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before="52"/>
        <w:ind w:left="0" w:right="438" w:firstLine="0"/>
        <w:jc w:val="center"/>
        <w:rPr>
          <w:rFonts w:ascii="宋体" w:eastAsia="宋体" w:hint="eastAsia"/>
          <w:sz w:val="27"/>
        </w:rPr>
      </w:pPr>
      <w:r>
        <w:rPr>
          <w:rFonts w:ascii="宋体" w:eastAsia="宋体" w:hint="eastAsia"/>
          <w:sz w:val="27"/>
        </w:rPr>
        <w:t>标准文案</w:t>
      </w: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  <w:sectPr>
          <w:type w:val="continuous"/>
          <w:pgSz w:w="17860" w:h="25260"/>
          <w:pgMar w:top="980" w:right="2100" w:bottom="280" w:left="2540" w:header="708" w:footer="708"/>
          <w:cols w:space="708"/>
        </w:sect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4"/>
        <w:rPr>
          <w:rFonts w:ascii="宋体"/>
          <w:sz w:val="19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1676400</wp:posOffset>
            </wp:positionH>
            <wp:positionV relativeFrom="paragraph">
              <wp:posOffset>182284</wp:posOffset>
            </wp:positionV>
            <wp:extent cx="1270" cy="1270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Heading1"/>
        <w:tabs>
          <w:tab w:val="left" w:pos="2026"/>
        </w:tabs>
        <w:spacing w:line="22750" w:lineRule="exact"/>
        <w:ind w:right="442"/>
        <w:sectPr>
          <w:type w:val="nextPage"/>
          <w:pgSz w:w="17860" w:h="25260"/>
          <w:pgMar w:top="980" w:right="2100" w:bottom="280" w:left="2540" w:header="708" w:footer="708"/>
          <w:pgNumType w:start="2"/>
          <w:cols w:space="708"/>
          <w:titlePg w:val="0"/>
        </w:sectPr>
      </w:pPr>
      <w:r>
        <w:t>第一章</w:t>
        <w:tab/>
        <w:t>方案概述</w:t>
      </w:r>
    </w:p>
    <w:p>
      <w:pPr>
        <w:pStyle w:val="Heading2"/>
        <w:numPr>
          <w:ilvl w:val="1"/>
          <w:numId w:val="20"/>
        </w:numPr>
        <w:tabs>
          <w:tab w:val="left" w:pos="795"/>
        </w:tabs>
        <w:spacing w:before="0" w:after="0" w:line="20870" w:lineRule="exact"/>
        <w:ind w:left="794" w:right="0" w:hanging="638"/>
        <w:jc w:val="left"/>
        <w:sectPr>
          <w:type w:val="nextPage"/>
          <w:pgSz w:w="17860" w:h="25260"/>
          <w:pgMar w:top="980" w:right="2100" w:bottom="280" w:left="2540" w:header="708" w:footer="708"/>
          <w:pgNumType w:start="3"/>
          <w:cols w:space="708"/>
          <w:titlePg w:val="0"/>
        </w:sectPr>
      </w:pPr>
      <w:r>
        <w:t>总体规划</w:t>
      </w:r>
    </w:p>
    <w:p>
      <w:pPr>
        <w:pStyle w:val="BodyText"/>
        <w:spacing w:line="21572" w:lineRule="exact"/>
        <w:ind w:right="460"/>
        <w:jc w:val="right"/>
        <w:sectPr>
          <w:type w:val="nextPage"/>
          <w:pgSz w:w="17860" w:h="25260"/>
          <w:pgMar w:top="980" w:right="2100" w:bottom="280" w:left="2540" w:header="708" w:footer="708"/>
          <w:pgNumType w:start="4"/>
          <w:cols w:space="708"/>
          <w:titlePg w:val="0"/>
        </w:sectPr>
      </w:pPr>
      <w:r>
        <w:t>本方案是针对进行电子交易管理的电子商务平台解决方案。电子商务系统，</w:t>
      </w:r>
    </w:p>
    <w:p>
      <w:pPr>
        <w:pStyle w:val="BodyText"/>
        <w:spacing w:line="22274" w:lineRule="exact"/>
        <w:ind w:right="460"/>
        <w:jc w:val="right"/>
        <w:sectPr>
          <w:type w:val="nextPage"/>
          <w:pgSz w:w="17860" w:h="25260"/>
          <w:pgMar w:top="980" w:right="2100" w:bottom="280" w:left="2540" w:header="708" w:footer="708"/>
          <w:pgNumType w:start="5"/>
          <w:cols w:space="708"/>
          <w:titlePg w:val="0"/>
        </w:sectPr>
      </w:pPr>
      <w:r>
        <w:t>是以服务于产品销售为目标，拓宽业务种类，实现以化学合成原料药、制剂、医</w:t>
      </w:r>
    </w:p>
    <w:p>
      <w:pPr>
        <w:pStyle w:val="BodyText"/>
        <w:spacing w:line="22976" w:lineRule="exact"/>
        <w:ind w:right="460"/>
        <w:jc w:val="right"/>
        <w:sectPr>
          <w:type w:val="nextPage"/>
          <w:pgSz w:w="17860" w:h="25260"/>
          <w:pgMar w:top="980" w:right="2100" w:bottom="280" w:left="2540" w:header="708" w:footer="708"/>
          <w:pgNumType w:start="6"/>
          <w:cols w:space="708"/>
          <w:titlePg w:val="0"/>
        </w:sectPr>
      </w:pPr>
      <w:r>
        <w:t>药中间体、化工原料、化工防腐、香精香料、食品添加剂等多类产品为主，拉动</w:t>
      </w:r>
    </w:p>
    <w:p>
      <w:pPr>
        <w:pStyle w:val="BodyText"/>
        <w:spacing w:line="23678" w:lineRule="exact"/>
        <w:ind w:left="157"/>
        <w:sectPr>
          <w:type w:val="nextPage"/>
          <w:pgSz w:w="17860" w:h="25260"/>
          <w:pgMar w:top="980" w:right="2100" w:bottom="280" w:left="2540" w:header="708" w:footer="708"/>
          <w:pgNumType w:start="7"/>
          <w:cols w:space="708"/>
          <w:titlePg w:val="0"/>
        </w:sectPr>
      </w:pPr>
      <w:r>
        <w:rPr>
          <w:spacing w:val="-4"/>
        </w:rPr>
        <w:t>化工产品销售量，以电商平台销售方式迅速占领、扩大化工产品市场占有率。辅</w:t>
      </w:r>
    </w:p>
    <w:p>
      <w:pPr>
        <w:pStyle w:val="BodyText"/>
        <w:spacing w:line="24380" w:lineRule="exact"/>
        <w:ind w:left="157"/>
        <w:sectPr>
          <w:type w:val="nextPage"/>
          <w:pgSz w:w="17860" w:h="25260"/>
          <w:pgMar w:top="980" w:right="2100" w:bottom="280" w:left="2540" w:header="708" w:footer="708"/>
          <w:pgNumType w:start="8"/>
          <w:cols w:space="708"/>
          <w:titlePg w:val="0"/>
        </w:sectPr>
      </w:pPr>
      <w:r>
        <w:t>以完善、人性化的客户服务，全面提升的公众认知度与美誉度。</w:t>
      </w:r>
    </w:p>
    <w:p>
      <w:pPr>
        <w:pStyle w:val="Heading2"/>
        <w:numPr>
          <w:ilvl w:val="1"/>
          <w:numId w:val="20"/>
        </w:numPr>
        <w:tabs>
          <w:tab w:val="left" w:pos="795"/>
        </w:tabs>
        <w:spacing w:before="0" w:after="0" w:line="25082" w:lineRule="exact"/>
        <w:ind w:left="794" w:right="0" w:hanging="638"/>
        <w:jc w:val="left"/>
        <w:sectPr>
          <w:type w:val="nextPage"/>
          <w:pgSz w:w="17860" w:h="25260"/>
          <w:pgMar w:top="980" w:right="2100" w:bottom="280" w:left="2540" w:header="708" w:footer="708"/>
          <w:pgNumType w:start="9"/>
          <w:cols w:space="708"/>
          <w:titlePg w:val="0"/>
        </w:sectPr>
      </w:pPr>
      <w:r>
        <w:rPr>
          <w:w w:val="95"/>
        </w:rPr>
        <w:t>项目特点</w:t>
      </w:r>
    </w:p>
    <w:p>
      <w:pPr>
        <w:spacing w:before="0" w:line="25785" w:lineRule="exact"/>
        <w:ind w:left="866" w:right="0" w:firstLine="0"/>
        <w:jc w:val="left"/>
        <w:rPr>
          <w:b/>
          <w:sz w:val="36"/>
        </w:rPr>
        <w:sectPr>
          <w:type w:val="nextPage"/>
          <w:pgSz w:w="17860" w:h="25260"/>
          <w:pgMar w:top="980" w:right="2100" w:bottom="280" w:left="2540" w:header="708" w:footer="708"/>
          <w:pgNumType w:start="10"/>
          <w:cols w:space="708"/>
          <w:titlePg w:val="0"/>
        </w:sectPr>
      </w:pPr>
      <w:r>
        <w:rPr>
          <w:b/>
          <w:w w:val="95"/>
          <w:sz w:val="36"/>
        </w:rPr>
        <w:t>实现网络交易</w:t>
      </w:r>
    </w:p>
    <w:p>
      <w:pPr>
        <w:pStyle w:val="BodyText"/>
        <w:spacing w:line="26487" w:lineRule="exact"/>
        <w:ind w:left="876"/>
        <w:sectPr>
          <w:type w:val="nextPage"/>
          <w:pgSz w:w="17860" w:h="25260"/>
          <w:pgMar w:top="980" w:right="2100" w:bottom="280" w:left="2540" w:header="708" w:footer="708"/>
          <w:pgNumType w:start="11"/>
          <w:cols w:space="708"/>
          <w:titlePg w:val="0"/>
        </w:sectPr>
      </w:pPr>
      <w:r>
        <w:t>电子商务通过更新管理思想、优化业务流程、降低管理成本，实现对销售体</w:t>
      </w:r>
    </w:p>
    <w:p>
      <w:pPr>
        <w:pStyle w:val="BodyText"/>
        <w:spacing w:line="27189" w:lineRule="exact"/>
        <w:ind w:left="157"/>
        <w:sectPr>
          <w:type w:val="nextPage"/>
          <w:pgSz w:w="17860" w:h="25260"/>
          <w:pgMar w:top="980" w:right="2100" w:bottom="280" w:left="2540" w:header="708" w:footer="708"/>
          <w:pgNumType w:start="12"/>
          <w:cols w:space="708"/>
          <w:titlePg w:val="0"/>
        </w:sectPr>
      </w:pPr>
      <w:r>
        <w:t>系更全面、更及时、更有效的监控、分析和利用。直接向厂家购买可减少中间流</w:t>
      </w:r>
    </w:p>
    <w:p>
      <w:pPr>
        <w:pStyle w:val="BodyText"/>
        <w:spacing w:line="27891" w:lineRule="exact"/>
        <w:ind w:left="157"/>
        <w:sectPr>
          <w:type w:val="nextPage"/>
          <w:pgSz w:w="17860" w:h="25260"/>
          <w:pgMar w:top="980" w:right="2100" w:bottom="280" w:left="2540" w:header="708" w:footer="708"/>
          <w:pgNumType w:start="13"/>
          <w:cols w:space="708"/>
          <w:titlePg w:val="0"/>
        </w:sectPr>
      </w:pPr>
      <w:r>
        <w:t>通环节，以最短的供应链、最快的反应速度、最低的成本、个性化的产品选配销</w:t>
      </w:r>
    </w:p>
    <w:p>
      <w:pPr>
        <w:pStyle w:val="BodyText"/>
        <w:spacing w:line="28593" w:lineRule="exact"/>
        <w:ind w:left="157"/>
        <w:sectPr>
          <w:type w:val="nextPage"/>
          <w:pgSz w:w="17860" w:h="25260"/>
          <w:pgMar w:top="980" w:right="2100" w:bottom="280" w:left="2540" w:header="708" w:footer="708"/>
          <w:pgNumType w:start="14"/>
          <w:cols w:space="708"/>
          <w:titlePg w:val="0"/>
        </w:sectPr>
      </w:pPr>
      <w:r>
        <w:t>售方案与服务，提高客户满意度，有效降低渠道成本，提高销售量。</w:t>
      </w:r>
    </w:p>
    <w:p>
      <w:pPr>
        <w:pStyle w:val="Heading2"/>
        <w:spacing w:line="29295" w:lineRule="exact"/>
        <w:ind w:left="880" w:firstLine="0"/>
        <w:sectPr>
          <w:type w:val="nextPage"/>
          <w:pgSz w:w="17860" w:h="25260"/>
          <w:pgMar w:top="980" w:right="2100" w:bottom="280" w:left="2540" w:header="708" w:footer="708"/>
          <w:pgNumType w:start="15"/>
          <w:cols w:space="708"/>
          <w:titlePg w:val="0"/>
        </w:sectPr>
      </w:pPr>
      <w:r>
        <w:t>建立完整的交易体系</w:t>
      </w:r>
    </w:p>
    <w:p>
      <w:pPr>
        <w:pStyle w:val="BodyText"/>
        <w:spacing w:line="29997" w:lineRule="exact"/>
        <w:ind w:left="876"/>
        <w:sectPr>
          <w:type w:val="nextPage"/>
          <w:pgSz w:w="17860" w:h="25260"/>
          <w:pgMar w:top="980" w:right="2100" w:bottom="280" w:left="2540" w:header="708" w:footer="708"/>
          <w:pgNumType w:start="16"/>
          <w:cols w:space="708"/>
          <w:titlePg w:val="0"/>
        </w:sectPr>
      </w:pPr>
      <w:r>
        <w:t>本平台的电商化，从客户第一次登陆网站，围绕咨询、选购产品、下定单、</w:t>
      </w:r>
    </w:p>
    <w:p>
      <w:pPr>
        <w:pStyle w:val="BodyText"/>
        <w:spacing w:line="30699" w:lineRule="exact"/>
        <w:ind w:left="157"/>
        <w:sectPr>
          <w:type w:val="nextPage"/>
          <w:pgSz w:w="17860" w:h="25260"/>
          <w:pgMar w:top="980" w:right="2100" w:bottom="280" w:left="2540" w:header="708" w:footer="708"/>
          <w:pgNumType w:start="17"/>
          <w:cols w:space="708"/>
          <w:titlePg w:val="0"/>
        </w:sectPr>
      </w:pPr>
      <w:r>
        <w:t>配送、交付等各个业务环节，进行有效的管理，保障业务流程的准确、顺畅。</w:t>
      </w:r>
    </w:p>
    <w:p>
      <w:pPr>
        <w:pStyle w:val="Heading2"/>
        <w:spacing w:line="31401" w:lineRule="exact"/>
        <w:ind w:left="880" w:firstLine="0"/>
        <w:sectPr>
          <w:type w:val="nextPage"/>
          <w:pgSz w:w="17860" w:h="25260"/>
          <w:pgMar w:top="980" w:right="2100" w:bottom="280" w:left="2540" w:header="708" w:footer="708"/>
          <w:pgNumType w:start="18"/>
          <w:cols w:space="708"/>
          <w:titlePg w:val="0"/>
        </w:sectPr>
      </w:pPr>
      <w:r>
        <w:t>加强客户关系的管理</w:t>
      </w:r>
    </w:p>
    <w:p>
      <w:pPr>
        <w:pStyle w:val="BodyText"/>
        <w:spacing w:line="32103" w:lineRule="exact"/>
        <w:ind w:left="876"/>
        <w:sectPr>
          <w:type w:val="nextPage"/>
          <w:pgSz w:w="17860" w:h="25260"/>
          <w:pgMar w:top="980" w:right="2100" w:bottom="280" w:left="2540" w:header="708" w:footer="708"/>
          <w:pgNumType w:start="19"/>
          <w:cols w:space="708"/>
          <w:titlePg w:val="0"/>
        </w:sectPr>
      </w:pPr>
      <w:r>
        <w:t>收集最终客户和厂家的基本信息和完整的业务流程信息，定期分析，为客户</w:t>
      </w:r>
    </w:p>
    <w:p>
      <w:pPr>
        <w:pStyle w:val="BodyText"/>
        <w:spacing w:line="32731" w:lineRule="exact"/>
        <w:ind w:left="157"/>
        <w:sectPr>
          <w:type w:val="nextPage"/>
          <w:pgSz w:w="17860" w:h="25260"/>
          <w:pgMar w:top="980" w:right="2100" w:bottom="280" w:left="2540" w:header="708" w:footer="708"/>
          <w:pgNumType w:start="20"/>
          <w:cols w:space="708"/>
          <w:titlePg w:val="0"/>
        </w:sectPr>
      </w:pPr>
      <w:r>
        <w:t>提供完整的全过程服务以及售后服务。</w:t>
      </w:r>
    </w:p>
    <w:p>
      <w:pPr>
        <w:pStyle w:val="Heading2"/>
        <w:numPr>
          <w:ilvl w:val="1"/>
          <w:numId w:val="20"/>
        </w:numPr>
        <w:tabs>
          <w:tab w:val="left" w:pos="795"/>
        </w:tabs>
        <w:spacing w:before="0" w:after="0" w:line="32029" w:lineRule="exact"/>
        <w:ind w:left="794" w:right="0" w:hanging="638"/>
        <w:jc w:val="left"/>
        <w:sectPr>
          <w:type w:val="nextPage"/>
          <w:pgSz w:w="17860" w:h="25260"/>
          <w:pgMar w:top="980" w:right="2100" w:bottom="280" w:left="2540" w:header="708" w:footer="708"/>
          <w:pgNumType w:start="21"/>
          <w:cols w:space="708"/>
          <w:titlePg w:val="0"/>
        </w:sectPr>
      </w:pPr>
      <w:r>
        <w:t>市场定位及特点</w:t>
      </w:r>
    </w:p>
    <w:p>
      <w:pPr>
        <w:pStyle w:val="BodyText"/>
        <w:spacing w:line="31327" w:lineRule="exact"/>
        <w:ind w:left="876"/>
        <w:sectPr>
          <w:type w:val="nextPage"/>
          <w:pgSz w:w="17860" w:h="25260"/>
          <w:pgMar w:top="980" w:right="2100" w:bottom="280" w:left="2540" w:header="708" w:footer="708"/>
          <w:pgNumType w:start="22"/>
          <w:cols w:space="708"/>
          <w:titlePg w:val="0"/>
        </w:sectPr>
      </w:pPr>
      <w:r>
        <w:t>本网站属于 B2C 电子商务网站，作为电子商务行业，在中国属于新兴行业，</w:t>
      </w:r>
    </w:p>
    <w:p>
      <w:pPr>
        <w:pStyle w:val="BodyText"/>
        <w:spacing w:line="30625" w:lineRule="exact"/>
        <w:ind w:left="157"/>
        <w:sectPr>
          <w:type w:val="nextPage"/>
          <w:pgSz w:w="17860" w:h="25260"/>
          <w:pgMar w:top="980" w:right="2100" w:bottom="280" w:left="2540" w:header="708" w:footer="708"/>
          <w:pgNumType w:start="23"/>
          <w:cols w:space="708"/>
          <w:titlePg w:val="0"/>
        </w:sectPr>
      </w:pPr>
      <w:r>
        <w:rPr>
          <w:spacing w:val="-4"/>
        </w:rPr>
        <w:t>而在网上购物的群体，能够接受与尝试新鲜事物，并且大部分拥有网上银行，这</w:t>
      </w:r>
    </w:p>
    <w:p>
      <w:pPr>
        <w:pStyle w:val="BodyText"/>
        <w:spacing w:line="29923" w:lineRule="exact"/>
        <w:ind w:left="157"/>
        <w:sectPr>
          <w:type w:val="nextPage"/>
          <w:pgSz w:w="17860" w:h="25260"/>
          <w:pgMar w:top="980" w:right="2100" w:bottom="280" w:left="2540" w:header="708" w:footer="708"/>
          <w:pgNumType w:start="24"/>
          <w:cols w:space="708"/>
          <w:titlePg w:val="0"/>
        </w:sectPr>
      </w:pPr>
      <w:r>
        <w:rPr>
          <w:spacing w:val="-8"/>
        </w:rPr>
        <w:t>就为电子商务的结算提供了保证，并且习惯于刷卡消费，消费群体自身所持有的</w:t>
      </w:r>
    </w:p>
    <w:p>
      <w:pPr>
        <w:pStyle w:val="BodyText"/>
        <w:spacing w:line="29220" w:lineRule="exact"/>
        <w:ind w:left="157"/>
      </w:pPr>
      <w:r>
        <w:t>特点与电子商务的消费方式相吻合。</w:t>
      </w: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https://d.book118.com/838060023026006041</w:t>
        </w:r>
      </w:hyperlink>
    </w:p>
    <w:p>
      <w:pPr>
        <w:pStyle w:val="BodyText"/>
        <w:spacing w:line="29220" w:lineRule="exact"/>
        <w:ind w:left="157"/>
      </w:pPr>
    </w:p>
    <w:sectPr>
      <w:type w:val="nextPage"/>
      <w:pgSz w:w="17860" w:h="25260"/>
      <w:pgMar w:top="980" w:right="2100" w:bottom="280" w:left="2540" w:header="708" w:footer="708"/>
      <w:pgNumType w:start="25"/>
      <w:cols w:space="708"/>
      <w:titlePg w:val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隶书">
    <w:altName w:val="隶书"/>
    <w:charset w:val="86"/>
    <w:family w:val="modern"/>
    <w:pitch w:val="fixed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Wingdings">
    <w:altName w:val="Wingdings"/>
    <w:charset w:val="02"/>
    <w:family w:val="auto"/>
    <w:pitch w:val="variable"/>
    <w:sig w:usb0="00000000" w:usb1="00000000" w:usb2="00000000" w:usb3="00000000" w:csb0="8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967E08"/>
    <w:multiLevelType w:val="hybridMultilevel"/>
    <w:tmpl w:val="00000000"/>
    <w:lvl w:ilvl="0">
      <w:start w:val="8"/>
      <w:numFmt w:val="decimal"/>
      <w:lvlText w:val="%1"/>
      <w:lvlJc w:val="left"/>
      <w:pPr>
        <w:ind w:left="884" w:hanging="727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84" w:hanging="727"/>
        <w:jc w:val="left"/>
      </w:pPr>
      <w:rPr>
        <w:rFonts w:ascii="隶书" w:eastAsia="隶书" w:hAnsi="隶书" w:cs="隶书" w:hint="default"/>
        <w:b/>
        <w:bCs/>
        <w:w w:val="99"/>
        <w:sz w:val="36"/>
        <w:szCs w:val="36"/>
      </w:rPr>
    </w:lvl>
    <w:lvl w:ilvl="2">
      <w:start w:val="0"/>
      <w:numFmt w:val="bullet"/>
      <w:lvlText w:val=""/>
      <w:lvlJc w:val="left"/>
      <w:pPr>
        <w:ind w:left="1417" w:hanging="630"/>
      </w:pPr>
      <w:rPr>
        <w:rFonts w:ascii="Wingdings" w:eastAsia="Wingdings" w:hAnsi="Wingdings" w:cs="Wingdings" w:hint="default"/>
        <w:color w:val="323232"/>
        <w:w w:val="100"/>
        <w:sz w:val="36"/>
        <w:szCs w:val="36"/>
      </w:rPr>
    </w:lvl>
    <w:lvl w:ilvl="3">
      <w:start w:val="0"/>
      <w:numFmt w:val="bullet"/>
      <w:lvlText w:val="•"/>
      <w:lvlJc w:val="left"/>
      <w:pPr>
        <w:ind w:left="4042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53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64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75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86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97" w:hanging="630"/>
      </w:pPr>
      <w:rPr>
        <w:rFonts w:hint="default"/>
      </w:rPr>
    </w:lvl>
  </w:abstractNum>
  <w:abstractNum w:abstractNumId="1">
    <w:nsid w:val="00F5CAC3"/>
    <w:multiLevelType w:val="hybridMultilevel"/>
    <w:tmpl w:val="00000000"/>
    <w:lvl w:ilvl="0">
      <w:start w:val="1"/>
      <w:numFmt w:val="decimal"/>
      <w:lvlText w:val="（%1）"/>
      <w:lvlJc w:val="left"/>
      <w:pPr>
        <w:ind w:left="157" w:hanging="901"/>
        <w:jc w:val="left"/>
      </w:pPr>
      <w:rPr>
        <w:rFonts w:ascii="隶书" w:eastAsia="隶书" w:hAnsi="隶书" w:cs="隶书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465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71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77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83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8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95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01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07" w:hanging="901"/>
      </w:pPr>
      <w:rPr>
        <w:rFonts w:hint="default"/>
      </w:rPr>
    </w:lvl>
  </w:abstractNum>
  <w:abstractNum w:abstractNumId="2">
    <w:nsid w:val="13800339"/>
    <w:multiLevelType w:val="hybridMultilevel"/>
    <w:tmpl w:val="00000000"/>
    <w:lvl w:ilvl="0">
      <w:start w:val="1"/>
      <w:numFmt w:val="lowerLetter"/>
      <w:lvlText w:val="%1)"/>
      <w:lvlJc w:val="left"/>
      <w:pPr>
        <w:ind w:left="697" w:hanging="540"/>
        <w:jc w:val="left"/>
      </w:pPr>
      <w:rPr>
        <w:rFonts w:ascii="隶书" w:eastAsia="隶书" w:hAnsi="隶书" w:cs="隶书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1951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03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55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07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5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11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63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15" w:hanging="540"/>
      </w:pPr>
      <w:rPr>
        <w:rFonts w:hint="default"/>
      </w:rPr>
    </w:lvl>
  </w:abstractNum>
  <w:abstractNum w:abstractNumId="3">
    <w:nsid w:val="1A8399F1"/>
    <w:multiLevelType w:val="hybridMultilevel"/>
    <w:tmpl w:val="00000000"/>
    <w:lvl w:ilvl="0">
      <w:start w:val="3"/>
      <w:numFmt w:val="decimal"/>
      <w:lvlText w:val="（%1）"/>
      <w:lvlJc w:val="left"/>
      <w:pPr>
        <w:ind w:left="57" w:hanging="901"/>
        <w:jc w:val="left"/>
      </w:pPr>
      <w:rPr>
        <w:rFonts w:ascii="隶书" w:eastAsia="隶书" w:hAnsi="隶书" w:cs="隶书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314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568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822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076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330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584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838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092" w:hanging="901"/>
      </w:pPr>
      <w:rPr>
        <w:rFonts w:hint="default"/>
      </w:rPr>
    </w:lvl>
  </w:abstractNum>
  <w:abstractNum w:abstractNumId="4">
    <w:nsid w:val="1B362CA8"/>
    <w:multiLevelType w:val="hybridMultilevel"/>
    <w:tmpl w:val="00000000"/>
    <w:lvl w:ilvl="0">
      <w:start w:val="6"/>
      <w:numFmt w:val="decimal"/>
      <w:lvlText w:val="%1"/>
      <w:lvlJc w:val="left"/>
      <w:pPr>
        <w:ind w:left="884" w:hanging="727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84" w:hanging="727"/>
        <w:jc w:val="left"/>
      </w:pPr>
      <w:rPr>
        <w:rFonts w:hint="default"/>
        <w:b/>
        <w:bCs/>
        <w:w w:val="99"/>
      </w:rPr>
    </w:lvl>
    <w:lvl w:ilvl="2">
      <w:start w:val="0"/>
      <w:numFmt w:val="bullet"/>
      <w:lvlText w:val="•"/>
      <w:lvlJc w:val="left"/>
      <w:pPr>
        <w:ind w:left="3347" w:hanging="72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81" w:hanging="72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15" w:hanging="72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49" w:hanging="72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83" w:hanging="72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17" w:hanging="72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51" w:hanging="727"/>
      </w:pPr>
      <w:rPr>
        <w:rFonts w:hint="default"/>
      </w:rPr>
    </w:lvl>
  </w:abstractNum>
  <w:abstractNum w:abstractNumId="5">
    <w:nsid w:val="2065493B"/>
    <w:multiLevelType w:val="hybridMultilevel"/>
    <w:tmpl w:val="00000000"/>
    <w:lvl w:ilvl="0">
      <w:start w:val="1"/>
      <w:numFmt w:val="lowerLetter"/>
      <w:lvlText w:val="%1)"/>
      <w:lvlJc w:val="left"/>
      <w:pPr>
        <w:ind w:left="697" w:hanging="540"/>
        <w:jc w:val="left"/>
      </w:pPr>
      <w:rPr>
        <w:rFonts w:ascii="隶书" w:eastAsia="隶书" w:hAnsi="隶书" w:cs="隶书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1951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03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55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07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5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11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63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15" w:hanging="540"/>
      </w:pPr>
      <w:rPr>
        <w:rFonts w:hint="default"/>
      </w:rPr>
    </w:lvl>
  </w:abstractNum>
  <w:abstractNum w:abstractNumId="6">
    <w:nsid w:val="29B4F9A1"/>
    <w:multiLevelType w:val="hybridMultilevel"/>
    <w:tmpl w:val="00000000"/>
    <w:lvl w:ilvl="0">
      <w:start w:val="7"/>
      <w:numFmt w:val="decimal"/>
      <w:lvlText w:val="（%1）"/>
      <w:lvlJc w:val="left"/>
      <w:pPr>
        <w:ind w:left="157" w:hanging="901"/>
        <w:jc w:val="left"/>
      </w:pPr>
      <w:rPr>
        <w:rFonts w:ascii="隶书" w:eastAsia="隶书" w:hAnsi="隶书" w:cs="隶书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465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71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77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83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8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95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01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07" w:hanging="901"/>
      </w:pPr>
      <w:rPr>
        <w:rFonts w:hint="default"/>
      </w:rPr>
    </w:lvl>
  </w:abstractNum>
  <w:abstractNum w:abstractNumId="7">
    <w:nsid w:val="35661101"/>
    <w:multiLevelType w:val="hybridMultilevel"/>
    <w:tmpl w:val="00000000"/>
    <w:lvl w:ilvl="0">
      <w:start w:val="10"/>
      <w:numFmt w:val="decimal"/>
      <w:lvlText w:val="%1"/>
      <w:lvlJc w:val="left"/>
      <w:pPr>
        <w:ind w:left="974" w:hanging="817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74" w:hanging="817"/>
        <w:jc w:val="left"/>
      </w:pPr>
      <w:rPr>
        <w:rFonts w:ascii="隶书" w:eastAsia="隶书" w:hAnsi="隶书" w:cs="隶书" w:hint="default"/>
        <w:b/>
        <w:bCs/>
        <w:w w:val="99"/>
        <w:sz w:val="36"/>
        <w:szCs w:val="36"/>
      </w:rPr>
    </w:lvl>
    <w:lvl w:ilvl="2">
      <w:start w:val="0"/>
      <w:numFmt w:val="bullet"/>
      <w:lvlText w:val="•"/>
      <w:lvlJc w:val="left"/>
      <w:pPr>
        <w:ind w:left="3427" w:hanging="81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51" w:hanging="81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75" w:hanging="81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99" w:hanging="81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23" w:hanging="81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47" w:hanging="81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71" w:hanging="817"/>
      </w:pPr>
      <w:rPr>
        <w:rFonts w:hint="default"/>
      </w:rPr>
    </w:lvl>
  </w:abstractNum>
  <w:abstractNum w:abstractNumId="8">
    <w:nsid w:val="396A65F1"/>
    <w:multiLevelType w:val="hybridMultilevel"/>
    <w:tmpl w:val="00000000"/>
    <w:lvl w:ilvl="0">
      <w:start w:val="7"/>
      <w:numFmt w:val="decimal"/>
      <w:lvlText w:val="%1"/>
      <w:lvlJc w:val="left"/>
      <w:pPr>
        <w:ind w:left="884" w:hanging="727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884" w:hanging="727"/>
        <w:jc w:val="left"/>
      </w:pPr>
      <w:rPr>
        <w:rFonts w:hint="default"/>
        <w:b/>
        <w:bCs/>
        <w:w w:val="99"/>
      </w:rPr>
    </w:lvl>
    <w:lvl w:ilvl="2">
      <w:start w:val="1"/>
      <w:numFmt w:val="decimal"/>
      <w:lvlText w:val="%1.%2.%3"/>
      <w:lvlJc w:val="left"/>
      <w:pPr>
        <w:ind w:left="1237" w:hanging="1080"/>
        <w:jc w:val="left"/>
      </w:pPr>
      <w:rPr>
        <w:rFonts w:hint="default"/>
        <w:w w:val="100"/>
      </w:rPr>
    </w:lvl>
    <w:lvl w:ilvl="3">
      <w:start w:val="0"/>
      <w:numFmt w:val="bullet"/>
      <w:lvlText w:val="•"/>
      <w:lvlJc w:val="left"/>
      <w:pPr>
        <w:ind w:left="2737" w:hanging="10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234" w:hanging="10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732" w:hanging="10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229" w:hanging="10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727" w:hanging="10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224" w:hanging="1080"/>
      </w:pPr>
      <w:rPr>
        <w:rFonts w:hint="default"/>
      </w:rPr>
    </w:lvl>
  </w:abstractNum>
  <w:abstractNum w:abstractNumId="9">
    <w:nsid w:val="3AF6D313"/>
    <w:multiLevelType w:val="hybridMultilevel"/>
    <w:tmpl w:val="00000000"/>
    <w:lvl w:ilvl="0">
      <w:start w:val="2"/>
      <w:numFmt w:val="decimal"/>
      <w:lvlText w:val="%1"/>
      <w:lvlJc w:val="left"/>
      <w:pPr>
        <w:ind w:left="794" w:hanging="637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94" w:hanging="637"/>
        <w:jc w:val="left"/>
      </w:pPr>
      <w:rPr>
        <w:rFonts w:ascii="隶书" w:eastAsia="隶书" w:hAnsi="隶书" w:cs="隶书" w:hint="default"/>
        <w:b/>
        <w:bCs/>
        <w:w w:val="99"/>
        <w:sz w:val="36"/>
        <w:szCs w:val="36"/>
      </w:rPr>
    </w:lvl>
    <w:lvl w:ilvl="2">
      <w:start w:val="1"/>
      <w:numFmt w:val="decimal"/>
      <w:lvlText w:val="%1.%2.%3"/>
      <w:lvlJc w:val="left"/>
      <w:pPr>
        <w:ind w:left="1330" w:hanging="997"/>
        <w:jc w:val="left"/>
      </w:pPr>
      <w:rPr>
        <w:rFonts w:ascii="隶书" w:eastAsia="隶书" w:hAnsi="隶书" w:cs="隶书" w:hint="default"/>
        <w:b/>
        <w:bCs/>
        <w:w w:val="99"/>
        <w:sz w:val="36"/>
        <w:szCs w:val="36"/>
      </w:rPr>
    </w:lvl>
    <w:lvl w:ilvl="3">
      <w:start w:val="0"/>
      <w:numFmt w:val="bullet"/>
      <w:lvlText w:val="•"/>
      <w:lvlJc w:val="left"/>
      <w:pPr>
        <w:ind w:left="3979" w:hanging="99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99" w:hanging="99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19" w:hanging="99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39" w:hanging="99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59" w:hanging="99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79" w:hanging="997"/>
      </w:pPr>
      <w:rPr>
        <w:rFonts w:hint="default"/>
      </w:rPr>
    </w:lvl>
  </w:abstractNum>
  <w:abstractNum w:abstractNumId="10">
    <w:nsid w:val="4634B8DB"/>
    <w:multiLevelType w:val="hybridMultilevel"/>
    <w:tmpl w:val="00000000"/>
    <w:lvl w:ilvl="0">
      <w:start w:val="7"/>
      <w:numFmt w:val="decimal"/>
      <w:lvlText w:val="%1"/>
      <w:lvlJc w:val="left"/>
      <w:pPr>
        <w:ind w:left="1064" w:hanging="907"/>
        <w:jc w:val="left"/>
      </w:pPr>
      <w:rPr>
        <w:rFonts w:hint="default"/>
      </w:rPr>
    </w:lvl>
    <w:lvl w:ilvl="1">
      <w:start w:val="10"/>
      <w:numFmt w:val="decimal"/>
      <w:lvlText w:val="%1.%2"/>
      <w:lvlJc w:val="left"/>
      <w:pPr>
        <w:ind w:left="1064" w:hanging="907"/>
        <w:jc w:val="left"/>
      </w:pPr>
      <w:rPr>
        <w:rFonts w:hint="default"/>
        <w:b/>
        <w:bCs/>
        <w:w w:val="99"/>
      </w:rPr>
    </w:lvl>
    <w:lvl w:ilvl="2">
      <w:start w:val="1"/>
      <w:numFmt w:val="decimal"/>
      <w:lvlText w:val="%1.%2.%3"/>
      <w:lvlJc w:val="left"/>
      <w:pPr>
        <w:ind w:left="1337" w:hanging="1181"/>
        <w:jc w:val="left"/>
      </w:pPr>
      <w:rPr>
        <w:rFonts w:ascii="隶书" w:eastAsia="隶书" w:hAnsi="隶书" w:cs="隶书" w:hint="default"/>
        <w:b/>
        <w:bCs/>
        <w:w w:val="99"/>
        <w:sz w:val="36"/>
        <w:szCs w:val="36"/>
      </w:rPr>
    </w:lvl>
    <w:lvl w:ilvl="3">
      <w:start w:val="0"/>
      <w:numFmt w:val="bullet"/>
      <w:lvlText w:val="•"/>
      <w:lvlJc w:val="left"/>
      <w:pPr>
        <w:ind w:left="1340" w:hanging="118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793" w:hanging="118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247" w:hanging="118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700" w:hanging="118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154" w:hanging="118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608" w:hanging="1181"/>
      </w:pPr>
      <w:rPr>
        <w:rFonts w:hint="default"/>
      </w:rPr>
    </w:lvl>
  </w:abstractNum>
  <w:abstractNum w:abstractNumId="11">
    <w:nsid w:val="4B024851"/>
    <w:multiLevelType w:val="hybridMultilevel"/>
    <w:tmpl w:val="00000000"/>
    <w:lvl w:ilvl="0">
      <w:start w:val="1"/>
      <w:numFmt w:val="decimal"/>
      <w:lvlText w:val="（%1）"/>
      <w:lvlJc w:val="left"/>
      <w:pPr>
        <w:ind w:left="1058" w:hanging="901"/>
        <w:jc w:val="left"/>
      </w:pPr>
      <w:rPr>
        <w:rFonts w:ascii="隶书" w:eastAsia="隶书" w:hAnsi="隶书" w:cs="隶书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275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91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07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23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3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55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71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87" w:hanging="901"/>
      </w:pPr>
      <w:rPr>
        <w:rFonts w:hint="default"/>
      </w:rPr>
    </w:lvl>
  </w:abstractNum>
  <w:abstractNum w:abstractNumId="12">
    <w:nsid w:val="5221E467"/>
    <w:multiLevelType w:val="hybridMultilevel"/>
    <w:tmpl w:val="00000000"/>
    <w:lvl w:ilvl="0">
      <w:start w:val="1"/>
      <w:numFmt w:val="decimal"/>
      <w:lvlText w:val="%1"/>
      <w:lvlJc w:val="left"/>
      <w:pPr>
        <w:ind w:left="794" w:hanging="637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94" w:hanging="637"/>
        <w:jc w:val="left"/>
      </w:pPr>
      <w:rPr>
        <w:rFonts w:ascii="隶书" w:eastAsia="隶书" w:hAnsi="隶书" w:cs="隶书" w:hint="default"/>
        <w:b/>
        <w:bCs/>
        <w:w w:val="99"/>
        <w:sz w:val="36"/>
        <w:szCs w:val="36"/>
      </w:rPr>
    </w:lvl>
    <w:lvl w:ilvl="2">
      <w:start w:val="0"/>
      <w:numFmt w:val="bullet"/>
      <w:lvlText w:val="•"/>
      <w:lvlJc w:val="left"/>
      <w:pPr>
        <w:ind w:left="3283" w:hanging="63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25" w:hanging="63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67" w:hanging="63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09" w:hanging="63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51" w:hanging="63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93" w:hanging="63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35" w:hanging="637"/>
      </w:pPr>
      <w:rPr>
        <w:rFonts w:hint="default"/>
      </w:rPr>
    </w:lvl>
  </w:abstractNum>
  <w:abstractNum w:abstractNumId="13">
    <w:nsid w:val="55BBED64"/>
    <w:multiLevelType w:val="hybridMultilevel"/>
    <w:tmpl w:val="00000000"/>
    <w:lvl w:ilvl="0">
      <w:start w:val="7"/>
      <w:numFmt w:val="decimal"/>
      <w:lvlText w:val="%1"/>
      <w:lvlJc w:val="left"/>
      <w:pPr>
        <w:ind w:left="1154" w:hanging="997"/>
        <w:jc w:val="left"/>
      </w:pPr>
      <w:rPr>
        <w:rFonts w:hint="default"/>
      </w:rPr>
    </w:lvl>
    <w:lvl w:ilvl="1">
      <w:start w:val="9"/>
      <w:numFmt w:val="decimal"/>
      <w:lvlText w:val="%1.%2"/>
      <w:lvlJc w:val="left"/>
      <w:pPr>
        <w:ind w:left="1154" w:hanging="997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154" w:hanging="997"/>
        <w:jc w:val="left"/>
      </w:pPr>
      <w:rPr>
        <w:rFonts w:hint="default"/>
        <w:b/>
        <w:bCs/>
        <w:w w:val="99"/>
      </w:rPr>
    </w:lvl>
    <w:lvl w:ilvl="3">
      <w:start w:val="0"/>
      <w:numFmt w:val="bullet"/>
      <w:lvlText w:val="•"/>
      <w:lvlJc w:val="left"/>
      <w:pPr>
        <w:ind w:left="4777" w:hanging="99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83" w:hanging="99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89" w:hanging="99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95" w:hanging="99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01" w:hanging="99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07" w:hanging="997"/>
      </w:pPr>
      <w:rPr>
        <w:rFonts w:hint="default"/>
      </w:rPr>
    </w:lvl>
  </w:abstractNum>
  <w:abstractNum w:abstractNumId="14">
    <w:nsid w:val="5BE13222"/>
    <w:multiLevelType w:val="hybridMultilevel"/>
    <w:tmpl w:val="00000000"/>
    <w:lvl w:ilvl="0">
      <w:start w:val="1"/>
      <w:numFmt w:val="decimal"/>
      <w:lvlText w:val="%1."/>
      <w:lvlJc w:val="left"/>
      <w:pPr>
        <w:ind w:left="697" w:hanging="540"/>
        <w:jc w:val="left"/>
      </w:pPr>
      <w:rPr>
        <w:rFonts w:ascii="隶书" w:eastAsia="隶书" w:hAnsi="隶书" w:cs="隶书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1951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03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55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07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5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11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63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15" w:hanging="540"/>
      </w:pPr>
      <w:rPr>
        <w:rFonts w:hint="default"/>
      </w:rPr>
    </w:lvl>
  </w:abstractNum>
  <w:abstractNum w:abstractNumId="15">
    <w:nsid w:val="5D53F01E"/>
    <w:multiLevelType w:val="hybridMultilevel"/>
    <w:tmpl w:val="00000000"/>
    <w:lvl w:ilvl="0">
      <w:start w:val="1"/>
      <w:numFmt w:val="decimal"/>
      <w:lvlText w:val="（%1）"/>
      <w:lvlJc w:val="left"/>
      <w:pPr>
        <w:ind w:left="157" w:hanging="901"/>
        <w:jc w:val="left"/>
      </w:pPr>
      <w:rPr>
        <w:rFonts w:ascii="隶书" w:eastAsia="隶书" w:hAnsi="隶书" w:cs="隶书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465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71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77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83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8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95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01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07" w:hanging="901"/>
      </w:pPr>
      <w:rPr>
        <w:rFonts w:hint="default"/>
      </w:rPr>
    </w:lvl>
  </w:abstractNum>
  <w:abstractNum w:abstractNumId="16">
    <w:nsid w:val="5FBA997A"/>
    <w:multiLevelType w:val="hybridMultilevel"/>
    <w:tmpl w:val="00000000"/>
    <w:lvl w:ilvl="0">
      <w:start w:val="1"/>
      <w:numFmt w:val="lowerLetter"/>
      <w:lvlText w:val="%1)"/>
      <w:lvlJc w:val="left"/>
      <w:pPr>
        <w:ind w:left="697" w:hanging="540"/>
        <w:jc w:val="left"/>
      </w:pPr>
      <w:rPr>
        <w:rFonts w:ascii="隶书" w:eastAsia="隶书" w:hAnsi="隶书" w:cs="隶书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1951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03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55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07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5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11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63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15" w:hanging="540"/>
      </w:pPr>
      <w:rPr>
        <w:rFonts w:hint="default"/>
      </w:rPr>
    </w:lvl>
  </w:abstractNum>
  <w:abstractNum w:abstractNumId="17">
    <w:nsid w:val="608F31EA"/>
    <w:multiLevelType w:val="hybridMultilevel"/>
    <w:tmpl w:val="00000000"/>
    <w:lvl w:ilvl="0">
      <w:start w:val="1"/>
      <w:numFmt w:val="lowerLetter"/>
      <w:lvlText w:val="%1)"/>
      <w:lvlJc w:val="left"/>
      <w:pPr>
        <w:ind w:left="697" w:hanging="540"/>
        <w:jc w:val="left"/>
      </w:pPr>
      <w:rPr>
        <w:rFonts w:ascii="隶书" w:eastAsia="隶书" w:hAnsi="隶书" w:cs="隶书" w:hint="default"/>
        <w:color w:val="323232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1951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03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55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07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5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11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63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15" w:hanging="540"/>
      </w:pPr>
      <w:rPr>
        <w:rFonts w:hint="default"/>
      </w:rPr>
    </w:lvl>
  </w:abstractNum>
  <w:abstractNum w:abstractNumId="18">
    <w:nsid w:val="60B1E192"/>
    <w:multiLevelType w:val="hybridMultilevel"/>
    <w:tmpl w:val="00000000"/>
    <w:lvl w:ilvl="0">
      <w:start w:val="1"/>
      <w:numFmt w:val="lowerLetter"/>
      <w:lvlText w:val="%1)"/>
      <w:lvlJc w:val="left"/>
      <w:pPr>
        <w:ind w:left="157" w:hanging="540"/>
        <w:jc w:val="left"/>
      </w:pPr>
      <w:rPr>
        <w:rFonts w:ascii="隶书" w:eastAsia="隶书" w:hAnsi="隶书" w:cs="隶书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1465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71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77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83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8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95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01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07" w:hanging="540"/>
      </w:pPr>
      <w:rPr>
        <w:rFonts w:hint="default"/>
      </w:rPr>
    </w:lvl>
  </w:abstractNum>
  <w:abstractNum w:abstractNumId="19">
    <w:nsid w:val="7AFDADF8"/>
    <w:multiLevelType w:val="hybridMultilevel"/>
    <w:tmpl w:val="00000000"/>
    <w:lvl w:ilvl="0">
      <w:start w:val="1"/>
      <w:numFmt w:val="lowerLetter"/>
      <w:lvlText w:val="%1)"/>
      <w:lvlJc w:val="left"/>
      <w:pPr>
        <w:ind w:left="697" w:hanging="540"/>
        <w:jc w:val="left"/>
      </w:pPr>
      <w:rPr>
        <w:rFonts w:hint="default"/>
        <w:w w:val="100"/>
      </w:rPr>
    </w:lvl>
    <w:lvl w:ilvl="1">
      <w:start w:val="1"/>
      <w:numFmt w:val="decimal"/>
      <w:lvlText w:val="%2."/>
      <w:lvlJc w:val="left"/>
      <w:pPr>
        <w:ind w:left="1417" w:hanging="720"/>
        <w:jc w:val="left"/>
      </w:pPr>
      <w:rPr>
        <w:rFonts w:ascii="隶书" w:eastAsia="隶书" w:hAnsi="隶书" w:cs="隶书" w:hint="default"/>
        <w:b/>
        <w:bCs/>
        <w:w w:val="99"/>
        <w:sz w:val="36"/>
        <w:szCs w:val="36"/>
      </w:rPr>
    </w:lvl>
    <w:lvl w:ilvl="2">
      <w:start w:val="0"/>
      <w:numFmt w:val="bullet"/>
      <w:lvlText w:val="•"/>
      <w:lvlJc w:val="left"/>
      <w:pPr>
        <w:ind w:left="2731" w:hanging="7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42" w:hanging="7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53" w:hanging="7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64" w:hanging="7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75" w:hanging="7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86" w:hanging="7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97" w:hanging="720"/>
      </w:pPr>
      <w:rPr>
        <w:rFonts w:hint="default"/>
      </w:rPr>
    </w:lvl>
  </w:abstractNum>
  <w:num w:numId="1">
    <w:abstractNumId w:val="3"/>
  </w:num>
  <w:num w:numId="2">
    <w:abstractNumId w:val="1"/>
  </w:num>
  <w:num w:numId="3">
    <w:abstractNumId w:val="7"/>
  </w:num>
  <w:num w:numId="4">
    <w:abstractNumId w:val="18"/>
  </w:num>
  <w:num w:numId="5">
    <w:abstractNumId w:val="14"/>
  </w:num>
  <w:num w:numId="6">
    <w:abstractNumId w:val="0"/>
  </w:num>
  <w:num w:numId="7">
    <w:abstractNumId w:val="10"/>
  </w:num>
  <w:num w:numId="8">
    <w:abstractNumId w:val="13"/>
  </w:num>
  <w:num w:numId="9">
    <w:abstractNumId w:val="17"/>
  </w:num>
  <w:num w:numId="10">
    <w:abstractNumId w:val="2"/>
  </w:num>
  <w:num w:numId="11">
    <w:abstractNumId w:val="16"/>
  </w:num>
  <w:num w:numId="12">
    <w:abstractNumId w:val="8"/>
  </w:num>
  <w:num w:numId="13">
    <w:abstractNumId w:val="19"/>
  </w:num>
  <w:num w:numId="14">
    <w:abstractNumId w:val="5"/>
  </w:num>
  <w:num w:numId="15">
    <w:abstractNumId w:val="4"/>
  </w:num>
  <w:num w:numId="16">
    <w:abstractNumId w:val="6"/>
  </w:num>
  <w:num w:numId="17">
    <w:abstractNumId w:val="15"/>
  </w:num>
  <w:num w:numId="18">
    <w:abstractNumId w:val="11"/>
  </w:num>
  <w:num w:numId="19">
    <w:abstractNumId w:val="9"/>
  </w:num>
  <w:num w:numId="20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隶书" w:eastAsia="隶书" w:hAnsi="隶书" w:cs="隶书"/>
    </w:rPr>
  </w:style>
  <w:style w:type="paragraph" w:styleId="Heading1">
    <w:name w:val="heading 1"/>
    <w:basedOn w:val="Normal"/>
    <w:uiPriority w:val="1"/>
    <w:qFormat/>
    <w:pPr>
      <w:jc w:val="center"/>
      <w:outlineLvl w:val="0"/>
    </w:pPr>
    <w:rPr>
      <w:rFonts w:ascii="隶书" w:eastAsia="隶书" w:hAnsi="隶书" w:cs="隶书"/>
      <w:b/>
      <w:bCs/>
      <w:sz w:val="42"/>
      <w:szCs w:val="42"/>
    </w:rPr>
  </w:style>
  <w:style w:type="paragraph" w:styleId="Heading2">
    <w:name w:val="heading 2"/>
    <w:basedOn w:val="Normal"/>
    <w:uiPriority w:val="1"/>
    <w:qFormat/>
    <w:pPr>
      <w:ind w:left="794" w:hanging="638"/>
      <w:outlineLvl w:val="1"/>
    </w:pPr>
    <w:rPr>
      <w:rFonts w:ascii="隶书" w:eastAsia="隶书" w:hAnsi="隶书" w:cs="隶书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隶书" w:eastAsia="隶书" w:hAnsi="隶书" w:cs="隶书"/>
      <w:sz w:val="36"/>
      <w:szCs w:val="36"/>
    </w:rPr>
  </w:style>
  <w:style w:type="paragraph" w:styleId="ListParagraph">
    <w:name w:val="List Paragraph"/>
    <w:basedOn w:val="Normal"/>
    <w:uiPriority w:val="1"/>
    <w:qFormat/>
    <w:pPr>
      <w:spacing w:before="241"/>
      <w:ind w:left="157" w:hanging="540"/>
    </w:pPr>
    <w:rPr>
      <w:rFonts w:ascii="隶书" w:eastAsia="隶书" w:hAnsi="隶书" w:cs="隶书"/>
    </w:rPr>
  </w:style>
  <w:style w:type="paragraph" w:customStyle="1" w:styleId="TableParagraph">
    <w:name w:val="Table Paragraph"/>
    <w:basedOn w:val="Normal"/>
    <w:uiPriority w:val="1"/>
    <w:qFormat/>
    <w:rPr>
      <w:rFonts w:ascii="Arial" w:eastAsia="Arial" w:hAnsi="Arial" w:cs="Aria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hyperlink" Target="https://d.book118.com/838060023026006041" TargetMode="Externa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2024-02-02T07:40:48Z</dcterms:created>
  <dcterms:modified xsi:type="dcterms:W3CDTF">2024-02-02T07:40:48Z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2022-11-14T00:00:00Z</vt:filetime>
  </property>
  <property fmtid="{D5CDD505-2E9C-101B-9397-08002B2CF9AE}" pid="3" name="LastSaved">
    <vt:filetime>2024-02-02T00:00:00Z</vt:filetime>
  </property>
</Properties>
</file>