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1783" w:rsidP="00661783">
      <w:pPr>
        <w:spacing w:line="360" w:lineRule="auto"/>
        <w:jc w:val="center"/>
        <w:rPr>
          <w:rFonts w:ascii="黑体" w:eastAsia="黑体" w:hAnsi="黑体"/>
          <w:sz w:val="32"/>
        </w:rPr>
      </w:pPr>
      <w:r w:rsidRPr="00315DC9">
        <w:rPr>
          <w:rFonts w:ascii="黑体" w:eastAsia="黑体" w:hAnsi="黑体" w:hint="eastAsia"/>
          <w:sz w:val="32"/>
        </w:rPr>
        <w:t>2023-2024学年高一上学期期中考试</w:t>
      </w:r>
    </w:p>
    <w:p w:rsidR="00661783" w:rsidRPr="00315DC9" w:rsidP="00661783">
      <w:pPr>
        <w:spacing w:line="360" w:lineRule="auto"/>
        <w:jc w:val="center"/>
        <w:rPr>
          <w:rFonts w:ascii="黑体" w:eastAsia="黑体" w:hAnsi="黑体"/>
          <w:sz w:val="32"/>
        </w:rPr>
      </w:pPr>
      <w:r w:rsidRPr="00315DC9">
        <w:rPr>
          <w:rFonts w:ascii="黑体" w:eastAsia="黑体" w:hAnsi="黑体" w:hint="eastAsia"/>
          <w:sz w:val="32"/>
        </w:rPr>
        <w:t>模拟卷02（北京专用）</w:t>
      </w:r>
    </w:p>
    <w:p w:rsidR="00661783" w:rsidRPr="00293BA1" w:rsidP="00661783">
      <w:pPr>
        <w:spacing w:line="360" w:lineRule="auto"/>
        <w:jc w:val="center"/>
        <w:rPr>
          <w:rFonts w:ascii="宋体" w:hAnsi="宋体"/>
        </w:rPr>
      </w:pPr>
      <w:r w:rsidRPr="00293BA1">
        <w:rPr>
          <w:rFonts w:ascii="宋体" w:hAnsi="宋体"/>
        </w:rPr>
        <w:t>（考试时间：</w:t>
      </w:r>
      <w:r w:rsidRPr="00293BA1">
        <w:rPr>
          <w:rFonts w:ascii="宋体" w:hAnsi="宋体" w:hint="eastAsia"/>
        </w:rPr>
        <w:t>9</w:t>
      </w:r>
      <w:r w:rsidRPr="00293BA1">
        <w:rPr>
          <w:rFonts w:ascii="宋体" w:hAnsi="宋体"/>
        </w:rPr>
        <w:t>0分钟  试卷满分：100分）</w:t>
      </w:r>
    </w:p>
    <w:p w:rsidR="00661783" w:rsidRPr="00315DC9" w:rsidP="00661783">
      <w:pPr>
        <w:spacing w:line="360" w:lineRule="auto"/>
        <w:rPr>
          <w:rFonts w:ascii="宋体" w:hAnsi="宋体"/>
          <w:szCs w:val="21"/>
        </w:rPr>
      </w:pPr>
      <w:r w:rsidRPr="00315DC9">
        <w:rPr>
          <w:rFonts w:ascii="宋体" w:hAnsi="宋体"/>
          <w:szCs w:val="21"/>
        </w:rPr>
        <w:t>注意事项：</w:t>
      </w:r>
    </w:p>
    <w:p w:rsidR="00661783" w:rsidRPr="00315DC9" w:rsidP="00661783">
      <w:pPr>
        <w:spacing w:line="360" w:lineRule="auto"/>
        <w:ind w:firstLine="420" w:firstLineChars="200"/>
        <w:rPr>
          <w:rFonts w:ascii="宋体" w:hAnsi="宋体"/>
          <w:szCs w:val="21"/>
        </w:rPr>
      </w:pPr>
      <w:r w:rsidRPr="00315DC9">
        <w:rPr>
          <w:rFonts w:ascii="宋体" w:hAnsi="宋体"/>
          <w:szCs w:val="21"/>
        </w:rPr>
        <w:t>1．本试卷分第Ⅰ卷（选择题）和第Ⅱ卷（非选择题）两部分。答卷前，考生务必将自己的姓名、准考证号填写在答题卡上。</w:t>
      </w:r>
    </w:p>
    <w:p w:rsidR="00661783" w:rsidRPr="00315DC9" w:rsidP="00661783">
      <w:pPr>
        <w:spacing w:line="360" w:lineRule="auto"/>
        <w:ind w:firstLine="420" w:firstLineChars="200"/>
        <w:rPr>
          <w:rFonts w:ascii="宋体" w:hAnsi="宋体"/>
          <w:szCs w:val="21"/>
        </w:rPr>
      </w:pPr>
      <w:r w:rsidRPr="00315DC9">
        <w:rPr>
          <w:rFonts w:ascii="宋体" w:hAnsi="宋体"/>
          <w:szCs w:val="21"/>
        </w:rPr>
        <w:t>2．回答第Ⅰ卷时，选出每小题</w:t>
      </w:r>
      <w:r>
        <w:rPr>
          <w:rFonts w:ascii="宋体" w:hAnsi="宋体"/>
          <w:szCs w:val="21"/>
        </w:rPr>
        <w:t>〖答 案〗</w:t>
      </w:r>
      <w:r w:rsidRPr="00315DC9">
        <w:rPr>
          <w:rFonts w:ascii="宋体" w:hAnsi="宋体"/>
          <w:szCs w:val="21"/>
        </w:rPr>
        <w:t>后，用2B铅笔把答题卡上对应题目的</w:t>
      </w:r>
      <w:r>
        <w:rPr>
          <w:rFonts w:ascii="宋体" w:hAnsi="宋体"/>
          <w:szCs w:val="21"/>
        </w:rPr>
        <w:t>〖答 案〗</w:t>
      </w:r>
      <w:r w:rsidRPr="00315DC9">
        <w:rPr>
          <w:rFonts w:ascii="宋体" w:hAnsi="宋体"/>
          <w:szCs w:val="21"/>
        </w:rPr>
        <w:t>标号涂黑。如需改动，用橡皮擦干净后，再选涂其他</w:t>
      </w:r>
      <w:r>
        <w:rPr>
          <w:rFonts w:ascii="宋体" w:hAnsi="宋体"/>
          <w:szCs w:val="21"/>
        </w:rPr>
        <w:t>〖答 案〗</w:t>
      </w:r>
      <w:r w:rsidRPr="00315DC9">
        <w:rPr>
          <w:rFonts w:ascii="宋体" w:hAnsi="宋体"/>
          <w:szCs w:val="21"/>
        </w:rPr>
        <w:t>标号。写在本试卷上无效。</w:t>
      </w:r>
    </w:p>
    <w:p w:rsidR="00661783" w:rsidRPr="00315DC9" w:rsidP="00661783">
      <w:pPr>
        <w:spacing w:line="360" w:lineRule="auto"/>
        <w:ind w:firstLine="420" w:firstLineChars="200"/>
        <w:rPr>
          <w:rFonts w:ascii="宋体" w:hAnsi="宋体"/>
          <w:szCs w:val="21"/>
        </w:rPr>
      </w:pPr>
      <w:r w:rsidRPr="00315DC9">
        <w:rPr>
          <w:rFonts w:ascii="宋体" w:hAnsi="宋体"/>
          <w:szCs w:val="21"/>
        </w:rPr>
        <w:t>3．回答第Ⅱ卷时，将</w:t>
      </w:r>
      <w:r>
        <w:rPr>
          <w:rFonts w:ascii="宋体" w:hAnsi="宋体"/>
          <w:szCs w:val="21"/>
        </w:rPr>
        <w:t>〖答 案〗</w:t>
      </w:r>
      <w:r w:rsidRPr="00315DC9">
        <w:rPr>
          <w:rFonts w:ascii="宋体" w:hAnsi="宋体"/>
          <w:szCs w:val="21"/>
        </w:rPr>
        <w:t>写在答题卡上。写在本试卷上无效。</w:t>
      </w:r>
    </w:p>
    <w:p w:rsidR="00661783" w:rsidRPr="00315DC9" w:rsidP="00661783">
      <w:pPr>
        <w:spacing w:line="360" w:lineRule="auto"/>
        <w:ind w:firstLine="420" w:firstLineChars="200"/>
        <w:rPr>
          <w:rFonts w:ascii="宋体" w:hAnsi="宋体"/>
          <w:szCs w:val="21"/>
        </w:rPr>
      </w:pPr>
      <w:r w:rsidRPr="00315DC9">
        <w:rPr>
          <w:rFonts w:ascii="宋体" w:hAnsi="宋体"/>
          <w:szCs w:val="21"/>
        </w:rPr>
        <w:t>4．测试范围：</w:t>
      </w:r>
      <w:r w:rsidRPr="00315DC9">
        <w:rPr>
          <w:rFonts w:ascii="宋体" w:hAnsi="宋体" w:hint="eastAsia"/>
          <w:szCs w:val="21"/>
        </w:rPr>
        <w:t>人教版必修一</w:t>
      </w:r>
      <w:r w:rsidRPr="00315DC9">
        <w:rPr>
          <w:rFonts w:ascii="宋体" w:hAnsi="宋体"/>
          <w:szCs w:val="21"/>
        </w:rPr>
        <w:t>第一、二章，第三章</w:t>
      </w:r>
    </w:p>
    <w:p w:rsidR="00661783" w:rsidRPr="00315DC9" w:rsidP="00661783">
      <w:pPr>
        <w:spacing w:line="360" w:lineRule="auto"/>
        <w:ind w:firstLine="420" w:firstLineChars="200"/>
        <w:rPr>
          <w:rFonts w:ascii="宋体" w:hAnsi="宋体"/>
          <w:szCs w:val="21"/>
        </w:rPr>
      </w:pPr>
      <w:r w:rsidRPr="00315DC9">
        <w:rPr>
          <w:rFonts w:ascii="宋体" w:hAnsi="宋体"/>
          <w:szCs w:val="21"/>
        </w:rPr>
        <w:t>5．考试结束后，将本试卷和答题卡一并交回。</w:t>
      </w:r>
    </w:p>
    <w:p w:rsidR="00661783" w:rsidRPr="00315DC9" w:rsidP="00661783">
      <w:pPr>
        <w:spacing w:line="360" w:lineRule="auto"/>
        <w:jc w:val="center"/>
        <w:rPr>
          <w:rFonts w:ascii="宋体" w:hAnsi="宋体"/>
          <w:szCs w:val="48"/>
        </w:rPr>
      </w:pPr>
      <w:r w:rsidRPr="00315DC9">
        <w:rPr>
          <w:rFonts w:ascii="宋体" w:hAnsi="宋体"/>
          <w:szCs w:val="48"/>
        </w:rPr>
        <w:t>第Ⅰ卷</w:t>
      </w:r>
    </w:p>
    <w:p w:rsidR="00661783" w:rsidRPr="00315DC9" w:rsidP="00661783">
      <w:pPr>
        <w:spacing w:line="360" w:lineRule="auto"/>
        <w:ind w:left="420" w:hanging="420" w:hangingChars="200"/>
        <w:rPr>
          <w:rFonts w:ascii="宋体" w:hAnsi="宋体"/>
          <w:szCs w:val="21"/>
        </w:rPr>
      </w:pPr>
      <w:r w:rsidRPr="00315DC9">
        <w:rPr>
          <w:rFonts w:ascii="宋体" w:hAnsi="宋体"/>
          <w:szCs w:val="21"/>
        </w:rPr>
        <w:t>一、</w:t>
      </w:r>
      <w:r w:rsidRPr="00315DC9">
        <w:rPr>
          <w:rFonts w:ascii="宋体" w:hAnsi="宋体"/>
          <w:spacing w:val="2"/>
          <w:szCs w:val="21"/>
        </w:rPr>
        <w:t>选择题：本题共30小题，每小题2分，共60分。在每小题给出的四个选项中，只有一项符合题目要求</w:t>
      </w:r>
      <w:r w:rsidRPr="00315DC9">
        <w:rPr>
          <w:rFonts w:ascii="宋体" w:hAnsi="宋体"/>
          <w:szCs w:val="21"/>
        </w:rPr>
        <w:t>。</w:t>
      </w:r>
    </w:p>
    <w:p w:rsidR="00661783" w:rsidRPr="00315DC9" w:rsidP="00661783">
      <w:pPr>
        <w:spacing w:line="360" w:lineRule="auto"/>
        <w:ind w:firstLine="420"/>
        <w:jc w:val="left"/>
        <w:rPr>
          <w:rFonts w:ascii="宋体" w:hAnsi="宋体"/>
        </w:rPr>
      </w:pPr>
      <w:r w:rsidRPr="00315DC9">
        <w:rPr>
          <w:rFonts w:ascii="宋体" w:hAnsi="宋体" w:cs="楷体"/>
        </w:rPr>
        <w:t>地震发生以后，通常建筑物不会立刻倒塌，一般要间隔约12秒，这就是地震救援领域所说的“黄金12秒”。北京时间2022年9月5日12时52分，四川甘孜州泸定县（29.59°N，102.08°E）发生了6.8级地震，震源深度16千米。下图为“地球圈层结构示意图”。据此，完成下面小题。</w:t>
      </w:r>
    </w:p>
    <w:p w:rsidR="00661783" w:rsidRPr="00315DC9" w:rsidP="00661783">
      <w:pPr>
        <w:jc w:val="center"/>
      </w:pPr>
      <w:r w:rsidRPr="00C012A9">
        <w:rPr>
          <w:noProof/>
        </w:rPr>
        <w:drawing>
          <wp:inline distT="0" distB="0" distL="0" distR="0">
            <wp:extent cx="3046095" cy="2125980"/>
            <wp:effectExtent l="0" t="0" r="0" b="0"/>
            <wp:docPr id="1" name="图片 100003" descr="@@@b72286ad-2521-479a-a26f-1e33270b4d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b72286ad-2521-479a-a26f-1e33270b4d07"/>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046095" cy="2125980"/>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1．岩石圈（</w:t>
      </w:r>
      <w:r w:rsidRPr="00315DC9">
        <w:rPr>
          <w:rFonts w:ascii="宋体" w:hAnsi="宋体"/>
          <w:kern w:val="0"/>
          <w:szCs w:val="24"/>
        </w:rPr>
        <w:t>   </w:t>
      </w:r>
      <w:r w:rsidRPr="00315DC9">
        <w:rPr>
          <w:rFonts w:ascii="宋体" w:hAnsi="宋体"/>
        </w:rPr>
        <w:t>）</w:t>
      </w:r>
    </w:p>
    <w:p w:rsidR="00661783" w:rsidRPr="00315DC9" w:rsidP="00661783">
      <w:pPr>
        <w:spacing w:line="360" w:lineRule="auto"/>
        <w:jc w:val="left"/>
        <w:rPr>
          <w:rFonts w:ascii="宋体" w:hAnsi="宋体"/>
        </w:rPr>
      </w:pPr>
      <w:r w:rsidRPr="00315DC9">
        <w:rPr>
          <w:rFonts w:ascii="宋体" w:hAnsi="宋体"/>
        </w:rPr>
        <w:t>①包含地壳及上地幔②位于软流层以上③由坚硬的岩石组成④包括水圈的全部</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A．①②</w:t>
      </w:r>
      <w:r>
        <w:rPr>
          <w:rFonts w:ascii="宋体" w:hAnsi="宋体"/>
        </w:rPr>
        <w:t xml:space="preserve">    </w:t>
      </w:r>
      <w:r w:rsidRPr="00315DC9">
        <w:rPr>
          <w:rFonts w:ascii="宋体" w:hAnsi="宋体"/>
        </w:rPr>
        <w:t>B．①③</w:t>
      </w:r>
      <w:r>
        <w:rPr>
          <w:rFonts w:ascii="宋体" w:hAnsi="宋体"/>
        </w:rPr>
        <w:t xml:space="preserve">    </w:t>
      </w:r>
      <w:r w:rsidRPr="00315DC9">
        <w:rPr>
          <w:rFonts w:ascii="宋体" w:hAnsi="宋体"/>
        </w:rPr>
        <w:t>C．②③</w:t>
      </w:r>
      <w:r>
        <w:rPr>
          <w:rFonts w:ascii="宋体" w:hAnsi="宋体"/>
        </w:rPr>
        <w:t xml:space="preserve">    </w:t>
      </w:r>
      <w:r w:rsidRPr="00315DC9">
        <w:rPr>
          <w:rFonts w:ascii="宋体" w:hAnsi="宋体"/>
        </w:rPr>
        <w:t>D．②④</w:t>
      </w:r>
    </w:p>
    <w:p w:rsidR="00661783" w:rsidRPr="00315DC9" w:rsidP="00661783">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315DC9">
        <w:rPr>
          <w:rFonts w:ascii="宋体" w:hAnsi="宋体"/>
        </w:rPr>
        <w:t>2．关于图中各圈层的特点，描述正确的是（</w:t>
      </w:r>
      <w:r w:rsidRPr="00315DC9">
        <w:rPr>
          <w:rFonts w:ascii="宋体" w:hAnsi="宋体"/>
          <w:kern w:val="0"/>
          <w:szCs w:val="24"/>
        </w:rPr>
        <w:t>   </w:t>
      </w:r>
      <w:r w:rsidRPr="00315DC9">
        <w:rPr>
          <w:rFonts w:ascii="宋体" w:hAnsi="宋体"/>
        </w:rPr>
        <w:t>）</w:t>
      </w:r>
    </w:p>
    <w:p w:rsidR="00661783" w:rsidRPr="00315DC9" w:rsidP="00661783">
      <w:pPr>
        <w:tabs>
          <w:tab w:val="left" w:pos="4156"/>
        </w:tabs>
        <w:spacing w:line="360" w:lineRule="auto"/>
        <w:jc w:val="left"/>
        <w:rPr>
          <w:rFonts w:ascii="宋体" w:hAnsi="宋体"/>
        </w:rPr>
      </w:pPr>
      <w:r w:rsidRPr="00315DC9">
        <w:rPr>
          <w:rFonts w:ascii="宋体" w:hAnsi="宋体"/>
        </w:rPr>
        <w:t>A．I圈层的根本热源是地面辐射</w:t>
      </w:r>
      <w:r>
        <w:rPr>
          <w:rFonts w:ascii="宋体" w:hAnsi="宋体"/>
        </w:rPr>
        <w:t xml:space="preserve">    </w:t>
      </w:r>
      <w:r w:rsidRPr="00315DC9">
        <w:rPr>
          <w:rFonts w:ascii="宋体" w:hAnsi="宋体"/>
        </w:rPr>
        <w:t>B．Ⅱ圈层全球厚度均一</w:t>
      </w:r>
    </w:p>
    <w:p w:rsidR="00661783" w:rsidRPr="00315DC9" w:rsidP="00661783">
      <w:pPr>
        <w:tabs>
          <w:tab w:val="left" w:pos="4156"/>
        </w:tabs>
        <w:spacing w:line="360" w:lineRule="auto"/>
        <w:jc w:val="left"/>
        <w:rPr>
          <w:rFonts w:ascii="宋体" w:hAnsi="宋体"/>
        </w:rPr>
      </w:pPr>
      <w:r w:rsidRPr="00315DC9">
        <w:rPr>
          <w:rFonts w:ascii="宋体" w:hAnsi="宋体"/>
        </w:rPr>
        <w:t>C．Ⅲ圈层具有连续不规则分布特点</w:t>
      </w:r>
      <w:r>
        <w:rPr>
          <w:rFonts w:ascii="宋体" w:hAnsi="宋体"/>
        </w:rPr>
        <w:t xml:space="preserve">    </w:t>
      </w:r>
      <w:r w:rsidRPr="00315DC9">
        <w:rPr>
          <w:rFonts w:ascii="宋体" w:hAnsi="宋体"/>
        </w:rPr>
        <w:t>D．Ⅳ圈层为坚硬的固态金属</w:t>
      </w:r>
    </w:p>
    <w:p w:rsidR="00661783" w:rsidRPr="00315DC9" w:rsidP="00661783">
      <w:pPr>
        <w:tabs>
          <w:tab w:val="left" w:pos="4156"/>
        </w:tabs>
        <w:spacing w:line="360" w:lineRule="auto"/>
        <w:jc w:val="left"/>
        <w:rPr>
          <w:rFonts w:ascii="宋体" w:hAnsi="宋体"/>
        </w:rPr>
      </w:pPr>
      <w:r w:rsidRPr="00315DC9">
        <w:rPr>
          <w:rFonts w:ascii="宋体" w:hAnsi="宋体"/>
        </w:rPr>
        <w:t>3．此次地震的震源最可能位于（</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A．I圈层</w:t>
      </w:r>
      <w:r>
        <w:rPr>
          <w:rFonts w:ascii="宋体" w:hAnsi="宋体"/>
        </w:rPr>
        <w:t xml:space="preserve">    </w:t>
      </w:r>
      <w:r w:rsidRPr="00315DC9">
        <w:rPr>
          <w:rFonts w:ascii="宋体" w:hAnsi="宋体"/>
        </w:rPr>
        <w:t>B．Ⅱ圈层</w:t>
      </w:r>
      <w:r>
        <w:rPr>
          <w:rFonts w:ascii="宋体" w:hAnsi="宋体"/>
        </w:rPr>
        <w:t xml:space="preserve">    </w:t>
      </w:r>
      <w:r w:rsidRPr="00315DC9">
        <w:rPr>
          <w:rFonts w:ascii="宋体" w:hAnsi="宋体"/>
        </w:rPr>
        <w:t>C．Ⅲ圈层</w:t>
      </w:r>
      <w:r>
        <w:rPr>
          <w:rFonts w:ascii="宋体" w:hAnsi="宋体"/>
        </w:rPr>
        <w:t xml:space="preserve">    </w:t>
      </w:r>
      <w:r w:rsidRPr="00315DC9">
        <w:rPr>
          <w:rFonts w:ascii="宋体" w:hAnsi="宋体"/>
        </w:rPr>
        <w:t>D．Ⅳ圈层</w:t>
      </w:r>
    </w:p>
    <w:p w:rsidR="00661783" w:rsidRPr="00315DC9" w:rsidP="00661783">
      <w:pPr>
        <w:spacing w:line="360" w:lineRule="auto"/>
        <w:ind w:firstLine="420"/>
        <w:jc w:val="left"/>
        <w:rPr>
          <w:rFonts w:ascii="宋体" w:hAnsi="宋体"/>
        </w:rPr>
      </w:pPr>
      <w:r w:rsidRPr="00315DC9">
        <w:rPr>
          <w:rFonts w:ascii="宋体" w:hAnsi="宋体" w:cs="楷体"/>
        </w:rPr>
        <w:t>下图是摄影爱好者拍摄的“银河与极光交相呼应”照片。据此完成下列问题。</w:t>
      </w:r>
    </w:p>
    <w:p w:rsidR="00661783" w:rsidRPr="00315DC9" w:rsidP="00661783">
      <w:pPr>
        <w:jc w:val="center"/>
      </w:pPr>
      <w:r w:rsidRPr="00C012A9">
        <w:rPr>
          <w:noProof/>
        </w:rPr>
        <w:drawing>
          <wp:inline distT="0" distB="0" distL="0" distR="0">
            <wp:extent cx="1924050" cy="1234440"/>
            <wp:effectExtent l="0" t="0" r="0" b="0"/>
            <wp:docPr id="2" name="图片 100005" descr="@@@26a4db3cafa947b4abac8269cc4be1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26a4db3cafa947b4abac8269cc4be1ff"/>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4050" cy="1234440"/>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4．照片中的“银河”是拍摄者看到的</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A．地月系</w:t>
      </w:r>
      <w:r>
        <w:rPr>
          <w:rFonts w:ascii="宋体" w:hAnsi="宋体"/>
        </w:rPr>
        <w:t xml:space="preserve">    </w:t>
      </w:r>
      <w:r w:rsidRPr="00315DC9">
        <w:rPr>
          <w:rFonts w:ascii="宋体" w:hAnsi="宋体"/>
        </w:rPr>
        <w:t>B．太阳系</w:t>
      </w:r>
      <w:r>
        <w:rPr>
          <w:rFonts w:ascii="宋体" w:hAnsi="宋体"/>
        </w:rPr>
        <w:t xml:space="preserve">    </w:t>
      </w:r>
      <w:r w:rsidRPr="00315DC9">
        <w:rPr>
          <w:rFonts w:ascii="宋体" w:hAnsi="宋体"/>
        </w:rPr>
        <w:t>C．银河系</w:t>
      </w:r>
      <w:r>
        <w:rPr>
          <w:rFonts w:ascii="宋体" w:hAnsi="宋体"/>
        </w:rPr>
        <w:t xml:space="preserve">    </w:t>
      </w:r>
      <w:r w:rsidRPr="00315DC9">
        <w:rPr>
          <w:rFonts w:ascii="宋体" w:hAnsi="宋体"/>
        </w:rPr>
        <w:t>D．河外星系</w:t>
      </w:r>
    </w:p>
    <w:p w:rsidR="00661783" w:rsidRPr="00315DC9" w:rsidP="00661783">
      <w:pPr>
        <w:spacing w:line="360" w:lineRule="auto"/>
        <w:jc w:val="left"/>
        <w:rPr>
          <w:rFonts w:ascii="宋体" w:hAnsi="宋体"/>
        </w:rPr>
      </w:pPr>
      <w:r w:rsidRPr="00315DC9">
        <w:rPr>
          <w:rFonts w:ascii="宋体" w:hAnsi="宋体"/>
        </w:rPr>
        <w:t>5．该照片的拍摄地点在</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A．北京郊区</w:t>
      </w:r>
      <w:r>
        <w:rPr>
          <w:rFonts w:ascii="宋体" w:hAnsi="宋体"/>
        </w:rPr>
        <w:t xml:space="preserve">    </w:t>
      </w:r>
      <w:r w:rsidRPr="00315DC9">
        <w:rPr>
          <w:rFonts w:ascii="宋体" w:hAnsi="宋体"/>
        </w:rPr>
        <w:t>B．青藏高原</w:t>
      </w:r>
      <w:r>
        <w:rPr>
          <w:rFonts w:ascii="宋体" w:hAnsi="宋体"/>
        </w:rPr>
        <w:t xml:space="preserve">    </w:t>
      </w:r>
      <w:r w:rsidRPr="00315DC9">
        <w:rPr>
          <w:rFonts w:ascii="宋体" w:hAnsi="宋体"/>
        </w:rPr>
        <w:t>C．赤道附近</w:t>
      </w:r>
      <w:r>
        <w:rPr>
          <w:rFonts w:ascii="宋体" w:hAnsi="宋体"/>
        </w:rPr>
        <w:t xml:space="preserve">    </w:t>
      </w:r>
      <w:r w:rsidRPr="00315DC9">
        <w:rPr>
          <w:rFonts w:ascii="宋体" w:hAnsi="宋体"/>
        </w:rPr>
        <w:t>D．极圈附近</w:t>
      </w:r>
    </w:p>
    <w:p w:rsidR="00661783" w:rsidRPr="00315DC9" w:rsidP="00661783">
      <w:pPr>
        <w:spacing w:line="360" w:lineRule="auto"/>
        <w:jc w:val="left"/>
        <w:rPr>
          <w:rFonts w:ascii="宋体" w:hAnsi="宋体"/>
        </w:rPr>
      </w:pPr>
      <w:r w:rsidRPr="00315DC9">
        <w:rPr>
          <w:rFonts w:ascii="宋体" w:hAnsi="宋体"/>
        </w:rPr>
        <w:t>6．为了取得最佳效果，拍摄者应提前在网站查询的信息是</w:t>
      </w:r>
    </w:p>
    <w:p w:rsidR="00661783" w:rsidRPr="00315DC9" w:rsidP="00661783">
      <w:pPr>
        <w:tabs>
          <w:tab w:val="left" w:pos="4156"/>
        </w:tabs>
        <w:spacing w:line="360" w:lineRule="auto"/>
        <w:jc w:val="left"/>
        <w:rPr>
          <w:rFonts w:ascii="宋体" w:hAnsi="宋体"/>
        </w:rPr>
      </w:pPr>
      <w:r w:rsidRPr="00315DC9">
        <w:rPr>
          <w:rFonts w:ascii="宋体" w:hAnsi="宋体"/>
        </w:rPr>
        <w:t>A．太阳辐射强度</w:t>
      </w:r>
      <w:r>
        <w:rPr>
          <w:rFonts w:ascii="宋体" w:hAnsi="宋体"/>
        </w:rPr>
        <w:t xml:space="preserve">    </w:t>
      </w:r>
      <w:r w:rsidRPr="00315DC9">
        <w:rPr>
          <w:rFonts w:ascii="宋体" w:hAnsi="宋体"/>
        </w:rPr>
        <w:t>B．耀斑活动周期</w:t>
      </w:r>
    </w:p>
    <w:p w:rsidR="00661783" w:rsidRPr="00315DC9" w:rsidP="00661783">
      <w:pPr>
        <w:tabs>
          <w:tab w:val="left" w:pos="4156"/>
        </w:tabs>
        <w:spacing w:line="360" w:lineRule="auto"/>
        <w:jc w:val="left"/>
        <w:rPr>
          <w:rFonts w:ascii="宋体" w:hAnsi="宋体"/>
        </w:rPr>
      </w:pPr>
      <w:r w:rsidRPr="00315DC9">
        <w:rPr>
          <w:rFonts w:ascii="宋体" w:hAnsi="宋体"/>
        </w:rPr>
        <w:t>C．大气层的厚度</w:t>
      </w:r>
      <w:r>
        <w:rPr>
          <w:rFonts w:ascii="宋体" w:hAnsi="宋体"/>
        </w:rPr>
        <w:t xml:space="preserve">    </w:t>
      </w:r>
      <w:r w:rsidRPr="00315DC9">
        <w:rPr>
          <w:rFonts w:ascii="宋体" w:hAnsi="宋体"/>
        </w:rPr>
        <w:t>D．八大行星位置</w:t>
      </w:r>
    </w:p>
    <w:p w:rsidR="00661783" w:rsidRPr="00315DC9" w:rsidP="00661783">
      <w:pPr>
        <w:spacing w:line="360" w:lineRule="auto"/>
        <w:ind w:firstLine="420"/>
        <w:jc w:val="left"/>
        <w:rPr>
          <w:rFonts w:ascii="宋体" w:hAnsi="宋体"/>
        </w:rPr>
      </w:pPr>
      <w:r w:rsidRPr="00315DC9">
        <w:rPr>
          <w:rFonts w:ascii="宋体" w:hAnsi="宋体" w:cs="楷体"/>
        </w:rPr>
        <w:t>位于贵州省黔南布大窝凼喀斯特洼坑中的中国“天眼”是具有我国自主知识产权、世界最大单口径、最灵敏的射电望远镜，截止到目前已经接收到了数百颗脉冲星信号，促进了我国宇宙和天体探需事业的发展。结合材料完成下面小题。</w:t>
      </w:r>
    </w:p>
    <w:p w:rsidR="00661783" w:rsidRPr="00315DC9" w:rsidP="00661783">
      <w:pPr>
        <w:jc w:val="center"/>
      </w:pPr>
      <w:r w:rsidRPr="00C012A9">
        <w:rPr>
          <w:noProof/>
        </w:rPr>
        <w:drawing>
          <wp:inline distT="0" distB="0" distL="0" distR="0">
            <wp:extent cx="2709545" cy="2030730"/>
            <wp:effectExtent l="0" t="0" r="0" b="0"/>
            <wp:docPr id="3" name="图片 100007" descr="@@@4c72a685-1dc3-4ad4-bc42-0389d31a0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4c72a685-1dc3-4ad4-bc42-0389d31a0e5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709545" cy="2030730"/>
                    </a:xfrm>
                    <a:prstGeom prst="rect">
                      <a:avLst/>
                    </a:prstGeom>
                    <a:noFill/>
                    <a:ln>
                      <a:noFill/>
                    </a:ln>
                  </pic:spPr>
                </pic:pic>
              </a:graphicData>
            </a:graphic>
          </wp:inline>
        </w:drawing>
      </w:r>
      <w:r w:rsidRPr="00315DC9">
        <w:t>  </w:t>
      </w:r>
    </w:p>
    <w:p w:rsidR="00661783" w:rsidRPr="00315DC9" w:rsidP="00661783">
      <w:pPr>
        <w:spacing w:line="360" w:lineRule="auto"/>
        <w:jc w:val="left"/>
        <w:rPr>
          <w:rFonts w:ascii="宋体" w:hAnsi="宋体"/>
        </w:rPr>
      </w:pPr>
      <w:r w:rsidRPr="00315DC9">
        <w:rPr>
          <w:rFonts w:ascii="宋体" w:hAnsi="宋体"/>
        </w:rPr>
        <w:t>7．中国“天眼”选址在大窝凼，主要考虑的因素是（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A．天气</w:t>
      </w:r>
      <w:r>
        <w:rPr>
          <w:rFonts w:ascii="宋体" w:hAnsi="宋体"/>
        </w:rPr>
        <w:t xml:space="preserve">    </w:t>
      </w:r>
      <w:r w:rsidRPr="00315DC9">
        <w:rPr>
          <w:rFonts w:ascii="宋体" w:hAnsi="宋体"/>
        </w:rPr>
        <w:t>B．纬度</w:t>
      </w:r>
      <w:r>
        <w:rPr>
          <w:rFonts w:ascii="宋体" w:hAnsi="宋体"/>
        </w:rPr>
        <w:t xml:space="preserve">    </w:t>
      </w:r>
      <w:r w:rsidRPr="00315DC9">
        <w:rPr>
          <w:rFonts w:ascii="宋体" w:hAnsi="宋体"/>
        </w:rPr>
        <w:t>C．地形</w:t>
      </w:r>
      <w:r>
        <w:rPr>
          <w:rFonts w:ascii="宋体" w:hAnsi="宋体"/>
        </w:rPr>
        <w:t xml:space="preserve">    </w:t>
      </w:r>
      <w:r w:rsidRPr="00315DC9">
        <w:rPr>
          <w:rFonts w:ascii="宋体" w:hAnsi="宋体"/>
        </w:rPr>
        <w:t>D．资金</w:t>
      </w:r>
    </w:p>
    <w:p w:rsidR="00661783" w:rsidRPr="00315DC9" w:rsidP="00661783">
      <w:pPr>
        <w:spacing w:line="360" w:lineRule="auto"/>
        <w:jc w:val="left"/>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315DC9">
        <w:rPr>
          <w:rFonts w:ascii="宋体" w:hAnsi="宋体"/>
        </w:rPr>
        <w:t>8．下列物质属于天体的是（</w:t>
      </w:r>
      <w:r w:rsidRPr="00315DC9">
        <w:rPr>
          <w:rFonts w:ascii="宋体" w:hAnsi="宋体"/>
          <w:kern w:val="0"/>
          <w:szCs w:val="24"/>
        </w:rPr>
        <w:t>   </w:t>
      </w:r>
      <w:r w:rsidRPr="00315DC9">
        <w:rPr>
          <w:rFonts w:ascii="宋体" w:hAnsi="宋体"/>
        </w:rPr>
        <w:t>）</w:t>
      </w:r>
    </w:p>
    <w:p w:rsidR="00661783" w:rsidRPr="00315DC9" w:rsidP="00661783">
      <w:pPr>
        <w:spacing w:line="360" w:lineRule="auto"/>
        <w:jc w:val="left"/>
        <w:rPr>
          <w:rFonts w:ascii="宋体" w:hAnsi="宋体"/>
        </w:rPr>
      </w:pPr>
      <w:r w:rsidRPr="00315DC9">
        <w:rPr>
          <w:rFonts w:ascii="宋体" w:hAnsi="宋体"/>
        </w:rPr>
        <w:t>①火星上的陨石坑 ②流星 ③太空垃圾 ④黑洞 ⑤脉冲星 ⑥太空舱里的宇航员</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A．①②⑥</w:t>
      </w:r>
      <w:r>
        <w:rPr>
          <w:rFonts w:ascii="宋体" w:hAnsi="宋体"/>
        </w:rPr>
        <w:t xml:space="preserve">    </w:t>
      </w:r>
      <w:r w:rsidRPr="00315DC9">
        <w:rPr>
          <w:rFonts w:ascii="宋体" w:hAnsi="宋体"/>
        </w:rPr>
        <w:t>B．②③⑤</w:t>
      </w:r>
      <w:r>
        <w:rPr>
          <w:rFonts w:ascii="宋体" w:hAnsi="宋体"/>
        </w:rPr>
        <w:t xml:space="preserve">    </w:t>
      </w:r>
      <w:r w:rsidRPr="00315DC9">
        <w:rPr>
          <w:rFonts w:ascii="宋体" w:hAnsi="宋体"/>
        </w:rPr>
        <w:t>C．③④⑤</w:t>
      </w:r>
      <w:r>
        <w:rPr>
          <w:rFonts w:ascii="宋体" w:hAnsi="宋体"/>
        </w:rPr>
        <w:t xml:space="preserve">    </w:t>
      </w:r>
      <w:r w:rsidRPr="00315DC9">
        <w:rPr>
          <w:rFonts w:ascii="宋体" w:hAnsi="宋体"/>
        </w:rPr>
        <w:t>D．②④⑤</w:t>
      </w:r>
    </w:p>
    <w:p w:rsidR="00661783" w:rsidRPr="00315DC9" w:rsidP="00661783">
      <w:pPr>
        <w:spacing w:line="360" w:lineRule="auto"/>
        <w:ind w:firstLine="420"/>
        <w:jc w:val="left"/>
        <w:rPr>
          <w:rFonts w:ascii="宋体" w:hAnsi="宋体"/>
        </w:rPr>
      </w:pPr>
      <w:r w:rsidRPr="00315DC9">
        <w:rPr>
          <w:rFonts w:ascii="宋体" w:hAnsi="宋体" w:cs="楷体"/>
        </w:rPr>
        <w:t>2023年4月15日，神舟十五号航天员乘组顺利进行了第四次从中国空间站出舱的活动。下图为神舟十五号航天员开展舱外操作的画面。据此完成下面小题。</w:t>
      </w:r>
    </w:p>
    <w:p w:rsidR="00661783" w:rsidRPr="00315DC9" w:rsidP="00661783">
      <w:pPr>
        <w:jc w:val="center"/>
      </w:pPr>
      <w:r w:rsidRPr="00C012A9">
        <w:rPr>
          <w:noProof/>
        </w:rPr>
        <w:drawing>
          <wp:inline distT="0" distB="0" distL="0" distR="0">
            <wp:extent cx="4027805" cy="2670175"/>
            <wp:effectExtent l="0" t="0" r="0" b="0"/>
            <wp:docPr id="4" name="图片 100009" descr="@@@91bfb35b-aca6-410d-aa2c-fb04554eeb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91bfb35b-aca6-410d-aa2c-fb04554eeb92"/>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027805" cy="2670175"/>
                    </a:xfrm>
                    <a:prstGeom prst="rect">
                      <a:avLst/>
                    </a:prstGeom>
                    <a:noFill/>
                    <a:ln>
                      <a:noFill/>
                    </a:ln>
                  </pic:spPr>
                </pic:pic>
              </a:graphicData>
            </a:graphic>
          </wp:inline>
        </w:drawing>
      </w:r>
      <w:r w:rsidRPr="00315DC9">
        <w:t>    </w:t>
      </w:r>
    </w:p>
    <w:p w:rsidR="00661783" w:rsidRPr="00315DC9" w:rsidP="00661783">
      <w:pPr>
        <w:spacing w:line="360" w:lineRule="auto"/>
        <w:jc w:val="left"/>
        <w:rPr>
          <w:rFonts w:ascii="宋体" w:hAnsi="宋体"/>
        </w:rPr>
      </w:pPr>
      <w:r w:rsidRPr="00315DC9">
        <w:rPr>
          <w:rFonts w:ascii="宋体" w:hAnsi="宋体"/>
        </w:rPr>
        <w:t>9．地球呈现蔚蓝色，而中国空间站背景却一片漆黑，主要是因为其（</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A．吸收太阳辐射</w:t>
      </w:r>
      <w:r>
        <w:rPr>
          <w:rFonts w:ascii="宋体" w:hAnsi="宋体"/>
        </w:rPr>
        <w:t xml:space="preserve">    </w:t>
      </w:r>
      <w:r w:rsidRPr="00315DC9">
        <w:rPr>
          <w:rFonts w:ascii="宋体" w:hAnsi="宋体"/>
        </w:rPr>
        <w:t>B．运行至夜半球</w:t>
      </w:r>
      <w:r>
        <w:rPr>
          <w:rFonts w:ascii="宋体" w:hAnsi="宋体"/>
        </w:rPr>
        <w:t xml:space="preserve">    </w:t>
      </w:r>
      <w:r w:rsidRPr="00315DC9">
        <w:rPr>
          <w:rFonts w:ascii="宋体" w:hAnsi="宋体"/>
        </w:rPr>
        <w:t>C．周围空气稀薄</w:t>
      </w:r>
      <w:r>
        <w:rPr>
          <w:rFonts w:ascii="宋体" w:hAnsi="宋体"/>
        </w:rPr>
        <w:t xml:space="preserve">    </w:t>
      </w:r>
      <w:r w:rsidRPr="00315DC9">
        <w:rPr>
          <w:rFonts w:ascii="宋体" w:hAnsi="宋体"/>
        </w:rPr>
        <w:t>D．受太阳风影响</w:t>
      </w:r>
    </w:p>
    <w:p w:rsidR="00661783" w:rsidRPr="00315DC9" w:rsidP="00661783">
      <w:pPr>
        <w:spacing w:line="360" w:lineRule="auto"/>
        <w:jc w:val="left"/>
        <w:rPr>
          <w:rFonts w:ascii="宋体" w:hAnsi="宋体"/>
        </w:rPr>
      </w:pPr>
      <w:r w:rsidRPr="00315DC9">
        <w:rPr>
          <w:rFonts w:ascii="宋体" w:hAnsi="宋体"/>
        </w:rPr>
        <w:t>10．图示时刻，中国空间站位于（</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A．地月系之外</w:t>
      </w:r>
      <w:r>
        <w:rPr>
          <w:rFonts w:ascii="宋体" w:hAnsi="宋体"/>
        </w:rPr>
        <w:t xml:space="preserve">    </w:t>
      </w:r>
      <w:r w:rsidRPr="00315DC9">
        <w:rPr>
          <w:rFonts w:ascii="宋体" w:hAnsi="宋体"/>
        </w:rPr>
        <w:t>B．太阳系之外</w:t>
      </w:r>
      <w:r>
        <w:rPr>
          <w:rFonts w:ascii="宋体" w:hAnsi="宋体"/>
        </w:rPr>
        <w:t xml:space="preserve">    </w:t>
      </w:r>
      <w:r w:rsidRPr="00315DC9">
        <w:rPr>
          <w:rFonts w:ascii="宋体" w:hAnsi="宋体"/>
        </w:rPr>
        <w:t>C．银河系之外</w:t>
      </w:r>
      <w:r>
        <w:rPr>
          <w:rFonts w:ascii="宋体" w:hAnsi="宋体"/>
        </w:rPr>
        <w:t xml:space="preserve">    </w:t>
      </w:r>
      <w:r w:rsidRPr="00315DC9">
        <w:rPr>
          <w:rFonts w:ascii="宋体" w:hAnsi="宋体"/>
        </w:rPr>
        <w:t>D．河外星系之外</w:t>
      </w:r>
    </w:p>
    <w:p w:rsidR="00661783" w:rsidRPr="00315DC9" w:rsidP="00661783">
      <w:pPr>
        <w:spacing w:line="360" w:lineRule="auto"/>
        <w:jc w:val="left"/>
        <w:rPr>
          <w:rFonts w:ascii="宋体" w:hAnsi="宋体"/>
        </w:rPr>
      </w:pPr>
      <w:r w:rsidRPr="00315DC9">
        <w:rPr>
          <w:rFonts w:ascii="宋体" w:hAnsi="宋体"/>
        </w:rPr>
        <w:t>11．神舟十五号宇航员乘坐返回舱安全返回地面的过程中，舱外（</w:t>
      </w:r>
      <w:r w:rsidRPr="00315DC9">
        <w:rPr>
          <w:rFonts w:ascii="宋体" w:hAnsi="宋体"/>
          <w:kern w:val="0"/>
          <w:szCs w:val="24"/>
        </w:rPr>
        <w:t>   </w:t>
      </w:r>
      <w:r w:rsidRPr="00315DC9">
        <w:rPr>
          <w:rFonts w:ascii="宋体" w:hAnsi="宋体"/>
        </w:rPr>
        <w:t>）</w:t>
      </w:r>
    </w:p>
    <w:p w:rsidR="00661783" w:rsidRPr="00315DC9" w:rsidP="00661783">
      <w:pPr>
        <w:tabs>
          <w:tab w:val="left" w:pos="4156"/>
        </w:tabs>
        <w:spacing w:line="360" w:lineRule="auto"/>
        <w:jc w:val="left"/>
        <w:rPr>
          <w:rFonts w:ascii="宋体" w:hAnsi="宋体"/>
        </w:rPr>
      </w:pPr>
      <w:r w:rsidRPr="00315DC9">
        <w:rPr>
          <w:rFonts w:ascii="宋体" w:hAnsi="宋体"/>
        </w:rPr>
        <w:t>A．大气温度持续降低</w:t>
      </w:r>
      <w:r>
        <w:rPr>
          <w:rFonts w:ascii="宋体" w:hAnsi="宋体"/>
        </w:rPr>
        <w:t xml:space="preserve">    </w:t>
      </w:r>
      <w:r w:rsidRPr="00315DC9">
        <w:rPr>
          <w:rFonts w:ascii="宋体" w:hAnsi="宋体"/>
        </w:rPr>
        <w:t>B．空气运动以水平运动为主</w:t>
      </w:r>
    </w:p>
    <w:p w:rsidR="00661783" w:rsidRPr="00315DC9" w:rsidP="00661783">
      <w:pPr>
        <w:tabs>
          <w:tab w:val="left" w:pos="4156"/>
        </w:tabs>
        <w:spacing w:line="360" w:lineRule="auto"/>
        <w:jc w:val="left"/>
        <w:rPr>
          <w:rFonts w:ascii="宋体" w:hAnsi="宋体"/>
        </w:rPr>
      </w:pPr>
      <w:r w:rsidRPr="00315DC9">
        <w:rPr>
          <w:rFonts w:ascii="宋体" w:hAnsi="宋体"/>
        </w:rPr>
        <w:t>C．空气密度不断增加</w:t>
      </w:r>
      <w:r>
        <w:rPr>
          <w:rFonts w:ascii="宋体" w:hAnsi="宋体"/>
        </w:rPr>
        <w:t xml:space="preserve">    </w:t>
      </w:r>
      <w:r w:rsidRPr="00315DC9">
        <w:rPr>
          <w:rFonts w:ascii="宋体" w:hAnsi="宋体"/>
        </w:rPr>
        <w:t>D．天气现象越来越稳定少变</w:t>
      </w:r>
    </w:p>
    <w:p w:rsidR="00661783" w:rsidRPr="00315DC9" w:rsidP="00661783">
      <w:pPr>
        <w:spacing w:line="360" w:lineRule="auto"/>
        <w:ind w:firstLine="420"/>
        <w:jc w:val="left"/>
        <w:rPr>
          <w:rFonts w:ascii="宋体" w:hAnsi="宋体"/>
        </w:rPr>
        <w:sectPr w:rsidSect="00185C95">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315DC9">
        <w:rPr>
          <w:rFonts w:ascii="宋体" w:hAnsi="宋体" w:cs="楷体"/>
        </w:rPr>
        <w:t>距离地面大约2000～3000千米的高空，大气的密度已与星际空间的气体密度非常接近，这个高度可以看作地球大气的上界。读如图“北半球大气上界太阳辐射分布图”，据此完成下面小题。</w:t>
      </w:r>
    </w:p>
    <w:p w:rsidR="00661783" w:rsidRPr="00315DC9" w:rsidP="00661783">
      <w:pPr>
        <w:jc w:val="center"/>
      </w:pPr>
      <w:r w:rsidRPr="00C012A9">
        <w:rPr>
          <w:noProof/>
        </w:rPr>
        <w:drawing>
          <wp:inline distT="0" distB="0" distL="0" distR="0">
            <wp:extent cx="2703830" cy="1924050"/>
            <wp:effectExtent l="0" t="0" r="0" b="0"/>
            <wp:docPr id="5" name="图片 100011" descr="@@@a1cbb90b-952c-49f0-930e-f1af513d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a1cbb90b-952c-49f0-930e-f1af513d4133"/>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03830" cy="1924050"/>
                    </a:xfrm>
                    <a:prstGeom prst="rect">
                      <a:avLst/>
                    </a:prstGeom>
                    <a:noFill/>
                    <a:ln>
                      <a:noFill/>
                    </a:ln>
                  </pic:spPr>
                </pic:pic>
              </a:graphicData>
            </a:graphic>
          </wp:inline>
        </w:drawing>
      </w:r>
      <w:r w:rsidRPr="00315DC9">
        <w:t>  </w:t>
      </w:r>
    </w:p>
    <w:p w:rsidR="00661783" w:rsidRPr="00315DC9" w:rsidP="00661783">
      <w:pPr>
        <w:spacing w:line="360" w:lineRule="auto"/>
        <w:jc w:val="left"/>
        <w:rPr>
          <w:rFonts w:ascii="宋体" w:hAnsi="宋体"/>
        </w:rPr>
      </w:pPr>
      <w:r w:rsidRPr="00315DC9">
        <w:rPr>
          <w:rFonts w:ascii="宋体" w:hAnsi="宋体"/>
        </w:rPr>
        <w:t>12．图中可看出，北半球大气上界太阳年总辐射量的分布特点是（</w:t>
      </w:r>
      <w:r w:rsidRPr="00315DC9">
        <w:rPr>
          <w:rFonts w:ascii="宋体" w:hAnsi="宋体"/>
          <w:kern w:val="0"/>
          <w:szCs w:val="24"/>
        </w:rPr>
        <w:t>   </w:t>
      </w:r>
      <w:r w:rsidRPr="00315DC9">
        <w:rPr>
          <w:rFonts w:ascii="宋体" w:hAnsi="宋体"/>
        </w:rPr>
        <w:t>）</w:t>
      </w:r>
    </w:p>
    <w:p w:rsidR="00661783" w:rsidRPr="00315DC9" w:rsidP="00661783">
      <w:pPr>
        <w:tabs>
          <w:tab w:val="left" w:pos="4156"/>
        </w:tabs>
        <w:spacing w:line="360" w:lineRule="auto"/>
        <w:jc w:val="left"/>
        <w:rPr>
          <w:rFonts w:ascii="宋体" w:hAnsi="宋体"/>
        </w:rPr>
      </w:pPr>
      <w:r w:rsidRPr="00315DC9">
        <w:rPr>
          <w:rFonts w:ascii="宋体" w:hAnsi="宋体"/>
        </w:rPr>
        <w:t>A．从西部向东部递减</w:t>
      </w:r>
      <w:r>
        <w:rPr>
          <w:rFonts w:ascii="宋体" w:hAnsi="宋体"/>
        </w:rPr>
        <w:t xml:space="preserve">    </w:t>
      </w:r>
      <w:r w:rsidRPr="00315DC9">
        <w:rPr>
          <w:rFonts w:ascii="宋体" w:hAnsi="宋体"/>
        </w:rPr>
        <w:t>B．从高纬向低纬递增</w:t>
      </w:r>
    </w:p>
    <w:p w:rsidR="00661783" w:rsidRPr="00315DC9" w:rsidP="00661783">
      <w:pPr>
        <w:tabs>
          <w:tab w:val="left" w:pos="4156"/>
        </w:tabs>
        <w:spacing w:line="360" w:lineRule="auto"/>
        <w:jc w:val="left"/>
        <w:rPr>
          <w:rFonts w:ascii="宋体" w:hAnsi="宋体"/>
        </w:rPr>
      </w:pPr>
      <w:r w:rsidRPr="00315DC9">
        <w:rPr>
          <w:rFonts w:ascii="宋体" w:hAnsi="宋体"/>
        </w:rPr>
        <w:t>C．从赤道向北极递增</w:t>
      </w:r>
      <w:r>
        <w:rPr>
          <w:rFonts w:ascii="宋体" w:hAnsi="宋体"/>
        </w:rPr>
        <w:t xml:space="preserve">    </w:t>
      </w:r>
      <w:r w:rsidRPr="00315DC9">
        <w:rPr>
          <w:rFonts w:ascii="宋体" w:hAnsi="宋体"/>
        </w:rPr>
        <w:t>D．从沿海向内陆递减</w:t>
      </w:r>
    </w:p>
    <w:p w:rsidR="00661783" w:rsidRPr="00315DC9" w:rsidP="00661783">
      <w:pPr>
        <w:spacing w:line="360" w:lineRule="auto"/>
        <w:jc w:val="left"/>
        <w:rPr>
          <w:rFonts w:ascii="宋体" w:hAnsi="宋体"/>
        </w:rPr>
      </w:pPr>
      <w:r w:rsidRPr="00315DC9">
        <w:rPr>
          <w:rFonts w:ascii="宋体" w:hAnsi="宋体"/>
        </w:rPr>
        <w:t>13．据图分析，影响北半球大气上界太阳辐射分布的主要因素是（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A．纬度位置</w:t>
      </w:r>
      <w:r>
        <w:rPr>
          <w:rFonts w:ascii="宋体" w:hAnsi="宋体"/>
        </w:rPr>
        <w:t xml:space="preserve">    </w:t>
      </w:r>
      <w:r w:rsidRPr="00315DC9">
        <w:rPr>
          <w:rFonts w:ascii="宋体" w:hAnsi="宋体"/>
        </w:rPr>
        <w:t>B．经度位置</w:t>
      </w:r>
      <w:r>
        <w:rPr>
          <w:rFonts w:ascii="宋体" w:hAnsi="宋体"/>
        </w:rPr>
        <w:t xml:space="preserve">    </w:t>
      </w:r>
      <w:r w:rsidRPr="00315DC9">
        <w:rPr>
          <w:rFonts w:ascii="宋体" w:hAnsi="宋体"/>
        </w:rPr>
        <w:t>C．海拔高低</w:t>
      </w:r>
      <w:r>
        <w:rPr>
          <w:rFonts w:ascii="宋体" w:hAnsi="宋体"/>
        </w:rPr>
        <w:t xml:space="preserve">    </w:t>
      </w:r>
      <w:r w:rsidRPr="00315DC9">
        <w:rPr>
          <w:rFonts w:ascii="宋体" w:hAnsi="宋体"/>
        </w:rPr>
        <w:t>D．海陆位置</w:t>
      </w:r>
    </w:p>
    <w:p w:rsidR="00661783" w:rsidRPr="00315DC9" w:rsidP="00661783">
      <w:pPr>
        <w:spacing w:line="360" w:lineRule="auto"/>
        <w:jc w:val="left"/>
        <w:rPr>
          <w:rFonts w:ascii="宋体" w:hAnsi="宋体"/>
        </w:rPr>
      </w:pPr>
      <w:r w:rsidRPr="00315DC9">
        <w:rPr>
          <w:rFonts w:ascii="宋体" w:hAnsi="宋体"/>
        </w:rPr>
        <w:t>14．与太阳辐射关系较密切的有（</w:t>
      </w:r>
      <w:r w:rsidRPr="00315DC9">
        <w:rPr>
          <w:rFonts w:ascii="宋体" w:hAnsi="宋体"/>
          <w:kern w:val="0"/>
          <w:szCs w:val="24"/>
        </w:rPr>
        <w:t>   </w:t>
      </w:r>
      <w:r w:rsidRPr="00315DC9">
        <w:rPr>
          <w:rFonts w:ascii="宋体" w:hAnsi="宋体"/>
        </w:rPr>
        <w:t>）</w:t>
      </w:r>
    </w:p>
    <w:p w:rsidR="00661783" w:rsidRPr="00315DC9" w:rsidP="00661783">
      <w:pPr>
        <w:spacing w:line="360" w:lineRule="auto"/>
        <w:jc w:val="left"/>
        <w:rPr>
          <w:rFonts w:ascii="宋体" w:hAnsi="宋体"/>
        </w:rPr>
      </w:pPr>
      <w:r w:rsidRPr="00315DC9">
        <w:rPr>
          <w:rFonts w:ascii="宋体" w:hAnsi="宋体"/>
        </w:rPr>
        <w:t>①大气的运动②产生极光现象③火山的爆发④煤、石油的形成</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A．①③</w:t>
      </w:r>
      <w:r>
        <w:rPr>
          <w:rFonts w:ascii="宋体" w:hAnsi="宋体"/>
        </w:rPr>
        <w:t xml:space="preserve">    </w:t>
      </w:r>
      <w:r w:rsidRPr="00315DC9">
        <w:rPr>
          <w:rFonts w:ascii="宋体" w:hAnsi="宋体"/>
        </w:rPr>
        <w:t>B．①④</w:t>
      </w:r>
      <w:r>
        <w:rPr>
          <w:rFonts w:ascii="宋体" w:hAnsi="宋体"/>
        </w:rPr>
        <w:t xml:space="preserve">    </w:t>
      </w:r>
      <w:r w:rsidRPr="00315DC9">
        <w:rPr>
          <w:rFonts w:ascii="宋体" w:hAnsi="宋体"/>
        </w:rPr>
        <w:t>C．②③</w:t>
      </w:r>
      <w:r>
        <w:rPr>
          <w:rFonts w:ascii="宋体" w:hAnsi="宋体"/>
        </w:rPr>
        <w:t xml:space="preserve">    </w:t>
      </w:r>
      <w:r w:rsidRPr="00315DC9">
        <w:rPr>
          <w:rFonts w:ascii="宋体" w:hAnsi="宋体"/>
        </w:rPr>
        <w:t>D．②④</w:t>
      </w:r>
    </w:p>
    <w:p w:rsidR="00661783" w:rsidRPr="00315DC9" w:rsidP="00661783">
      <w:pPr>
        <w:spacing w:line="360" w:lineRule="auto"/>
        <w:ind w:firstLine="420"/>
        <w:jc w:val="left"/>
        <w:rPr>
          <w:rFonts w:ascii="宋体" w:hAnsi="宋体"/>
        </w:rPr>
      </w:pPr>
      <w:r w:rsidRPr="00315DC9">
        <w:rPr>
          <w:rFonts w:ascii="宋体" w:hAnsi="宋体" w:cs="楷体"/>
        </w:rPr>
        <w:t>2021年8月13日，新疆哈密首次发现大型恐龙化石，命名为“中国丝路巨龙”。读图完成下面小题。</w:t>
      </w:r>
    </w:p>
    <w:p w:rsidR="00661783" w:rsidRPr="00315DC9" w:rsidP="00661783">
      <w:pPr>
        <w:jc w:val="center"/>
      </w:pPr>
      <w:r w:rsidRPr="00C012A9">
        <w:rPr>
          <w:noProof/>
        </w:rPr>
        <w:drawing>
          <wp:inline distT="0" distB="0" distL="0" distR="0">
            <wp:extent cx="1946179" cy="3068386"/>
            <wp:effectExtent l="0" t="0" r="0" b="0"/>
            <wp:docPr id="6" name="图片 100013" descr="@@@906553b6-0a08-4060-b0be-87e9d3f8f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906553b6-0a08-4060-b0be-87e9d3f8fa36"/>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47947" cy="3071173"/>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15．恐龙出现在（</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sectPr w:rsidSect="00185C95">
          <w:footerReference w:type="even" r:id="rId16"/>
          <w:footerReference w:type="default" r:id="rId17"/>
          <w:type w:val="nextPage"/>
          <w:pgSz w:w="11906" w:h="16838"/>
          <w:pgMar w:top="1440" w:right="1800" w:bottom="1440" w:left="1800" w:header="851" w:footer="992" w:gutter="0"/>
          <w:pgNumType w:start="4"/>
          <w:cols w:space="425"/>
          <w:titlePg w:val="0"/>
          <w:docGrid w:type="lines" w:linePitch="312"/>
        </w:sectPr>
      </w:pPr>
      <w:r w:rsidRPr="00315DC9">
        <w:rPr>
          <w:rFonts w:ascii="宋体" w:hAnsi="宋体"/>
        </w:rPr>
        <w:t>A．元古代地层</w:t>
      </w:r>
      <w:r>
        <w:rPr>
          <w:rFonts w:ascii="宋体" w:hAnsi="宋体"/>
        </w:rPr>
        <w:t xml:space="preserve">    </w:t>
      </w:r>
      <w:r w:rsidRPr="00315DC9">
        <w:rPr>
          <w:rFonts w:ascii="宋体" w:hAnsi="宋体"/>
        </w:rPr>
        <w:t>B．古生代中期地层</w:t>
      </w:r>
      <w:r>
        <w:rPr>
          <w:rFonts w:ascii="宋体" w:hAnsi="宋体"/>
        </w:rPr>
        <w:t xml:space="preserve">    </w:t>
      </w:r>
      <w:r w:rsidRPr="00315DC9">
        <w:rPr>
          <w:rFonts w:ascii="宋体" w:hAnsi="宋体"/>
        </w:rPr>
        <w:t>C．中生代地层  D．古生代后期地层</w:t>
      </w:r>
    </w:p>
    <w:p w:rsidR="00661783" w:rsidRPr="00315DC9" w:rsidP="00661783">
      <w:pPr>
        <w:spacing w:line="360" w:lineRule="auto"/>
        <w:jc w:val="left"/>
        <w:rPr>
          <w:rFonts w:ascii="宋体" w:hAnsi="宋体"/>
        </w:rPr>
      </w:pPr>
      <w:r w:rsidRPr="00315DC9">
        <w:rPr>
          <w:rFonts w:ascii="宋体" w:hAnsi="宋体"/>
        </w:rPr>
        <w:t>16．下列有关这一时期的说法，正确的是（</w:t>
      </w:r>
      <w:r w:rsidRPr="00315DC9">
        <w:rPr>
          <w:rFonts w:ascii="宋体" w:hAnsi="宋体"/>
          <w:kern w:val="0"/>
          <w:szCs w:val="24"/>
        </w:rPr>
        <w:t>   </w:t>
      </w:r>
      <w:r w:rsidRPr="00315DC9">
        <w:rPr>
          <w:rFonts w:ascii="宋体" w:hAnsi="宋体"/>
        </w:rPr>
        <w:t>）</w:t>
      </w:r>
    </w:p>
    <w:p w:rsidR="00661783" w:rsidRPr="00315DC9" w:rsidP="00661783">
      <w:pPr>
        <w:tabs>
          <w:tab w:val="left" w:pos="4156"/>
        </w:tabs>
        <w:spacing w:line="360" w:lineRule="auto"/>
        <w:jc w:val="left"/>
        <w:rPr>
          <w:rFonts w:ascii="宋体" w:hAnsi="宋体"/>
        </w:rPr>
      </w:pPr>
      <w:r w:rsidRPr="00315DC9">
        <w:rPr>
          <w:rFonts w:ascii="宋体" w:hAnsi="宋体"/>
        </w:rPr>
        <w:t>A．这一时期蕨类植物刚刚出现</w:t>
      </w:r>
      <w:r>
        <w:rPr>
          <w:rFonts w:ascii="宋体" w:hAnsi="宋体"/>
        </w:rPr>
        <w:t xml:space="preserve">    </w:t>
      </w:r>
      <w:r w:rsidRPr="00315DC9">
        <w:rPr>
          <w:rFonts w:ascii="宋体" w:hAnsi="宋体"/>
        </w:rPr>
        <w:t>B．这一时期是重要的成煤时期</w:t>
      </w:r>
    </w:p>
    <w:p w:rsidR="00661783" w:rsidRPr="00315DC9" w:rsidP="00661783">
      <w:pPr>
        <w:tabs>
          <w:tab w:val="left" w:pos="4156"/>
        </w:tabs>
        <w:spacing w:line="360" w:lineRule="auto"/>
        <w:jc w:val="left"/>
        <w:rPr>
          <w:rFonts w:ascii="宋体" w:hAnsi="宋体"/>
        </w:rPr>
      </w:pPr>
      <w:r w:rsidRPr="00315DC9">
        <w:rPr>
          <w:rFonts w:ascii="宋体" w:hAnsi="宋体"/>
        </w:rPr>
        <w:t>C．这一时期已经形成现在的海陆格局</w:t>
      </w:r>
      <w:r>
        <w:rPr>
          <w:rFonts w:ascii="宋体" w:hAnsi="宋体"/>
        </w:rPr>
        <w:t xml:space="preserve">    </w:t>
      </w:r>
      <w:r w:rsidRPr="00315DC9">
        <w:rPr>
          <w:rFonts w:ascii="宋体" w:hAnsi="宋体"/>
        </w:rPr>
        <w:t>D．这一时期开始出现人类</w:t>
      </w:r>
    </w:p>
    <w:p w:rsidR="00661783" w:rsidRPr="00315DC9" w:rsidP="00661783">
      <w:pPr>
        <w:spacing w:line="360" w:lineRule="auto"/>
        <w:ind w:firstLine="420"/>
        <w:jc w:val="left"/>
        <w:rPr>
          <w:rFonts w:ascii="宋体" w:hAnsi="宋体"/>
        </w:rPr>
      </w:pPr>
      <w:r w:rsidRPr="00315DC9">
        <w:rPr>
          <w:rFonts w:ascii="宋体" w:hAnsi="宋体" w:cs="楷体"/>
        </w:rPr>
        <w:t>北京时间2022年6月5日，神舟十四号载人飞船在酒泉卫星发射中心成功发射，将我国3名航天员顺利送入距离地表约400km的中国空间站。2022年12月4日，神舟十四号航天员乘组返回地球。下图为地球大气垂直分层示意图。读图，完成下面小题。</w:t>
      </w:r>
    </w:p>
    <w:p w:rsidR="00661783" w:rsidRPr="00315DC9" w:rsidP="00661783">
      <w:pPr>
        <w:jc w:val="center"/>
      </w:pPr>
      <w:r w:rsidRPr="00C012A9">
        <w:rPr>
          <w:noProof/>
        </w:rPr>
        <w:drawing>
          <wp:inline distT="0" distB="0" distL="0" distR="0">
            <wp:extent cx="2909483" cy="2692805"/>
            <wp:effectExtent l="0" t="0" r="5715" b="0"/>
            <wp:docPr id="7" name="图片 100015" descr="@@@abe19ea2-3b37-4af9-8154-aa980b66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abe19ea2-3b37-4af9-8154-aa980b663527"/>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14423" cy="2697377"/>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17．中国空间站运行在（</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A．对流层</w:t>
      </w:r>
      <w:r>
        <w:rPr>
          <w:rFonts w:ascii="宋体" w:hAnsi="宋体"/>
        </w:rPr>
        <w:t xml:space="preserve">    </w:t>
      </w:r>
      <w:r w:rsidRPr="00315DC9">
        <w:rPr>
          <w:rFonts w:ascii="宋体" w:hAnsi="宋体"/>
        </w:rPr>
        <w:t>B．平流层</w:t>
      </w:r>
      <w:r>
        <w:rPr>
          <w:rFonts w:ascii="宋体" w:hAnsi="宋体"/>
        </w:rPr>
        <w:t xml:space="preserve">    </w:t>
      </w:r>
      <w:r w:rsidRPr="00315DC9">
        <w:rPr>
          <w:rFonts w:ascii="宋体" w:hAnsi="宋体"/>
        </w:rPr>
        <w:t>C．高层大气</w:t>
      </w:r>
      <w:r>
        <w:rPr>
          <w:rFonts w:ascii="宋体" w:hAnsi="宋体"/>
        </w:rPr>
        <w:t xml:space="preserve">    </w:t>
      </w:r>
      <w:r w:rsidRPr="00315DC9">
        <w:rPr>
          <w:rFonts w:ascii="宋体" w:hAnsi="宋体"/>
        </w:rPr>
        <w:t>D．大气层外</w:t>
      </w:r>
    </w:p>
    <w:p w:rsidR="00661783" w:rsidRPr="00315DC9" w:rsidP="00661783">
      <w:pPr>
        <w:spacing w:line="360" w:lineRule="auto"/>
        <w:jc w:val="left"/>
        <w:rPr>
          <w:rFonts w:ascii="宋体" w:hAnsi="宋体"/>
        </w:rPr>
      </w:pPr>
      <w:r w:rsidRPr="00315DC9">
        <w:rPr>
          <w:rFonts w:ascii="宋体" w:hAnsi="宋体"/>
        </w:rPr>
        <w:t>18．神舟十四号航天员乘组返回过程中，所经大气层（</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A．气温一直升高</w:t>
      </w:r>
      <w:r>
        <w:rPr>
          <w:rFonts w:ascii="宋体" w:hAnsi="宋体"/>
        </w:rPr>
        <w:t xml:space="preserve">    </w:t>
      </w:r>
      <w:r w:rsidRPr="00315DC9">
        <w:rPr>
          <w:rFonts w:ascii="宋体" w:hAnsi="宋体"/>
        </w:rPr>
        <w:t>B．密度逐渐增大</w:t>
      </w:r>
      <w:r>
        <w:rPr>
          <w:rFonts w:ascii="宋体" w:hAnsi="宋体"/>
        </w:rPr>
        <w:t xml:space="preserve">    </w:t>
      </w:r>
      <w:r w:rsidRPr="00315DC9">
        <w:rPr>
          <w:rFonts w:ascii="宋体" w:hAnsi="宋体"/>
        </w:rPr>
        <w:t>C．对流运动减弱</w:t>
      </w:r>
      <w:r>
        <w:rPr>
          <w:rFonts w:ascii="宋体" w:hAnsi="宋体"/>
        </w:rPr>
        <w:t xml:space="preserve">    </w:t>
      </w:r>
      <w:r w:rsidRPr="00315DC9">
        <w:rPr>
          <w:rFonts w:ascii="宋体" w:hAnsi="宋体"/>
        </w:rPr>
        <w:t>D．水汽含量减少</w:t>
      </w:r>
    </w:p>
    <w:p w:rsidR="00661783" w:rsidRPr="00315DC9" w:rsidP="00661783">
      <w:pPr>
        <w:spacing w:line="360" w:lineRule="auto"/>
        <w:ind w:firstLine="420"/>
        <w:jc w:val="left"/>
        <w:rPr>
          <w:rFonts w:ascii="宋体" w:hAnsi="宋体"/>
        </w:rPr>
      </w:pPr>
      <w:r w:rsidRPr="00315DC9">
        <w:rPr>
          <w:rFonts w:ascii="宋体" w:hAnsi="宋体" w:cs="楷体"/>
        </w:rPr>
        <w:t>如表是我国华北某地天气状况数据。读如图“地球表面受热过程示意图”，完成下面小题。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1133"/>
        <w:gridCol w:w="1500"/>
        <w:gridCol w:w="1290"/>
      </w:tblGrid>
      <w:tr w:rsidTr="00E614A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日期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白天最高气温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天气</w:t>
            </w:r>
          </w:p>
        </w:tc>
      </w:tr>
      <w:tr w:rsidTr="00E614A0">
        <w:tblPrEx>
          <w:tblW w:w="0" w:type="auto"/>
          <w:jc w:val="center"/>
          <w:tblCellMar>
            <w:top w:w="120" w:type="dxa"/>
            <w:left w:w="120" w:type="dxa"/>
            <w:bottom w:w="120" w:type="dxa"/>
            <w:right w:w="120" w:type="dxa"/>
          </w:tblCellMar>
          <w:tblLook w:val="000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11月2日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晴</w:t>
            </w:r>
          </w:p>
        </w:tc>
      </w:tr>
      <w:tr w:rsidTr="00E614A0">
        <w:tblPrEx>
          <w:tblW w:w="0" w:type="auto"/>
          <w:jc w:val="center"/>
          <w:tblCellMar>
            <w:top w:w="120" w:type="dxa"/>
            <w:left w:w="120" w:type="dxa"/>
            <w:bottom w:w="120" w:type="dxa"/>
            <w:right w:w="120" w:type="dxa"/>
          </w:tblCellMar>
          <w:tblLook w:val="000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11月3日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霾——多云</w:t>
            </w:r>
          </w:p>
        </w:tc>
      </w:tr>
      <w:tr w:rsidTr="00E614A0">
        <w:tblPrEx>
          <w:tblW w:w="0" w:type="auto"/>
          <w:jc w:val="center"/>
          <w:tblCellMar>
            <w:top w:w="120" w:type="dxa"/>
            <w:left w:w="120" w:type="dxa"/>
            <w:bottom w:w="120" w:type="dxa"/>
            <w:right w:w="120" w:type="dxa"/>
          </w:tblCellMar>
          <w:tblLook w:val="000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after="0" w:line="360" w:lineRule="auto"/>
              <w:ind w:firstLine="420"/>
              <w:jc w:val="left"/>
              <w:rPr>
                <w:rFonts w:ascii="宋体" w:hAnsi="宋体"/>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line="360" w:lineRule="auto"/>
              <w:ind w:firstLine="420"/>
              <w:jc w:val="left"/>
              <w:rPr>
                <w:rFonts w:ascii="宋体" w:hAnsi="宋体"/>
              </w:rPr>
            </w:pPr>
            <w:r w:rsidRPr="00315DC9">
              <w:rPr>
                <w:rFonts w:ascii="宋体" w:hAnsi="宋体"/>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after="0" w:line="360" w:lineRule="auto"/>
              <w:ind w:firstLine="420"/>
              <w:jc w:val="left"/>
              <w:rPr>
                <w:rFonts w:ascii="宋体" w:hAnsi="宋体"/>
              </w:rPr>
            </w:pPr>
          </w:p>
        </w:tc>
      </w:tr>
    </w:tbl>
    <w:p>
      <w:pPr>
        <w:sectPr w:rsidSect="00185C95">
          <w:footerReference w:type="even" r:id="rId19"/>
          <w:footerReference w:type="default" r:id="rId20"/>
          <w:type w:val="nextPage"/>
          <w:pgSz w:w="11906" w:h="16838"/>
          <w:pgMar w:top="1440" w:right="1800" w:bottom="1440" w:left="1800" w:header="851" w:footer="992" w:gutter="0"/>
          <w:pgNumType w:start="5"/>
          <w:cols w:space="425"/>
          <w:titlePg w:val="0"/>
          <w:docGrid w:type="lines" w:linePitch="312"/>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1133"/>
        <w:gridCol w:w="1500"/>
        <w:gridCol w:w="1290"/>
      </w:tblGrid>
      <w:tr w:rsidTr="00E614A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before="0" w:line="360" w:lineRule="auto"/>
              <w:ind w:firstLine="420"/>
              <w:jc w:val="left"/>
              <w:rPr>
                <w:rFonts w:ascii="宋体" w:hAnsi="宋体"/>
              </w:rPr>
            </w:pPr>
            <w:r w:rsidRPr="00315DC9">
              <w:rPr>
                <w:rFonts w:ascii="宋体" w:hAnsi="宋体"/>
              </w:rPr>
              <w:t>11月4日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61783" w:rsidRPr="00315DC9" w:rsidP="00E614A0">
            <w:pPr>
              <w:spacing w:before="0" w:line="360" w:lineRule="auto"/>
              <w:ind w:firstLine="420"/>
              <w:jc w:val="left"/>
              <w:rPr>
                <w:rFonts w:ascii="宋体" w:hAnsi="宋体"/>
              </w:rPr>
            </w:pPr>
            <w:r w:rsidRPr="00315DC9">
              <w:rPr>
                <w:rFonts w:ascii="宋体" w:hAnsi="宋体"/>
              </w:rPr>
              <w:t>霾——雨</w:t>
            </w:r>
          </w:p>
        </w:tc>
      </w:tr>
    </w:tbl>
    <w:p w:rsidR="00661783" w:rsidRPr="00315DC9" w:rsidP="00661783">
      <w:pPr>
        <w:jc w:val="center"/>
      </w:pPr>
      <w:r w:rsidRPr="00C012A9">
        <w:rPr>
          <w:noProof/>
        </w:rPr>
        <w:drawing>
          <wp:inline distT="0" distB="0" distL="0" distR="0">
            <wp:extent cx="3865245" cy="1817370"/>
            <wp:effectExtent l="0" t="0" r="0" b="0"/>
            <wp:docPr id="8" name="图片 100017" descr="@@@9af670f0-f249-4666-9812-5173c06b7f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9af670f0-f249-4666-9812-5173c06b7f95"/>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865245" cy="1817370"/>
                    </a:xfrm>
                    <a:prstGeom prst="rect">
                      <a:avLst/>
                    </a:prstGeom>
                    <a:noFill/>
                    <a:ln>
                      <a:noFill/>
                    </a:ln>
                  </pic:spPr>
                </pic:pic>
              </a:graphicData>
            </a:graphic>
          </wp:inline>
        </w:drawing>
      </w:r>
      <w:r w:rsidRPr="00315DC9">
        <w:t>  </w:t>
      </w:r>
    </w:p>
    <w:p w:rsidR="00661783" w:rsidRPr="00315DC9" w:rsidP="00661783">
      <w:pPr>
        <w:spacing w:line="360" w:lineRule="auto"/>
        <w:jc w:val="left"/>
        <w:rPr>
          <w:rFonts w:ascii="宋体" w:hAnsi="宋体"/>
        </w:rPr>
      </w:pPr>
      <w:r w:rsidRPr="00315DC9">
        <w:rPr>
          <w:rFonts w:ascii="宋体" w:hAnsi="宋体"/>
        </w:rPr>
        <w:t>19．图中表示近地面大气主要直接热源的是（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w:t>
      </w:r>
      <w:r>
        <w:rPr>
          <w:rFonts w:ascii="宋体" w:hAnsi="宋体"/>
        </w:rPr>
        <w:t xml:space="preserve">    </w:t>
      </w:r>
      <w:r w:rsidRPr="00315DC9">
        <w:rPr>
          <w:rFonts w:ascii="宋体" w:hAnsi="宋体"/>
        </w:rPr>
        <w:t>B．②</w:t>
      </w:r>
      <w:r>
        <w:rPr>
          <w:rFonts w:ascii="宋体" w:hAnsi="宋体"/>
        </w:rPr>
        <w:t xml:space="preserve">    </w:t>
      </w:r>
      <w:r w:rsidRPr="00315DC9">
        <w:rPr>
          <w:rFonts w:ascii="宋体" w:hAnsi="宋体"/>
        </w:rPr>
        <w:t>C．③</w:t>
      </w:r>
      <w:r>
        <w:rPr>
          <w:rFonts w:ascii="宋体" w:hAnsi="宋体"/>
        </w:rPr>
        <w:t xml:space="preserve">    </w:t>
      </w:r>
      <w:r w:rsidRPr="00315DC9">
        <w:rPr>
          <w:rFonts w:ascii="宋体" w:hAnsi="宋体"/>
        </w:rPr>
        <w:t>D．④</w:t>
      </w:r>
    </w:p>
    <w:p w:rsidR="00661783" w:rsidRPr="00315DC9" w:rsidP="00661783">
      <w:pPr>
        <w:spacing w:line="360" w:lineRule="auto"/>
        <w:jc w:val="left"/>
        <w:rPr>
          <w:rFonts w:ascii="宋体" w:hAnsi="宋体"/>
        </w:rPr>
      </w:pPr>
      <w:r w:rsidRPr="00315DC9">
        <w:rPr>
          <w:rFonts w:ascii="宋体" w:hAnsi="宋体"/>
        </w:rPr>
        <w:t>20．图中①～④序号含义正确的是（</w:t>
      </w:r>
      <w:r w:rsidRPr="00315DC9">
        <w:rPr>
          <w:rFonts w:ascii="宋体" w:hAnsi="宋体"/>
          <w:kern w:val="0"/>
          <w:szCs w:val="24"/>
        </w:rPr>
        <w:t>   </w:t>
      </w:r>
      <w:r w:rsidRPr="00315DC9">
        <w:rPr>
          <w:rFonts w:ascii="宋体" w:hAnsi="宋体"/>
        </w:rPr>
        <w:t>）</w:t>
      </w:r>
    </w:p>
    <w:p w:rsidR="00661783" w:rsidRPr="00315DC9" w:rsidP="00661783">
      <w:pPr>
        <w:tabs>
          <w:tab w:val="left" w:pos="4156"/>
        </w:tabs>
        <w:spacing w:line="360" w:lineRule="auto"/>
        <w:jc w:val="left"/>
        <w:rPr>
          <w:rFonts w:ascii="宋体" w:hAnsi="宋体"/>
        </w:rPr>
      </w:pPr>
      <w:r w:rsidRPr="00315DC9">
        <w:rPr>
          <w:rFonts w:ascii="宋体" w:hAnsi="宋体"/>
        </w:rPr>
        <w:t>A．①——地面辐射</w:t>
      </w:r>
      <w:r>
        <w:rPr>
          <w:rFonts w:ascii="宋体" w:hAnsi="宋体"/>
        </w:rPr>
        <w:t xml:space="preserve">    </w:t>
      </w:r>
      <w:r w:rsidRPr="00315DC9">
        <w:rPr>
          <w:rFonts w:ascii="宋体" w:hAnsi="宋体"/>
        </w:rPr>
        <w:t>B．②——大气辐射</w:t>
      </w:r>
    </w:p>
    <w:p w:rsidR="00661783" w:rsidRPr="00315DC9" w:rsidP="00661783">
      <w:pPr>
        <w:tabs>
          <w:tab w:val="left" w:pos="4156"/>
        </w:tabs>
        <w:spacing w:line="360" w:lineRule="auto"/>
        <w:jc w:val="left"/>
        <w:rPr>
          <w:rFonts w:ascii="宋体" w:hAnsi="宋体"/>
        </w:rPr>
      </w:pPr>
      <w:r w:rsidRPr="00315DC9">
        <w:rPr>
          <w:rFonts w:ascii="宋体" w:hAnsi="宋体"/>
        </w:rPr>
        <w:t>C．③——太阳辐射</w:t>
      </w:r>
      <w:r>
        <w:rPr>
          <w:rFonts w:ascii="宋体" w:hAnsi="宋体"/>
        </w:rPr>
        <w:t xml:space="preserve">    </w:t>
      </w:r>
      <w:r w:rsidRPr="00315DC9">
        <w:rPr>
          <w:rFonts w:ascii="宋体" w:hAnsi="宋体"/>
        </w:rPr>
        <w:t>D．④——大气逆辐射</w:t>
      </w:r>
    </w:p>
    <w:p w:rsidR="00661783" w:rsidRPr="00315DC9" w:rsidP="00661783">
      <w:pPr>
        <w:spacing w:line="360" w:lineRule="auto"/>
        <w:jc w:val="left"/>
        <w:rPr>
          <w:rFonts w:ascii="宋体" w:hAnsi="宋体"/>
        </w:rPr>
      </w:pPr>
      <w:r w:rsidRPr="00315DC9">
        <w:rPr>
          <w:rFonts w:ascii="宋体" w:hAnsi="宋体"/>
        </w:rPr>
        <w:t>21．与前两日相比，11月4日白天最高气温较低的原因是（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A．辐射①减弱</w:t>
      </w:r>
      <w:r>
        <w:rPr>
          <w:rFonts w:ascii="宋体" w:hAnsi="宋体"/>
        </w:rPr>
        <w:t xml:space="preserve">    </w:t>
      </w:r>
      <w:r w:rsidRPr="00315DC9">
        <w:rPr>
          <w:rFonts w:ascii="宋体" w:hAnsi="宋体"/>
        </w:rPr>
        <w:t>B．辐射④增强</w:t>
      </w:r>
      <w:r>
        <w:rPr>
          <w:rFonts w:ascii="宋体" w:hAnsi="宋体"/>
        </w:rPr>
        <w:t xml:space="preserve">    </w:t>
      </w:r>
      <w:r w:rsidRPr="00315DC9">
        <w:rPr>
          <w:rFonts w:ascii="宋体" w:hAnsi="宋体"/>
        </w:rPr>
        <w:t>C．作用⑤增强</w:t>
      </w:r>
      <w:r>
        <w:rPr>
          <w:rFonts w:ascii="宋体" w:hAnsi="宋体"/>
        </w:rPr>
        <w:t xml:space="preserve">    </w:t>
      </w:r>
      <w:r w:rsidRPr="00315DC9">
        <w:rPr>
          <w:rFonts w:ascii="宋体" w:hAnsi="宋体"/>
        </w:rPr>
        <w:t>D．作用⑥减弱</w:t>
      </w:r>
    </w:p>
    <w:p w:rsidR="00661783" w:rsidRPr="00315DC9" w:rsidP="00661783">
      <w:pPr>
        <w:spacing w:line="360" w:lineRule="auto"/>
        <w:ind w:firstLine="420"/>
        <w:jc w:val="left"/>
        <w:rPr>
          <w:rFonts w:ascii="宋体" w:hAnsi="宋体"/>
        </w:rPr>
      </w:pPr>
      <w:r w:rsidRPr="00315DC9">
        <w:rPr>
          <w:rFonts w:ascii="宋体" w:hAnsi="宋体" w:cs="楷体"/>
        </w:rPr>
        <w:t>2020年1月2日，第八届北京昌平草莓节落下帷幕。昌平区大力发展现代农业技术，实现草莓稳产与高产。左图为草莓大棚内部景观图。右图为大气受热过程示意图。据此，回答下列小题。</w:t>
      </w:r>
    </w:p>
    <w:p w:rsidR="00661783" w:rsidRPr="00315DC9" w:rsidP="00661783">
      <w:pPr>
        <w:jc w:val="center"/>
      </w:pPr>
      <w:r w:rsidRPr="00C012A9">
        <w:rPr>
          <w:noProof/>
        </w:rPr>
        <w:drawing>
          <wp:inline distT="0" distB="0" distL="0" distR="0">
            <wp:extent cx="2776855" cy="2036445"/>
            <wp:effectExtent l="0" t="0" r="0" b="0"/>
            <wp:docPr id="9" name="图片 100019" descr="@@@b31e391c-cda0-4203-8807-0a61670622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b31e391c-cda0-4203-8807-0a61670622f1"/>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76855" cy="2036445"/>
                    </a:xfrm>
                    <a:prstGeom prst="rect">
                      <a:avLst/>
                    </a:prstGeom>
                    <a:noFill/>
                    <a:ln>
                      <a:noFill/>
                    </a:ln>
                  </pic:spPr>
                </pic:pic>
              </a:graphicData>
            </a:graphic>
          </wp:inline>
        </w:drawing>
      </w:r>
      <w:r w:rsidRPr="00C012A9">
        <w:rPr>
          <w:noProof/>
        </w:rPr>
        <w:drawing>
          <wp:inline distT="0" distB="0" distL="0" distR="0">
            <wp:extent cx="2456815" cy="1727835"/>
            <wp:effectExtent l="0" t="0" r="0" b="0"/>
            <wp:docPr id="10" name="图片 100021" descr="@@@c72cd9e9-0788-4177-9072-06ce0a3dc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c72cd9e9-0788-4177-9072-06ce0a3dc054"/>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2456815" cy="1727835"/>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22．与大棚外相比，温室大棚内（</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A．①减弱</w:t>
      </w:r>
      <w:r>
        <w:rPr>
          <w:rFonts w:ascii="宋体" w:hAnsi="宋体"/>
        </w:rPr>
        <w:t xml:space="preserve">    </w:t>
      </w:r>
      <w:r w:rsidRPr="00315DC9">
        <w:rPr>
          <w:rFonts w:ascii="宋体" w:hAnsi="宋体"/>
        </w:rPr>
        <w:t>B．②增强</w:t>
      </w:r>
      <w:r>
        <w:rPr>
          <w:rFonts w:ascii="宋体" w:hAnsi="宋体"/>
        </w:rPr>
        <w:t xml:space="preserve">    </w:t>
      </w:r>
      <w:r w:rsidRPr="00315DC9">
        <w:rPr>
          <w:rFonts w:ascii="宋体" w:hAnsi="宋体"/>
        </w:rPr>
        <w:t>C．③不变</w:t>
      </w:r>
      <w:r>
        <w:rPr>
          <w:rFonts w:ascii="宋体" w:hAnsi="宋体"/>
        </w:rPr>
        <w:t xml:space="preserve">    </w:t>
      </w:r>
      <w:r w:rsidRPr="00315DC9">
        <w:rPr>
          <w:rFonts w:ascii="宋体" w:hAnsi="宋体"/>
        </w:rPr>
        <w:t>D．④增强</w:t>
      </w:r>
    </w:p>
    <w:p w:rsidR="00661783" w:rsidRPr="00315DC9" w:rsidP="00661783">
      <w:pPr>
        <w:spacing w:line="360" w:lineRule="auto"/>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6"/>
          <w:cols w:space="425"/>
          <w:titlePg w:val="0"/>
          <w:docGrid w:type="lines" w:linePitch="312"/>
        </w:sectPr>
      </w:pPr>
      <w:r w:rsidRPr="00315DC9">
        <w:rPr>
          <w:rFonts w:ascii="宋体" w:hAnsi="宋体"/>
        </w:rPr>
        <w:t>23．大棚通风换气时，空气流动状况可能是（</w:t>
      </w:r>
      <w:r w:rsidRPr="00315DC9">
        <w:rPr>
          <w:rFonts w:ascii="宋体" w:hAnsi="宋体"/>
          <w:kern w:val="0"/>
          <w:szCs w:val="24"/>
        </w:rPr>
        <w:t>   </w:t>
      </w:r>
      <w:r w:rsidRPr="00315DC9">
        <w:rPr>
          <w:rFonts w:ascii="宋体" w:hAnsi="宋体"/>
        </w:rPr>
        <w:t>）</w:t>
      </w:r>
    </w:p>
    <w:p w:rsidR="00661783" w:rsidRPr="002F6396" w:rsidP="00661783">
      <w:pPr>
        <w:rPr>
          <w:rFonts w:ascii="宋体" w:hAnsi="宋体"/>
        </w:rPr>
      </w:pPr>
      <w:r w:rsidRPr="002F6396">
        <w:rPr>
          <w:rFonts w:ascii="宋体" w:hAnsi="宋体"/>
        </w:rPr>
        <w:t>A．</w:t>
      </w:r>
      <w:r w:rsidRPr="002F6396">
        <w:rPr>
          <w:rFonts w:ascii="宋体" w:hAnsi="宋体"/>
          <w:noProof/>
        </w:rPr>
        <w:drawing>
          <wp:inline distT="0" distB="0" distL="0" distR="0">
            <wp:extent cx="925830" cy="774065"/>
            <wp:effectExtent l="0" t="0" r="0" b="0"/>
            <wp:docPr id="11" name="图片 100023" descr="@@@deed3a3c-ea2c-4f3a-881f-51319435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deed3a3c-ea2c-4f3a-881f-513194355401"/>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925830" cy="774065"/>
                    </a:xfrm>
                    <a:prstGeom prst="rect">
                      <a:avLst/>
                    </a:prstGeom>
                    <a:noFill/>
                    <a:ln>
                      <a:noFill/>
                    </a:ln>
                  </pic:spPr>
                </pic:pic>
              </a:graphicData>
            </a:graphic>
          </wp:inline>
        </w:drawing>
      </w:r>
      <w:r w:rsidRPr="002F6396">
        <w:rPr>
          <w:rFonts w:ascii="宋体" w:hAnsi="宋体"/>
        </w:rPr>
        <w:t xml:space="preserve">    B．</w:t>
      </w:r>
      <w:r w:rsidRPr="002F6396">
        <w:rPr>
          <w:rFonts w:ascii="宋体" w:hAnsi="宋体"/>
          <w:noProof/>
        </w:rPr>
        <w:drawing>
          <wp:inline distT="0" distB="0" distL="0" distR="0">
            <wp:extent cx="875030" cy="802005"/>
            <wp:effectExtent l="0" t="0" r="0" b="0"/>
            <wp:docPr id="12" name="图片 100025" descr="@@@4cee4570-e721-4fbe-ae69-de6bae874c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4cee4570-e721-4fbe-ae69-de6bae874cd3"/>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875030" cy="802005"/>
                    </a:xfrm>
                    <a:prstGeom prst="rect">
                      <a:avLst/>
                    </a:prstGeom>
                    <a:noFill/>
                    <a:ln>
                      <a:noFill/>
                    </a:ln>
                  </pic:spPr>
                </pic:pic>
              </a:graphicData>
            </a:graphic>
          </wp:inline>
        </w:drawing>
      </w:r>
      <w:r w:rsidRPr="002F6396">
        <w:rPr>
          <w:rFonts w:ascii="宋体" w:hAnsi="宋体"/>
        </w:rPr>
        <w:t xml:space="preserve">    </w:t>
      </w:r>
    </w:p>
    <w:p w:rsidR="00661783" w:rsidRPr="002F6396" w:rsidP="00661783">
      <w:pPr>
        <w:rPr>
          <w:rFonts w:ascii="宋体" w:hAnsi="宋体"/>
        </w:rPr>
      </w:pPr>
      <w:r w:rsidRPr="002F6396">
        <w:rPr>
          <w:rFonts w:ascii="宋体" w:hAnsi="宋体"/>
        </w:rPr>
        <w:t>C．</w:t>
      </w:r>
      <w:r w:rsidRPr="002F6396">
        <w:rPr>
          <w:rFonts w:ascii="宋体" w:hAnsi="宋体"/>
          <w:noProof/>
        </w:rPr>
        <w:drawing>
          <wp:inline distT="0" distB="0" distL="0" distR="0">
            <wp:extent cx="1037590" cy="796290"/>
            <wp:effectExtent l="0" t="0" r="0" b="0"/>
            <wp:docPr id="13" name="图片 100027" descr="@@@ec5c23bc-6173-4f3d-87cf-34b27ee35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ec5c23bc-6173-4f3d-87cf-34b27ee35976"/>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37590" cy="796290"/>
                    </a:xfrm>
                    <a:prstGeom prst="rect">
                      <a:avLst/>
                    </a:prstGeom>
                    <a:noFill/>
                    <a:ln>
                      <a:noFill/>
                    </a:ln>
                  </pic:spPr>
                </pic:pic>
              </a:graphicData>
            </a:graphic>
          </wp:inline>
        </w:drawing>
      </w:r>
      <w:r w:rsidRPr="002F6396">
        <w:rPr>
          <w:rFonts w:ascii="宋体" w:hAnsi="宋体"/>
        </w:rPr>
        <w:t xml:space="preserve">    D．</w:t>
      </w:r>
      <w:r w:rsidRPr="002F6396">
        <w:rPr>
          <w:rFonts w:ascii="宋体" w:hAnsi="宋体"/>
          <w:noProof/>
        </w:rPr>
        <w:drawing>
          <wp:inline distT="0" distB="0" distL="0" distR="0">
            <wp:extent cx="925830" cy="785495"/>
            <wp:effectExtent l="0" t="0" r="0" b="0"/>
            <wp:docPr id="14" name="图片 100029" descr="@@@22c68077-fdac-44cb-a8db-f2e1ef21e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22c68077-fdac-44cb-a8db-f2e1ef21eade"/>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925830" cy="785495"/>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24．关于⑤大气吸收作用解释正确的是（</w:t>
      </w:r>
      <w:r w:rsidRPr="00315DC9">
        <w:rPr>
          <w:rFonts w:ascii="宋体" w:hAnsi="宋体"/>
          <w:kern w:val="0"/>
          <w:szCs w:val="24"/>
        </w:rPr>
        <w:t>   </w:t>
      </w:r>
      <w:r w:rsidRPr="00315DC9">
        <w:rPr>
          <w:rFonts w:ascii="宋体" w:hAnsi="宋体"/>
        </w:rPr>
        <w:t>）</w:t>
      </w:r>
    </w:p>
    <w:p w:rsidR="00661783" w:rsidRPr="00315DC9" w:rsidP="00661783">
      <w:pPr>
        <w:tabs>
          <w:tab w:val="left" w:pos="4156"/>
        </w:tabs>
        <w:spacing w:line="360" w:lineRule="auto"/>
        <w:jc w:val="left"/>
        <w:rPr>
          <w:rFonts w:ascii="宋体" w:hAnsi="宋体"/>
        </w:rPr>
      </w:pPr>
      <w:r w:rsidRPr="00315DC9">
        <w:rPr>
          <w:rFonts w:ascii="宋体" w:hAnsi="宋体"/>
        </w:rPr>
        <w:t>A．平流层中臭氧吸收太阳紫外线</w:t>
      </w:r>
      <w:r>
        <w:rPr>
          <w:rFonts w:ascii="宋体" w:hAnsi="宋体"/>
        </w:rPr>
        <w:t xml:space="preserve">    </w:t>
      </w:r>
      <w:r w:rsidRPr="00315DC9">
        <w:rPr>
          <w:rFonts w:ascii="宋体" w:hAnsi="宋体"/>
        </w:rPr>
        <w:t>B．对流层中的水汽吸收短波辐射</w:t>
      </w:r>
    </w:p>
    <w:p w:rsidR="00661783" w:rsidRPr="00315DC9" w:rsidP="00661783">
      <w:pPr>
        <w:tabs>
          <w:tab w:val="left" w:pos="4156"/>
        </w:tabs>
        <w:spacing w:line="360" w:lineRule="auto"/>
        <w:jc w:val="left"/>
        <w:rPr>
          <w:rFonts w:ascii="宋体" w:hAnsi="宋体"/>
        </w:rPr>
      </w:pPr>
      <w:r w:rsidRPr="00315DC9">
        <w:rPr>
          <w:rFonts w:ascii="宋体" w:hAnsi="宋体"/>
        </w:rPr>
        <w:t>C．对流层中的尘埃吸收地面辐射</w:t>
      </w:r>
      <w:r>
        <w:rPr>
          <w:rFonts w:ascii="宋体" w:hAnsi="宋体"/>
        </w:rPr>
        <w:t xml:space="preserve">    </w:t>
      </w:r>
      <w:r w:rsidRPr="00315DC9">
        <w:rPr>
          <w:rFonts w:ascii="宋体" w:hAnsi="宋体"/>
        </w:rPr>
        <w:t>D．平流层中的CO</w:t>
      </w:r>
      <w:r w:rsidRPr="00315DC9">
        <w:rPr>
          <w:rFonts w:ascii="宋体" w:hAnsi="宋体"/>
          <w:vertAlign w:val="subscript"/>
        </w:rPr>
        <w:t>2</w:t>
      </w:r>
      <w:r w:rsidRPr="00315DC9">
        <w:rPr>
          <w:rFonts w:ascii="宋体" w:hAnsi="宋体"/>
        </w:rPr>
        <w:t>吸收长波辐射</w:t>
      </w:r>
    </w:p>
    <w:p w:rsidR="00661783" w:rsidRPr="00315DC9" w:rsidP="00661783">
      <w:pPr>
        <w:spacing w:line="360" w:lineRule="auto"/>
        <w:ind w:firstLine="420"/>
        <w:jc w:val="left"/>
        <w:rPr>
          <w:rFonts w:ascii="宋体" w:hAnsi="宋体"/>
        </w:rPr>
      </w:pPr>
      <w:r w:rsidRPr="00315DC9">
        <w:rPr>
          <w:rFonts w:ascii="宋体" w:hAnsi="宋体" w:cs="楷体"/>
        </w:rPr>
        <w:t>下图为水循环示意图，图中①②③是水循环的三种类型，箭头表示水循环环节。读图，完成下面小题。</w:t>
      </w:r>
    </w:p>
    <w:p w:rsidR="00661783" w:rsidRPr="00315DC9" w:rsidP="00661783">
      <w:pPr>
        <w:jc w:val="center"/>
      </w:pPr>
      <w:r w:rsidRPr="00C012A9">
        <w:rPr>
          <w:noProof/>
        </w:rPr>
        <w:drawing>
          <wp:inline distT="0" distB="0" distL="0" distR="0">
            <wp:extent cx="3287395" cy="1727835"/>
            <wp:effectExtent l="0" t="0" r="0" b="0"/>
            <wp:docPr id="15" name="图片 100031" descr="@@@42ef4d52e0d04bf293088083b396c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42ef4d52e0d04bf293088083b396c30d"/>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287395" cy="1727835"/>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25．图示箭头中缺少的水循环环节是（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A．海上蒸发</w:t>
      </w:r>
      <w:r>
        <w:rPr>
          <w:rFonts w:ascii="宋体" w:hAnsi="宋体"/>
        </w:rPr>
        <w:t xml:space="preserve">    </w:t>
      </w:r>
      <w:r w:rsidRPr="00315DC9">
        <w:rPr>
          <w:rFonts w:ascii="宋体" w:hAnsi="宋体"/>
        </w:rPr>
        <w:t>B．水汽输送</w:t>
      </w:r>
      <w:r>
        <w:rPr>
          <w:rFonts w:ascii="宋体" w:hAnsi="宋体"/>
        </w:rPr>
        <w:t xml:space="preserve">    </w:t>
      </w:r>
      <w:r w:rsidRPr="00315DC9">
        <w:rPr>
          <w:rFonts w:ascii="宋体" w:hAnsi="宋体"/>
        </w:rPr>
        <w:t>C．地下径流</w:t>
      </w:r>
      <w:r>
        <w:rPr>
          <w:rFonts w:ascii="宋体" w:hAnsi="宋体"/>
        </w:rPr>
        <w:t xml:space="preserve">    </w:t>
      </w:r>
      <w:r w:rsidRPr="00315DC9">
        <w:rPr>
          <w:rFonts w:ascii="宋体" w:hAnsi="宋体"/>
        </w:rPr>
        <w:t>D．植物蒸腾</w:t>
      </w:r>
    </w:p>
    <w:p w:rsidR="00661783" w:rsidRPr="00315DC9" w:rsidP="00661783">
      <w:pPr>
        <w:spacing w:line="360" w:lineRule="auto"/>
        <w:jc w:val="left"/>
        <w:rPr>
          <w:rFonts w:ascii="宋体" w:hAnsi="宋体"/>
        </w:rPr>
      </w:pPr>
      <w:r w:rsidRPr="00315DC9">
        <w:rPr>
          <w:rFonts w:ascii="宋体" w:hAnsi="宋体"/>
        </w:rPr>
        <w:t>26．图中①②③三种类型水循环中对陆地水资源更新作用最大的是（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w:t>
      </w:r>
      <w:r>
        <w:rPr>
          <w:rFonts w:ascii="宋体" w:hAnsi="宋体"/>
        </w:rPr>
        <w:t xml:space="preserve">    </w:t>
      </w:r>
      <w:r w:rsidRPr="00315DC9">
        <w:rPr>
          <w:rFonts w:ascii="宋体" w:hAnsi="宋体"/>
        </w:rPr>
        <w:t>B．②</w:t>
      </w:r>
      <w:r>
        <w:rPr>
          <w:rFonts w:ascii="宋体" w:hAnsi="宋体"/>
        </w:rPr>
        <w:t xml:space="preserve">    </w:t>
      </w:r>
      <w:r w:rsidRPr="00315DC9">
        <w:rPr>
          <w:rFonts w:ascii="宋体" w:hAnsi="宋体"/>
        </w:rPr>
        <w:t>C．③</w:t>
      </w:r>
      <w:r>
        <w:rPr>
          <w:rFonts w:ascii="宋体" w:hAnsi="宋体"/>
        </w:rPr>
        <w:t xml:space="preserve">    </w:t>
      </w:r>
      <w:r w:rsidRPr="00315DC9">
        <w:rPr>
          <w:rFonts w:ascii="宋体" w:hAnsi="宋体"/>
        </w:rPr>
        <w:t>D．全部都是</w:t>
      </w:r>
    </w:p>
    <w:p w:rsidR="00661783" w:rsidRPr="00315DC9" w:rsidP="00661783">
      <w:pPr>
        <w:spacing w:line="360" w:lineRule="auto"/>
        <w:jc w:val="left"/>
        <w:rPr>
          <w:rFonts w:ascii="宋体" w:hAnsi="宋体"/>
        </w:rPr>
      </w:pPr>
      <w:r w:rsidRPr="00315DC9">
        <w:rPr>
          <w:rFonts w:ascii="宋体" w:hAnsi="宋体"/>
        </w:rPr>
        <w:t>27．西北太平洋的台风从生成到登陆我国东部季风区，其参与的水循环类型有（</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A．①②</w:t>
      </w:r>
      <w:r>
        <w:rPr>
          <w:rFonts w:ascii="宋体" w:hAnsi="宋体"/>
        </w:rPr>
        <w:t xml:space="preserve">    </w:t>
      </w:r>
      <w:r w:rsidRPr="00315DC9">
        <w:rPr>
          <w:rFonts w:ascii="宋体" w:hAnsi="宋体"/>
        </w:rPr>
        <w:t>B．②③</w:t>
      </w:r>
      <w:r>
        <w:rPr>
          <w:rFonts w:ascii="宋体" w:hAnsi="宋体"/>
        </w:rPr>
        <w:t xml:space="preserve">    </w:t>
      </w:r>
      <w:r w:rsidRPr="00315DC9">
        <w:rPr>
          <w:rFonts w:ascii="宋体" w:hAnsi="宋体"/>
        </w:rPr>
        <w:t>C．①③</w:t>
      </w:r>
      <w:r>
        <w:rPr>
          <w:rFonts w:ascii="宋体" w:hAnsi="宋体"/>
        </w:rPr>
        <w:t xml:space="preserve">    </w:t>
      </w:r>
      <w:r w:rsidRPr="00315DC9">
        <w:rPr>
          <w:rFonts w:ascii="宋体" w:hAnsi="宋体"/>
        </w:rPr>
        <w:t>D．①②③</w:t>
      </w:r>
    </w:p>
    <w:p w:rsidR="00661783" w:rsidRPr="00315DC9" w:rsidP="00661783">
      <w:pPr>
        <w:spacing w:line="360" w:lineRule="auto"/>
        <w:ind w:firstLine="420"/>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7"/>
          <w:cols w:space="425"/>
          <w:titlePg w:val="0"/>
          <w:docGrid w:type="lines" w:linePitch="312"/>
        </w:sectPr>
      </w:pPr>
      <w:r w:rsidRPr="00315DC9">
        <w:rPr>
          <w:rFonts w:ascii="宋体" w:hAnsi="宋体" w:cs="楷体"/>
        </w:rPr>
        <w:t>下图为长江口夏季盐度分布图。花岙盐场是浙江省仅存的一座海盐手工晒盐场，是国家级非物质文化遗产传承基地。据此完成下面小题。</w:t>
      </w:r>
    </w:p>
    <w:p w:rsidR="00661783" w:rsidRPr="00315DC9" w:rsidP="00661783">
      <w:pPr>
        <w:jc w:val="center"/>
      </w:pPr>
      <w:r w:rsidRPr="00C012A9">
        <w:rPr>
          <w:noProof/>
        </w:rPr>
        <w:drawing>
          <wp:inline distT="0" distB="0" distL="0" distR="0">
            <wp:extent cx="2681207" cy="1963054"/>
            <wp:effectExtent l="0" t="0" r="5080" b="0"/>
            <wp:docPr id="16" name="图片 100033" descr="@@@1bcdeb99a64b403bbe2524779fc7e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3" descr="@@@1bcdeb99a64b403bbe2524779fc7e585"/>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88685" cy="1968529"/>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sidRPr="00315DC9">
        <w:rPr>
          <w:rFonts w:ascii="宋体" w:hAnsi="宋体"/>
        </w:rPr>
        <w:t>28．影响长江口盐度较低的主要因素是（</w:t>
      </w:r>
      <w:r w:rsidRPr="00315DC9">
        <w:rPr>
          <w:rFonts w:ascii="宋体" w:hAnsi="宋体"/>
          <w:kern w:val="0"/>
          <w:szCs w:val="24"/>
        </w:rPr>
        <w:t>   </w:t>
      </w:r>
      <w:r w:rsidRPr="00315DC9">
        <w:rPr>
          <w:rFonts w:ascii="宋体" w:hAnsi="宋体"/>
        </w:rPr>
        <w:t>）</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A．沿岸洋流</w:t>
      </w:r>
      <w:r>
        <w:rPr>
          <w:rFonts w:ascii="宋体" w:hAnsi="宋体"/>
        </w:rPr>
        <w:t xml:space="preserve">    </w:t>
      </w:r>
      <w:r w:rsidRPr="00315DC9">
        <w:rPr>
          <w:rFonts w:ascii="宋体" w:hAnsi="宋体"/>
        </w:rPr>
        <w:t>B．纬度位置</w:t>
      </w:r>
      <w:r>
        <w:rPr>
          <w:rFonts w:ascii="宋体" w:hAnsi="宋体"/>
        </w:rPr>
        <w:t xml:space="preserve">    </w:t>
      </w:r>
      <w:r w:rsidRPr="00315DC9">
        <w:rPr>
          <w:rFonts w:ascii="宋体" w:hAnsi="宋体"/>
        </w:rPr>
        <w:t>C．入海径流</w:t>
      </w:r>
      <w:r>
        <w:rPr>
          <w:rFonts w:ascii="宋体" w:hAnsi="宋体"/>
        </w:rPr>
        <w:t xml:space="preserve">    </w:t>
      </w:r>
      <w:r w:rsidRPr="00315DC9">
        <w:rPr>
          <w:rFonts w:ascii="宋体" w:hAnsi="宋体"/>
        </w:rPr>
        <w:t>D．海陆轮廓</w:t>
      </w:r>
    </w:p>
    <w:p w:rsidR="00661783" w:rsidRPr="00315DC9" w:rsidP="00661783">
      <w:pPr>
        <w:spacing w:line="360" w:lineRule="auto"/>
        <w:jc w:val="left"/>
        <w:rPr>
          <w:rFonts w:ascii="宋体" w:hAnsi="宋体"/>
        </w:rPr>
      </w:pPr>
      <w:r w:rsidRPr="00315DC9">
        <w:rPr>
          <w:rFonts w:ascii="宋体" w:hAnsi="宋体"/>
        </w:rPr>
        <w:t>29．推测花岙盐场晒盐旺季时的气象条件（</w:t>
      </w:r>
      <w:r w:rsidRPr="00315DC9">
        <w:rPr>
          <w:rFonts w:ascii="宋体" w:hAnsi="宋体"/>
          <w:kern w:val="0"/>
          <w:szCs w:val="24"/>
        </w:rPr>
        <w:t>   </w:t>
      </w:r>
      <w:r w:rsidRPr="00315DC9">
        <w:rPr>
          <w:rFonts w:ascii="宋体" w:hAnsi="宋体"/>
        </w:rPr>
        <w:t>）</w:t>
      </w:r>
    </w:p>
    <w:p w:rsidR="00661783" w:rsidRPr="00315DC9" w:rsidP="00661783">
      <w:pPr>
        <w:spacing w:line="360" w:lineRule="auto"/>
        <w:jc w:val="left"/>
        <w:rPr>
          <w:rFonts w:ascii="宋体" w:hAnsi="宋体"/>
        </w:rPr>
      </w:pPr>
      <w:r w:rsidRPr="00315DC9">
        <w:rPr>
          <w:rFonts w:ascii="宋体" w:hAnsi="宋体"/>
        </w:rPr>
        <w:t>①气温较高 ②湿度较大</w:t>
      </w:r>
      <w:r w:rsidRPr="00315DC9">
        <w:rPr>
          <w:rFonts w:ascii="宋体" w:hAnsi="宋体"/>
          <w:kern w:val="0"/>
          <w:szCs w:val="24"/>
        </w:rPr>
        <w:t>  </w:t>
      </w:r>
      <w:r w:rsidRPr="00315DC9">
        <w:rPr>
          <w:rFonts w:ascii="宋体" w:hAnsi="宋体"/>
        </w:rPr>
        <w:t>③风力较小</w:t>
      </w:r>
      <w:r w:rsidRPr="00315DC9">
        <w:rPr>
          <w:rFonts w:ascii="宋体" w:hAnsi="宋体"/>
          <w:kern w:val="0"/>
          <w:szCs w:val="24"/>
        </w:rPr>
        <w:t>  </w:t>
      </w:r>
      <w:r w:rsidRPr="00315DC9">
        <w:rPr>
          <w:rFonts w:ascii="宋体" w:hAnsi="宋体"/>
        </w:rPr>
        <w:t>④降水较少</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A．①③</w:t>
      </w:r>
      <w:r>
        <w:rPr>
          <w:rFonts w:ascii="宋体" w:hAnsi="宋体"/>
        </w:rPr>
        <w:t xml:space="preserve">    </w:t>
      </w:r>
      <w:r w:rsidRPr="00315DC9">
        <w:rPr>
          <w:rFonts w:ascii="宋体" w:hAnsi="宋体"/>
        </w:rPr>
        <w:t>B．①④</w:t>
      </w:r>
      <w:r>
        <w:rPr>
          <w:rFonts w:ascii="宋体" w:hAnsi="宋体"/>
        </w:rPr>
        <w:t xml:space="preserve">    </w:t>
      </w:r>
      <w:r w:rsidRPr="00315DC9">
        <w:rPr>
          <w:rFonts w:ascii="宋体" w:hAnsi="宋体"/>
        </w:rPr>
        <w:t>C．②③</w:t>
      </w:r>
      <w:r>
        <w:rPr>
          <w:rFonts w:ascii="宋体" w:hAnsi="宋体"/>
        </w:rPr>
        <w:t xml:space="preserve">    </w:t>
      </w:r>
      <w:r w:rsidRPr="00315DC9">
        <w:rPr>
          <w:rFonts w:ascii="宋体" w:hAnsi="宋体"/>
        </w:rPr>
        <w:t>D．②④</w:t>
      </w:r>
    </w:p>
    <w:p w:rsidR="00661783" w:rsidRPr="00315DC9" w:rsidP="00661783">
      <w:pPr>
        <w:spacing w:line="360" w:lineRule="auto"/>
        <w:jc w:val="left"/>
        <w:rPr>
          <w:rFonts w:ascii="宋体" w:hAnsi="宋体"/>
        </w:rPr>
      </w:pPr>
      <w:r w:rsidRPr="00315DC9">
        <w:rPr>
          <w:rFonts w:ascii="宋体" w:hAnsi="宋体"/>
        </w:rPr>
        <w:t>30．每年中秋节前后的钱塘江大潮蔚为壮观，其成因主要有（</w:t>
      </w:r>
      <w:r w:rsidRPr="00315DC9">
        <w:rPr>
          <w:rFonts w:ascii="宋体" w:hAnsi="宋体"/>
          <w:kern w:val="0"/>
          <w:szCs w:val="24"/>
        </w:rPr>
        <w:t>   </w:t>
      </w:r>
      <w:r w:rsidRPr="00315DC9">
        <w:rPr>
          <w:rFonts w:ascii="宋体" w:hAnsi="宋体"/>
        </w:rPr>
        <w:t>）</w:t>
      </w:r>
    </w:p>
    <w:p w:rsidR="00661783" w:rsidRPr="00315DC9" w:rsidP="00661783">
      <w:pPr>
        <w:spacing w:line="360" w:lineRule="auto"/>
        <w:jc w:val="left"/>
        <w:rPr>
          <w:rFonts w:ascii="宋体" w:hAnsi="宋体"/>
        </w:rPr>
      </w:pPr>
      <w:r w:rsidRPr="00315DC9">
        <w:rPr>
          <w:rFonts w:ascii="宋体" w:hAnsi="宋体"/>
        </w:rPr>
        <w:t>①太阳和月球对地球的引力叠加</w:t>
      </w:r>
      <w:r w:rsidRPr="00315DC9">
        <w:rPr>
          <w:rFonts w:ascii="宋体" w:hAnsi="宋体"/>
          <w:kern w:val="0"/>
          <w:szCs w:val="24"/>
        </w:rPr>
        <w:t>  </w:t>
      </w:r>
      <w:r w:rsidRPr="00315DC9">
        <w:rPr>
          <w:rFonts w:ascii="宋体" w:hAnsi="宋体"/>
        </w:rPr>
        <w:t>②台风活动频繁</w:t>
      </w:r>
      <w:r w:rsidRPr="00315DC9">
        <w:rPr>
          <w:rFonts w:ascii="宋体" w:hAnsi="宋体"/>
          <w:kern w:val="0"/>
          <w:szCs w:val="24"/>
        </w:rPr>
        <w:t>  </w:t>
      </w:r>
      <w:r w:rsidRPr="00315DC9">
        <w:rPr>
          <w:rFonts w:ascii="宋体" w:hAnsi="宋体"/>
        </w:rPr>
        <w:t>③钱塘江水量丰富</w:t>
      </w:r>
    </w:p>
    <w:p w:rsidR="00661783" w:rsidRPr="00315DC9" w:rsidP="00661783">
      <w:pPr>
        <w:spacing w:line="360" w:lineRule="auto"/>
        <w:jc w:val="left"/>
        <w:rPr>
          <w:rFonts w:ascii="宋体" w:hAnsi="宋体"/>
        </w:rPr>
      </w:pPr>
      <w:r w:rsidRPr="00315DC9">
        <w:rPr>
          <w:rFonts w:ascii="宋体" w:hAnsi="宋体"/>
        </w:rPr>
        <w:t>④盛行东南风</w:t>
      </w:r>
      <w:r w:rsidRPr="00315DC9">
        <w:rPr>
          <w:rFonts w:ascii="宋体" w:hAnsi="宋体"/>
          <w:kern w:val="0"/>
          <w:szCs w:val="24"/>
        </w:rPr>
        <w:t>  </w:t>
      </w:r>
      <w:r w:rsidRPr="00315DC9">
        <w:rPr>
          <w:rFonts w:ascii="宋体" w:hAnsi="宋体"/>
        </w:rPr>
        <w:t>⑤太阳辐射剧烈</w:t>
      </w:r>
      <w:r w:rsidRPr="00315DC9">
        <w:rPr>
          <w:rFonts w:ascii="宋体" w:hAnsi="宋体"/>
          <w:kern w:val="0"/>
          <w:szCs w:val="24"/>
        </w:rPr>
        <w:t>  </w:t>
      </w:r>
      <w:r w:rsidRPr="00315DC9">
        <w:rPr>
          <w:rFonts w:ascii="宋体" w:hAnsi="宋体"/>
        </w:rPr>
        <w:t>⑥喇叭形湾口</w:t>
      </w:r>
    </w:p>
    <w:p w:rsidR="00661783" w:rsidRPr="00315DC9" w:rsidP="00661783">
      <w:pPr>
        <w:tabs>
          <w:tab w:val="left" w:pos="2078"/>
          <w:tab w:val="left" w:pos="4156"/>
          <w:tab w:val="left" w:pos="6234"/>
        </w:tabs>
        <w:spacing w:line="360" w:lineRule="auto"/>
        <w:jc w:val="left"/>
        <w:rPr>
          <w:rFonts w:ascii="宋体" w:hAnsi="宋体"/>
        </w:rPr>
      </w:pPr>
      <w:r w:rsidRPr="00315DC9">
        <w:rPr>
          <w:rFonts w:ascii="宋体" w:hAnsi="宋体"/>
        </w:rPr>
        <w:t>A．①②④⑤</w:t>
      </w:r>
      <w:r>
        <w:rPr>
          <w:rFonts w:ascii="宋体" w:hAnsi="宋体"/>
        </w:rPr>
        <w:t xml:space="preserve">    </w:t>
      </w:r>
      <w:r w:rsidRPr="00315DC9">
        <w:rPr>
          <w:rFonts w:ascii="宋体" w:hAnsi="宋体"/>
        </w:rPr>
        <w:t>B．①③④⑥</w:t>
      </w:r>
      <w:r>
        <w:rPr>
          <w:rFonts w:ascii="宋体" w:hAnsi="宋体"/>
        </w:rPr>
        <w:t xml:space="preserve">    </w:t>
      </w:r>
      <w:r w:rsidRPr="00315DC9">
        <w:rPr>
          <w:rFonts w:ascii="宋体" w:hAnsi="宋体"/>
        </w:rPr>
        <w:t>C．①④⑤⑥</w:t>
      </w:r>
      <w:r>
        <w:rPr>
          <w:rFonts w:ascii="宋体" w:hAnsi="宋体"/>
        </w:rPr>
        <w:t xml:space="preserve">    </w:t>
      </w:r>
      <w:r w:rsidRPr="00315DC9">
        <w:rPr>
          <w:rFonts w:ascii="宋体" w:hAnsi="宋体"/>
        </w:rPr>
        <w:t>D．②③⑤⑥</w:t>
      </w:r>
    </w:p>
    <w:p w:rsidR="00661783" w:rsidRPr="00315DC9" w:rsidP="00661783">
      <w:pPr>
        <w:spacing w:line="360" w:lineRule="auto"/>
        <w:jc w:val="center"/>
        <w:rPr>
          <w:rFonts w:ascii="宋体" w:hAnsi="宋体"/>
          <w:szCs w:val="44"/>
        </w:rPr>
      </w:pPr>
      <w:r w:rsidRPr="00315DC9">
        <w:rPr>
          <w:rFonts w:ascii="宋体" w:hAnsi="宋体"/>
          <w:szCs w:val="44"/>
        </w:rPr>
        <w:t>第Ⅱ卷</w:t>
      </w:r>
    </w:p>
    <w:p w:rsidR="00661783" w:rsidRPr="00315DC9" w:rsidP="00661783">
      <w:pPr>
        <w:spacing w:line="360" w:lineRule="auto"/>
        <w:ind w:left="420" w:hanging="420" w:hangingChars="200"/>
        <w:rPr>
          <w:rFonts w:ascii="宋体" w:hAnsi="宋体"/>
        </w:rPr>
      </w:pPr>
      <w:r w:rsidRPr="00315DC9">
        <w:rPr>
          <w:rFonts w:ascii="宋体" w:hAnsi="宋体"/>
          <w:szCs w:val="21"/>
        </w:rPr>
        <w:t>二、</w:t>
      </w:r>
      <w:r w:rsidRPr="00315DC9">
        <w:rPr>
          <w:rFonts w:ascii="宋体" w:hAnsi="宋体"/>
          <w:spacing w:val="2"/>
          <w:szCs w:val="21"/>
        </w:rPr>
        <w:t>综合题：本题共4小题，共40分。</w:t>
      </w:r>
    </w:p>
    <w:p w:rsidR="00661783" w:rsidRPr="00315DC9" w:rsidP="00661783">
      <w:pPr>
        <w:spacing w:line="360" w:lineRule="auto"/>
        <w:jc w:val="left"/>
        <w:rPr>
          <w:rFonts w:ascii="宋体" w:hAnsi="宋体"/>
        </w:rPr>
      </w:pPr>
      <w:r w:rsidRPr="00315DC9">
        <w:rPr>
          <w:rFonts w:ascii="宋体" w:hAnsi="宋体"/>
        </w:rPr>
        <w:t>31．(7</w:t>
      </w:r>
      <w:r w:rsidRPr="00315DC9">
        <w:rPr>
          <w:rFonts w:ascii="宋体" w:hAnsi="宋体" w:hint="eastAsia"/>
        </w:rPr>
        <w:t>分）</w:t>
      </w:r>
      <w:r w:rsidRPr="00315DC9">
        <w:rPr>
          <w:rFonts w:ascii="宋体" w:hAnsi="宋体"/>
        </w:rPr>
        <w:t>阅读图文资料，回答下列问题。</w:t>
      </w:r>
    </w:p>
    <w:p w:rsidR="00661783" w:rsidRPr="00315DC9" w:rsidP="00661783">
      <w:pPr>
        <w:spacing w:line="360" w:lineRule="auto"/>
        <w:ind w:firstLine="420"/>
        <w:jc w:val="left"/>
        <w:rPr>
          <w:rFonts w:ascii="宋体" w:hAnsi="宋体"/>
        </w:rPr>
      </w:pPr>
      <w:r w:rsidRPr="00315DC9">
        <w:rPr>
          <w:rFonts w:ascii="宋体" w:hAnsi="宋体"/>
        </w:rPr>
        <w:t>2023</w:t>
      </w:r>
      <w:r w:rsidRPr="00315DC9">
        <w:rPr>
          <w:rFonts w:ascii="宋体" w:hAnsi="宋体" w:cs="楷体"/>
        </w:rPr>
        <w:t>年</w:t>
      </w:r>
      <w:r w:rsidRPr="00315DC9">
        <w:rPr>
          <w:rFonts w:ascii="宋体" w:hAnsi="宋体"/>
        </w:rPr>
        <w:t>4</w:t>
      </w:r>
      <w:r w:rsidRPr="00315DC9">
        <w:rPr>
          <w:rFonts w:ascii="宋体" w:hAnsi="宋体" w:cs="楷体"/>
        </w:rPr>
        <w:t>月</w:t>
      </w:r>
      <w:r w:rsidRPr="00315DC9">
        <w:rPr>
          <w:rFonts w:ascii="宋体" w:hAnsi="宋体"/>
        </w:rPr>
        <w:t>22</w:t>
      </w:r>
      <w:r w:rsidRPr="00315DC9">
        <w:rPr>
          <w:rFonts w:ascii="宋体" w:hAnsi="宋体" w:cs="楷体"/>
        </w:rPr>
        <w:t>日</w:t>
      </w:r>
      <w:r w:rsidRPr="00315DC9">
        <w:rPr>
          <w:rFonts w:ascii="宋体" w:hAnsi="宋体"/>
        </w:rPr>
        <w:t>2</w:t>
      </w:r>
      <w:r w:rsidRPr="00315DC9">
        <w:rPr>
          <w:rFonts w:ascii="宋体" w:hAnsi="宋体" w:cs="楷体"/>
        </w:rPr>
        <w:t>时左右，</w:t>
      </w:r>
      <w:r w:rsidRPr="00315DC9">
        <w:rPr>
          <w:rFonts w:ascii="宋体" w:hAnsi="宋体"/>
        </w:rPr>
        <w:t>SOHO</w:t>
      </w:r>
      <w:r w:rsidRPr="00315DC9">
        <w:rPr>
          <w:rFonts w:ascii="宋体" w:hAnsi="宋体" w:cs="楷体"/>
        </w:rPr>
        <w:t>卫星监测到一次伴随</w:t>
      </w:r>
      <w:r w:rsidRPr="00315DC9">
        <w:rPr>
          <w:rFonts w:ascii="宋体" w:hAnsi="宋体"/>
        </w:rPr>
        <w:t>M1.7</w:t>
      </w:r>
      <w:r w:rsidRPr="00315DC9">
        <w:rPr>
          <w:rFonts w:ascii="宋体" w:hAnsi="宋体" w:cs="楷体"/>
        </w:rPr>
        <w:t>级太阳耀斑的全晕日冕物质抛射，由此引发的地球特大磁暴持续了两天左右，在我国新疆克拉玛依和黑龙江漠河等地都能看到罕见极光。</w:t>
      </w:r>
    </w:p>
    <w:p w:rsidR="00661783" w:rsidRPr="00315DC9" w:rsidP="00661783">
      <w:pPr>
        <w:spacing w:line="360" w:lineRule="auto"/>
        <w:jc w:val="left"/>
        <w:rPr>
          <w:rFonts w:ascii="宋体" w:hAnsi="宋体"/>
        </w:rPr>
      </w:pPr>
      <w:r>
        <w:rPr>
          <w:rFonts w:ascii="宋体" w:hAnsi="宋体"/>
        </w:rPr>
        <w:t>（1）</w:t>
      </w:r>
      <w:r w:rsidRPr="00315DC9">
        <w:rPr>
          <w:rFonts w:ascii="宋体" w:hAnsi="宋体"/>
        </w:rPr>
        <w:t>阅读以上资料，概括本次太阳活动的特点。(3</w:t>
      </w:r>
      <w:r w:rsidRPr="00315DC9">
        <w:rPr>
          <w:rFonts w:ascii="宋体" w:hAnsi="宋体" w:hint="eastAsia"/>
        </w:rPr>
        <w:t>分）</w:t>
      </w:r>
    </w:p>
    <w:p w:rsidR="00661783" w:rsidRPr="00315DC9" w:rsidP="00661783">
      <w:pPr>
        <w:spacing w:line="360" w:lineRule="auto"/>
        <w:jc w:val="left"/>
        <w:rPr>
          <w:rFonts w:ascii="宋体" w:hAnsi="宋体"/>
        </w:rPr>
      </w:pPr>
      <w:r>
        <w:rPr>
          <w:rFonts w:ascii="宋体" w:hAnsi="宋体"/>
        </w:rPr>
        <w:t>（2）</w:t>
      </w:r>
      <w:r w:rsidRPr="00315DC9">
        <w:rPr>
          <w:rFonts w:ascii="宋体" w:hAnsi="宋体"/>
        </w:rPr>
        <w:t>此次太阳活动对地球的影响有__________。（双项选择题）(2</w:t>
      </w:r>
      <w:r w:rsidRPr="00315DC9">
        <w:rPr>
          <w:rFonts w:ascii="宋体" w:hAnsi="宋体" w:hint="eastAsia"/>
        </w:rPr>
        <w:t>分）</w:t>
      </w:r>
    </w:p>
    <w:p w:rsidR="00661783" w:rsidRPr="00315DC9" w:rsidP="00661783">
      <w:pPr>
        <w:tabs>
          <w:tab w:val="left" w:pos="4156"/>
        </w:tabs>
        <w:spacing w:line="360" w:lineRule="auto"/>
        <w:jc w:val="left"/>
        <w:rPr>
          <w:rFonts w:ascii="宋体" w:hAnsi="宋体"/>
        </w:rPr>
      </w:pPr>
      <w:r w:rsidRPr="00315DC9">
        <w:rPr>
          <w:rFonts w:ascii="宋体" w:hAnsi="宋体"/>
        </w:rPr>
        <w:t>A．接受的年太阳辐射量大幅增加</w:t>
      </w:r>
      <w:r>
        <w:rPr>
          <w:rFonts w:ascii="宋体" w:hAnsi="宋体"/>
        </w:rPr>
        <w:t xml:space="preserve">    </w:t>
      </w:r>
      <w:r w:rsidRPr="00315DC9">
        <w:rPr>
          <w:rFonts w:ascii="宋体" w:hAnsi="宋体"/>
        </w:rPr>
        <w:t>B．磁场发生强烈扰动，产生磁暴</w:t>
      </w:r>
    </w:p>
    <w:p w:rsidR="00661783" w:rsidRPr="00315DC9" w:rsidP="00661783">
      <w:pPr>
        <w:tabs>
          <w:tab w:val="left" w:pos="4156"/>
        </w:tabs>
        <w:spacing w:line="360" w:lineRule="auto"/>
        <w:jc w:val="left"/>
        <w:rPr>
          <w:rFonts w:ascii="宋体" w:hAnsi="宋体"/>
        </w:rPr>
      </w:pPr>
      <w:r w:rsidRPr="00315DC9">
        <w:rPr>
          <w:rFonts w:ascii="宋体" w:hAnsi="宋体"/>
        </w:rPr>
        <w:t>C．太平洋上的台风活动频率加大</w:t>
      </w:r>
      <w:r>
        <w:rPr>
          <w:rFonts w:ascii="宋体" w:hAnsi="宋体"/>
        </w:rPr>
        <w:t xml:space="preserve">    </w:t>
      </w:r>
      <w:r w:rsidRPr="00315DC9">
        <w:rPr>
          <w:rFonts w:ascii="宋体" w:hAnsi="宋体"/>
        </w:rPr>
        <w:t>D．与天宫空间站的通信受到干扰</w:t>
      </w:r>
    </w:p>
    <w:p w:rsidR="00661783" w:rsidRPr="00315DC9" w:rsidP="00661783">
      <w:pPr>
        <w:spacing w:line="360" w:lineRule="auto"/>
        <w:ind w:firstLine="420"/>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8"/>
          <w:cols w:space="425"/>
          <w:titlePg w:val="0"/>
          <w:docGrid w:type="lines" w:linePitch="312"/>
        </w:sectPr>
      </w:pPr>
      <w:r w:rsidRPr="00315DC9">
        <w:rPr>
          <w:rFonts w:ascii="宋体" w:hAnsi="宋体" w:cs="楷体"/>
        </w:rPr>
        <w:t>科学家通常用太阳黑子相对数反映太阳活动的强烈程度，黑子相对数少的年份就称为太阳活动的极小年，两次相邻的极小年之间为一个太阳活动周。下图为</w:t>
      </w:r>
      <w:r w:rsidRPr="00315DC9">
        <w:rPr>
          <w:rFonts w:ascii="宋体" w:hAnsi="宋体"/>
        </w:rPr>
        <w:t>2006</w:t>
      </w:r>
      <w:r w:rsidRPr="00315DC9">
        <w:rPr>
          <w:rFonts w:ascii="宋体" w:hAnsi="宋体" w:cs="楷体"/>
        </w:rPr>
        <w:t>～</w:t>
      </w:r>
      <w:r w:rsidRPr="00315DC9">
        <w:rPr>
          <w:rFonts w:ascii="宋体" w:hAnsi="宋体"/>
        </w:rPr>
        <w:t>2023</w:t>
      </w:r>
      <w:r w:rsidRPr="00315DC9">
        <w:rPr>
          <w:rFonts w:ascii="宋体" w:hAnsi="宋体" w:cs="楷体"/>
        </w:rPr>
        <w:t>年每月太阳黑子相对数平均值。</w:t>
      </w:r>
    </w:p>
    <w:p w:rsidR="00661783" w:rsidRPr="00315DC9" w:rsidP="00661783">
      <w:pPr>
        <w:jc w:val="center"/>
      </w:pPr>
      <w:r w:rsidRPr="00C012A9">
        <w:rPr>
          <w:noProof/>
        </w:rPr>
        <w:drawing>
          <wp:inline distT="0" distB="0" distL="0" distR="0">
            <wp:extent cx="3135813" cy="1817446"/>
            <wp:effectExtent l="0" t="0" r="7620" b="0"/>
            <wp:docPr id="17" name="图片 100035" descr="@@@c9e9b4ae-b84e-409f-a829-9ea6ff19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35" descr="@@@c9e9b4ae-b84e-409f-a829-9ea6ff194167"/>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9061" cy="1825124"/>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Pr>
          <w:rFonts w:ascii="宋体" w:hAnsi="宋体"/>
        </w:rPr>
        <w:t>（3）</w:t>
      </w:r>
      <w:r w:rsidRPr="00315DC9">
        <w:rPr>
          <w:rFonts w:ascii="宋体" w:hAnsi="宋体"/>
        </w:rPr>
        <w:t>读图判断一个太阳活动周的周期，并说出判断依据。(2</w:t>
      </w:r>
      <w:r w:rsidRPr="00315DC9">
        <w:rPr>
          <w:rFonts w:ascii="宋体" w:hAnsi="宋体" w:hint="eastAsia"/>
        </w:rPr>
        <w:t>分）</w:t>
      </w:r>
    </w:p>
    <w:p w:rsidR="00661783" w:rsidRPr="00315DC9" w:rsidP="00661783">
      <w:pPr>
        <w:spacing w:line="360" w:lineRule="auto"/>
        <w:jc w:val="left"/>
        <w:rPr>
          <w:rFonts w:ascii="宋体" w:hAnsi="宋体"/>
        </w:rPr>
      </w:pPr>
    </w:p>
    <w:p w:rsidR="00661783" w:rsidRPr="00315DC9" w:rsidP="00661783">
      <w:pPr>
        <w:spacing w:line="360" w:lineRule="auto"/>
        <w:jc w:val="left"/>
        <w:rPr>
          <w:rFonts w:ascii="宋体" w:hAnsi="宋体"/>
        </w:rPr>
      </w:pPr>
      <w:r w:rsidRPr="00315DC9">
        <w:rPr>
          <w:rFonts w:ascii="宋体" w:hAnsi="宋体"/>
        </w:rPr>
        <w:t>32．(13</w:t>
      </w:r>
      <w:r w:rsidRPr="00315DC9">
        <w:rPr>
          <w:rFonts w:ascii="宋体" w:hAnsi="宋体" w:hint="eastAsia"/>
        </w:rPr>
        <w:t>分）</w:t>
      </w:r>
      <w:r w:rsidRPr="00315DC9">
        <w:rPr>
          <w:rFonts w:ascii="宋体" w:hAnsi="宋体"/>
        </w:rPr>
        <w:t>阅读图文材料，完成下列要求。</w:t>
      </w:r>
    </w:p>
    <w:p w:rsidR="00661783" w:rsidRPr="00315DC9" w:rsidP="00661783">
      <w:pPr>
        <w:spacing w:line="360" w:lineRule="auto"/>
        <w:ind w:firstLine="420"/>
        <w:jc w:val="left"/>
        <w:rPr>
          <w:rFonts w:ascii="宋体" w:hAnsi="宋体"/>
        </w:rPr>
      </w:pPr>
      <w:r w:rsidRPr="00315DC9">
        <w:rPr>
          <w:rFonts w:ascii="宋体" w:hAnsi="宋体" w:cs="楷体"/>
        </w:rPr>
        <w:t>地理小组的同学们通过学习、研讨，对地球的空间结构和时间演变有了初步了解，以下为他们的学习成果展示：</w:t>
      </w:r>
    </w:p>
    <w:p w:rsidR="00661783" w:rsidRPr="00315DC9" w:rsidP="00661783">
      <w:pPr>
        <w:spacing w:line="360" w:lineRule="auto"/>
        <w:ind w:firstLine="420"/>
        <w:jc w:val="left"/>
        <w:rPr>
          <w:rFonts w:ascii="宋体" w:hAnsi="宋体"/>
        </w:rPr>
      </w:pPr>
      <w:r w:rsidRPr="00315DC9">
        <w:rPr>
          <w:rFonts w:ascii="宋体" w:hAnsi="宋体" w:cs="楷体"/>
        </w:rPr>
        <w:t>成果1：地球的圈层结构</w:t>
      </w:r>
    </w:p>
    <w:p w:rsidR="00661783" w:rsidRPr="00315DC9" w:rsidP="00661783">
      <w:pPr>
        <w:spacing w:line="360" w:lineRule="auto"/>
        <w:ind w:firstLine="420"/>
        <w:jc w:val="left"/>
        <w:rPr>
          <w:rFonts w:ascii="宋体" w:hAnsi="宋体"/>
        </w:rPr>
      </w:pPr>
      <w:r w:rsidRPr="00315DC9">
        <w:rPr>
          <w:rFonts w:ascii="宋体" w:hAnsi="宋体" w:cs="楷体"/>
        </w:rPr>
        <w:t>地球具有圈层结构，在高空和地球内部，各圈层基本平行分布；但在地表附近，各个圈层却相互渗透，存在物质交换。左图为同学们用橡皮泥加手绘制作的“地球圈层结构示意图”，右图为表示地球圈层间物质交换的示意图。</w:t>
      </w:r>
    </w:p>
    <w:p w:rsidR="00661783" w:rsidRPr="00315DC9" w:rsidP="00661783">
      <w:pPr>
        <w:jc w:val="center"/>
      </w:pPr>
      <w:r w:rsidRPr="00C012A9">
        <w:rPr>
          <w:noProof/>
        </w:rPr>
        <w:drawing>
          <wp:inline distT="0" distB="0" distL="0" distR="0">
            <wp:extent cx="1945038" cy="1991255"/>
            <wp:effectExtent l="0" t="0" r="0" b="9525"/>
            <wp:docPr id="18" name="图片 100037" descr="@@@8c316422-e644-4db3-8a5f-459edd74e0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37" descr="@@@8c316422-e644-4db3-8a5f-459edd74e06c"/>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1958379" cy="2004913"/>
                    </a:xfrm>
                    <a:prstGeom prst="rect">
                      <a:avLst/>
                    </a:prstGeom>
                    <a:noFill/>
                    <a:ln>
                      <a:noFill/>
                    </a:ln>
                  </pic:spPr>
                </pic:pic>
              </a:graphicData>
            </a:graphic>
          </wp:inline>
        </w:drawing>
      </w:r>
      <w:r w:rsidRPr="00C012A9">
        <w:rPr>
          <w:noProof/>
        </w:rPr>
        <w:drawing>
          <wp:inline distT="0" distB="0" distL="0" distR="0">
            <wp:extent cx="2299970" cy="2002790"/>
            <wp:effectExtent l="0" t="0" r="0" b="0"/>
            <wp:docPr id="19" name="图片 100039" descr="@@@c9102ee2-a9f8-43bc-b2f7-bf551e387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39" descr="@@@c9102ee2-a9f8-43bc-b2f7-bf551e387f46"/>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2299970" cy="2002790"/>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Pr>
          <w:rFonts w:ascii="宋体" w:hAnsi="宋体"/>
        </w:rPr>
        <w:t>（1）</w:t>
      </w:r>
      <w:r w:rsidRPr="00315DC9">
        <w:rPr>
          <w:rFonts w:ascii="宋体" w:hAnsi="宋体"/>
        </w:rPr>
        <w:t>左图中有一处错误，请指出并改正。(2</w:t>
      </w:r>
      <w:r w:rsidRPr="00315DC9">
        <w:rPr>
          <w:rFonts w:ascii="宋体" w:hAnsi="宋体" w:hint="eastAsia"/>
        </w:rPr>
        <w:t>分）</w:t>
      </w:r>
    </w:p>
    <w:p w:rsidR="00661783" w:rsidRPr="00315DC9" w:rsidP="00661783">
      <w:pPr>
        <w:spacing w:line="360" w:lineRule="auto"/>
        <w:jc w:val="left"/>
        <w:rPr>
          <w:rFonts w:ascii="宋体" w:hAnsi="宋体"/>
        </w:rPr>
      </w:pPr>
      <w:r>
        <w:rPr>
          <w:rFonts w:ascii="宋体" w:hAnsi="宋体"/>
        </w:rPr>
        <w:t>（2）</w:t>
      </w:r>
      <w:r w:rsidRPr="00315DC9">
        <w:rPr>
          <w:rFonts w:ascii="宋体" w:hAnsi="宋体"/>
        </w:rPr>
        <w:t>右图中的①②③④对应的地球圈层名称依次是：</w:t>
      </w:r>
      <w:r w:rsidRPr="00315DC9">
        <w:rPr>
          <w:rFonts w:ascii="宋体" w:hAnsi="宋体"/>
          <w:u w:val="single"/>
        </w:rPr>
        <w:t xml:space="preserve">    </w:t>
      </w:r>
      <w:r w:rsidRPr="00315DC9">
        <w:rPr>
          <w:rFonts w:ascii="宋体" w:hAnsi="宋体"/>
        </w:rPr>
        <w:t>、</w:t>
      </w:r>
      <w:r w:rsidRPr="00315DC9">
        <w:rPr>
          <w:rFonts w:ascii="宋体" w:hAnsi="宋体"/>
          <w:u w:val="single"/>
        </w:rPr>
        <w:t xml:space="preserve">    </w:t>
      </w:r>
      <w:r w:rsidRPr="00315DC9">
        <w:rPr>
          <w:rFonts w:ascii="宋体" w:hAnsi="宋体"/>
        </w:rPr>
        <w:t>、</w:t>
      </w:r>
      <w:r w:rsidRPr="00315DC9">
        <w:rPr>
          <w:rFonts w:ascii="宋体" w:hAnsi="宋体"/>
          <w:u w:val="single"/>
        </w:rPr>
        <w:t xml:space="preserve">    </w:t>
      </w:r>
      <w:r w:rsidRPr="00315DC9">
        <w:rPr>
          <w:rFonts w:ascii="宋体" w:hAnsi="宋体"/>
        </w:rPr>
        <w:t>、</w:t>
      </w:r>
      <w:r w:rsidRPr="00315DC9">
        <w:rPr>
          <w:rFonts w:ascii="宋体" w:hAnsi="宋体"/>
          <w:u w:val="single"/>
        </w:rPr>
        <w:t xml:space="preserve">    </w:t>
      </w:r>
      <w:r w:rsidRPr="00315DC9">
        <w:rPr>
          <w:rFonts w:ascii="宋体" w:hAnsi="宋体"/>
        </w:rPr>
        <w:t>。(4</w:t>
      </w:r>
      <w:r w:rsidRPr="00315DC9">
        <w:rPr>
          <w:rFonts w:ascii="宋体" w:hAnsi="宋体" w:hint="eastAsia"/>
        </w:rPr>
        <w:t>分）</w:t>
      </w:r>
    </w:p>
    <w:p w:rsidR="00661783" w:rsidRPr="00315DC9" w:rsidP="00661783">
      <w:pPr>
        <w:spacing w:line="360" w:lineRule="auto"/>
        <w:ind w:firstLine="420"/>
        <w:jc w:val="left"/>
        <w:rPr>
          <w:rFonts w:ascii="宋体" w:hAnsi="宋体"/>
        </w:rPr>
      </w:pPr>
      <w:r w:rsidRPr="00315DC9">
        <w:rPr>
          <w:rFonts w:ascii="宋体" w:hAnsi="宋体" w:cs="楷体"/>
        </w:rPr>
        <w:t>成果2：地球的演化历史</w:t>
      </w:r>
    </w:p>
    <w:p w:rsidR="00661783" w:rsidRPr="00315DC9" w:rsidP="00661783">
      <w:pPr>
        <w:spacing w:line="360" w:lineRule="auto"/>
        <w:ind w:firstLine="420"/>
        <w:jc w:val="left"/>
        <w:rPr>
          <w:rFonts w:ascii="宋体" w:hAnsi="宋体"/>
        </w:rPr>
        <w:sectPr w:rsidSect="00185C95">
          <w:footerReference w:type="even" r:id="rId39"/>
          <w:footerReference w:type="default" r:id="rId40"/>
          <w:type w:val="nextPage"/>
          <w:pgSz w:w="11906" w:h="16838"/>
          <w:pgMar w:top="1440" w:right="1800" w:bottom="1440" w:left="1800" w:header="851" w:footer="992" w:gutter="0"/>
          <w:pgNumType w:start="9"/>
          <w:cols w:space="425"/>
          <w:titlePg w:val="0"/>
          <w:docGrid w:type="lines" w:linePitch="312"/>
        </w:sectPr>
      </w:pPr>
      <w:r w:rsidRPr="00315DC9">
        <w:rPr>
          <w:rFonts w:ascii="宋体" w:hAnsi="宋体" w:cs="楷体"/>
        </w:rPr>
        <w:t>地球约有46亿年的历史，其演化呈现明显的阶段性，不同地质年代的古地理环境不同，主要生命存在形式的特点也不同。下图为同学们绘制的地球生命演化和大气中O2含量变化示意图。</w:t>
      </w:r>
    </w:p>
    <w:p w:rsidR="00661783" w:rsidRPr="00315DC9" w:rsidP="00661783">
      <w:pPr>
        <w:jc w:val="center"/>
      </w:pPr>
      <w:r w:rsidRPr="00C012A9">
        <w:rPr>
          <w:noProof/>
        </w:rPr>
        <w:drawing>
          <wp:inline distT="0" distB="0" distL="0" distR="0">
            <wp:extent cx="4819015" cy="2193290"/>
            <wp:effectExtent l="0" t="0" r="0" b="0"/>
            <wp:docPr id="20" name="图片 100041" descr="@@@97380785-dada-4241-8096-b7725e53d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41" descr="@@@97380785-dada-4241-8096-b7725e53d426"/>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4819015" cy="2193290"/>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Pr>
          <w:rFonts w:ascii="宋体" w:hAnsi="宋体"/>
        </w:rPr>
        <w:t>（3）</w:t>
      </w:r>
      <w:r w:rsidRPr="00315DC9">
        <w:rPr>
          <w:rFonts w:ascii="宋体" w:hAnsi="宋体"/>
        </w:rPr>
        <w:t>图中的地质年代甲为</w:t>
      </w:r>
      <w:r w:rsidRPr="00315DC9">
        <w:rPr>
          <w:rFonts w:ascii="宋体" w:hAnsi="宋体"/>
          <w:u w:val="single"/>
        </w:rPr>
        <w:t xml:space="preserve">    </w:t>
      </w:r>
      <w:r w:rsidRPr="00315DC9">
        <w:rPr>
          <w:rFonts w:ascii="宋体" w:hAnsi="宋体"/>
        </w:rPr>
        <w:t>。(1</w:t>
      </w:r>
      <w:r w:rsidRPr="00315DC9">
        <w:rPr>
          <w:rFonts w:ascii="宋体" w:hAnsi="宋体" w:hint="eastAsia"/>
        </w:rPr>
        <w:t>分）</w:t>
      </w:r>
      <w:r w:rsidRPr="00315DC9">
        <w:rPr>
          <w:rFonts w:ascii="宋体" w:hAnsi="宋体"/>
        </w:rPr>
        <w:t>科学家划分地质年代的依据是</w:t>
      </w:r>
      <w:r w:rsidRPr="00315DC9">
        <w:rPr>
          <w:rFonts w:ascii="宋体" w:hAnsi="宋体"/>
          <w:u w:val="single"/>
        </w:rPr>
        <w:t xml:space="preserve">            </w:t>
      </w:r>
      <w:r w:rsidRPr="00315DC9">
        <w:rPr>
          <w:rFonts w:ascii="宋体" w:hAnsi="宋体"/>
        </w:rPr>
        <w:t>。(2</w:t>
      </w:r>
      <w:r w:rsidRPr="00315DC9">
        <w:rPr>
          <w:rFonts w:ascii="宋体" w:hAnsi="宋体" w:hint="eastAsia"/>
        </w:rPr>
        <w:t>分）</w:t>
      </w:r>
    </w:p>
    <w:p w:rsidR="00661783" w:rsidRPr="00315DC9" w:rsidP="00661783">
      <w:pPr>
        <w:spacing w:line="360" w:lineRule="auto"/>
        <w:jc w:val="left"/>
        <w:rPr>
          <w:rFonts w:ascii="宋体" w:hAnsi="宋体"/>
        </w:rPr>
      </w:pPr>
      <w:r>
        <w:rPr>
          <w:rFonts w:ascii="宋体" w:hAnsi="宋体"/>
        </w:rPr>
        <w:t>（4）</w:t>
      </w:r>
      <w:r w:rsidRPr="00315DC9">
        <w:rPr>
          <w:rFonts w:ascii="宋体" w:hAnsi="宋体"/>
        </w:rPr>
        <w:t>读图可知，地质历史时期生物演化的特点是</w:t>
      </w:r>
      <w:r w:rsidRPr="00315DC9">
        <w:rPr>
          <w:rFonts w:ascii="宋体" w:hAnsi="宋体"/>
          <w:u w:val="single"/>
        </w:rPr>
        <w:t xml:space="preserve">                            </w:t>
      </w:r>
      <w:r w:rsidRPr="00315DC9">
        <w:rPr>
          <w:rFonts w:ascii="宋体" w:hAnsi="宋体"/>
        </w:rPr>
        <w:t>，(3</w:t>
      </w:r>
      <w:r w:rsidRPr="00315DC9">
        <w:rPr>
          <w:rFonts w:ascii="宋体" w:hAnsi="宋体" w:hint="eastAsia"/>
        </w:rPr>
        <w:t>分）</w:t>
      </w:r>
      <w:r w:rsidRPr="00315DC9">
        <w:rPr>
          <w:rFonts w:ascii="宋体" w:hAnsi="宋体"/>
        </w:rPr>
        <w:t>生物的出现对大气成分的影响是</w:t>
      </w:r>
      <w:r w:rsidRPr="00315DC9">
        <w:rPr>
          <w:rFonts w:ascii="宋体" w:hAnsi="宋体"/>
          <w:u w:val="single"/>
        </w:rPr>
        <w:t xml:space="preserve">         </w:t>
      </w:r>
      <w:r w:rsidRPr="00315DC9">
        <w:rPr>
          <w:rFonts w:ascii="宋体" w:hAnsi="宋体"/>
        </w:rPr>
        <w:t>。(1</w:t>
      </w:r>
      <w:r w:rsidRPr="00315DC9">
        <w:rPr>
          <w:rFonts w:ascii="宋体" w:hAnsi="宋体" w:hint="eastAsia"/>
        </w:rPr>
        <w:t>分）</w:t>
      </w:r>
    </w:p>
    <w:p w:rsidR="00661783" w:rsidRPr="00315DC9" w:rsidP="00661783">
      <w:pPr>
        <w:spacing w:line="360" w:lineRule="auto"/>
        <w:jc w:val="left"/>
        <w:rPr>
          <w:rFonts w:ascii="宋体" w:hAnsi="宋体"/>
        </w:rPr>
      </w:pPr>
      <w:r w:rsidRPr="00315DC9">
        <w:rPr>
          <w:rFonts w:ascii="宋体" w:hAnsi="宋体"/>
        </w:rPr>
        <w:t>33．(10</w:t>
      </w:r>
      <w:r w:rsidRPr="00315DC9">
        <w:rPr>
          <w:rFonts w:ascii="宋体" w:hAnsi="宋体" w:hint="eastAsia"/>
        </w:rPr>
        <w:t>分）</w:t>
      </w:r>
      <w:r w:rsidRPr="00315DC9">
        <w:rPr>
          <w:rFonts w:ascii="宋体" w:hAnsi="宋体"/>
        </w:rPr>
        <w:t>2021年10月的某天，北京某校同学利用校园里的玻璃温室和露天试验田开展气温测量实验。图a为玻璃温室内和露天试验田中某日气温变化测量结果。图b为大气垂直分层图。图c为大气受热过程示意图。据图文资料，完成下列问题。</w:t>
      </w:r>
    </w:p>
    <w:p w:rsidR="00661783" w:rsidRPr="00315DC9" w:rsidP="00661783">
      <w:pPr>
        <w:jc w:val="center"/>
      </w:pPr>
      <w:r w:rsidRPr="00C012A9">
        <w:rPr>
          <w:noProof/>
        </w:rPr>
        <w:drawing>
          <wp:inline distT="0" distB="0" distL="0" distR="0">
            <wp:extent cx="3006725" cy="2002790"/>
            <wp:effectExtent l="0" t="0" r="0" b="0"/>
            <wp:docPr id="21" name="图片 100043" descr="@@@78df3c2d-4d00-4c17-880c-627b7957e9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0043" descr="@@@78df3c2d-4d00-4c17-880c-627b7957e9d8"/>
                    <pic:cNvPicPr>
                      <a:picLocks noChangeAspect="1" noChangeArrowheads="1"/>
                    </pic:cNvPicPr>
                  </pic:nvPicPr>
                  <pic:blipFill>
                    <a:blip xmlns:r="http://schemas.openxmlformats.org/officeDocument/2006/relationships" r:embed="rId42" cstate="print">
                      <a:extLst>
                        <a:ext xmlns:a="http://schemas.openxmlformats.org/drawingml/2006/main" uri="{28A0092B-C50C-407E-A947-70E740481C1C}">
                          <a14:useLocalDpi xmlns:a14="http://schemas.microsoft.com/office/drawing/2010/main" val="0"/>
                        </a:ext>
                      </a:extLst>
                    </a:blip>
                    <a:srcRect t="5223" b="5562"/>
                    <a:stretch>
                      <a:fillRect/>
                    </a:stretch>
                  </pic:blipFill>
                  <pic:spPr bwMode="auto">
                    <a:xfrm>
                      <a:off x="0" y="0"/>
                      <a:ext cx="3006725" cy="2002790"/>
                    </a:xfrm>
                    <a:prstGeom prst="rect">
                      <a:avLst/>
                    </a:prstGeom>
                    <a:noFill/>
                    <a:ln>
                      <a:noFill/>
                    </a:ln>
                  </pic:spPr>
                </pic:pic>
              </a:graphicData>
            </a:graphic>
          </wp:inline>
        </w:drawing>
      </w:r>
      <w:r w:rsidRPr="00C012A9">
        <w:rPr>
          <w:noProof/>
        </w:rPr>
        <w:drawing>
          <wp:inline distT="0" distB="0" distL="0" distR="0">
            <wp:extent cx="5020945" cy="1699895"/>
            <wp:effectExtent l="0" t="0" r="0" b="0"/>
            <wp:docPr id="22" name="图片 148" descr="@@@2fb28826-cb1a-46cd-bea2-3b6332bc4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8" descr="@@@2fb28826-cb1a-46cd-bea2-3b6332bc4735"/>
                    <pic:cNvPicPr>
                      <a:picLocks noChangeAspect="1" noChangeArrowheads="1"/>
                    </pic:cNvPicPr>
                  </pic:nvPicPr>
                  <pic:blipFill>
                    <a:blip xmlns:r="http://schemas.openxmlformats.org/officeDocument/2006/relationships" r:embed="rId43" cstate="print">
                      <a:extLst>
                        <a:ext xmlns:a="http://schemas.openxmlformats.org/drawingml/2006/main" uri="{28A0092B-C50C-407E-A947-70E740481C1C}">
                          <a14:useLocalDpi xmlns:a14="http://schemas.microsoft.com/office/drawing/2010/main" val="0"/>
                        </a:ext>
                      </a:extLst>
                    </a:blip>
                    <a:srcRect t="27660" b="3372"/>
                    <a:stretch>
                      <a:fillRect/>
                    </a:stretch>
                  </pic:blipFill>
                  <pic:spPr bwMode="auto">
                    <a:xfrm>
                      <a:off x="0" y="0"/>
                      <a:ext cx="5020945" cy="1699895"/>
                    </a:xfrm>
                    <a:prstGeom prst="rect">
                      <a:avLst/>
                    </a:prstGeom>
                    <a:noFill/>
                    <a:ln>
                      <a:noFill/>
                    </a:ln>
                  </pic:spPr>
                </pic:pic>
              </a:graphicData>
            </a:graphic>
          </wp:inline>
        </w:drawing>
      </w:r>
    </w:p>
    <w:p w:rsidR="00661783" w:rsidRPr="00315DC9" w:rsidP="00661783">
      <w:pPr>
        <w:spacing w:line="360" w:lineRule="auto"/>
        <w:jc w:val="left"/>
        <w:rPr>
          <w:rFonts w:ascii="宋体" w:hAnsi="宋体"/>
        </w:rPr>
        <w:sectPr w:rsidSect="00185C95">
          <w:footerReference w:type="even" r:id="rId44"/>
          <w:footerReference w:type="default" r:id="rId45"/>
          <w:type w:val="nextPage"/>
          <w:pgSz w:w="11906" w:h="16838"/>
          <w:pgMar w:top="1440" w:right="1800" w:bottom="1440" w:left="1800" w:header="851" w:footer="992" w:gutter="0"/>
          <w:pgNumType w:start="10"/>
          <w:cols w:space="425"/>
          <w:titlePg w:val="0"/>
          <w:docGrid w:type="lines" w:linePitch="312"/>
        </w:sectPr>
      </w:pPr>
      <w:r>
        <w:rPr>
          <w:rFonts w:ascii="宋体" w:hAnsi="宋体"/>
        </w:rPr>
        <w:t>（1）</w:t>
      </w:r>
      <w:r w:rsidRPr="00315DC9">
        <w:rPr>
          <w:rFonts w:ascii="宋体" w:hAnsi="宋体"/>
        </w:rPr>
        <w:t>该校学生开展测量实验的场地处于图b中的</w:t>
      </w:r>
      <w:r w:rsidRPr="00315DC9">
        <w:rPr>
          <w:rFonts w:ascii="宋体" w:hAnsi="宋体"/>
          <w:u w:val="single"/>
        </w:rPr>
        <w:t xml:space="preserve">      </w:t>
      </w:r>
      <w:r w:rsidRPr="00315DC9">
        <w:rPr>
          <w:rFonts w:ascii="宋体" w:hAnsi="宋体"/>
        </w:rPr>
        <w:t>层（填序号），该层名称为</w:t>
      </w:r>
      <w:r w:rsidRPr="00315DC9">
        <w:rPr>
          <w:rFonts w:ascii="宋体" w:hAnsi="宋体"/>
          <w:u w:val="single"/>
        </w:rPr>
        <w:t xml:space="preserve">      </w:t>
      </w:r>
      <w:r w:rsidRPr="00315DC9">
        <w:rPr>
          <w:rFonts w:ascii="宋体" w:hAnsi="宋体"/>
        </w:rPr>
        <w:t>,气温在垂直方向上的变化特点是</w:t>
      </w:r>
      <w:r w:rsidRPr="00315DC9">
        <w:rPr>
          <w:rFonts w:ascii="宋体" w:hAnsi="宋体"/>
          <w:u w:val="single"/>
        </w:rPr>
        <w:t xml:space="preserve">    </w:t>
      </w:r>
      <w:r w:rsidRPr="00315DC9">
        <w:rPr>
          <w:rFonts w:ascii="宋体" w:hAnsi="宋体"/>
        </w:rPr>
        <w:t>。(3</w:t>
      </w:r>
      <w:r w:rsidRPr="00315DC9">
        <w:rPr>
          <w:rFonts w:ascii="宋体" w:hAnsi="宋体" w:hint="eastAsia"/>
        </w:rPr>
        <w:t>分）</w:t>
      </w:r>
    </w:p>
    <w:p w:rsidR="00661783" w:rsidRPr="00315DC9" w:rsidP="00661783">
      <w:pPr>
        <w:spacing w:line="360" w:lineRule="auto"/>
        <w:jc w:val="left"/>
        <w:rPr>
          <w:rFonts w:ascii="宋体" w:hAnsi="宋体"/>
        </w:rPr>
      </w:pPr>
      <w:r>
        <w:rPr>
          <w:rFonts w:ascii="宋体" w:hAnsi="宋体"/>
        </w:rPr>
        <w:t>（2）</w:t>
      </w:r>
      <w:r w:rsidRPr="00315DC9">
        <w:rPr>
          <w:rFonts w:ascii="宋体" w:hAnsi="宋体"/>
        </w:rPr>
        <w:t>学生在露天试验田测量数据时，听见了飞机的轰鸣声。飞机一般在图b中的</w:t>
      </w:r>
      <w:r w:rsidRPr="00315DC9">
        <w:rPr>
          <w:rFonts w:ascii="宋体" w:hAnsi="宋体"/>
          <w:u w:val="single"/>
        </w:rPr>
        <w:t xml:space="preserve">       </w:t>
      </w:r>
      <w:r w:rsidRPr="00315DC9">
        <w:rPr>
          <w:rFonts w:ascii="宋体" w:hAnsi="宋体"/>
        </w:rPr>
        <w:t>层（填序号）飞行，该层气流以</w:t>
      </w:r>
      <w:r w:rsidRPr="00315DC9">
        <w:rPr>
          <w:rFonts w:ascii="宋体" w:hAnsi="宋体"/>
          <w:u w:val="single"/>
        </w:rPr>
        <w:t xml:space="preserve">      </w:t>
      </w:r>
      <w:r w:rsidRPr="00315DC9">
        <w:rPr>
          <w:rFonts w:ascii="宋体" w:hAnsi="宋体"/>
        </w:rPr>
        <w:t>运动为主。(2</w:t>
      </w:r>
      <w:r w:rsidRPr="00315DC9">
        <w:rPr>
          <w:rFonts w:ascii="宋体" w:hAnsi="宋体" w:hint="eastAsia"/>
        </w:rPr>
        <w:t>分）</w:t>
      </w:r>
    </w:p>
    <w:p w:rsidR="00661783" w:rsidRPr="00315DC9" w:rsidP="00661783">
      <w:pPr>
        <w:spacing w:line="360" w:lineRule="auto"/>
        <w:jc w:val="left"/>
        <w:rPr>
          <w:rFonts w:ascii="宋体" w:hAnsi="宋体"/>
        </w:rPr>
      </w:pPr>
      <w:r>
        <w:rPr>
          <w:rFonts w:ascii="宋体" w:hAnsi="宋体"/>
        </w:rPr>
        <w:t>（3）</w:t>
      </w:r>
      <w:r w:rsidRPr="00315DC9">
        <w:rPr>
          <w:rFonts w:ascii="宋体" w:hAnsi="宋体"/>
        </w:rPr>
        <w:t>一日内，太阳辐射在正午时最强。但图a中实验数据表明，玻璃温室内外的最高气温都出现在</w:t>
      </w:r>
      <w:r w:rsidRPr="00315DC9">
        <w:rPr>
          <w:rFonts w:ascii="宋体" w:hAnsi="宋体"/>
          <w:u w:val="single"/>
        </w:rPr>
        <w:t xml:space="preserve">    </w:t>
      </w:r>
      <w:r w:rsidRPr="00315DC9">
        <w:rPr>
          <w:rFonts w:ascii="宋体" w:hAnsi="宋体"/>
        </w:rPr>
        <w:t>时。(1</w:t>
      </w:r>
      <w:r w:rsidRPr="00315DC9">
        <w:rPr>
          <w:rFonts w:ascii="宋体" w:hAnsi="宋体" w:hint="eastAsia"/>
        </w:rPr>
        <w:t>分）</w:t>
      </w:r>
      <w:r w:rsidRPr="00315DC9">
        <w:rPr>
          <w:rFonts w:ascii="宋体" w:hAnsi="宋体"/>
        </w:rPr>
        <w:t>结合图c分析产生此现象的原因</w:t>
      </w:r>
      <w:r w:rsidRPr="00315DC9">
        <w:rPr>
          <w:rFonts w:ascii="宋体" w:hAnsi="宋体"/>
          <w:u w:val="single"/>
        </w:rPr>
        <w:t xml:space="preserve">          </w:t>
      </w:r>
      <w:r w:rsidRPr="00315DC9">
        <w:rPr>
          <w:rFonts w:ascii="宋体" w:hAnsi="宋体"/>
        </w:rPr>
        <w:t>。(2</w:t>
      </w:r>
      <w:r w:rsidRPr="00315DC9">
        <w:rPr>
          <w:rFonts w:ascii="宋体" w:hAnsi="宋体" w:hint="eastAsia"/>
        </w:rPr>
        <w:t>分）</w:t>
      </w:r>
    </w:p>
    <w:p w:rsidR="00661783" w:rsidRPr="00315DC9" w:rsidP="00661783">
      <w:pPr>
        <w:spacing w:line="360" w:lineRule="auto"/>
        <w:jc w:val="left"/>
        <w:rPr>
          <w:rFonts w:ascii="宋体" w:hAnsi="宋体"/>
        </w:rPr>
      </w:pPr>
      <w:r w:rsidRPr="00315DC9">
        <w:rPr>
          <w:rFonts w:ascii="宋体" w:hAnsi="宋体"/>
        </w:rPr>
        <w:t>利用大气的受热过程原理，北京市郊区通过温室大棚种植香蕉、木瓜等南方水果。</w:t>
      </w:r>
    </w:p>
    <w:p w:rsidR="00661783" w:rsidRPr="00315DC9" w:rsidP="00661783">
      <w:pPr>
        <w:spacing w:line="360" w:lineRule="auto"/>
        <w:jc w:val="left"/>
        <w:rPr>
          <w:rFonts w:ascii="宋体" w:hAnsi="宋体"/>
        </w:rPr>
      </w:pPr>
      <w:r>
        <w:rPr>
          <w:rFonts w:ascii="宋体" w:hAnsi="宋体"/>
        </w:rPr>
        <w:t>（4）</w:t>
      </w:r>
      <w:r w:rsidRPr="00315DC9">
        <w:rPr>
          <w:rFonts w:ascii="宋体" w:hAnsi="宋体"/>
        </w:rPr>
        <w:t>在温室大棚内，大气可以吸收更多的</w:t>
      </w:r>
      <w:r w:rsidRPr="00315DC9">
        <w:rPr>
          <w:rFonts w:ascii="宋体" w:hAnsi="宋体"/>
          <w:u w:val="single"/>
        </w:rPr>
        <w:t xml:space="preserve">    </w:t>
      </w:r>
      <w:r w:rsidRPr="00315DC9">
        <w:rPr>
          <w:rFonts w:ascii="宋体" w:hAnsi="宋体"/>
        </w:rPr>
        <w:t>（填图c中序号），大气温度升高，同时</w:t>
      </w:r>
      <w:r w:rsidRPr="00315DC9">
        <w:rPr>
          <w:rFonts w:ascii="宋体" w:hAnsi="宋体"/>
          <w:u w:val="single"/>
        </w:rPr>
        <w:t xml:space="preserve">    </w:t>
      </w:r>
      <w:r w:rsidRPr="00315DC9">
        <w:rPr>
          <w:rFonts w:ascii="宋体" w:hAnsi="宋体"/>
        </w:rPr>
        <w:t>（填图c中序号）增强，大气对地面的保温作用增强，满足南方水果生长的热量条件。(2</w:t>
      </w:r>
      <w:r w:rsidRPr="00315DC9">
        <w:rPr>
          <w:rFonts w:ascii="宋体" w:hAnsi="宋体" w:hint="eastAsia"/>
        </w:rPr>
        <w:t>分）</w:t>
      </w:r>
    </w:p>
    <w:p w:rsidR="00661783" w:rsidRPr="00315DC9" w:rsidP="00661783">
      <w:pPr>
        <w:spacing w:line="360" w:lineRule="auto"/>
        <w:jc w:val="left"/>
        <w:rPr>
          <w:rFonts w:ascii="宋体" w:hAnsi="宋体"/>
        </w:rPr>
      </w:pPr>
      <w:r w:rsidRPr="00315DC9">
        <w:rPr>
          <w:rFonts w:ascii="宋体" w:hAnsi="宋体"/>
        </w:rPr>
        <w:t>34．(10</w:t>
      </w:r>
      <w:r w:rsidRPr="00315DC9">
        <w:rPr>
          <w:rFonts w:ascii="宋体" w:hAnsi="宋体" w:hint="eastAsia"/>
        </w:rPr>
        <w:t>分）</w:t>
      </w:r>
      <w:r w:rsidRPr="00315DC9">
        <w:rPr>
          <w:rFonts w:ascii="宋体" w:hAnsi="宋体"/>
        </w:rPr>
        <w:t>下图为“海绵城市雨水收集利用示意图”。阅读图文材料，回答下列问题。</w:t>
      </w:r>
    </w:p>
    <w:p w:rsidR="00661783" w:rsidRPr="00315DC9" w:rsidP="00661783">
      <w:pPr>
        <w:jc w:val="center"/>
      </w:pPr>
      <w:r w:rsidRPr="00C012A9">
        <w:rPr>
          <w:noProof/>
        </w:rPr>
        <w:drawing>
          <wp:inline distT="0" distB="0" distL="0" distR="0">
            <wp:extent cx="3483610" cy="2052955"/>
            <wp:effectExtent l="0" t="0" r="0" b="0"/>
            <wp:docPr id="23" name="图片 100047" descr="@@@974a2506-09b8-4bd6-ba50-598b65fc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0047" descr="@@@974a2506-09b8-4bd6-ba50-598b65fc5557"/>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3483610" cy="2052955"/>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Pr>
          <w:rFonts w:ascii="宋体" w:hAnsi="宋体"/>
        </w:rPr>
        <w:t>（1）</w:t>
      </w:r>
      <w:r w:rsidRPr="00315DC9">
        <w:rPr>
          <w:rFonts w:ascii="宋体" w:hAnsi="宋体"/>
        </w:rPr>
        <w:t>海绵城市针对“下渗减排”采取的具体措施是</w:t>
      </w:r>
      <w:r w:rsidRPr="00315DC9">
        <w:rPr>
          <w:rFonts w:ascii="宋体" w:hAnsi="宋体"/>
          <w:u w:val="single"/>
        </w:rPr>
        <w:t xml:space="preserve">      </w:t>
      </w:r>
      <w:r w:rsidRPr="00315DC9">
        <w:rPr>
          <w:rFonts w:ascii="宋体" w:hAnsi="宋体"/>
        </w:rPr>
        <w:t>、</w:t>
      </w:r>
      <w:r w:rsidRPr="00315DC9">
        <w:rPr>
          <w:rFonts w:ascii="宋体" w:hAnsi="宋体"/>
          <w:u w:val="single"/>
        </w:rPr>
        <w:t xml:space="preserve">       </w:t>
      </w:r>
      <w:r w:rsidRPr="00315DC9">
        <w:rPr>
          <w:rFonts w:ascii="宋体" w:hAnsi="宋体"/>
        </w:rPr>
        <w:t>等。</w:t>
      </w:r>
    </w:p>
    <w:p w:rsidR="00661783" w:rsidRPr="00315DC9" w:rsidP="00661783">
      <w:pPr>
        <w:spacing w:line="360" w:lineRule="auto"/>
        <w:jc w:val="left"/>
        <w:rPr>
          <w:rFonts w:ascii="宋体" w:hAnsi="宋体"/>
        </w:rPr>
      </w:pPr>
      <w:r>
        <w:rPr>
          <w:rFonts w:ascii="宋体" w:hAnsi="宋体"/>
        </w:rPr>
        <w:t>（2）</w:t>
      </w:r>
      <w:r w:rsidRPr="00315DC9">
        <w:rPr>
          <w:rFonts w:ascii="宋体" w:hAnsi="宋体"/>
        </w:rPr>
        <w:t>修建蓄水池、雨水罐等设施可显著影响水循环</w:t>
      </w:r>
      <w:r w:rsidRPr="00315DC9">
        <w:rPr>
          <w:rFonts w:ascii="宋体" w:hAnsi="宋体"/>
          <w:u w:val="single"/>
        </w:rPr>
        <w:t xml:space="preserve">       </w:t>
      </w:r>
      <w:r w:rsidRPr="00315DC9">
        <w:rPr>
          <w:rFonts w:ascii="宋体" w:hAnsi="宋体"/>
        </w:rPr>
        <w:t>、</w:t>
      </w:r>
      <w:r w:rsidRPr="00315DC9">
        <w:rPr>
          <w:rFonts w:ascii="宋体" w:hAnsi="宋体"/>
          <w:u w:val="single"/>
        </w:rPr>
        <w:t xml:space="preserve">       </w:t>
      </w:r>
      <w:r w:rsidRPr="00315DC9">
        <w:rPr>
          <w:rFonts w:ascii="宋体" w:hAnsi="宋体"/>
        </w:rPr>
        <w:t>环节。</w:t>
      </w:r>
    </w:p>
    <w:p w:rsidR="00661783" w:rsidRPr="00315DC9" w:rsidP="00661783">
      <w:pPr>
        <w:spacing w:line="360" w:lineRule="auto"/>
        <w:ind w:firstLine="420"/>
        <w:jc w:val="left"/>
        <w:rPr>
          <w:rFonts w:ascii="宋体" w:hAnsi="宋体"/>
        </w:rPr>
      </w:pPr>
      <w:r w:rsidRPr="00315DC9">
        <w:rPr>
          <w:rFonts w:ascii="宋体" w:hAnsi="宋体" w:cs="楷体"/>
        </w:rPr>
        <w:t>活动二：聚焦雨水花园</w:t>
      </w:r>
    </w:p>
    <w:p w:rsidR="00661783" w:rsidRPr="00315DC9" w:rsidP="00661783">
      <w:pPr>
        <w:spacing w:line="360" w:lineRule="auto"/>
        <w:ind w:firstLine="420"/>
        <w:jc w:val="left"/>
        <w:rPr>
          <w:rFonts w:ascii="宋体" w:hAnsi="宋体"/>
        </w:rPr>
      </w:pPr>
      <w:r w:rsidRPr="00315DC9">
        <w:rPr>
          <w:rFonts w:ascii="宋体" w:hAnsi="宋体" w:cs="楷体"/>
        </w:rPr>
        <w:t>建设雨水花园体现了海绵城市理念。下图为“雨水花园结构图”。</w:t>
      </w:r>
    </w:p>
    <w:p w:rsidR="00661783" w:rsidRPr="00315DC9" w:rsidP="00661783">
      <w:pPr>
        <w:jc w:val="center"/>
      </w:pPr>
      <w:r w:rsidRPr="00C012A9">
        <w:rPr>
          <w:noProof/>
        </w:rPr>
        <w:drawing>
          <wp:inline distT="0" distB="0" distL="0" distR="0">
            <wp:extent cx="3938270" cy="2153920"/>
            <wp:effectExtent l="0" t="0" r="0" b="0"/>
            <wp:docPr id="24" name="图片 100049" descr="@@@31bf6d65-4f02-4d35-8ee2-ce4784fb18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0049" descr="@@@31bf6d65-4f02-4d35-8ee2-ce4784fb189f"/>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bwMode="auto">
                    <a:xfrm>
                      <a:off x="0" y="0"/>
                      <a:ext cx="3938270" cy="2153920"/>
                    </a:xfrm>
                    <a:prstGeom prst="rect">
                      <a:avLst/>
                    </a:prstGeom>
                    <a:noFill/>
                    <a:ln>
                      <a:noFill/>
                    </a:ln>
                  </pic:spPr>
                </pic:pic>
              </a:graphicData>
            </a:graphic>
          </wp:inline>
        </w:drawing>
      </w:r>
    </w:p>
    <w:p w:rsidR="00661783" w:rsidRPr="00315DC9" w:rsidP="00661783">
      <w:pPr>
        <w:spacing w:line="360" w:lineRule="auto"/>
        <w:jc w:val="left"/>
        <w:rPr>
          <w:rFonts w:ascii="宋体" w:hAnsi="宋体"/>
        </w:rPr>
      </w:pPr>
      <w:r>
        <w:rPr>
          <w:rFonts w:ascii="宋体" w:hAnsi="宋体"/>
        </w:rPr>
        <w:t>（3）</w:t>
      </w:r>
      <w:r w:rsidRPr="00315DC9">
        <w:rPr>
          <w:rFonts w:ascii="宋体" w:hAnsi="宋体"/>
        </w:rPr>
        <w:t>雨水花园中（</w:t>
      </w:r>
      <w:r w:rsidRPr="00315DC9">
        <w:rPr>
          <w:rFonts w:ascii="宋体" w:hAnsi="宋体"/>
          <w:kern w:val="0"/>
          <w:szCs w:val="24"/>
        </w:rPr>
        <w:t>     </w:t>
      </w:r>
      <w:r w:rsidRPr="00315DC9">
        <w:rPr>
          <w:rFonts w:ascii="宋体" w:hAnsi="宋体"/>
        </w:rPr>
        <w:t>）。（双项选择题）</w:t>
      </w:r>
    </w:p>
    <w:p w:rsidR="00661783" w:rsidRPr="00315DC9" w:rsidP="00661783">
      <w:pPr>
        <w:tabs>
          <w:tab w:val="left" w:pos="4156"/>
        </w:tabs>
        <w:spacing w:line="360" w:lineRule="auto"/>
        <w:jc w:val="left"/>
        <w:rPr>
          <w:rFonts w:ascii="宋体" w:hAnsi="宋体"/>
        </w:rPr>
        <w:sectPr w:rsidSect="00185C95">
          <w:footerReference w:type="even" r:id="rId48"/>
          <w:footerReference w:type="default" r:id="rId49"/>
          <w:type w:val="nextPage"/>
          <w:pgSz w:w="11906" w:h="16838"/>
          <w:pgMar w:top="1440" w:right="1800" w:bottom="1440" w:left="1800" w:header="851" w:footer="992" w:gutter="0"/>
          <w:pgNumType w:start="11"/>
          <w:cols w:space="425"/>
          <w:titlePg w:val="0"/>
          <w:docGrid w:type="lines" w:linePitch="312"/>
        </w:sectPr>
      </w:pPr>
      <w:r w:rsidRPr="00315DC9">
        <w:rPr>
          <w:rFonts w:ascii="宋体" w:hAnsi="宋体"/>
        </w:rPr>
        <w:t>A．地表洼地可以滞留雨水</w:t>
      </w:r>
      <w:r>
        <w:rPr>
          <w:rFonts w:ascii="宋体" w:hAnsi="宋体"/>
        </w:rPr>
        <w:t xml:space="preserve">    </w:t>
      </w:r>
      <w:r w:rsidRPr="00315DC9">
        <w:rPr>
          <w:rFonts w:ascii="宋体" w:hAnsi="宋体"/>
        </w:rPr>
        <w:t>B．花草灌木减弱蒸腾作用</w:t>
      </w:r>
    </w:p>
    <w:p w:rsidR="00661783" w:rsidRPr="00315DC9" w:rsidP="00661783">
      <w:pPr>
        <w:tabs>
          <w:tab w:val="left" w:pos="4156"/>
        </w:tabs>
        <w:spacing w:line="360" w:lineRule="auto"/>
        <w:jc w:val="left"/>
        <w:rPr>
          <w:rFonts w:ascii="宋体" w:hAnsi="宋体"/>
        </w:rPr>
      </w:pPr>
      <w:r w:rsidRPr="00315DC9">
        <w:rPr>
          <w:rFonts w:ascii="宋体" w:hAnsi="宋体"/>
        </w:rPr>
        <w:t>C．种植土层加剧土壤侵蚀</w:t>
      </w:r>
      <w:r>
        <w:rPr>
          <w:rFonts w:ascii="宋体" w:hAnsi="宋体"/>
        </w:rPr>
        <w:t xml:space="preserve">    </w:t>
      </w:r>
      <w:r w:rsidRPr="00315DC9">
        <w:rPr>
          <w:rFonts w:ascii="宋体" w:hAnsi="宋体"/>
        </w:rPr>
        <w:t>D．砂层、砾石层利于蓄水</w:t>
      </w:r>
    </w:p>
    <w:p w:rsidR="00661783" w:rsidRPr="00315DC9" w:rsidP="00661783">
      <w:pPr>
        <w:spacing w:line="360" w:lineRule="auto"/>
        <w:ind w:firstLine="420"/>
        <w:jc w:val="left"/>
        <w:rPr>
          <w:rFonts w:ascii="宋体" w:hAnsi="宋体"/>
        </w:rPr>
      </w:pPr>
      <w:r w:rsidRPr="00315DC9">
        <w:rPr>
          <w:rFonts w:ascii="宋体" w:hAnsi="宋体" w:cs="楷体"/>
        </w:rPr>
        <w:t>活动三：了解雨水用途：</w:t>
      </w:r>
    </w:p>
    <w:p w:rsidR="00661783" w:rsidRPr="00315DC9" w:rsidP="00661783">
      <w:pPr>
        <w:spacing w:line="360" w:lineRule="auto"/>
        <w:ind w:firstLine="420"/>
        <w:jc w:val="left"/>
        <w:rPr>
          <w:rFonts w:ascii="宋体" w:hAnsi="宋体"/>
        </w:rPr>
      </w:pPr>
      <w:r w:rsidRPr="00315DC9">
        <w:rPr>
          <w:rFonts w:ascii="宋体" w:hAnsi="宋体" w:cs="楷体"/>
        </w:rPr>
        <w:t>经调查发现，大量的雨水通过收集装置、过滤装置、传输通道以及储存装置被收存利用。</w:t>
      </w:r>
    </w:p>
    <w:p w:rsidR="00661783" w:rsidRPr="00315DC9" w:rsidP="00661783">
      <w:pPr>
        <w:spacing w:line="360" w:lineRule="auto"/>
        <w:jc w:val="left"/>
        <w:rPr>
          <w:rFonts w:ascii="宋体" w:hAnsi="宋体"/>
        </w:rPr>
      </w:pPr>
      <w:r>
        <w:rPr>
          <w:rFonts w:ascii="宋体" w:hAnsi="宋体"/>
        </w:rPr>
        <w:t>（4）</w:t>
      </w:r>
      <w:r w:rsidRPr="00315DC9">
        <w:rPr>
          <w:rFonts w:ascii="宋体" w:hAnsi="宋体"/>
        </w:rPr>
        <w:t>海绵城市收存的雨水可用于回补地下水、</w:t>
      </w:r>
      <w:r w:rsidRPr="00315DC9">
        <w:rPr>
          <w:rFonts w:ascii="宋体" w:hAnsi="宋体"/>
          <w:u w:val="single"/>
        </w:rPr>
        <w:t xml:space="preserve">       </w:t>
      </w:r>
      <w:r w:rsidRPr="00315DC9">
        <w:rPr>
          <w:rFonts w:ascii="宋体" w:hAnsi="宋体"/>
        </w:rPr>
        <w:t>和</w:t>
      </w:r>
      <w:r w:rsidRPr="00315DC9">
        <w:rPr>
          <w:rFonts w:ascii="宋体" w:hAnsi="宋体"/>
          <w:u w:val="single"/>
        </w:rPr>
        <w:t xml:space="preserve">       </w:t>
      </w:r>
      <w:r w:rsidRPr="00315DC9">
        <w:rPr>
          <w:rFonts w:ascii="宋体" w:hAnsi="宋体"/>
        </w:rPr>
        <w:t>等。</w:t>
      </w:r>
    </w:p>
    <w:p w:rsidR="00661783" w:rsidRPr="00315DC9" w:rsidP="00661783">
      <w:pPr>
        <w:spacing w:line="360" w:lineRule="auto"/>
        <w:ind w:firstLine="420"/>
        <w:jc w:val="left"/>
        <w:rPr>
          <w:rFonts w:ascii="宋体" w:hAnsi="宋体"/>
        </w:rPr>
      </w:pPr>
      <w:r w:rsidRPr="00315DC9">
        <w:rPr>
          <w:rFonts w:ascii="宋体" w:hAnsi="宋体" w:cs="楷体"/>
        </w:rPr>
        <w:t>活动四：认识海绵城市的意义</w:t>
      </w:r>
    </w:p>
    <w:p w:rsidR="00661783" w:rsidRPr="00315DC9" w:rsidP="00661783">
      <w:pPr>
        <w:spacing w:line="360" w:lineRule="auto"/>
        <w:jc w:val="left"/>
        <w:rPr>
          <w:rFonts w:ascii="宋体" w:hAnsi="宋体"/>
        </w:rPr>
      </w:pPr>
      <w:r>
        <w:rPr>
          <w:rFonts w:ascii="宋体" w:hAnsi="宋体"/>
        </w:rPr>
        <w:t>（5）</w:t>
      </w:r>
      <w:r w:rsidRPr="00315DC9">
        <w:rPr>
          <w:rFonts w:ascii="宋体" w:hAnsi="宋体"/>
        </w:rPr>
        <w:t>建设“海绵城市”可以（</w:t>
      </w:r>
      <w:r w:rsidRPr="00315DC9">
        <w:rPr>
          <w:rFonts w:ascii="宋体" w:hAnsi="宋体"/>
          <w:kern w:val="0"/>
          <w:szCs w:val="24"/>
        </w:rPr>
        <w:t>      </w:t>
      </w:r>
      <w:r w:rsidRPr="00315DC9">
        <w:rPr>
          <w:rFonts w:ascii="宋体" w:hAnsi="宋体"/>
        </w:rPr>
        <w:t>）。（双项选择题）</w:t>
      </w:r>
    </w:p>
    <w:p w:rsidR="00661783" w:rsidRPr="00315DC9" w:rsidP="00661783">
      <w:pPr>
        <w:tabs>
          <w:tab w:val="left" w:pos="4156"/>
        </w:tabs>
        <w:spacing w:line="360" w:lineRule="auto"/>
        <w:jc w:val="left"/>
        <w:rPr>
          <w:rFonts w:ascii="宋体" w:hAnsi="宋体"/>
        </w:rPr>
      </w:pPr>
      <w:r w:rsidRPr="00315DC9">
        <w:rPr>
          <w:rFonts w:ascii="宋体" w:hAnsi="宋体"/>
        </w:rPr>
        <w:t>A．减轻城市交通压力</w:t>
      </w:r>
      <w:r>
        <w:rPr>
          <w:rFonts w:ascii="宋体" w:hAnsi="宋体"/>
        </w:rPr>
        <w:t xml:space="preserve">    </w:t>
      </w:r>
      <w:r w:rsidRPr="00315DC9">
        <w:rPr>
          <w:rFonts w:ascii="宋体" w:hAnsi="宋体"/>
        </w:rPr>
        <w:t>B．增强城市防洪能力</w:t>
      </w:r>
    </w:p>
    <w:p w:rsidR="00661783" w:rsidRPr="00315DC9" w:rsidP="00661783">
      <w:pPr>
        <w:tabs>
          <w:tab w:val="left" w:pos="4156"/>
        </w:tabs>
        <w:spacing w:line="360" w:lineRule="auto"/>
        <w:jc w:val="left"/>
        <w:rPr>
          <w:rFonts w:ascii="宋体" w:hAnsi="宋体"/>
        </w:rPr>
        <w:sectPr w:rsidSect="00185C95">
          <w:footerReference w:type="even" r:id="rId50"/>
          <w:footerReference w:type="default" r:id="rId51"/>
          <w:type w:val="nextPage"/>
          <w:pgSz w:w="11906" w:h="16838"/>
          <w:pgMar w:top="1440" w:right="1800" w:bottom="1440" w:left="1800" w:header="851" w:footer="992" w:gutter="0"/>
          <w:pgNumType w:start="12"/>
          <w:cols w:space="425"/>
          <w:titlePg w:val="0"/>
          <w:docGrid w:type="lines" w:linePitch="312"/>
        </w:sectPr>
      </w:pPr>
      <w:r w:rsidRPr="00315DC9">
        <w:rPr>
          <w:rFonts w:ascii="宋体" w:hAnsi="宋体"/>
        </w:rPr>
        <w:t>C．提高水资源利用率</w:t>
      </w:r>
      <w:r>
        <w:rPr>
          <w:rFonts w:ascii="宋体" w:hAnsi="宋体"/>
        </w:rPr>
        <w:t xml:space="preserve">    </w:t>
      </w:r>
      <w:r w:rsidRPr="00315DC9">
        <w:rPr>
          <w:rFonts w:ascii="宋体" w:hAnsi="宋体"/>
        </w:rPr>
        <w:t>D．加剧城市热岛效应</w:t>
      </w:r>
    </w:p>
    <w:p w:rsidR="00661783" w:rsidRPr="00315DC9" w:rsidP="00661783">
      <w:pPr>
        <w:pStyle w:val="paragraph"/>
        <w:widowControl w:val="0"/>
        <w:spacing w:before="0" w:beforeAutospacing="0" w:after="0" w:afterAutospacing="0" w:line="360" w:lineRule="auto"/>
        <w:jc w:val="center"/>
        <w:rPr>
          <w:rFonts w:ascii="宋体" w:eastAsia="宋体" w:hAnsi="宋体"/>
          <w:sz w:val="21"/>
        </w:rPr>
      </w:pPr>
      <w:r>
        <w:rPr>
          <w:rFonts w:ascii="宋体" w:eastAsia="宋体" w:hAnsi="宋体" w:hint="eastAsia"/>
          <w:sz w:val="21"/>
        </w:rPr>
        <w:t>——★ 参 考 答  案 ★ ——</w:t>
      </w:r>
    </w:p>
    <w:p w:rsidR="00661783" w:rsidRPr="00315DC9" w:rsidP="00661783">
      <w:pPr>
        <w:spacing w:line="360" w:lineRule="auto"/>
        <w:jc w:val="left"/>
        <w:rPr>
          <w:rFonts w:ascii="宋体" w:hAnsi="宋体"/>
        </w:rPr>
      </w:pPr>
      <w:r w:rsidRPr="00315DC9">
        <w:rPr>
          <w:rFonts w:ascii="宋体" w:hAnsi="宋体"/>
        </w:rPr>
        <w:t>1．C    2．C    3．B</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1．岩石圈是包括了地壳和上地幔顶部，即软流层以上，①错误，②正确；由坚硬的岩石组成，③正确；不包括水圈，④错误；②③正确，ABD错误，C正确，故选C。</w:t>
      </w:r>
    </w:p>
    <w:p w:rsidR="00661783" w:rsidRPr="00315DC9" w:rsidP="00661783">
      <w:pPr>
        <w:spacing w:line="360" w:lineRule="auto"/>
        <w:jc w:val="left"/>
        <w:rPr>
          <w:rFonts w:ascii="宋体" w:hAnsi="宋体"/>
        </w:rPr>
      </w:pPr>
      <w:r w:rsidRPr="00315DC9">
        <w:rPr>
          <w:rFonts w:ascii="宋体" w:hAnsi="宋体"/>
        </w:rPr>
        <w:t>2．I圈层为大气圈，根本热源是太阳辐射，A错误；Ⅱ圈层为地壳，全球厚度不均，大洋薄，大陆厚，B错误；Ⅲ圈层为水圈，具有连续不规则分布特点，C正确； Ⅳ圈层为外核，为熔融态的金属，D错误；故选C。</w:t>
      </w:r>
    </w:p>
    <w:p w:rsidR="00661783" w:rsidRPr="00315DC9" w:rsidP="00661783">
      <w:pPr>
        <w:spacing w:line="360" w:lineRule="auto"/>
        <w:jc w:val="left"/>
        <w:rPr>
          <w:rFonts w:ascii="宋体" w:hAnsi="宋体"/>
        </w:rPr>
      </w:pPr>
      <w:r w:rsidRPr="00315DC9">
        <w:rPr>
          <w:rFonts w:ascii="宋体" w:hAnsi="宋体"/>
        </w:rPr>
        <w:t>3．地壳厚度为平均17千米，陆地地壳平均39-41千米，根据材料“四川甘孜州泸定县（29.59°N，102.08°E）发生了6.8级地震，震源深度16千米”可知，本次地震的震源位于地壳。图中I圈层为大气圈，Ⅱ圈层为地壳，Ⅲ圈层为水圈， Ⅳ圈层为外核；排除ACD，故选B。</w:t>
      </w:r>
    </w:p>
    <w:p w:rsidR="00661783" w:rsidRPr="00315DC9" w:rsidP="00661783">
      <w:pPr>
        <w:spacing w:line="360" w:lineRule="auto"/>
        <w:jc w:val="left"/>
        <w:rPr>
          <w:rFonts w:ascii="宋体" w:hAnsi="宋体"/>
        </w:rPr>
      </w:pPr>
      <w:r w:rsidRPr="00315DC9">
        <w:rPr>
          <w:rFonts w:ascii="宋体" w:hAnsi="宋体"/>
        </w:rPr>
        <w:t>4．C    5．D    6．B</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地月系、太阳系属于银河系的一部分，极光只出现在两极高纬地区的极夜时期，极光现象是太阳活动引发的。</w:t>
      </w:r>
    </w:p>
    <w:p w:rsidR="00661783" w:rsidRPr="00315DC9" w:rsidP="00661783">
      <w:pPr>
        <w:spacing w:line="360" w:lineRule="auto"/>
        <w:jc w:val="left"/>
        <w:rPr>
          <w:rFonts w:ascii="宋体" w:hAnsi="宋体"/>
        </w:rPr>
      </w:pPr>
      <w:r w:rsidRPr="00315DC9">
        <w:rPr>
          <w:rFonts w:ascii="宋体" w:hAnsi="宋体"/>
        </w:rPr>
        <w:t>4．照片中的“银河”是拍摄者看到的银河系，C对。地月系、太阳系属于银河系的一部分，A、B错。河外星系与银河系并列，没有包含关系，D错。所以选C。</w:t>
      </w:r>
    </w:p>
    <w:p w:rsidR="00661783" w:rsidRPr="00315DC9" w:rsidP="00661783">
      <w:pPr>
        <w:spacing w:line="360" w:lineRule="auto"/>
        <w:jc w:val="left"/>
        <w:rPr>
          <w:rFonts w:ascii="宋体" w:hAnsi="宋体"/>
        </w:rPr>
      </w:pPr>
      <w:r w:rsidRPr="00315DC9">
        <w:rPr>
          <w:rFonts w:ascii="宋体" w:hAnsi="宋体"/>
        </w:rPr>
        <w:t>5．极光只出现在两极高纬地区的极夜时期，该照片中有极光现象，拍摄地点在极圈附近，D对。北京郊区、青藏高原 、赤道附近看不到极光现象，A、B、C错。所以选D。</w:t>
      </w:r>
    </w:p>
    <w:p w:rsidR="00661783" w:rsidRPr="00315DC9" w:rsidP="00661783">
      <w:pPr>
        <w:spacing w:line="360" w:lineRule="auto"/>
        <w:jc w:val="left"/>
        <w:rPr>
          <w:rFonts w:ascii="宋体" w:hAnsi="宋体"/>
        </w:rPr>
      </w:pPr>
      <w:r w:rsidRPr="00315DC9">
        <w:rPr>
          <w:rFonts w:ascii="宋体" w:hAnsi="宋体"/>
        </w:rPr>
        <w:t>6．极光现象是太阳活动引发的，为了取得最佳效果，拍摄者应提前在网站查询的信息是耀斑活动周期，B对。太阳辐射强度、大气层的厚度、八大行星位置与极光现象出现无关，A、C、D错。所以选B。</w:t>
      </w:r>
    </w:p>
    <w:p w:rsidR="00661783" w:rsidRPr="00315DC9" w:rsidP="00661783">
      <w:pPr>
        <w:spacing w:line="360" w:lineRule="auto"/>
        <w:jc w:val="left"/>
        <w:rPr>
          <w:rFonts w:ascii="宋体" w:hAnsi="宋体"/>
        </w:rPr>
      </w:pPr>
      <w:r w:rsidRPr="00315DC9">
        <w:rPr>
          <w:rFonts w:ascii="宋体" w:hAnsi="宋体"/>
        </w:rPr>
        <w:t>7．C    8．C</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7．由材料“位于贵州省黔南布大窝凼喀斯特洼坑中”可知，中国“天眼”选址在大窝凼，主要考虑的因素是地形，C正确；天气、纬度、资金不是选址于大窝凼的主要因素，ABD错误。所以选C。</w:t>
      </w:r>
    </w:p>
    <w:p w:rsidR="00661783" w:rsidRPr="00315DC9" w:rsidP="00661783">
      <w:pPr>
        <w:spacing w:line="360" w:lineRule="auto"/>
        <w:jc w:val="left"/>
        <w:rPr>
          <w:rFonts w:ascii="宋体" w:hAnsi="宋体"/>
        </w:rPr>
      </w:pPr>
      <w:r w:rsidRPr="00315DC9">
        <w:rPr>
          <w:rFonts w:ascii="宋体" w:hAnsi="宋体"/>
        </w:rPr>
        <w:t>8．火星上陨石坑位于火星上，附属于火星，不属于天体；流星是指运行在星际空间的流星体，接近地球时被地球引力吸引，在高速穿越地球大气层时发生电子跃迁所产生的光迹，不属于天体；太空舱里的宇航员，因在太空舱内，不属于天体，①②⑥不属于天体。太空垃圾、黑洞、脉冲星属于天体，③④⑤属于天体。所以选C。</w:t>
      </w:r>
    </w:p>
    <w:p w:rsidR="00661783" w:rsidRPr="00315DC9" w:rsidP="00661783">
      <w:pPr>
        <w:spacing w:line="360" w:lineRule="auto"/>
        <w:jc w:val="left"/>
        <w:rPr>
          <w:rFonts w:ascii="宋体" w:hAnsi="宋体"/>
        </w:rPr>
        <w:sectPr w:rsidSect="00185C95">
          <w:footerReference w:type="even" r:id="rId52"/>
          <w:footerReference w:type="default" r:id="rId53"/>
          <w:type w:val="nextPage"/>
          <w:pgSz w:w="11906" w:h="16838"/>
          <w:pgMar w:top="1440" w:right="1800" w:bottom="1440" w:left="1800" w:header="851" w:footer="992" w:gutter="0"/>
          <w:pgNumType w:start="13"/>
          <w:cols w:space="425"/>
          <w:titlePg w:val="0"/>
          <w:docGrid w:type="lines" w:linePitch="312"/>
        </w:sectPr>
      </w:pPr>
      <w:r w:rsidRPr="00315DC9">
        <w:rPr>
          <w:rFonts w:ascii="宋体" w:hAnsi="宋体"/>
        </w:rPr>
        <w:t>9．C    10．D    11．C</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9．由所学知识可知，中国空间站背景为宇宙环境，空气稀薄，没有大气对太阳辐射的散射、反射作用，因此呈现一片漆黑的景象，C正确；宇宙环境不会完全吸收太阳辐射，A错误；此时地球呈现蔚蓝色且航天员舱外操作的画面清晰可见，可知空间站运行至昼半球，有光线照射，B错误；太阳风与漆黑的宇宙环境关联不大，D错误。故选C。</w:t>
      </w:r>
    </w:p>
    <w:p w:rsidR="00661783" w:rsidRPr="00315DC9" w:rsidP="00661783">
      <w:pPr>
        <w:spacing w:line="360" w:lineRule="auto"/>
        <w:jc w:val="left"/>
        <w:rPr>
          <w:rFonts w:ascii="宋体" w:hAnsi="宋体"/>
        </w:rPr>
      </w:pPr>
      <w:r w:rsidRPr="00315DC9">
        <w:rPr>
          <w:rFonts w:ascii="宋体" w:hAnsi="宋体"/>
        </w:rPr>
        <w:t>10．图示时刻，中国空间站仍绕地球运行，即仍处于地月系之内、太阳系之内、银河系之内，ABC错误；河外星系是指在银河系以外的星系，因此中国空间站此时不在河外星系，而是位于河外星系之外，D正确。故选D。</w:t>
      </w:r>
    </w:p>
    <w:p w:rsidR="00661783" w:rsidRPr="00315DC9" w:rsidP="00661783">
      <w:pPr>
        <w:spacing w:line="360" w:lineRule="auto"/>
        <w:jc w:val="left"/>
        <w:rPr>
          <w:rFonts w:ascii="宋体" w:hAnsi="宋体"/>
        </w:rPr>
      </w:pPr>
      <w:r w:rsidRPr="00315DC9">
        <w:rPr>
          <w:rFonts w:ascii="宋体" w:hAnsi="宋体"/>
        </w:rPr>
        <w:t>11．由所学知识可知，神舟十五号宇航员乘坐返回舱安全返回地面的过程中会依次穿过大气层中的高层大气、平流层和对流层，所处海拔不断降低，所以空气密度不断增加，C正确；对流层的气温随高度升高而降低，因此舱外大气温度不可能持续降低，A错误；对流层的空气运动以对流运动为主，因此舱外的空气运动不可能一定以水平运动为主，B错误；平流层的天气现象稳定少变，而对流层的天气现象多变，舱外的天气现象应是越来越多变， D错误。故选C。</w:t>
      </w:r>
    </w:p>
    <w:p w:rsidR="00661783" w:rsidRPr="00315DC9" w:rsidP="00661783">
      <w:pPr>
        <w:spacing w:line="360" w:lineRule="auto"/>
        <w:jc w:val="left"/>
        <w:rPr>
          <w:rFonts w:ascii="宋体" w:hAnsi="宋体"/>
        </w:rPr>
      </w:pPr>
      <w:r w:rsidRPr="00315DC9">
        <w:rPr>
          <w:rFonts w:ascii="宋体" w:hAnsi="宋体"/>
        </w:rPr>
        <w:t>12．B    13．A    14．B</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12．读图可知，综合全球全年来看，在大气上界，赤道处获得太阳辐射最高，即低纬太阳辐射最多，向高纬大致呈递减趋势，即由低纬地区（赤道）向高纬地区（北极）递减，从高纬向低纬递增，B正确，C错误；无法通过不同纬度太阳辐射总量柱状图，判断太阳辐射的东西部变化、沿海内陆变化，AD错误。故选B。</w:t>
      </w:r>
    </w:p>
    <w:p w:rsidR="00661783" w:rsidRPr="00315DC9" w:rsidP="00661783">
      <w:pPr>
        <w:spacing w:line="360" w:lineRule="auto"/>
        <w:jc w:val="left"/>
        <w:rPr>
          <w:rFonts w:ascii="宋体" w:hAnsi="宋体"/>
        </w:rPr>
      </w:pPr>
      <w:r w:rsidRPr="00315DC9">
        <w:rPr>
          <w:rFonts w:ascii="宋体" w:hAnsi="宋体"/>
        </w:rPr>
        <w:t>13．读图可知，与北半球大气上界太阳辐射的分布密切相关的最主要的因素是纬度位置，纬度越高，太阳辐射越小，A正确。图示信息与经度、海拔以及海陆位置等无关，BCD错误。故选A。</w:t>
      </w:r>
    </w:p>
    <w:p w:rsidR="00661783" w:rsidRPr="00315DC9" w:rsidP="00661783">
      <w:pPr>
        <w:spacing w:line="360" w:lineRule="auto"/>
        <w:jc w:val="left"/>
        <w:rPr>
          <w:rFonts w:ascii="宋体" w:hAnsi="宋体"/>
        </w:rPr>
      </w:pPr>
      <w:r w:rsidRPr="00315DC9">
        <w:rPr>
          <w:rFonts w:ascii="宋体" w:hAnsi="宋体"/>
        </w:rPr>
        <w:t>14．太阳源源不断地以太阳辐射的形式向四周放射能量，太阳辐射的能量十分巨大，到达地球的太阳辐射是地表能量的主要来源，可以维持地表温度，为地球生物提供生存所需的能源，煤炭、石油就是地质历史时期植物固定的太阳辐射能；太阳辐射也是推动大气运动、水循环的主要能量来源，因此①④符合题意；极光是太阳活动产生的带电电子流受地球磁场影响，在极地偏转形成的现象，②不符合题意；地球火山爆发是地球内能的释放方式，因此能量来自地球的内部，与太阳辐射无关，③不符合题意。B正确，ACD错误。故选B。</w:t>
      </w:r>
    </w:p>
    <w:p w:rsidR="00661783" w:rsidRPr="00315DC9" w:rsidP="00661783">
      <w:pPr>
        <w:spacing w:line="360" w:lineRule="auto"/>
        <w:jc w:val="left"/>
        <w:rPr>
          <w:rFonts w:ascii="宋体" w:hAnsi="宋体"/>
        </w:rPr>
      </w:pPr>
      <w:r w:rsidRPr="00315DC9">
        <w:rPr>
          <w:rFonts w:ascii="宋体" w:hAnsi="宋体"/>
        </w:rPr>
        <w:t>15．C    16．B</w:t>
      </w:r>
    </w:p>
    <w:p w:rsidR="00661783" w:rsidRPr="00315DC9" w:rsidP="00661783">
      <w:pPr>
        <w:spacing w:line="360" w:lineRule="auto"/>
        <w:jc w:val="left"/>
        <w:rPr>
          <w:rFonts w:ascii="宋体" w:hAnsi="宋体"/>
        </w:rPr>
        <w:sectPr w:rsidSect="00185C95">
          <w:footerReference w:type="even" r:id="rId54"/>
          <w:footerReference w:type="default" r:id="rId55"/>
          <w:type w:val="nextPage"/>
          <w:pgSz w:w="11906" w:h="16838"/>
          <w:pgMar w:top="1440" w:right="1800" w:bottom="1440" w:left="1800" w:header="851" w:footer="992" w:gutter="0"/>
          <w:pgNumType w:start="14"/>
          <w:cols w:space="425"/>
          <w:titlePg w:val="0"/>
          <w:docGrid w:type="lines" w:linePitch="312"/>
        </w:sectPr>
      </w:pPr>
      <w:r>
        <w:rPr>
          <w:rFonts w:ascii="宋体" w:hAnsi="宋体"/>
        </w:rPr>
        <w:t>〖解 析〗</w:t>
      </w:r>
    </w:p>
    <w:p w:rsidR="00661783" w:rsidRPr="00315DC9" w:rsidP="00661783">
      <w:pPr>
        <w:spacing w:line="360" w:lineRule="auto"/>
        <w:jc w:val="left"/>
        <w:rPr>
          <w:rFonts w:ascii="宋体" w:hAnsi="宋体"/>
        </w:rPr>
      </w:pPr>
      <w:r w:rsidRPr="00315DC9">
        <w:rPr>
          <w:rFonts w:ascii="宋体" w:hAnsi="宋体"/>
        </w:rPr>
        <w:t>15．根据图示信息以及所学知识可知，恐龙出现于三叠纪，鼎盛于侏罗纪、白垩纪中期，灭绝于6500万年前白垩纪晚期，对应的地层为中生代地层，C正确，ABD错误。所以选C。</w:t>
      </w:r>
    </w:p>
    <w:p w:rsidR="00661783" w:rsidRPr="00315DC9" w:rsidP="00661783">
      <w:pPr>
        <w:spacing w:line="360" w:lineRule="auto"/>
        <w:jc w:val="left"/>
        <w:rPr>
          <w:rFonts w:ascii="宋体" w:hAnsi="宋体"/>
        </w:rPr>
      </w:pPr>
      <w:r w:rsidRPr="00315DC9">
        <w:rPr>
          <w:rFonts w:ascii="宋体" w:hAnsi="宋体"/>
        </w:rPr>
        <w:t>16．根据上题分析可知，该时期为中生代。蕨类植物出现于古生代，A正确； 自晚二叠世晚期至中生代，是裸子植物最为繁盛的时代，侏罗纪和早白垩世被认为是世界上第二个重要的聚煤期，B正确；联合古陆在三叠纪晚期开始解体，各大陆向现在的位置漂移，C错误；人类出现于新生代，D错误。所以选B。</w:t>
      </w:r>
    </w:p>
    <w:p w:rsidR="00661783" w:rsidRPr="00315DC9" w:rsidP="00661783">
      <w:pPr>
        <w:spacing w:line="360" w:lineRule="auto"/>
        <w:jc w:val="left"/>
        <w:rPr>
          <w:rFonts w:ascii="宋体" w:hAnsi="宋体"/>
        </w:rPr>
      </w:pPr>
      <w:r w:rsidRPr="00315DC9">
        <w:rPr>
          <w:rFonts w:ascii="宋体" w:hAnsi="宋体"/>
        </w:rPr>
        <w:t>17．C    18．B</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17．中国空间站轨道距离地表约400km，由图可知位于高层大气中，A、B错，C对；没有到大气层外，D错。故选C。</w:t>
      </w:r>
    </w:p>
    <w:p w:rsidR="00661783" w:rsidRPr="00315DC9" w:rsidP="00661783">
      <w:pPr>
        <w:spacing w:line="360" w:lineRule="auto"/>
        <w:jc w:val="left"/>
        <w:rPr>
          <w:rFonts w:ascii="宋体" w:hAnsi="宋体"/>
        </w:rPr>
      </w:pPr>
      <w:r w:rsidRPr="00315DC9">
        <w:rPr>
          <w:rFonts w:ascii="宋体" w:hAnsi="宋体"/>
        </w:rPr>
        <w:t>18．神舟十四号航天员乘组返回过程中，所经大气层温度升高、降低、再升高，A错；越接近地球表面，地球引力越大，大气密度也越大，B对；对流作用在对流层中越靠近地面越强，C错；水汽含量在进入对流层中时增大，D错。故选B。</w:t>
      </w:r>
    </w:p>
    <w:p w:rsidR="00661783" w:rsidRPr="00315DC9" w:rsidP="00661783">
      <w:pPr>
        <w:spacing w:line="360" w:lineRule="auto"/>
        <w:jc w:val="left"/>
        <w:rPr>
          <w:rFonts w:ascii="宋体" w:hAnsi="宋体"/>
        </w:rPr>
      </w:pPr>
      <w:r w:rsidRPr="00315DC9">
        <w:rPr>
          <w:rFonts w:ascii="宋体" w:hAnsi="宋体"/>
        </w:rPr>
        <w:t>19．C    20．D    21．C</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19．近地面大气主要的直接热源是地面长波辐射。图中③表示地面长波辐射，C正确；①为太阳辐射，②为穿过大气层的太阳辐射，④大气逆辐射，ABD错误。故</w:t>
      </w:r>
      <w:r>
        <w:rPr>
          <w:rFonts w:ascii="宋体" w:hAnsi="宋体"/>
        </w:rPr>
        <w:t>〖答 案〗</w:t>
      </w:r>
      <w:r w:rsidRPr="00315DC9">
        <w:rPr>
          <w:rFonts w:ascii="宋体" w:hAnsi="宋体"/>
        </w:rPr>
        <w:t>选C。</w:t>
      </w:r>
    </w:p>
    <w:p w:rsidR="00661783" w:rsidRPr="00315DC9" w:rsidP="00661783">
      <w:pPr>
        <w:spacing w:line="360" w:lineRule="auto"/>
        <w:jc w:val="left"/>
        <w:rPr>
          <w:rFonts w:ascii="宋体" w:hAnsi="宋体"/>
        </w:rPr>
      </w:pPr>
      <w:r w:rsidRPr="00315DC9">
        <w:rPr>
          <w:rFonts w:ascii="宋体" w:hAnsi="宋体"/>
        </w:rPr>
        <w:t>20．图中①②③④分别表示：大气上界的太阳辐射、到达地面的太阳辐射、地面长波辐射、大气逆辐射，D正确，ABC错误。故</w:t>
      </w:r>
      <w:r>
        <w:rPr>
          <w:rFonts w:ascii="宋体" w:hAnsi="宋体"/>
        </w:rPr>
        <w:t>〖答 案〗</w:t>
      </w:r>
      <w:r w:rsidRPr="00315DC9">
        <w:rPr>
          <w:rFonts w:ascii="宋体" w:hAnsi="宋体"/>
        </w:rPr>
        <w:t>选D。</w:t>
      </w:r>
    </w:p>
    <w:p w:rsidR="00661783" w:rsidRPr="00315DC9" w:rsidP="00661783">
      <w:pPr>
        <w:spacing w:line="360" w:lineRule="auto"/>
        <w:jc w:val="left"/>
        <w:rPr>
          <w:rFonts w:ascii="宋体" w:hAnsi="宋体"/>
        </w:rPr>
      </w:pPr>
      <w:r w:rsidRPr="00315DC9">
        <w:rPr>
          <w:rFonts w:ascii="宋体" w:hAnsi="宋体"/>
        </w:rPr>
        <w:t>21．由表中内空可知，11月4日，该地出现霾、雨天气，云层厚，云量多，空气中杂质多，大气对太阳辐射的反射作用和散射作用增强，到达地面太阳辐射减少，气温较低，图中⑤为大气对太阳辐射的反射作用，⑥为散射作用，C正确，D错误；大气层上界的太阳辐射不会因云量的多少而变化，A错误；云量增加，④大气逆辐射增加，会使气温高，与11月4日白天最高气温较低不符，B错误。故</w:t>
      </w:r>
      <w:r>
        <w:rPr>
          <w:rFonts w:ascii="宋体" w:hAnsi="宋体"/>
        </w:rPr>
        <w:t>〖答 案〗</w:t>
      </w:r>
      <w:r w:rsidRPr="00315DC9">
        <w:rPr>
          <w:rFonts w:ascii="宋体" w:hAnsi="宋体"/>
        </w:rPr>
        <w:t>选C。</w:t>
      </w:r>
    </w:p>
    <w:p w:rsidR="00661783" w:rsidRPr="00315DC9" w:rsidP="00661783">
      <w:pPr>
        <w:spacing w:line="360" w:lineRule="auto"/>
        <w:jc w:val="left"/>
        <w:rPr>
          <w:rFonts w:ascii="宋体" w:hAnsi="宋体"/>
        </w:rPr>
      </w:pPr>
      <w:r w:rsidRPr="00315DC9">
        <w:rPr>
          <w:rFonts w:ascii="宋体" w:hAnsi="宋体"/>
        </w:rPr>
        <w:t>22．D    23．B    24．A</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22．①是到达大气上界的太阳辐射，与棚内棚外无关，A错误；②为到达地面的太阳辐射，大棚的透明膜对太阳辐射的削弱作用很小，②基本不变，B错误；由于大棚的透明膜对太阳辐射的削弱作用很小，所以大部分的太阳辐射能够穿过大棚，被地面吸收，棚内热量与外界交换较少，不易散失，棚内地面和大气温度较高，因此③和④均增强，D正确，C错误。所以选D。</w:t>
      </w:r>
    </w:p>
    <w:p w:rsidR="00661783" w:rsidRPr="00315DC9" w:rsidP="00661783">
      <w:pPr>
        <w:spacing w:line="360" w:lineRule="auto"/>
        <w:jc w:val="left"/>
        <w:rPr>
          <w:rFonts w:ascii="宋体" w:hAnsi="宋体"/>
        </w:rPr>
        <w:sectPr w:rsidSect="00185C95">
          <w:footerReference w:type="even" r:id="rId56"/>
          <w:footerReference w:type="default" r:id="rId57"/>
          <w:type w:val="nextPage"/>
          <w:pgSz w:w="11906" w:h="16838"/>
          <w:pgMar w:top="1440" w:right="1800" w:bottom="1440" w:left="1800" w:header="851" w:footer="992" w:gutter="0"/>
          <w:pgNumType w:start="15"/>
          <w:cols w:space="425"/>
          <w:titlePg w:val="0"/>
          <w:docGrid w:type="lines" w:linePitch="312"/>
        </w:sectPr>
      </w:pPr>
    </w:p>
    <w:p w:rsidR="00661783" w:rsidRPr="00315DC9" w:rsidP="00661783">
      <w:pPr>
        <w:spacing w:line="360" w:lineRule="auto"/>
        <w:jc w:val="left"/>
        <w:rPr>
          <w:rFonts w:ascii="宋体" w:hAnsi="宋体"/>
        </w:rPr>
      </w:pPr>
      <w:r w:rsidRPr="00315DC9">
        <w:rPr>
          <w:rFonts w:ascii="宋体" w:hAnsi="宋体"/>
        </w:rPr>
        <w:t>23．大棚通风换气的作用是降温，当大棚内的温度过高，会影响作物生长，利用室外冷空气来降低大棚内的温度。因此大棚内的热源，大棚外是冷源，大棚内热气流上升向门外流，大棚外的气流下沉向门里流，B正确，ACD错误，所以选B。</w:t>
      </w:r>
    </w:p>
    <w:p w:rsidR="00661783" w:rsidRPr="00315DC9" w:rsidP="00661783">
      <w:pPr>
        <w:spacing w:line="360" w:lineRule="auto"/>
        <w:jc w:val="left"/>
        <w:rPr>
          <w:rFonts w:ascii="宋体" w:hAnsi="宋体"/>
        </w:rPr>
      </w:pPr>
      <w:r w:rsidRPr="00315DC9">
        <w:rPr>
          <w:rFonts w:ascii="宋体" w:hAnsi="宋体"/>
        </w:rPr>
        <w:t>24．大气对太阳辐射的吸收是有选择的，平流层中臭氧吸收太阳紫外线，A正确，对流层中的二氧化碳和水汽吸收红外线（长波辐射），BD错误，地面辐射是长波辐射，是对流层中的二氧化碳和水汽吸收，尘埃不会吸收地面辐射，C错误，所以选A。</w:t>
      </w:r>
    </w:p>
    <w:p w:rsidR="00661783" w:rsidRPr="00315DC9" w:rsidP="00661783">
      <w:pPr>
        <w:spacing w:line="360" w:lineRule="auto"/>
        <w:jc w:val="left"/>
        <w:rPr>
          <w:rFonts w:ascii="宋体" w:hAnsi="宋体"/>
        </w:rPr>
      </w:pPr>
      <w:r w:rsidRPr="00315DC9">
        <w:rPr>
          <w:rFonts w:ascii="宋体" w:hAnsi="宋体"/>
        </w:rPr>
        <w:t>25．D    26．B    27．B</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25．水循环环节有：蒸发(蒸腾）、降水、水汽输送、地表径流、下渗、地下径流。读图可知，有海水蒸发、降水、地表径流和地下径流、水汽输送、下渗环节，但没有植物的蒸腾，D正确，ABC错误，故选D。</w:t>
      </w:r>
    </w:p>
    <w:p w:rsidR="00661783" w:rsidRPr="00315DC9" w:rsidP="00661783">
      <w:pPr>
        <w:spacing w:line="360" w:lineRule="auto"/>
        <w:jc w:val="left"/>
        <w:rPr>
          <w:rFonts w:ascii="宋体" w:hAnsi="宋体"/>
        </w:rPr>
      </w:pPr>
      <w:r w:rsidRPr="00315DC9">
        <w:rPr>
          <w:rFonts w:ascii="宋体" w:hAnsi="宋体"/>
        </w:rPr>
        <w:t>26．图中①水循环发生在内陆，为陆上内循环，A错误；②发生在海陆之间，为海陆间循环，其对陆地水体的更新作用最大，B正确，③发生在海洋上，为海上内循环，C错误，故选B。</w:t>
      </w:r>
    </w:p>
    <w:p w:rsidR="00661783" w:rsidRPr="00315DC9" w:rsidP="00661783">
      <w:pPr>
        <w:spacing w:line="360" w:lineRule="auto"/>
        <w:jc w:val="left"/>
        <w:rPr>
          <w:rFonts w:ascii="宋体" w:hAnsi="宋体"/>
        </w:rPr>
      </w:pPr>
      <w:r w:rsidRPr="00315DC9">
        <w:rPr>
          <w:rFonts w:ascii="宋体" w:hAnsi="宋体"/>
        </w:rPr>
        <w:t>27．台风形成、移动、登陆主要涉及的水循环环节有：蒸发、水汽输送、降水、地表径流等。因此其参与的水循环类型包括有海上内循环和海陆间循环，B正确，没有参与陆上内循环，ACD错误，故选B。</w:t>
      </w:r>
    </w:p>
    <w:p w:rsidR="00661783" w:rsidRPr="00315DC9" w:rsidP="00661783">
      <w:pPr>
        <w:spacing w:line="360" w:lineRule="auto"/>
        <w:jc w:val="left"/>
        <w:rPr>
          <w:rFonts w:ascii="宋体" w:hAnsi="宋体"/>
        </w:rPr>
      </w:pPr>
      <w:r w:rsidRPr="00315DC9">
        <w:rPr>
          <w:rFonts w:ascii="宋体" w:hAnsi="宋体"/>
        </w:rPr>
        <w:t>28．C    29．B    30．B</w:t>
      </w:r>
    </w:p>
    <w:p w:rsidR="00661783" w:rsidRPr="00315DC9" w:rsidP="00661783">
      <w:pPr>
        <w:spacing w:line="360" w:lineRule="auto"/>
        <w:jc w:val="left"/>
        <w:rPr>
          <w:rFonts w:ascii="宋体" w:hAnsi="宋体"/>
        </w:rPr>
      </w:pPr>
      <w:r>
        <w:rPr>
          <w:rFonts w:ascii="宋体" w:hAnsi="宋体"/>
        </w:rPr>
        <w:t>〖解 析〗</w:t>
      </w:r>
      <w:r w:rsidRPr="00315DC9">
        <w:rPr>
          <w:rFonts w:ascii="宋体" w:hAnsi="宋体"/>
        </w:rPr>
        <w:t>28．长江口附近的海水盐度较低，即长江口附近的盐度比同纬度其他海区盐度低，主要原因是长江河水的汇入稀释了长江口附近海域的盐度，故长江口附近海区的盐度大小主要受长江径流（入海径流）的影响，C正确；洋流、 纬度位置、海陆轮廓和盐度关系不大，ABD错误；故选C。</w:t>
      </w:r>
    </w:p>
    <w:p w:rsidR="00661783" w:rsidRPr="00315DC9" w:rsidP="00661783">
      <w:pPr>
        <w:spacing w:line="360" w:lineRule="auto"/>
        <w:jc w:val="left"/>
        <w:rPr>
          <w:rFonts w:ascii="宋体" w:hAnsi="宋体"/>
        </w:rPr>
      </w:pPr>
      <w:r w:rsidRPr="00315DC9">
        <w:rPr>
          <w:rFonts w:ascii="宋体" w:hAnsi="宋体"/>
        </w:rPr>
        <w:t>29．根据所学知识，晒盐旺季要蒸发旺盛的季节，即要选在天气晴朗、气温较高、降水较少的天气，①④正确；湿度较大、风力较小的季节蒸发较慢，不利于晒盐，②③错误；故选B。</w:t>
      </w:r>
    </w:p>
    <w:p w:rsidR="00661783" w:rsidRPr="00315DC9" w:rsidP="00661783">
      <w:pPr>
        <w:spacing w:line="360" w:lineRule="auto"/>
        <w:jc w:val="left"/>
        <w:rPr>
          <w:rFonts w:ascii="宋体" w:hAnsi="宋体"/>
        </w:rPr>
      </w:pPr>
      <w:r w:rsidRPr="00315DC9">
        <w:rPr>
          <w:rFonts w:ascii="宋体" w:hAnsi="宋体"/>
        </w:rPr>
        <w:t>30．根据所学知识，钱塘江大潮成因有：农历八月十六日至十八日，太阳、月球、地球几乎在一条直线上，所以这天海水受到的引潮力最大，①正确；中秋节前后，钱塘江水量丰富，河流深度大，顶托作用明显，③正确；沿海一带常刮东南风，风向与潮水方向大体一致，助长了潮势，④正确；此外，大潮与钱塘江口状似喇叭形有关，当大量潮水从钱塘江口涌进来时，由于江面迅速缩小，使潮水来不及均匀上升，就只好后浪推前浪，层层相叠，⑥正确；台风活动频繁不利于进行观潮，太阳辐射与钱塘江大潮关系不大，②⑤不符合题意；故选B。</w:t>
      </w:r>
    </w:p>
    <w:p w:rsidR="00661783" w:rsidRPr="00315DC9" w:rsidP="00661783">
      <w:pPr>
        <w:spacing w:line="360" w:lineRule="auto"/>
        <w:jc w:val="left"/>
        <w:rPr>
          <w:rFonts w:ascii="宋体" w:hAnsi="宋体"/>
        </w:rPr>
      </w:pPr>
      <w:r w:rsidRPr="00315DC9">
        <w:rPr>
          <w:rFonts w:ascii="宋体" w:hAnsi="宋体"/>
        </w:rPr>
        <w:t>31．</w:t>
      </w:r>
      <w:r>
        <w:rPr>
          <w:rFonts w:ascii="宋体" w:hAnsi="宋体"/>
        </w:rPr>
        <w:t>（1）</w:t>
      </w:r>
      <w:r w:rsidRPr="00315DC9">
        <w:rPr>
          <w:rFonts w:ascii="宋体" w:hAnsi="宋体"/>
        </w:rPr>
        <w:t>对地球影响持续时间长，强度大，范围广。</w:t>
      </w:r>
    </w:p>
    <w:p w:rsidR="00661783" w:rsidRPr="00315DC9" w:rsidP="00661783">
      <w:pPr>
        <w:spacing w:line="360" w:lineRule="auto"/>
        <w:jc w:val="left"/>
        <w:rPr>
          <w:rFonts w:ascii="宋体" w:hAnsi="宋体"/>
        </w:rPr>
      </w:pPr>
      <w:r>
        <w:rPr>
          <w:rFonts w:ascii="宋体" w:hAnsi="宋体"/>
        </w:rPr>
        <w:t>（2）</w:t>
      </w:r>
      <w:r w:rsidRPr="00315DC9">
        <w:rPr>
          <w:rFonts w:ascii="宋体" w:hAnsi="宋体"/>
        </w:rPr>
        <w:t>BD</w:t>
      </w:r>
      <w:r w:rsidRPr="00315DC9">
        <w:rPr>
          <w:rFonts w:ascii="宋体" w:hAnsi="宋体"/>
        </w:rPr>
        <w:br/>
      </w:r>
      <w:r w:rsidRPr="00315DC9">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https://d.book118.com/838060111106006042</w:t>
        </w:r>
      </w:hyperlink>
    </w:p>
    <w:p w:rsidR="00661783" w:rsidRPr="00315DC9" w:rsidP="00661783">
      <w:pPr>
        <w:spacing w:line="360" w:lineRule="auto"/>
        <w:jc w:val="left"/>
        <w:rPr>
          <w:rFonts w:ascii="宋体" w:hAnsi="宋体"/>
        </w:rPr>
      </w:pPr>
    </w:p>
    <w:sectPr w:rsidSect="00185C95">
      <w:footerReference w:type="even" r:id="rId59"/>
      <w:footerReference w:type="default" r:id="rId60"/>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08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08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08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408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085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408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085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08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085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085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085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085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085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085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085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085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85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085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19E"/>
    <w:rsid w:val="00030A4C"/>
    <w:rsid w:val="0004085B"/>
    <w:rsid w:val="000B0E5D"/>
    <w:rsid w:val="000E68E3"/>
    <w:rsid w:val="0015213C"/>
    <w:rsid w:val="00185C95"/>
    <w:rsid w:val="00293BA1"/>
    <w:rsid w:val="002F6396"/>
    <w:rsid w:val="00315DC9"/>
    <w:rsid w:val="003461D6"/>
    <w:rsid w:val="00377D89"/>
    <w:rsid w:val="003C064D"/>
    <w:rsid w:val="0044019E"/>
    <w:rsid w:val="00661783"/>
    <w:rsid w:val="006B4E3B"/>
    <w:rsid w:val="007338C7"/>
    <w:rsid w:val="0086398F"/>
    <w:rsid w:val="00881DD8"/>
    <w:rsid w:val="008D67C3"/>
    <w:rsid w:val="0094686F"/>
    <w:rsid w:val="00953DCE"/>
    <w:rsid w:val="009F7480"/>
    <w:rsid w:val="00A25DBE"/>
    <w:rsid w:val="00A52CE7"/>
    <w:rsid w:val="00AE74AA"/>
    <w:rsid w:val="00BF2D1B"/>
    <w:rsid w:val="00C012A9"/>
    <w:rsid w:val="00C53F14"/>
    <w:rsid w:val="00C7682A"/>
    <w:rsid w:val="00C8075C"/>
    <w:rsid w:val="00C82D71"/>
    <w:rsid w:val="00D4775D"/>
    <w:rsid w:val="00E2061D"/>
    <w:rsid w:val="00E2207D"/>
    <w:rsid w:val="00E614A0"/>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paragraph" w:customStyle="1" w:styleId="paragraph">
    <w:name w:val="paragraph"/>
    <w:basedOn w:val="Normal"/>
    <w:semiHidden/>
    <w:rsid w:val="0044019E"/>
    <w:pPr>
      <w:widowControl/>
      <w:spacing w:before="100" w:beforeAutospacing="1" w:after="100" w:afterAutospacing="1"/>
      <w:jc w:val="left"/>
    </w:pPr>
    <w:rPr>
      <w:rFonts w:ascii="等线" w:eastAsia="等线" w:hAnsi="等线"/>
      <w:kern w:val="0"/>
      <w:sz w:val="24"/>
      <w:szCs w:val="24"/>
    </w:rPr>
  </w:style>
  <w:style w:type="character" w:styleId="PageNumber">
    <w:name w:val="page number"/>
    <w:basedOn w:val="DefaultParagraphFont"/>
    <w:uiPriority w:val="99"/>
    <w:semiHidden/>
    <w:unhideWhenUsed/>
    <w:rsid w:val="00040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7.png"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image" Target="media/image11.png"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image" Target="media/image14.png" /><Relationship Id="rId3" Type="http://schemas.openxmlformats.org/officeDocument/2006/relationships/fontTable" Target="fontTable.xml" /><Relationship Id="rId30" Type="http://schemas.openxmlformats.org/officeDocument/2006/relationships/image" Target="media/image15.png"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image" Target="media/image16.png" /><Relationship Id="rId34" Type="http://schemas.openxmlformats.org/officeDocument/2006/relationships/footer" Target="footer15.xml" /><Relationship Id="rId35" Type="http://schemas.openxmlformats.org/officeDocument/2006/relationships/footer" Target="footer16.xml" /><Relationship Id="rId36" Type="http://schemas.openxmlformats.org/officeDocument/2006/relationships/image" Target="media/image17.png" /><Relationship Id="rId37" Type="http://schemas.openxmlformats.org/officeDocument/2006/relationships/image" Target="media/image18.png" /><Relationship Id="rId38" Type="http://schemas.openxmlformats.org/officeDocument/2006/relationships/image" Target="media/image19.png" /><Relationship Id="rId39" Type="http://schemas.openxmlformats.org/officeDocument/2006/relationships/footer" Target="footer17.xml" /><Relationship Id="rId4" Type="http://schemas.openxmlformats.org/officeDocument/2006/relationships/image" Target="media/image1.png" /><Relationship Id="rId40" Type="http://schemas.openxmlformats.org/officeDocument/2006/relationships/footer" Target="footer18.xml"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image" Target="media/image22.png"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image" Target="media/image23.png" /><Relationship Id="rId47" Type="http://schemas.openxmlformats.org/officeDocument/2006/relationships/image" Target="media/image24.png" /><Relationship Id="rId48" Type="http://schemas.openxmlformats.org/officeDocument/2006/relationships/footer" Target="footer21.xml" /><Relationship Id="rId49" Type="http://schemas.openxmlformats.org/officeDocument/2006/relationships/footer" Target="footer22.xml" /><Relationship Id="rId5" Type="http://schemas.openxmlformats.org/officeDocument/2006/relationships/footer" Target="footer1.xml" /><Relationship Id="rId50" Type="http://schemas.openxmlformats.org/officeDocument/2006/relationships/footer" Target="footer23.xml" /><Relationship Id="rId51" Type="http://schemas.openxmlformats.org/officeDocument/2006/relationships/footer" Target="footer24.xml" /><Relationship Id="rId52" Type="http://schemas.openxmlformats.org/officeDocument/2006/relationships/footer" Target="footer25.xml" /><Relationship Id="rId53" Type="http://schemas.openxmlformats.org/officeDocument/2006/relationships/footer" Target="footer26.xml" /><Relationship Id="rId54" Type="http://schemas.openxmlformats.org/officeDocument/2006/relationships/footer" Target="footer27.xml" /><Relationship Id="rId55" Type="http://schemas.openxmlformats.org/officeDocument/2006/relationships/footer" Target="footer28.xml" /><Relationship Id="rId56" Type="http://schemas.openxmlformats.org/officeDocument/2006/relationships/footer" Target="footer29.xml" /><Relationship Id="rId57" Type="http://schemas.openxmlformats.org/officeDocument/2006/relationships/footer" Target="footer30.xml" /><Relationship Id="rId58" Type="http://schemas.openxmlformats.org/officeDocument/2006/relationships/hyperlink" Target="https://d.book118.com/838060111106006042" TargetMode="External" /><Relationship Id="rId59" Type="http://schemas.openxmlformats.org/officeDocument/2006/relationships/footer" Target="footer31.xml" /><Relationship Id="rId6" Type="http://schemas.openxmlformats.org/officeDocument/2006/relationships/footer" Target="footer2.xml" /><Relationship Id="rId60" Type="http://schemas.openxmlformats.org/officeDocument/2006/relationships/footer" Target="footer32.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3383</Words>
  <Characters>19284</Characters>
  <Application>Microsoft Office Word</Application>
  <DocSecurity>0</DocSecurity>
  <Lines>160</Lines>
  <Paragraphs>45</Paragraphs>
  <ScaleCrop>false</ScaleCrop>
  <Manager>高级中学名校试卷</Manager>
  <Company>高级中学名校试卷</Company>
  <LinksUpToDate>false</LinksUpToDate>
  <CharactersWithSpaces>22622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2023-12-26T01:05:00Z</dcterms:created>
  <dcterms:modified xsi:type="dcterms:W3CDTF">2024-02-27T01:44:00Z</dcterms:modified>
  <cp:category>高级中学名校试卷</cp:category>
</cp:coreProperties>
</file>