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2024年生物原料药行业分析报告及未来五到十年行业发展趋势报告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397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生物原料药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_Toc31397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7893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生物原料药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_Toc7893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49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生物原料药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_Toc11049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73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生物原料药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_Toc29173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865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生物原料药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_Toc5865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05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生物原料药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_Toc17905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生物原料药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_Toc353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02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生物原料药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_Toc20202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71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_Toc6771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76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生物原料药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_Toc16476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生物原料药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_Toc1607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37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生物原料药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_Toc23037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72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生物原料药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_Toc18728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28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_Toc27828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41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_Toc24341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274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_Toc8274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707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_Toc17707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07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_Toc18407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24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_Toc11024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7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生物原料药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_Toc16874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96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生物原料药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_Toc29961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生物原料药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_Toc2712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97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生物原料药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_Toc15197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69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生物原料药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_Toc6693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0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生物原料药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_Toc6707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6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生物原料药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_Toc13764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2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生物原料药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_Toc32021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70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生物原料药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_Toc20870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18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生物原料药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_Toc11186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5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生物原料药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_Toc21157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4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生物原料药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_Toc18844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4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生物原料药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_Toc15543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1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生物原料药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_Toc18710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94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生物原料药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_Toc27094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4398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生物原料药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_Toc4398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6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生物原料药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_Toc11469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59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生物原料药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_Toc22959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137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_Toc30137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050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_Toc5050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324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_Toc5324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64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_Toc11264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526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_Toc21526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156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_Toc7156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350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_Toc10350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609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_Toc10609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92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_Toc31492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838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_Toc28838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560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_Toc22560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252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_Toc29252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965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生物原料药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_Toc29965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4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生物原料药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_Toc28742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46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生物原料药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_Toc20046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54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生物原料药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_Toc30154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65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生物原料药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_Toc26765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6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生物原料药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_Toc2766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960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生物原料药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_Toc20960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5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生物原料药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_Toc23255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867" w:history="1">
        <w:r>
          <w:rPr>
            <w:rFonts w:eastAsia="微软雅黑" w:hint="eastAsia"/>
            <w:snapToGrid/>
            <w:lang w:val="en-US" w:eastAsia="en-US"/>
          </w:rPr>
          <w:t>十、2024-2029年</w:t>
        </w:r>
        <w:r>
          <w:rPr>
            <w:rFonts w:eastAsia="微软雅黑" w:hint="eastAsia"/>
            <w:snapToGrid/>
            <w:lang w:val="en-US" w:eastAsia="en-US"/>
          </w:rPr>
          <w:t>生物原料药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_Toc11867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2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生物原料药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_Toc3528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0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生物原料药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_Toc12805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7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生物原料药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_Toc19571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75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_Toc15275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7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生物原料药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_Toc30376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8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_Toc7983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466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生物原料药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_Toc32466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9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生物原料药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_Toc25395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2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生物原料药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_Toc16223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7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生物原料药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_Toc5471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68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_Toc12685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https://d.book118.com/838061101054006022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38061101054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