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子宫收缩药行业相关公司筹备报告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99" w:history="1">
        <w:r>
          <w:rPr>
            <w:rFonts w:ascii="仿宋" w:eastAsia="仿宋" w:hAnsi="仿宋" w:cs="仿宋" w:hint="eastAsia"/>
            <w:lang w:eastAsia="zh-CN"/>
          </w:rPr>
          <w:t>前言</w:t>
        </w:r>
        <w:r>
          <w:tab/>
        </w:r>
        <w:r>
          <w:fldChar w:fldCharType="begin"/>
        </w:r>
        <w:r>
          <w:instrText xml:space="preserve"> PAGEREF _Toc21299 \h </w:instrText>
        </w:r>
        <w:r>
          <w:fldChar w:fldCharType="separate"/>
        </w:r>
        <w:r>
          <w:t>3</w:t>
        </w:r>
        <w:r>
          <w:fldChar w:fldCharType="end"/>
        </w:r>
      </w:hyperlink>
    </w:p>
    <w:p>
      <w:pPr>
        <w:pStyle w:val="TOC1"/>
        <w:tabs>
          <w:tab w:val="right" w:leader="dot" w:pos="8306"/>
        </w:tabs>
      </w:pPr>
      <w:hyperlink w:anchor="_Toc19270" w:history="1">
        <w:r>
          <w:rPr>
            <w:rFonts w:ascii="仿宋" w:eastAsia="仿宋" w:hAnsi="仿宋" w:cs="仿宋" w:hint="eastAsia"/>
            <w:lang w:eastAsia="zh-CN"/>
          </w:rPr>
          <w:t>一、选址分析</w:t>
        </w:r>
        <w:r>
          <w:tab/>
        </w:r>
        <w:r>
          <w:fldChar w:fldCharType="begin"/>
        </w:r>
        <w:r>
          <w:instrText xml:space="preserve"> PAGEREF _Toc19270 \h </w:instrText>
        </w:r>
        <w:r>
          <w:fldChar w:fldCharType="separate"/>
        </w:r>
        <w:r>
          <w:t>3</w:t>
        </w:r>
        <w:r>
          <w:fldChar w:fldCharType="end"/>
        </w:r>
      </w:hyperlink>
    </w:p>
    <w:p>
      <w:pPr>
        <w:pStyle w:val="TOC2"/>
        <w:tabs>
          <w:tab w:val="right" w:leader="dot" w:pos="8306"/>
        </w:tabs>
      </w:pPr>
      <w:hyperlink w:anchor="_Toc16811" w:history="1">
        <w:r>
          <w:rPr>
            <w:rFonts w:ascii="仿宋" w:eastAsia="仿宋" w:hAnsi="仿宋" w:cs="仿宋" w:hint="eastAsia"/>
            <w:lang w:eastAsia="zh-CN"/>
          </w:rPr>
          <w:t>(一)、子宫收缩药项目选址原则</w:t>
        </w:r>
        <w:r>
          <w:tab/>
        </w:r>
        <w:r>
          <w:fldChar w:fldCharType="begin"/>
        </w:r>
        <w:r>
          <w:instrText xml:space="preserve"> PAGEREF _Toc16811 \h </w:instrText>
        </w:r>
        <w:r>
          <w:fldChar w:fldCharType="separate"/>
        </w:r>
        <w:r>
          <w:t>3</w:t>
        </w:r>
        <w:r>
          <w:fldChar w:fldCharType="end"/>
        </w:r>
      </w:hyperlink>
    </w:p>
    <w:p>
      <w:pPr>
        <w:pStyle w:val="TOC2"/>
        <w:tabs>
          <w:tab w:val="right" w:leader="dot" w:pos="8306"/>
        </w:tabs>
      </w:pPr>
      <w:hyperlink w:anchor="_Toc8336" w:history="1">
        <w:r>
          <w:rPr>
            <w:rFonts w:ascii="仿宋" w:eastAsia="仿宋" w:hAnsi="仿宋" w:cs="仿宋" w:hint="eastAsia"/>
            <w:lang w:eastAsia="zh-CN"/>
          </w:rPr>
          <w:t>(二)、建设区基本情况</w:t>
        </w:r>
        <w:r>
          <w:tab/>
        </w:r>
        <w:r>
          <w:fldChar w:fldCharType="begin"/>
        </w:r>
        <w:r>
          <w:instrText xml:space="preserve"> PAGEREF _Toc8336 \h </w:instrText>
        </w:r>
        <w:r>
          <w:fldChar w:fldCharType="separate"/>
        </w:r>
        <w:r>
          <w:t>4</w:t>
        </w:r>
        <w:r>
          <w:fldChar w:fldCharType="end"/>
        </w:r>
      </w:hyperlink>
    </w:p>
    <w:p>
      <w:pPr>
        <w:pStyle w:val="TOC2"/>
        <w:tabs>
          <w:tab w:val="right" w:leader="dot" w:pos="8306"/>
        </w:tabs>
      </w:pPr>
      <w:hyperlink w:anchor="_Toc25558" w:history="1">
        <w:r>
          <w:rPr>
            <w:rFonts w:ascii="仿宋" w:eastAsia="仿宋" w:hAnsi="仿宋" w:cs="仿宋" w:hint="eastAsia"/>
            <w:lang w:eastAsia="zh-CN"/>
          </w:rPr>
          <w:t>(三)、发展目标</w:t>
        </w:r>
        <w:r>
          <w:tab/>
        </w:r>
        <w:r>
          <w:fldChar w:fldCharType="begin"/>
        </w:r>
        <w:r>
          <w:instrText xml:space="preserve"> PAGEREF _Toc25558 \h </w:instrText>
        </w:r>
        <w:r>
          <w:fldChar w:fldCharType="separate"/>
        </w:r>
        <w:r>
          <w:t>5</w:t>
        </w:r>
        <w:r>
          <w:fldChar w:fldCharType="end"/>
        </w:r>
      </w:hyperlink>
    </w:p>
    <w:p>
      <w:pPr>
        <w:pStyle w:val="TOC2"/>
        <w:tabs>
          <w:tab w:val="right" w:leader="dot" w:pos="8306"/>
        </w:tabs>
      </w:pPr>
      <w:hyperlink w:anchor="_Toc18326" w:history="1">
        <w:r>
          <w:rPr>
            <w:rFonts w:ascii="仿宋" w:eastAsia="仿宋" w:hAnsi="仿宋" w:cs="仿宋" w:hint="eastAsia"/>
            <w:lang w:eastAsia="zh-CN"/>
          </w:rPr>
          <w:t>(四)、产业发展方向</w:t>
        </w:r>
        <w:r>
          <w:tab/>
        </w:r>
        <w:r>
          <w:fldChar w:fldCharType="begin"/>
        </w:r>
        <w:r>
          <w:instrText xml:space="preserve"> PAGEREF _Toc18326 \h </w:instrText>
        </w:r>
        <w:r>
          <w:fldChar w:fldCharType="separate"/>
        </w:r>
        <w:r>
          <w:t>7</w:t>
        </w:r>
        <w:r>
          <w:fldChar w:fldCharType="end"/>
        </w:r>
      </w:hyperlink>
    </w:p>
    <w:p>
      <w:pPr>
        <w:pStyle w:val="TOC2"/>
        <w:tabs>
          <w:tab w:val="right" w:leader="dot" w:pos="8306"/>
        </w:tabs>
      </w:pPr>
      <w:hyperlink w:anchor="_Toc27471" w:history="1">
        <w:r>
          <w:rPr>
            <w:rFonts w:ascii="仿宋" w:eastAsia="仿宋" w:hAnsi="仿宋" w:cs="仿宋" w:hint="eastAsia"/>
            <w:lang w:eastAsia="zh-CN"/>
          </w:rPr>
          <w:t>(五)、子宫收缩药项目选址综合评价</w:t>
        </w:r>
        <w:r>
          <w:tab/>
        </w:r>
        <w:r>
          <w:fldChar w:fldCharType="begin"/>
        </w:r>
        <w:r>
          <w:instrText xml:space="preserve"> PAGEREF _Toc27471 \h </w:instrText>
        </w:r>
        <w:r>
          <w:fldChar w:fldCharType="separate"/>
        </w:r>
        <w:r>
          <w:t>8</w:t>
        </w:r>
        <w:r>
          <w:fldChar w:fldCharType="end"/>
        </w:r>
      </w:hyperlink>
    </w:p>
    <w:p>
      <w:pPr>
        <w:pStyle w:val="TOC1"/>
        <w:tabs>
          <w:tab w:val="right" w:leader="dot" w:pos="8306"/>
        </w:tabs>
      </w:pPr>
      <w:hyperlink w:anchor="_Toc19495" w:history="1">
        <w:r>
          <w:rPr>
            <w:rFonts w:ascii="仿宋" w:eastAsia="仿宋" w:hAnsi="仿宋" w:cs="仿宋" w:hint="eastAsia"/>
            <w:lang w:eastAsia="zh-CN"/>
          </w:rPr>
          <w:t>二、子宫收缩药筹建公司基本信息</w:t>
        </w:r>
        <w:r>
          <w:tab/>
        </w:r>
        <w:r>
          <w:fldChar w:fldCharType="begin"/>
        </w:r>
        <w:r>
          <w:instrText xml:space="preserve"> PAGEREF _Toc19495 \h </w:instrText>
        </w:r>
        <w:r>
          <w:fldChar w:fldCharType="separate"/>
        </w:r>
        <w:r>
          <w:t>8</w:t>
        </w:r>
        <w:r>
          <w:fldChar w:fldCharType="end"/>
        </w:r>
      </w:hyperlink>
    </w:p>
    <w:p>
      <w:pPr>
        <w:pStyle w:val="TOC2"/>
        <w:tabs>
          <w:tab w:val="right" w:leader="dot" w:pos="8306"/>
        </w:tabs>
      </w:pPr>
      <w:hyperlink w:anchor="_Toc23237" w:history="1">
        <w:r>
          <w:rPr>
            <w:rFonts w:ascii="仿宋" w:eastAsia="仿宋" w:hAnsi="仿宋" w:cs="仿宋" w:hint="eastAsia"/>
            <w:lang w:eastAsia="zh-CN"/>
          </w:rPr>
          <w:t>(一)、公司名称</w:t>
        </w:r>
        <w:r>
          <w:tab/>
        </w:r>
        <w:r>
          <w:fldChar w:fldCharType="begin"/>
        </w:r>
        <w:r>
          <w:instrText xml:space="preserve"> PAGEREF _Toc23237 \h </w:instrText>
        </w:r>
        <w:r>
          <w:fldChar w:fldCharType="separate"/>
        </w:r>
        <w:r>
          <w:t>8</w:t>
        </w:r>
        <w:r>
          <w:fldChar w:fldCharType="end"/>
        </w:r>
      </w:hyperlink>
    </w:p>
    <w:p>
      <w:pPr>
        <w:pStyle w:val="TOC2"/>
        <w:tabs>
          <w:tab w:val="right" w:leader="dot" w:pos="8306"/>
        </w:tabs>
      </w:pPr>
      <w:hyperlink w:anchor="_Toc7148" w:history="1">
        <w:r>
          <w:rPr>
            <w:rFonts w:ascii="仿宋" w:eastAsia="仿宋" w:hAnsi="仿宋" w:cs="仿宋" w:hint="eastAsia"/>
            <w:lang w:eastAsia="zh-CN"/>
          </w:rPr>
          <w:t>(二)、注册资本</w:t>
        </w:r>
        <w:r>
          <w:tab/>
        </w:r>
        <w:r>
          <w:fldChar w:fldCharType="begin"/>
        </w:r>
        <w:r>
          <w:instrText xml:space="preserve"> PAGEREF _Toc7148 \h </w:instrText>
        </w:r>
        <w:r>
          <w:fldChar w:fldCharType="separate"/>
        </w:r>
        <w:r>
          <w:t>8</w:t>
        </w:r>
        <w:r>
          <w:fldChar w:fldCharType="end"/>
        </w:r>
      </w:hyperlink>
    </w:p>
    <w:p>
      <w:pPr>
        <w:pStyle w:val="TOC2"/>
        <w:tabs>
          <w:tab w:val="right" w:leader="dot" w:pos="8306"/>
        </w:tabs>
      </w:pPr>
      <w:hyperlink w:anchor="_Toc20518" w:history="1">
        <w:r>
          <w:rPr>
            <w:rFonts w:ascii="仿宋" w:eastAsia="仿宋" w:hAnsi="仿宋" w:cs="仿宋" w:hint="eastAsia"/>
            <w:lang w:eastAsia="zh-CN"/>
          </w:rPr>
          <w:t>(三)、注册地址</w:t>
        </w:r>
        <w:r>
          <w:tab/>
        </w:r>
        <w:r>
          <w:fldChar w:fldCharType="begin"/>
        </w:r>
        <w:r>
          <w:instrText xml:space="preserve"> PAGEREF _Toc20518 \h </w:instrText>
        </w:r>
        <w:r>
          <w:fldChar w:fldCharType="separate"/>
        </w:r>
        <w:r>
          <w:t>9</w:t>
        </w:r>
        <w:r>
          <w:fldChar w:fldCharType="end"/>
        </w:r>
      </w:hyperlink>
    </w:p>
    <w:p>
      <w:pPr>
        <w:pStyle w:val="TOC2"/>
        <w:tabs>
          <w:tab w:val="right" w:leader="dot" w:pos="8306"/>
        </w:tabs>
      </w:pPr>
      <w:hyperlink w:anchor="_Toc20567" w:history="1">
        <w:r>
          <w:rPr>
            <w:rFonts w:ascii="仿宋" w:eastAsia="仿宋" w:hAnsi="仿宋" w:cs="仿宋" w:hint="eastAsia"/>
            <w:lang w:eastAsia="zh-CN"/>
          </w:rPr>
          <w:t>(四)、法人代表</w:t>
        </w:r>
        <w:r>
          <w:tab/>
        </w:r>
        <w:r>
          <w:fldChar w:fldCharType="begin"/>
        </w:r>
        <w:r>
          <w:instrText xml:space="preserve"> PAGEREF _Toc20567 \h </w:instrText>
        </w:r>
        <w:r>
          <w:fldChar w:fldCharType="separate"/>
        </w:r>
        <w:r>
          <w:t>9</w:t>
        </w:r>
        <w:r>
          <w:fldChar w:fldCharType="end"/>
        </w:r>
      </w:hyperlink>
    </w:p>
    <w:p>
      <w:pPr>
        <w:pStyle w:val="TOC2"/>
        <w:tabs>
          <w:tab w:val="right" w:leader="dot" w:pos="8306"/>
        </w:tabs>
      </w:pPr>
      <w:hyperlink w:anchor="_Toc11607" w:history="1">
        <w:r>
          <w:rPr>
            <w:rFonts w:ascii="仿宋" w:eastAsia="仿宋" w:hAnsi="仿宋" w:cs="仿宋" w:hint="eastAsia"/>
            <w:lang w:eastAsia="zh-CN"/>
          </w:rPr>
          <w:t>(五)、主要经营范围</w:t>
        </w:r>
        <w:r>
          <w:tab/>
        </w:r>
        <w:r>
          <w:fldChar w:fldCharType="begin"/>
        </w:r>
        <w:r>
          <w:instrText xml:space="preserve"> PAGEREF _Toc11607 \h </w:instrText>
        </w:r>
        <w:r>
          <w:fldChar w:fldCharType="separate"/>
        </w:r>
        <w:r>
          <w:t>9</w:t>
        </w:r>
        <w:r>
          <w:fldChar w:fldCharType="end"/>
        </w:r>
      </w:hyperlink>
    </w:p>
    <w:p>
      <w:pPr>
        <w:pStyle w:val="TOC2"/>
        <w:tabs>
          <w:tab w:val="right" w:leader="dot" w:pos="8306"/>
        </w:tabs>
      </w:pPr>
      <w:hyperlink w:anchor="_Toc8464" w:history="1">
        <w:r>
          <w:rPr>
            <w:rFonts w:ascii="仿宋" w:eastAsia="仿宋" w:hAnsi="仿宋" w:cs="仿宋" w:hint="eastAsia"/>
            <w:lang w:eastAsia="zh-CN"/>
          </w:rPr>
          <w:t>(六)、主要股东</w:t>
        </w:r>
        <w:r>
          <w:tab/>
        </w:r>
        <w:r>
          <w:fldChar w:fldCharType="begin"/>
        </w:r>
        <w:r>
          <w:instrText xml:space="preserve"> PAGEREF _Toc8464 \h </w:instrText>
        </w:r>
        <w:r>
          <w:fldChar w:fldCharType="separate"/>
        </w:r>
        <w:r>
          <w:t>9</w:t>
        </w:r>
        <w:r>
          <w:fldChar w:fldCharType="end"/>
        </w:r>
      </w:hyperlink>
    </w:p>
    <w:p>
      <w:pPr>
        <w:pStyle w:val="TOC1"/>
        <w:tabs>
          <w:tab w:val="right" w:leader="dot" w:pos="8306"/>
        </w:tabs>
      </w:pPr>
      <w:hyperlink w:anchor="_Toc31592" w:history="1">
        <w:r>
          <w:rPr>
            <w:rFonts w:ascii="仿宋" w:eastAsia="仿宋" w:hAnsi="仿宋" w:cs="仿宋" w:hint="eastAsia"/>
            <w:lang w:eastAsia="zh-CN"/>
          </w:rPr>
          <w:t>三、发展规划</w:t>
        </w:r>
        <w:r>
          <w:tab/>
        </w:r>
        <w:r>
          <w:fldChar w:fldCharType="begin"/>
        </w:r>
        <w:r>
          <w:instrText xml:space="preserve"> PAGEREF _Toc31592 \h </w:instrText>
        </w:r>
        <w:r>
          <w:fldChar w:fldCharType="separate"/>
        </w:r>
        <w:r>
          <w:t>10</w:t>
        </w:r>
        <w:r>
          <w:fldChar w:fldCharType="end"/>
        </w:r>
      </w:hyperlink>
    </w:p>
    <w:p>
      <w:pPr>
        <w:pStyle w:val="TOC2"/>
        <w:tabs>
          <w:tab w:val="right" w:leader="dot" w:pos="8306"/>
        </w:tabs>
      </w:pPr>
      <w:hyperlink w:anchor="_Toc2760" w:history="1">
        <w:r>
          <w:rPr>
            <w:rFonts w:ascii="仿宋" w:eastAsia="仿宋" w:hAnsi="仿宋" w:cs="仿宋" w:hint="eastAsia"/>
            <w:lang w:eastAsia="zh-CN"/>
          </w:rPr>
          <w:t>(一)、公司发展规划</w:t>
        </w:r>
        <w:r>
          <w:tab/>
        </w:r>
        <w:r>
          <w:fldChar w:fldCharType="begin"/>
        </w:r>
        <w:r>
          <w:instrText xml:space="preserve"> PAGEREF _Toc2760 \h </w:instrText>
        </w:r>
        <w:r>
          <w:fldChar w:fldCharType="separate"/>
        </w:r>
        <w:r>
          <w:t>10</w:t>
        </w:r>
        <w:r>
          <w:fldChar w:fldCharType="end"/>
        </w:r>
      </w:hyperlink>
    </w:p>
    <w:p>
      <w:pPr>
        <w:pStyle w:val="TOC2"/>
        <w:tabs>
          <w:tab w:val="right" w:leader="dot" w:pos="8306"/>
        </w:tabs>
      </w:pPr>
      <w:hyperlink w:anchor="_Toc1185" w:history="1">
        <w:r>
          <w:rPr>
            <w:rFonts w:ascii="仿宋" w:eastAsia="仿宋" w:hAnsi="仿宋" w:cs="仿宋" w:hint="eastAsia"/>
            <w:lang w:eastAsia="zh-CN"/>
          </w:rPr>
          <w:t>(二)、保障措施</w:t>
        </w:r>
        <w:r>
          <w:tab/>
        </w:r>
        <w:r>
          <w:fldChar w:fldCharType="begin"/>
        </w:r>
        <w:r>
          <w:instrText xml:space="preserve"> PAGEREF _Toc1185 \h </w:instrText>
        </w:r>
        <w:r>
          <w:fldChar w:fldCharType="separate"/>
        </w:r>
        <w:r>
          <w:t>12</w:t>
        </w:r>
        <w:r>
          <w:fldChar w:fldCharType="end"/>
        </w:r>
      </w:hyperlink>
    </w:p>
    <w:p>
      <w:pPr>
        <w:pStyle w:val="TOC1"/>
        <w:tabs>
          <w:tab w:val="right" w:leader="dot" w:pos="8306"/>
        </w:tabs>
      </w:pPr>
      <w:hyperlink w:anchor="_Toc21910" w:history="1">
        <w:r>
          <w:rPr>
            <w:rFonts w:ascii="仿宋" w:eastAsia="仿宋" w:hAnsi="仿宋" w:cs="仿宋" w:hint="eastAsia"/>
            <w:lang w:eastAsia="zh-CN"/>
          </w:rPr>
          <w:t>四、公司成立方案</w:t>
        </w:r>
        <w:r>
          <w:tab/>
        </w:r>
        <w:r>
          <w:fldChar w:fldCharType="begin"/>
        </w:r>
        <w:r>
          <w:instrText xml:space="preserve"> PAGEREF _Toc21910 \h </w:instrText>
        </w:r>
        <w:r>
          <w:fldChar w:fldCharType="separate"/>
        </w:r>
        <w:r>
          <w:t>17</w:t>
        </w:r>
        <w:r>
          <w:fldChar w:fldCharType="end"/>
        </w:r>
      </w:hyperlink>
    </w:p>
    <w:p>
      <w:pPr>
        <w:pStyle w:val="TOC2"/>
        <w:tabs>
          <w:tab w:val="right" w:leader="dot" w:pos="8306"/>
        </w:tabs>
      </w:pPr>
      <w:hyperlink w:anchor="_Toc17385" w:history="1">
        <w:r>
          <w:rPr>
            <w:rFonts w:ascii="仿宋" w:eastAsia="仿宋" w:hAnsi="仿宋" w:cs="仿宋" w:hint="eastAsia"/>
            <w:lang w:eastAsia="zh-CN"/>
          </w:rPr>
          <w:t>(一)、公司经营宗旨</w:t>
        </w:r>
        <w:r>
          <w:tab/>
        </w:r>
        <w:r>
          <w:fldChar w:fldCharType="begin"/>
        </w:r>
        <w:r>
          <w:instrText xml:space="preserve"> PAGEREF _Toc17385 \h </w:instrText>
        </w:r>
        <w:r>
          <w:fldChar w:fldCharType="separate"/>
        </w:r>
        <w:r>
          <w:t>17</w:t>
        </w:r>
        <w:r>
          <w:fldChar w:fldCharType="end"/>
        </w:r>
      </w:hyperlink>
    </w:p>
    <w:p>
      <w:pPr>
        <w:pStyle w:val="TOC2"/>
        <w:tabs>
          <w:tab w:val="right" w:leader="dot" w:pos="8306"/>
        </w:tabs>
      </w:pPr>
      <w:hyperlink w:anchor="_Toc16202" w:history="1">
        <w:r>
          <w:rPr>
            <w:rFonts w:ascii="仿宋" w:eastAsia="仿宋" w:hAnsi="仿宋" w:cs="仿宋" w:hint="eastAsia"/>
            <w:lang w:eastAsia="zh-CN"/>
          </w:rPr>
          <w:t>(二)、公司的目标、主要职责</w:t>
        </w:r>
        <w:r>
          <w:tab/>
        </w:r>
        <w:r>
          <w:fldChar w:fldCharType="begin"/>
        </w:r>
        <w:r>
          <w:instrText xml:space="preserve"> PAGEREF _Toc16202 \h </w:instrText>
        </w:r>
        <w:r>
          <w:fldChar w:fldCharType="separate"/>
        </w:r>
        <w:r>
          <w:t>17</w:t>
        </w:r>
        <w:r>
          <w:fldChar w:fldCharType="end"/>
        </w:r>
      </w:hyperlink>
    </w:p>
    <w:p>
      <w:pPr>
        <w:pStyle w:val="TOC2"/>
        <w:tabs>
          <w:tab w:val="right" w:leader="dot" w:pos="8306"/>
        </w:tabs>
      </w:pPr>
      <w:hyperlink w:anchor="_Toc31816" w:history="1">
        <w:r>
          <w:rPr>
            <w:rFonts w:ascii="仿宋" w:eastAsia="仿宋" w:hAnsi="仿宋" w:cs="仿宋" w:hint="eastAsia"/>
            <w:lang w:eastAsia="zh-CN"/>
          </w:rPr>
          <w:t>(三)、公司组建方式</w:t>
        </w:r>
        <w:r>
          <w:tab/>
        </w:r>
        <w:r>
          <w:fldChar w:fldCharType="begin"/>
        </w:r>
        <w:r>
          <w:instrText xml:space="preserve"> PAGEREF _Toc31816 \h </w:instrText>
        </w:r>
        <w:r>
          <w:fldChar w:fldCharType="separate"/>
        </w:r>
        <w:r>
          <w:t>20</w:t>
        </w:r>
        <w:r>
          <w:fldChar w:fldCharType="end"/>
        </w:r>
      </w:hyperlink>
    </w:p>
    <w:p>
      <w:pPr>
        <w:pStyle w:val="TOC2"/>
        <w:tabs>
          <w:tab w:val="right" w:leader="dot" w:pos="8306"/>
        </w:tabs>
      </w:pPr>
      <w:hyperlink w:anchor="_Toc29024" w:history="1">
        <w:r>
          <w:rPr>
            <w:rFonts w:ascii="仿宋" w:eastAsia="仿宋" w:hAnsi="仿宋" w:cs="仿宋" w:hint="eastAsia"/>
            <w:lang w:eastAsia="zh-CN"/>
          </w:rPr>
          <w:t>(四)、公司管理体制</w:t>
        </w:r>
        <w:r>
          <w:tab/>
        </w:r>
        <w:r>
          <w:fldChar w:fldCharType="begin"/>
        </w:r>
        <w:r>
          <w:instrText xml:space="preserve"> PAGEREF _Toc29024 \h </w:instrText>
        </w:r>
        <w:r>
          <w:fldChar w:fldCharType="separate"/>
        </w:r>
        <w:r>
          <w:t>21</w:t>
        </w:r>
        <w:r>
          <w:fldChar w:fldCharType="end"/>
        </w:r>
      </w:hyperlink>
    </w:p>
    <w:p>
      <w:pPr>
        <w:pStyle w:val="TOC2"/>
        <w:tabs>
          <w:tab w:val="right" w:leader="dot" w:pos="8306"/>
        </w:tabs>
      </w:pPr>
      <w:hyperlink w:anchor="_Toc8595" w:history="1">
        <w:r>
          <w:rPr>
            <w:rFonts w:ascii="仿宋" w:eastAsia="仿宋" w:hAnsi="仿宋" w:cs="仿宋" w:hint="eastAsia"/>
            <w:lang w:eastAsia="zh-CN"/>
          </w:rPr>
          <w:t>(五)、部门职责及权限</w:t>
        </w:r>
        <w:r>
          <w:tab/>
        </w:r>
        <w:r>
          <w:fldChar w:fldCharType="begin"/>
        </w:r>
        <w:r>
          <w:instrText xml:space="preserve"> PAGEREF _Toc8595 \h </w:instrText>
        </w:r>
        <w:r>
          <w:fldChar w:fldCharType="separate"/>
        </w:r>
        <w:r>
          <w:t>22</w:t>
        </w:r>
        <w:r>
          <w:fldChar w:fldCharType="end"/>
        </w:r>
      </w:hyperlink>
    </w:p>
    <w:p>
      <w:pPr>
        <w:pStyle w:val="TOC2"/>
        <w:tabs>
          <w:tab w:val="right" w:leader="dot" w:pos="8306"/>
        </w:tabs>
      </w:pPr>
      <w:hyperlink w:anchor="_Toc26484" w:history="1">
        <w:r>
          <w:rPr>
            <w:rFonts w:ascii="仿宋" w:eastAsia="仿宋" w:hAnsi="仿宋" w:cs="仿宋" w:hint="eastAsia"/>
            <w:lang w:eastAsia="zh-CN"/>
          </w:rPr>
          <w:t>(六)、核心人员介绍</w:t>
        </w:r>
        <w:r>
          <w:tab/>
        </w:r>
        <w:r>
          <w:fldChar w:fldCharType="begin"/>
        </w:r>
        <w:r>
          <w:instrText xml:space="preserve"> PAGEREF _Toc26484 \h </w:instrText>
        </w:r>
        <w:r>
          <w:fldChar w:fldCharType="separate"/>
        </w:r>
        <w:r>
          <w:t>25</w:t>
        </w:r>
        <w:r>
          <w:fldChar w:fldCharType="end"/>
        </w:r>
      </w:hyperlink>
    </w:p>
    <w:p>
      <w:pPr>
        <w:pStyle w:val="TOC2"/>
        <w:tabs>
          <w:tab w:val="right" w:leader="dot" w:pos="8306"/>
        </w:tabs>
      </w:pPr>
      <w:hyperlink w:anchor="_Toc17299" w:history="1">
        <w:r>
          <w:rPr>
            <w:rFonts w:ascii="仿宋" w:eastAsia="仿宋" w:hAnsi="仿宋" w:cs="仿宋" w:hint="eastAsia"/>
            <w:lang w:eastAsia="zh-CN"/>
          </w:rPr>
          <w:t>(七)、财务会计制度</w:t>
        </w:r>
        <w:r>
          <w:tab/>
        </w:r>
        <w:r>
          <w:fldChar w:fldCharType="begin"/>
        </w:r>
        <w:r>
          <w:instrText xml:space="preserve"> PAGEREF _Toc17299 \h </w:instrText>
        </w:r>
        <w:r>
          <w:fldChar w:fldCharType="separate"/>
        </w:r>
        <w:r>
          <w:t>26</w:t>
        </w:r>
        <w:r>
          <w:fldChar w:fldCharType="end"/>
        </w:r>
      </w:hyperlink>
    </w:p>
    <w:p>
      <w:pPr>
        <w:pStyle w:val="TOC1"/>
        <w:tabs>
          <w:tab w:val="right" w:leader="dot" w:pos="8306"/>
        </w:tabs>
      </w:pPr>
      <w:hyperlink w:anchor="_Toc21092" w:history="1">
        <w:r>
          <w:rPr>
            <w:rFonts w:ascii="仿宋" w:eastAsia="仿宋" w:hAnsi="仿宋" w:cs="仿宋" w:hint="eastAsia"/>
            <w:lang w:eastAsia="zh-CN"/>
          </w:rPr>
          <w:t>五、法人治理</w:t>
        </w:r>
        <w:r>
          <w:tab/>
        </w:r>
        <w:r>
          <w:fldChar w:fldCharType="begin"/>
        </w:r>
        <w:r>
          <w:instrText xml:space="preserve"> PAGEREF _Toc21092 \h </w:instrText>
        </w:r>
        <w:r>
          <w:fldChar w:fldCharType="separate"/>
        </w:r>
        <w:r>
          <w:t>32</w:t>
        </w:r>
        <w:r>
          <w:fldChar w:fldCharType="end"/>
        </w:r>
      </w:hyperlink>
    </w:p>
    <w:p>
      <w:pPr>
        <w:pStyle w:val="TOC2"/>
        <w:tabs>
          <w:tab w:val="right" w:leader="dot" w:pos="8306"/>
        </w:tabs>
      </w:pPr>
      <w:hyperlink w:anchor="_Toc30484" w:history="1">
        <w:r>
          <w:rPr>
            <w:rFonts w:ascii="仿宋" w:eastAsia="仿宋" w:hAnsi="仿宋" w:cs="仿宋" w:hint="eastAsia"/>
            <w:lang w:eastAsia="zh-CN"/>
          </w:rPr>
          <w:t>(一)、股东权利及义务</w:t>
        </w:r>
        <w:r>
          <w:tab/>
        </w:r>
        <w:r>
          <w:fldChar w:fldCharType="begin"/>
        </w:r>
        <w:r>
          <w:instrText xml:space="preserve"> PAGEREF _Toc30484 \h </w:instrText>
        </w:r>
        <w:r>
          <w:fldChar w:fldCharType="separate"/>
        </w:r>
        <w:r>
          <w:t>32</w:t>
        </w:r>
        <w:r>
          <w:fldChar w:fldCharType="end"/>
        </w:r>
      </w:hyperlink>
    </w:p>
    <w:p>
      <w:pPr>
        <w:pStyle w:val="TOC2"/>
        <w:tabs>
          <w:tab w:val="right" w:leader="dot" w:pos="8306"/>
        </w:tabs>
      </w:pPr>
      <w:hyperlink w:anchor="_Toc9610" w:history="1">
        <w:r>
          <w:rPr>
            <w:rFonts w:ascii="仿宋" w:eastAsia="仿宋" w:hAnsi="仿宋" w:cs="仿宋" w:hint="eastAsia"/>
            <w:lang w:eastAsia="zh-CN"/>
          </w:rPr>
          <w:t>(二)、董事</w:t>
        </w:r>
        <w:r>
          <w:tab/>
        </w:r>
        <w:r>
          <w:fldChar w:fldCharType="begin"/>
        </w:r>
        <w:r>
          <w:instrText xml:space="preserve"> PAGEREF _Toc9610 \h </w:instrText>
        </w:r>
        <w:r>
          <w:fldChar w:fldCharType="separate"/>
        </w:r>
        <w:r>
          <w:t>34</w:t>
        </w:r>
        <w:r>
          <w:fldChar w:fldCharType="end"/>
        </w:r>
      </w:hyperlink>
    </w:p>
    <w:p>
      <w:pPr>
        <w:pStyle w:val="TOC2"/>
        <w:tabs>
          <w:tab w:val="right" w:leader="dot" w:pos="8306"/>
        </w:tabs>
      </w:pPr>
      <w:hyperlink w:anchor="_Toc21700" w:history="1">
        <w:r>
          <w:rPr>
            <w:rFonts w:ascii="仿宋" w:eastAsia="仿宋" w:hAnsi="仿宋" w:cs="仿宋" w:hint="eastAsia"/>
            <w:lang w:eastAsia="zh-CN"/>
          </w:rPr>
          <w:t>(三)、高级管理人员</w:t>
        </w:r>
        <w:r>
          <w:tab/>
        </w:r>
        <w:r>
          <w:fldChar w:fldCharType="begin"/>
        </w:r>
        <w:r>
          <w:instrText xml:space="preserve"> PAGEREF _Toc21700 \h </w:instrText>
        </w:r>
        <w:r>
          <w:fldChar w:fldCharType="separate"/>
        </w:r>
        <w:r>
          <w:t>39</w:t>
        </w:r>
        <w:r>
          <w:fldChar w:fldCharType="end"/>
        </w:r>
      </w:hyperlink>
    </w:p>
    <w:p>
      <w:pPr>
        <w:pStyle w:val="TOC2"/>
        <w:tabs>
          <w:tab w:val="right" w:leader="dot" w:pos="8306"/>
        </w:tabs>
      </w:pPr>
      <w:hyperlink w:anchor="_Toc9903" w:history="1">
        <w:r>
          <w:rPr>
            <w:rFonts w:ascii="仿宋" w:eastAsia="仿宋" w:hAnsi="仿宋" w:cs="仿宋" w:hint="eastAsia"/>
            <w:lang w:eastAsia="zh-CN"/>
          </w:rPr>
          <w:t>(四)、监事</w:t>
        </w:r>
        <w:r>
          <w:tab/>
        </w:r>
        <w:r>
          <w:fldChar w:fldCharType="begin"/>
        </w:r>
        <w:r>
          <w:instrText xml:space="preserve"> PAGEREF _Toc9903 \h </w:instrText>
        </w:r>
        <w:r>
          <w:fldChar w:fldCharType="separate"/>
        </w:r>
        <w:r>
          <w:t>41</w:t>
        </w:r>
        <w:r>
          <w:fldChar w:fldCharType="end"/>
        </w:r>
      </w:hyperlink>
    </w:p>
    <w:p>
      <w:pPr>
        <w:pStyle w:val="TOC1"/>
        <w:tabs>
          <w:tab w:val="right" w:leader="dot" w:pos="8306"/>
        </w:tabs>
      </w:pPr>
      <w:hyperlink w:anchor="_Toc9172" w:history="1">
        <w:r>
          <w:rPr>
            <w:rFonts w:ascii="仿宋" w:eastAsia="仿宋" w:hAnsi="仿宋" w:cs="仿宋" w:hint="eastAsia"/>
            <w:lang w:eastAsia="zh-CN"/>
          </w:rPr>
          <w:t>六、投资方案分析</w:t>
        </w:r>
        <w:r>
          <w:tab/>
        </w:r>
        <w:r>
          <w:fldChar w:fldCharType="begin"/>
        </w:r>
        <w:r>
          <w:instrText xml:space="preserve"> PAGEREF _Toc9172 \h </w:instrText>
        </w:r>
        <w:r>
          <w:fldChar w:fldCharType="separate"/>
        </w:r>
        <w:r>
          <w:t>42</w:t>
        </w:r>
        <w:r>
          <w:fldChar w:fldCharType="end"/>
        </w:r>
      </w:hyperlink>
    </w:p>
    <w:p>
      <w:pPr>
        <w:pStyle w:val="TOC2"/>
        <w:tabs>
          <w:tab w:val="right" w:leader="dot" w:pos="8306"/>
        </w:tabs>
      </w:pPr>
      <w:hyperlink w:anchor="_Toc24228" w:history="1">
        <w:r>
          <w:rPr>
            <w:rFonts w:ascii="仿宋" w:eastAsia="仿宋" w:hAnsi="仿宋" w:cs="仿宋" w:hint="eastAsia"/>
            <w:lang w:eastAsia="zh-CN"/>
          </w:rPr>
          <w:t>(一)、编制说明</w:t>
        </w:r>
        <w:r>
          <w:tab/>
        </w:r>
        <w:r>
          <w:fldChar w:fldCharType="begin"/>
        </w:r>
        <w:r>
          <w:instrText xml:space="preserve"> PAGEREF _Toc24228 \h </w:instrText>
        </w:r>
        <w:r>
          <w:fldChar w:fldCharType="separate"/>
        </w:r>
        <w:r>
          <w:t>42</w:t>
        </w:r>
        <w:r>
          <w:fldChar w:fldCharType="end"/>
        </w:r>
      </w:hyperlink>
    </w:p>
    <w:p>
      <w:pPr>
        <w:pStyle w:val="TOC2"/>
        <w:tabs>
          <w:tab w:val="right" w:leader="dot" w:pos="8306"/>
        </w:tabs>
      </w:pPr>
      <w:hyperlink w:anchor="_Toc13993" w:history="1">
        <w:r>
          <w:rPr>
            <w:rFonts w:ascii="仿宋" w:eastAsia="仿宋" w:hAnsi="仿宋" w:cs="仿宋" w:hint="eastAsia"/>
            <w:lang w:eastAsia="zh-CN"/>
          </w:rPr>
          <w:t>(二)、建设投资</w:t>
        </w:r>
        <w:r>
          <w:tab/>
        </w:r>
        <w:r>
          <w:fldChar w:fldCharType="begin"/>
        </w:r>
        <w:r>
          <w:instrText xml:space="preserve"> PAGEREF _Toc13993 \h </w:instrText>
        </w:r>
        <w:r>
          <w:fldChar w:fldCharType="separate"/>
        </w:r>
        <w:r>
          <w:t>42</w:t>
        </w:r>
        <w:r>
          <w:fldChar w:fldCharType="end"/>
        </w:r>
      </w:hyperlink>
    </w:p>
    <w:p>
      <w:pPr>
        <w:pStyle w:val="TOC2"/>
        <w:tabs>
          <w:tab w:val="right" w:leader="dot" w:pos="8306"/>
        </w:tabs>
      </w:pPr>
      <w:hyperlink w:anchor="_Toc30634" w:history="1">
        <w:r>
          <w:rPr>
            <w:rFonts w:ascii="仿宋" w:eastAsia="仿宋" w:hAnsi="仿宋" w:cs="仿宋" w:hint="eastAsia"/>
            <w:lang w:eastAsia="zh-CN"/>
          </w:rPr>
          <w:t>(三)、建设期利息</w:t>
        </w:r>
        <w:r>
          <w:tab/>
        </w:r>
        <w:r>
          <w:fldChar w:fldCharType="begin"/>
        </w:r>
        <w:r>
          <w:instrText xml:space="preserve"> PAGEREF _Toc30634 \h </w:instrText>
        </w:r>
        <w:r>
          <w:fldChar w:fldCharType="separate"/>
        </w:r>
        <w:r>
          <w:t>43</w:t>
        </w:r>
        <w:r>
          <w:fldChar w:fldCharType="end"/>
        </w:r>
      </w:hyperlink>
    </w:p>
    <w:p>
      <w:pPr>
        <w:pStyle w:val="TOC2"/>
        <w:tabs>
          <w:tab w:val="right" w:leader="dot" w:pos="8306"/>
        </w:tabs>
      </w:pPr>
      <w:hyperlink w:anchor="_Toc29226" w:history="1">
        <w:r>
          <w:rPr>
            <w:rFonts w:ascii="仿宋" w:eastAsia="仿宋" w:hAnsi="仿宋" w:cs="仿宋" w:hint="eastAsia"/>
            <w:lang w:eastAsia="zh-CN"/>
          </w:rPr>
          <w:t>(四)、流动资金</w:t>
        </w:r>
        <w:r>
          <w:tab/>
        </w:r>
        <w:r>
          <w:fldChar w:fldCharType="begin"/>
        </w:r>
        <w:r>
          <w:instrText xml:space="preserve"> PAGEREF _Toc29226 \h </w:instrText>
        </w:r>
        <w:r>
          <w:fldChar w:fldCharType="separate"/>
        </w:r>
        <w:r>
          <w:t>43</w:t>
        </w:r>
        <w:r>
          <w:fldChar w:fldCharType="end"/>
        </w:r>
      </w:hyperlink>
    </w:p>
    <w:p>
      <w:pPr>
        <w:pStyle w:val="TOC2"/>
        <w:tabs>
          <w:tab w:val="right" w:leader="dot" w:pos="8306"/>
        </w:tabs>
      </w:pPr>
      <w:hyperlink w:anchor="_Toc16397" w:history="1">
        <w:r>
          <w:rPr>
            <w:rFonts w:ascii="仿宋" w:eastAsia="仿宋" w:hAnsi="仿宋" w:cs="仿宋" w:hint="eastAsia"/>
            <w:lang w:eastAsia="zh-CN"/>
          </w:rPr>
          <w:t>(五)、子宫收缩药项目总投资</w:t>
        </w:r>
        <w:r>
          <w:tab/>
        </w:r>
        <w:r>
          <w:fldChar w:fldCharType="begin"/>
        </w:r>
        <w:r>
          <w:instrText xml:space="preserve"> PAGEREF _Toc16397 \h </w:instrText>
        </w:r>
        <w:r>
          <w:fldChar w:fldCharType="separate"/>
        </w:r>
        <w:r>
          <w:t>44</w:t>
        </w:r>
        <w:r>
          <w:fldChar w:fldCharType="end"/>
        </w:r>
      </w:hyperlink>
    </w:p>
    <w:p>
      <w:pPr>
        <w:pStyle w:val="TOC2"/>
        <w:tabs>
          <w:tab w:val="right" w:leader="dot" w:pos="8306"/>
        </w:tabs>
      </w:pPr>
      <w:hyperlink w:anchor="_Toc31854" w:history="1">
        <w:r>
          <w:rPr>
            <w:rFonts w:ascii="仿宋" w:eastAsia="仿宋" w:hAnsi="仿宋" w:cs="仿宋" w:hint="eastAsia"/>
            <w:lang w:eastAsia="zh-CN"/>
          </w:rPr>
          <w:t>(六)、资金筹措与投资计划</w:t>
        </w:r>
        <w:r>
          <w:tab/>
        </w:r>
        <w:r>
          <w:fldChar w:fldCharType="begin"/>
        </w:r>
        <w:r>
          <w:instrText xml:space="preserve"> PAGEREF _Toc31854 \h </w:instrText>
        </w:r>
        <w:r>
          <w:fldChar w:fldCharType="separate"/>
        </w:r>
        <w:r>
          <w:t>44</w:t>
        </w:r>
        <w:r>
          <w:fldChar w:fldCharType="end"/>
        </w:r>
      </w:hyperlink>
    </w:p>
    <w:p>
      <w:pPr>
        <w:pStyle w:val="TOC1"/>
        <w:tabs>
          <w:tab w:val="right" w:leader="dot" w:pos="8306"/>
        </w:tabs>
      </w:pPr>
      <w:hyperlink w:anchor="_Toc31389" w:history="1">
        <w:r>
          <w:rPr>
            <w:rFonts w:ascii="仿宋" w:eastAsia="仿宋" w:hAnsi="仿宋" w:cs="仿宋" w:hint="eastAsia"/>
            <w:lang w:eastAsia="zh-CN"/>
          </w:rPr>
          <w:t>七、目标客户和受众分析</w:t>
        </w:r>
        <w:r>
          <w:tab/>
        </w:r>
        <w:r>
          <w:fldChar w:fldCharType="begin"/>
        </w:r>
        <w:r>
          <w:instrText xml:space="preserve"> PAGEREF _Toc31389 \h </w:instrText>
        </w:r>
        <w:r>
          <w:fldChar w:fldCharType="separate"/>
        </w:r>
        <w:r>
          <w:t>44</w:t>
        </w:r>
        <w:r>
          <w:fldChar w:fldCharType="end"/>
        </w:r>
      </w:hyperlink>
    </w:p>
    <w:p>
      <w:pPr>
        <w:pStyle w:val="TOC2"/>
        <w:tabs>
          <w:tab w:val="right" w:leader="dot" w:pos="8306"/>
        </w:tabs>
      </w:pPr>
      <w:hyperlink w:anchor="_Toc13775" w:history="1">
        <w:r>
          <w:rPr>
            <w:rFonts w:ascii="仿宋" w:eastAsia="仿宋" w:hAnsi="仿宋" w:cs="仿宋" w:hint="eastAsia"/>
            <w:lang w:eastAsia="zh-CN"/>
          </w:rPr>
          <w:t>(一)、客户群体描述</w:t>
        </w:r>
        <w:r>
          <w:tab/>
        </w:r>
        <w:r>
          <w:fldChar w:fldCharType="begin"/>
        </w:r>
        <w:r>
          <w:instrText xml:space="preserve"> PAGEREF _Toc13775 \h </w:instrText>
        </w:r>
        <w:r>
          <w:fldChar w:fldCharType="separate"/>
        </w:r>
        <w:r>
          <w:t>44</w:t>
        </w:r>
        <w:r>
          <w:fldChar w:fldCharType="end"/>
        </w:r>
      </w:hyperlink>
    </w:p>
    <w:p>
      <w:pPr>
        <w:pStyle w:val="TOC2"/>
        <w:tabs>
          <w:tab w:val="right" w:leader="dot" w:pos="8306"/>
        </w:tabs>
      </w:pPr>
      <w:hyperlink w:anchor="_Toc13290" w:history="1">
        <w:r>
          <w:rPr>
            <w:rFonts w:ascii="仿宋" w:eastAsia="仿宋" w:hAnsi="仿宋" w:cs="仿宋" w:hint="eastAsia"/>
            <w:lang w:eastAsia="zh-CN"/>
          </w:rPr>
          <w:t>(二)、客户需求和期望</w:t>
        </w:r>
        <w:r>
          <w:tab/>
        </w:r>
        <w:r>
          <w:fldChar w:fldCharType="begin"/>
        </w:r>
        <w:r>
          <w:instrText xml:space="preserve"> PAGEREF _Toc13290 \h </w:instrText>
        </w:r>
        <w:r>
          <w:fldChar w:fldCharType="separate"/>
        </w:r>
        <w:r>
          <w:t>46</w:t>
        </w:r>
        <w:r>
          <w:fldChar w:fldCharType="end"/>
        </w:r>
      </w:hyperlink>
    </w:p>
    <w:p>
      <w:pPr>
        <w:pStyle w:val="TOC2"/>
        <w:tabs>
          <w:tab w:val="right" w:leader="dot" w:pos="8306"/>
        </w:tabs>
      </w:pPr>
      <w:hyperlink w:anchor="_Toc30645" w:history="1">
        <w:r>
          <w:rPr>
            <w:rFonts w:ascii="仿宋" w:eastAsia="仿宋" w:hAnsi="仿宋" w:cs="仿宋" w:hint="eastAsia"/>
            <w:lang w:eastAsia="zh-CN"/>
          </w:rPr>
          <w:t>(三)、客户获取策略</w:t>
        </w:r>
        <w:r>
          <w:tab/>
        </w:r>
        <w:r>
          <w:fldChar w:fldCharType="begin"/>
        </w:r>
        <w:r>
          <w:instrText xml:space="preserve"> PAGEREF _Toc30645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57" w:history="1">
        <w:r>
          <w:rPr>
            <w:rFonts w:ascii="仿宋" w:eastAsia="仿宋" w:hAnsi="仿宋" w:cs="仿宋" w:hint="eastAsia"/>
            <w:lang w:eastAsia="zh-CN"/>
          </w:rPr>
          <w:t>(四)、客户关系管理</w:t>
        </w:r>
        <w:r>
          <w:tab/>
        </w:r>
        <w:r>
          <w:fldChar w:fldCharType="begin"/>
        </w:r>
        <w:r>
          <w:instrText xml:space="preserve"> PAGEREF _Toc19057 \h </w:instrText>
        </w:r>
        <w:r>
          <w:fldChar w:fldCharType="separate"/>
        </w:r>
        <w:r>
          <w:t>49</w:t>
        </w:r>
        <w:r>
          <w:fldChar w:fldCharType="end"/>
        </w:r>
      </w:hyperlink>
    </w:p>
    <w:p>
      <w:pPr>
        <w:pStyle w:val="TOC1"/>
        <w:tabs>
          <w:tab w:val="right" w:leader="dot" w:pos="8306"/>
        </w:tabs>
      </w:pPr>
      <w:hyperlink w:anchor="_Toc11923" w:history="1">
        <w:r>
          <w:rPr>
            <w:rFonts w:ascii="仿宋" w:eastAsia="仿宋" w:hAnsi="仿宋" w:cs="仿宋" w:hint="eastAsia"/>
            <w:lang w:eastAsia="zh-CN"/>
          </w:rPr>
          <w:t>八、子宫收缩药项目风险分析</w:t>
        </w:r>
        <w:r>
          <w:tab/>
        </w:r>
        <w:r>
          <w:fldChar w:fldCharType="begin"/>
        </w:r>
        <w:r>
          <w:instrText xml:space="preserve"> PAGEREF _Toc11923 \h </w:instrText>
        </w:r>
        <w:r>
          <w:fldChar w:fldCharType="separate"/>
        </w:r>
        <w:r>
          <w:t>51</w:t>
        </w:r>
        <w:r>
          <w:fldChar w:fldCharType="end"/>
        </w:r>
      </w:hyperlink>
    </w:p>
    <w:p>
      <w:pPr>
        <w:pStyle w:val="TOC2"/>
        <w:tabs>
          <w:tab w:val="right" w:leader="dot" w:pos="8306"/>
        </w:tabs>
      </w:pPr>
      <w:hyperlink w:anchor="_Toc2332" w:history="1">
        <w:r>
          <w:rPr>
            <w:rFonts w:ascii="仿宋" w:eastAsia="仿宋" w:hAnsi="仿宋" w:cs="仿宋" w:hint="eastAsia"/>
            <w:lang w:eastAsia="zh-CN"/>
          </w:rPr>
          <w:t>(一)、子宫收缩药项目风险分析</w:t>
        </w:r>
        <w:r>
          <w:tab/>
        </w:r>
        <w:r>
          <w:fldChar w:fldCharType="begin"/>
        </w:r>
        <w:r>
          <w:instrText xml:space="preserve"> PAGEREF _Toc2332 \h </w:instrText>
        </w:r>
        <w:r>
          <w:fldChar w:fldCharType="separate"/>
        </w:r>
        <w:r>
          <w:t>51</w:t>
        </w:r>
        <w:r>
          <w:fldChar w:fldCharType="end"/>
        </w:r>
      </w:hyperlink>
    </w:p>
    <w:p>
      <w:pPr>
        <w:pStyle w:val="TOC2"/>
        <w:tabs>
          <w:tab w:val="right" w:leader="dot" w:pos="8306"/>
        </w:tabs>
      </w:pPr>
      <w:hyperlink w:anchor="_Toc20712" w:history="1">
        <w:r>
          <w:rPr>
            <w:rFonts w:ascii="仿宋" w:eastAsia="仿宋" w:hAnsi="仿宋" w:cs="仿宋" w:hint="eastAsia"/>
            <w:lang w:eastAsia="zh-CN"/>
          </w:rPr>
          <w:t>(二)、子宫收缩药项目风险对策</w:t>
        </w:r>
        <w:r>
          <w:tab/>
        </w:r>
        <w:r>
          <w:fldChar w:fldCharType="begin"/>
        </w:r>
        <w:r>
          <w:instrText xml:space="preserve"> PAGEREF _Toc20712 \h </w:instrText>
        </w:r>
        <w:r>
          <w:fldChar w:fldCharType="separate"/>
        </w:r>
        <w:r>
          <w:t>52</w:t>
        </w:r>
        <w:r>
          <w:fldChar w:fldCharType="end"/>
        </w:r>
      </w:hyperlink>
    </w:p>
    <w:p>
      <w:pPr>
        <w:pStyle w:val="TOC1"/>
        <w:tabs>
          <w:tab w:val="right" w:leader="dot" w:pos="8306"/>
        </w:tabs>
      </w:pPr>
      <w:hyperlink w:anchor="_Toc28346" w:history="1">
        <w:r>
          <w:rPr>
            <w:rFonts w:ascii="仿宋" w:eastAsia="仿宋" w:hAnsi="仿宋" w:cs="仿宋" w:hint="eastAsia"/>
            <w:lang w:eastAsia="zh-CN"/>
          </w:rPr>
          <w:t>九、建设进度分析</w:t>
        </w:r>
        <w:r>
          <w:tab/>
        </w:r>
        <w:r>
          <w:fldChar w:fldCharType="begin"/>
        </w:r>
        <w:r>
          <w:instrText xml:space="preserve"> PAGEREF _Toc28346 \h </w:instrText>
        </w:r>
        <w:r>
          <w:fldChar w:fldCharType="separate"/>
        </w:r>
        <w:r>
          <w:t>53</w:t>
        </w:r>
        <w:r>
          <w:fldChar w:fldCharType="end"/>
        </w:r>
      </w:hyperlink>
    </w:p>
    <w:p>
      <w:pPr>
        <w:pStyle w:val="TOC2"/>
        <w:tabs>
          <w:tab w:val="right" w:leader="dot" w:pos="8306"/>
        </w:tabs>
      </w:pPr>
      <w:hyperlink w:anchor="_Toc846" w:history="1">
        <w:r>
          <w:rPr>
            <w:rFonts w:ascii="仿宋" w:eastAsia="仿宋" w:hAnsi="仿宋" w:cs="仿宋" w:hint="eastAsia"/>
            <w:lang w:eastAsia="zh-CN"/>
          </w:rPr>
          <w:t>(一)、子宫收缩药项目进度安排</w:t>
        </w:r>
        <w:r>
          <w:tab/>
        </w:r>
        <w:r>
          <w:fldChar w:fldCharType="begin"/>
        </w:r>
        <w:r>
          <w:instrText xml:space="preserve"> PAGEREF _Toc846 \h </w:instrText>
        </w:r>
        <w:r>
          <w:fldChar w:fldCharType="separate"/>
        </w:r>
        <w:r>
          <w:t>53</w:t>
        </w:r>
        <w:r>
          <w:fldChar w:fldCharType="end"/>
        </w:r>
      </w:hyperlink>
    </w:p>
    <w:p>
      <w:pPr>
        <w:pStyle w:val="TOC2"/>
        <w:tabs>
          <w:tab w:val="right" w:leader="dot" w:pos="8306"/>
        </w:tabs>
      </w:pPr>
      <w:hyperlink w:anchor="_Toc21095" w:history="1">
        <w:r>
          <w:rPr>
            <w:rFonts w:ascii="仿宋" w:eastAsia="仿宋" w:hAnsi="仿宋" w:cs="仿宋" w:hint="eastAsia"/>
            <w:lang w:eastAsia="zh-CN"/>
          </w:rPr>
          <w:t>(二)、子宫收缩药项目实施保障措施</w:t>
        </w:r>
        <w:r>
          <w:tab/>
        </w:r>
        <w:r>
          <w:fldChar w:fldCharType="begin"/>
        </w:r>
        <w:r>
          <w:instrText xml:space="preserve"> PAGEREF _Toc21095 \h </w:instrText>
        </w:r>
        <w:r>
          <w:fldChar w:fldCharType="separate"/>
        </w:r>
        <w:r>
          <w:t>54</w:t>
        </w:r>
        <w:r>
          <w:fldChar w:fldCharType="end"/>
        </w:r>
      </w:hyperlink>
    </w:p>
    <w:p>
      <w:pPr>
        <w:pStyle w:val="TOC1"/>
        <w:tabs>
          <w:tab w:val="right" w:leader="dot" w:pos="8306"/>
        </w:tabs>
      </w:pPr>
      <w:hyperlink w:anchor="_Toc31182" w:history="1">
        <w:r>
          <w:rPr>
            <w:rFonts w:ascii="仿宋" w:eastAsia="仿宋" w:hAnsi="仿宋" w:cs="仿宋" w:hint="eastAsia"/>
            <w:lang w:eastAsia="zh-CN"/>
          </w:rPr>
          <w:t>十、子宫收缩药项目经济效益</w:t>
        </w:r>
        <w:r>
          <w:tab/>
        </w:r>
        <w:r>
          <w:fldChar w:fldCharType="begin"/>
        </w:r>
        <w:r>
          <w:instrText xml:space="preserve"> PAGEREF _Toc31182 \h </w:instrText>
        </w:r>
        <w:r>
          <w:fldChar w:fldCharType="separate"/>
        </w:r>
        <w:r>
          <w:t>55</w:t>
        </w:r>
        <w:r>
          <w:fldChar w:fldCharType="end"/>
        </w:r>
      </w:hyperlink>
    </w:p>
    <w:p>
      <w:pPr>
        <w:pStyle w:val="TOC2"/>
        <w:tabs>
          <w:tab w:val="right" w:leader="dot" w:pos="8306"/>
        </w:tabs>
      </w:pPr>
      <w:hyperlink w:anchor="_Toc21493" w:history="1">
        <w:r>
          <w:rPr>
            <w:rFonts w:ascii="仿宋" w:eastAsia="仿宋" w:hAnsi="仿宋" w:cs="仿宋" w:hint="eastAsia"/>
            <w:lang w:eastAsia="zh-CN"/>
          </w:rPr>
          <w:t>(一)、基本假设及基础参数选取</w:t>
        </w:r>
        <w:r>
          <w:tab/>
        </w:r>
        <w:r>
          <w:fldChar w:fldCharType="begin"/>
        </w:r>
        <w:r>
          <w:instrText xml:space="preserve"> PAGEREF _Toc21493 \h </w:instrText>
        </w:r>
        <w:r>
          <w:fldChar w:fldCharType="separate"/>
        </w:r>
        <w:r>
          <w:t>55</w:t>
        </w:r>
        <w:r>
          <w:fldChar w:fldCharType="end"/>
        </w:r>
      </w:hyperlink>
    </w:p>
    <w:p>
      <w:pPr>
        <w:pStyle w:val="TOC2"/>
        <w:tabs>
          <w:tab w:val="right" w:leader="dot" w:pos="8306"/>
        </w:tabs>
      </w:pPr>
      <w:hyperlink w:anchor="_Toc26906" w:history="1">
        <w:r>
          <w:rPr>
            <w:rFonts w:ascii="仿宋" w:eastAsia="仿宋" w:hAnsi="仿宋" w:cs="仿宋" w:hint="eastAsia"/>
            <w:lang w:eastAsia="zh-CN"/>
          </w:rPr>
          <w:t>(二)、经济评价财务测算</w:t>
        </w:r>
        <w:r>
          <w:tab/>
        </w:r>
        <w:r>
          <w:fldChar w:fldCharType="begin"/>
        </w:r>
        <w:r>
          <w:instrText xml:space="preserve"> PAGEREF _Toc26906 \h </w:instrText>
        </w:r>
        <w:r>
          <w:fldChar w:fldCharType="separate"/>
        </w:r>
        <w:r>
          <w:t>56</w:t>
        </w:r>
        <w:r>
          <w:fldChar w:fldCharType="end"/>
        </w:r>
      </w:hyperlink>
    </w:p>
    <w:p>
      <w:pPr>
        <w:pStyle w:val="TOC2"/>
        <w:tabs>
          <w:tab w:val="right" w:leader="dot" w:pos="8306"/>
        </w:tabs>
      </w:pPr>
      <w:hyperlink w:anchor="_Toc16595" w:history="1">
        <w:r>
          <w:rPr>
            <w:rFonts w:ascii="仿宋" w:eastAsia="仿宋" w:hAnsi="仿宋" w:cs="仿宋" w:hint="eastAsia"/>
            <w:lang w:eastAsia="zh-CN"/>
          </w:rPr>
          <w:t>(三)、子宫收缩药项目盈利能力分析</w:t>
        </w:r>
        <w:r>
          <w:tab/>
        </w:r>
        <w:r>
          <w:fldChar w:fldCharType="begin"/>
        </w:r>
        <w:r>
          <w:instrText xml:space="preserve"> PAGEREF _Toc16595 \h </w:instrText>
        </w:r>
        <w:r>
          <w:fldChar w:fldCharType="separate"/>
        </w:r>
        <w:r>
          <w:t>57</w:t>
        </w:r>
        <w:r>
          <w:fldChar w:fldCharType="end"/>
        </w:r>
      </w:hyperlink>
    </w:p>
    <w:p>
      <w:pPr>
        <w:pStyle w:val="TOC2"/>
        <w:tabs>
          <w:tab w:val="right" w:leader="dot" w:pos="8306"/>
        </w:tabs>
      </w:pPr>
      <w:hyperlink w:anchor="_Toc11869" w:history="1">
        <w:r>
          <w:rPr>
            <w:rFonts w:ascii="仿宋" w:eastAsia="仿宋" w:hAnsi="仿宋" w:cs="仿宋" w:hint="eastAsia"/>
            <w:lang w:eastAsia="zh-CN"/>
          </w:rPr>
          <w:t>(四)、财务生存能力分析</w:t>
        </w:r>
        <w:r>
          <w:tab/>
        </w:r>
        <w:r>
          <w:fldChar w:fldCharType="begin"/>
        </w:r>
        <w:r>
          <w:instrText xml:space="preserve"> PAGEREF _Toc11869 \h </w:instrText>
        </w:r>
        <w:r>
          <w:fldChar w:fldCharType="separate"/>
        </w:r>
        <w:r>
          <w:t>58</w:t>
        </w:r>
        <w:r>
          <w:fldChar w:fldCharType="end"/>
        </w:r>
      </w:hyperlink>
    </w:p>
    <w:p>
      <w:pPr>
        <w:pStyle w:val="TOC2"/>
        <w:tabs>
          <w:tab w:val="right" w:leader="dot" w:pos="8306"/>
        </w:tabs>
      </w:pPr>
      <w:hyperlink w:anchor="_Toc6413" w:history="1">
        <w:r>
          <w:rPr>
            <w:rFonts w:ascii="仿宋" w:eastAsia="仿宋" w:hAnsi="仿宋" w:cs="仿宋" w:hint="eastAsia"/>
            <w:lang w:eastAsia="zh-CN"/>
          </w:rPr>
          <w:t>(五)、偿债能力分析</w:t>
        </w:r>
        <w:r>
          <w:tab/>
        </w:r>
        <w:r>
          <w:fldChar w:fldCharType="begin"/>
        </w:r>
        <w:r>
          <w:instrText xml:space="preserve"> PAGEREF _Toc6413 \h </w:instrText>
        </w:r>
        <w:r>
          <w:fldChar w:fldCharType="separate"/>
        </w:r>
        <w:r>
          <w:t>59</w:t>
        </w:r>
        <w:r>
          <w:fldChar w:fldCharType="end"/>
        </w:r>
      </w:hyperlink>
    </w:p>
    <w:p>
      <w:pPr>
        <w:pStyle w:val="TOC2"/>
        <w:tabs>
          <w:tab w:val="right" w:leader="dot" w:pos="8306"/>
        </w:tabs>
      </w:pPr>
      <w:hyperlink w:anchor="_Toc19135" w:history="1">
        <w:r>
          <w:rPr>
            <w:rFonts w:ascii="仿宋" w:eastAsia="仿宋" w:hAnsi="仿宋" w:cs="仿宋" w:hint="eastAsia"/>
            <w:lang w:eastAsia="zh-CN"/>
          </w:rPr>
          <w:t>(六)、经济评价结论</w:t>
        </w:r>
        <w:r>
          <w:tab/>
        </w:r>
        <w:r>
          <w:fldChar w:fldCharType="begin"/>
        </w:r>
        <w:r>
          <w:instrText xml:space="preserve"> PAGEREF _Toc19135 \h </w:instrText>
        </w:r>
        <w:r>
          <w:fldChar w:fldCharType="separate"/>
        </w:r>
        <w:r>
          <w:t>60</w:t>
        </w:r>
        <w:r>
          <w:fldChar w:fldCharType="end"/>
        </w:r>
      </w:hyperlink>
    </w:p>
    <w:p>
      <w:pPr>
        <w:pStyle w:val="TOC1"/>
        <w:tabs>
          <w:tab w:val="right" w:leader="dot" w:pos="8306"/>
        </w:tabs>
      </w:pPr>
      <w:hyperlink w:anchor="_Toc32082" w:history="1">
        <w:r>
          <w:rPr>
            <w:rFonts w:ascii="仿宋" w:eastAsia="仿宋" w:hAnsi="仿宋" w:cs="仿宋" w:hint="eastAsia"/>
            <w:lang w:eastAsia="zh-CN"/>
          </w:rPr>
          <w:t>十一、法律和合规事项</w:t>
        </w:r>
        <w:r>
          <w:tab/>
        </w:r>
        <w:r>
          <w:fldChar w:fldCharType="begin"/>
        </w:r>
        <w:r>
          <w:instrText xml:space="preserve"> PAGEREF _Toc32082 \h </w:instrText>
        </w:r>
        <w:r>
          <w:fldChar w:fldCharType="separate"/>
        </w:r>
        <w:r>
          <w:t>61</w:t>
        </w:r>
        <w:r>
          <w:fldChar w:fldCharType="end"/>
        </w:r>
      </w:hyperlink>
    </w:p>
    <w:p>
      <w:pPr>
        <w:pStyle w:val="TOC2"/>
        <w:tabs>
          <w:tab w:val="right" w:leader="dot" w:pos="8306"/>
        </w:tabs>
      </w:pPr>
      <w:hyperlink w:anchor="_Toc30672" w:history="1">
        <w:r>
          <w:rPr>
            <w:rFonts w:ascii="仿宋" w:eastAsia="仿宋" w:hAnsi="仿宋" w:cs="仿宋" w:hint="eastAsia"/>
            <w:lang w:eastAsia="zh-CN"/>
          </w:rPr>
          <w:t>(一)、公司注册和法律地位</w:t>
        </w:r>
        <w:r>
          <w:tab/>
        </w:r>
        <w:r>
          <w:fldChar w:fldCharType="begin"/>
        </w:r>
        <w:r>
          <w:instrText xml:space="preserve"> PAGEREF _Toc30672 \h </w:instrText>
        </w:r>
        <w:r>
          <w:fldChar w:fldCharType="separate"/>
        </w:r>
        <w:r>
          <w:t>61</w:t>
        </w:r>
        <w:r>
          <w:fldChar w:fldCharType="end"/>
        </w:r>
      </w:hyperlink>
    </w:p>
    <w:p>
      <w:pPr>
        <w:pStyle w:val="TOC2"/>
        <w:tabs>
          <w:tab w:val="right" w:leader="dot" w:pos="8306"/>
        </w:tabs>
      </w:pPr>
      <w:hyperlink w:anchor="_Toc22053" w:history="1">
        <w:r>
          <w:rPr>
            <w:rFonts w:ascii="仿宋" w:eastAsia="仿宋" w:hAnsi="仿宋" w:cs="仿宋" w:hint="eastAsia"/>
            <w:lang w:eastAsia="zh-CN"/>
          </w:rPr>
          <w:t>(二)、专业许可与许可证</w:t>
        </w:r>
        <w:r>
          <w:tab/>
        </w:r>
        <w:r>
          <w:fldChar w:fldCharType="begin"/>
        </w:r>
        <w:r>
          <w:instrText xml:space="preserve"> PAGEREF _Toc22053 \h </w:instrText>
        </w:r>
        <w:r>
          <w:fldChar w:fldCharType="separate"/>
        </w:r>
        <w:r>
          <w:t>61</w:t>
        </w:r>
        <w:r>
          <w:fldChar w:fldCharType="end"/>
        </w:r>
      </w:hyperlink>
    </w:p>
    <w:p>
      <w:pPr>
        <w:pStyle w:val="TOC2"/>
        <w:tabs>
          <w:tab w:val="right" w:leader="dot" w:pos="8306"/>
        </w:tabs>
      </w:pPr>
      <w:hyperlink w:anchor="_Toc1135" w:history="1">
        <w:r>
          <w:rPr>
            <w:rFonts w:ascii="仿宋" w:eastAsia="仿宋" w:hAnsi="仿宋" w:cs="仿宋" w:hint="eastAsia"/>
            <w:lang w:eastAsia="zh-CN"/>
          </w:rPr>
          <w:t>(三)、知识产权</w:t>
        </w:r>
        <w:r>
          <w:tab/>
        </w:r>
        <w:r>
          <w:fldChar w:fldCharType="begin"/>
        </w:r>
        <w:r>
          <w:instrText xml:space="preserve"> PAGEREF _Toc1135 \h </w:instrText>
        </w:r>
        <w:r>
          <w:fldChar w:fldCharType="separate"/>
        </w:r>
        <w:r>
          <w:t>61</w:t>
        </w:r>
        <w:r>
          <w:fldChar w:fldCharType="end"/>
        </w:r>
      </w:hyperlink>
    </w:p>
    <w:p>
      <w:pPr>
        <w:pStyle w:val="TOC2"/>
        <w:tabs>
          <w:tab w:val="right" w:leader="dot" w:pos="8306"/>
        </w:tabs>
      </w:pPr>
      <w:hyperlink w:anchor="_Toc17828" w:history="1">
        <w:r>
          <w:rPr>
            <w:rFonts w:ascii="仿宋" w:eastAsia="仿宋" w:hAnsi="仿宋" w:cs="仿宋" w:hint="eastAsia"/>
            <w:lang w:eastAsia="zh-CN"/>
          </w:rPr>
          <w:t>(四)、合同与法律义务</w:t>
        </w:r>
        <w:r>
          <w:tab/>
        </w:r>
        <w:r>
          <w:fldChar w:fldCharType="begin"/>
        </w:r>
        <w:r>
          <w:instrText xml:space="preserve"> PAGEREF _Toc17828 \h </w:instrText>
        </w:r>
        <w:r>
          <w:fldChar w:fldCharType="separate"/>
        </w:r>
        <w:r>
          <w:t>62</w:t>
        </w:r>
        <w:r>
          <w:fldChar w:fldCharType="end"/>
        </w:r>
      </w:hyperlink>
    </w:p>
    <w:p>
      <w:pPr>
        <w:pStyle w:val="TOC1"/>
        <w:tabs>
          <w:tab w:val="right" w:leader="dot" w:pos="8306"/>
        </w:tabs>
      </w:pPr>
      <w:hyperlink w:anchor="_Toc26105" w:history="1">
        <w:r>
          <w:rPr>
            <w:rFonts w:ascii="仿宋" w:eastAsia="仿宋" w:hAnsi="仿宋" w:cs="仿宋" w:hint="eastAsia"/>
            <w:lang w:eastAsia="zh-CN"/>
          </w:rPr>
          <w:t>十二、战略合作伙伴</w:t>
        </w:r>
        <w:r>
          <w:tab/>
        </w:r>
        <w:r>
          <w:fldChar w:fldCharType="begin"/>
        </w:r>
        <w:r>
          <w:instrText xml:space="preserve"> PAGEREF _Toc26105 \h </w:instrText>
        </w:r>
        <w:r>
          <w:fldChar w:fldCharType="separate"/>
        </w:r>
        <w:r>
          <w:t>62</w:t>
        </w:r>
        <w:r>
          <w:fldChar w:fldCharType="end"/>
        </w:r>
      </w:hyperlink>
    </w:p>
    <w:p>
      <w:pPr>
        <w:pStyle w:val="TOC2"/>
        <w:tabs>
          <w:tab w:val="right" w:leader="dot" w:pos="8306"/>
        </w:tabs>
      </w:pPr>
      <w:hyperlink w:anchor="_Toc16529" w:history="1">
        <w:r>
          <w:rPr>
            <w:rFonts w:ascii="仿宋" w:eastAsia="仿宋" w:hAnsi="仿宋" w:cs="仿宋" w:hint="eastAsia"/>
            <w:lang w:eastAsia="zh-CN"/>
          </w:rPr>
          <w:t>(一)、合作伙伴关系</w:t>
        </w:r>
        <w:r>
          <w:tab/>
        </w:r>
        <w:r>
          <w:fldChar w:fldCharType="begin"/>
        </w:r>
        <w:r>
          <w:instrText xml:space="preserve"> PAGEREF _Toc16529 \h </w:instrText>
        </w:r>
        <w:r>
          <w:fldChar w:fldCharType="separate"/>
        </w:r>
        <w:r>
          <w:t>62</w:t>
        </w:r>
        <w:r>
          <w:fldChar w:fldCharType="end"/>
        </w:r>
      </w:hyperlink>
    </w:p>
    <w:p>
      <w:pPr>
        <w:pStyle w:val="TOC2"/>
        <w:tabs>
          <w:tab w:val="right" w:leader="dot" w:pos="8306"/>
        </w:tabs>
      </w:pPr>
      <w:hyperlink w:anchor="_Toc1972" w:history="1">
        <w:r>
          <w:rPr>
            <w:rFonts w:ascii="仿宋" w:eastAsia="仿宋" w:hAnsi="仿宋" w:cs="仿宋" w:hint="eastAsia"/>
            <w:lang w:eastAsia="zh-CN"/>
          </w:rPr>
          <w:t>(二)、合作子宫收缩药项目</w:t>
        </w:r>
        <w:r>
          <w:tab/>
        </w:r>
        <w:r>
          <w:fldChar w:fldCharType="begin"/>
        </w:r>
        <w:r>
          <w:instrText xml:space="preserve"> PAGEREF _Toc1972 \h </w:instrText>
        </w:r>
        <w:r>
          <w:fldChar w:fldCharType="separate"/>
        </w:r>
        <w:r>
          <w:t>63</w:t>
        </w:r>
        <w:r>
          <w:fldChar w:fldCharType="end"/>
        </w:r>
      </w:hyperlink>
    </w:p>
    <w:p>
      <w:pPr>
        <w:pStyle w:val="TOC2"/>
        <w:tabs>
          <w:tab w:val="right" w:leader="dot" w:pos="8306"/>
        </w:tabs>
      </w:pPr>
      <w:hyperlink w:anchor="_Toc20600" w:history="1">
        <w:r>
          <w:rPr>
            <w:rFonts w:ascii="仿宋" w:eastAsia="仿宋" w:hAnsi="仿宋" w:cs="仿宋" w:hint="eastAsia"/>
            <w:lang w:eastAsia="zh-CN"/>
          </w:rPr>
          <w:t>(三)、合作伙伴的作用</w:t>
        </w:r>
        <w:r>
          <w:tab/>
        </w:r>
        <w:r>
          <w:fldChar w:fldCharType="begin"/>
        </w:r>
        <w:r>
          <w:instrText xml:space="preserve"> PAGEREF _Toc20600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927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6811"/>
      <w:r>
        <w:rPr>
          <w:rFonts w:ascii="仿宋" w:eastAsia="仿宋" w:hAnsi="仿宋" w:cs="仿宋" w:hint="eastAsia"/>
          <w:lang w:eastAsia="zh-CN"/>
        </w:rPr>
        <w:t>(一)、子宫收缩药项目选址原则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选址是决定工业子宫收缩药项目成败的关键因素之一。根据现行政策，子宫收缩药项目选址必须符合一系列要求，以确保城乡建设、环境保护和资源利用的协调。以下是一些关于子宫收缩药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子宫收缩药项目选址必须与当地城乡建设总体规划相一致。它应该符合工业子宫收缩药项目占地使用规划的要求，并与大气污染防治、水资源和自然生态保护政策相协调。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子宫收缩药项目选址应避开自然保护区、风景名胜区、生活饮用水源地和其他特别需要保护的敏感性目标。这有助于维护自然环境的完整性和生态系统的稳定。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子宫收缩药项目选址应充分考虑土地资源的节约。最好选择空闲地、非耕地或荒地，以减少对良田或耕地的占用。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子宫收缩药项目选址应提供足够的场地，以满足工艺和辅助生产设施的建设需要。这有助于确保生产流程的高效运行。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子宫收缩药项目选址应具备良好的生产基础条件，包括充足的水源、电力、运输和可靠的能源供应。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子宫收缩药项目选址应地势平缓，便于排除雨水和处理生产、生活废水。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子宫收缩药项目选址应与居民区及环境污染敏感点保持足够的防护距离，以确保生产活动不会对人民健康和环境造成危害。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选址是子宫收缩药项目成功的第一步，符合政策要求的选址将有助于确保子宫收缩药项目的可持续发展，并避免对环境和社会造成不利影响。因此，在子宫收缩药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8336"/>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https://d.book118.com/838072007107006032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8072007107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2024-01-18T19:43:00Z</dcterms:created>
  <dcterms:modified xsi:type="dcterms:W3CDTF">2024-01-18T19:43:42Z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26C4A4E56A2E47F88A95CC76E4595D79_11</vt:lpwstr>
  </property>
  <property fmtid="{D5CDD505-2E9C-101B-9397-08002B2CF9AE}" pid="3" name="KSOProductBuildVer">
    <vt:lpwstr>2052-12.1.0.16120</vt:lpwstr>
  </property>
</Properties>
</file>