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纤维石膏板项目构思建设方案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88" w:history="1">
        <w:r>
          <w:rPr>
            <w:rFonts w:ascii="仿宋" w:eastAsia="仿宋" w:hAnsi="仿宋" w:cs="仿宋" w:hint="eastAsia"/>
            <w:lang w:eastAsia="zh-CN"/>
          </w:rPr>
          <w:t>序言</w:t>
        </w:r>
        <w:r>
          <w:tab/>
        </w:r>
        <w:r>
          <w:fldChar w:fldCharType="begin"/>
        </w:r>
        <w:r>
          <w:instrText xml:space="preserve"> PAGEREF _Toc13188 \h </w:instrText>
        </w:r>
        <w:r>
          <w:fldChar w:fldCharType="separate"/>
        </w:r>
        <w:r>
          <w:t>3</w:t>
        </w:r>
        <w:r>
          <w:fldChar w:fldCharType="end"/>
        </w:r>
      </w:hyperlink>
    </w:p>
    <w:p>
      <w:pPr>
        <w:pStyle w:val="TOC1"/>
        <w:tabs>
          <w:tab w:val="right" w:leader="dot" w:pos="8306"/>
        </w:tabs>
      </w:pPr>
      <w:hyperlink w:anchor="_Toc8397" w:history="1">
        <w:r>
          <w:rPr>
            <w:rFonts w:ascii="仿宋" w:eastAsia="仿宋" w:hAnsi="仿宋" w:cs="仿宋" w:hint="eastAsia"/>
            <w:lang w:eastAsia="zh-CN"/>
          </w:rPr>
          <w:t>一、资源开发及综合利用分析</w:t>
        </w:r>
        <w:r>
          <w:tab/>
        </w:r>
        <w:r>
          <w:fldChar w:fldCharType="begin"/>
        </w:r>
        <w:r>
          <w:instrText xml:space="preserve"> PAGEREF _Toc8397 \h </w:instrText>
        </w:r>
        <w:r>
          <w:fldChar w:fldCharType="separate"/>
        </w:r>
        <w:r>
          <w:t>3</w:t>
        </w:r>
        <w:r>
          <w:fldChar w:fldCharType="end"/>
        </w:r>
      </w:hyperlink>
    </w:p>
    <w:p>
      <w:pPr>
        <w:pStyle w:val="TOC2"/>
        <w:tabs>
          <w:tab w:val="right" w:leader="dot" w:pos="8306"/>
        </w:tabs>
      </w:pPr>
      <w:hyperlink w:anchor="_Toc21203" w:history="1">
        <w:r>
          <w:rPr>
            <w:rFonts w:ascii="仿宋" w:eastAsia="仿宋" w:hAnsi="仿宋" w:cs="仿宋" w:hint="eastAsia"/>
            <w:lang w:eastAsia="zh-CN"/>
          </w:rPr>
          <w:t>(一)、资源开发方案</w:t>
        </w:r>
        <w:r>
          <w:tab/>
        </w:r>
        <w:r>
          <w:fldChar w:fldCharType="begin"/>
        </w:r>
        <w:r>
          <w:instrText xml:space="preserve"> PAGEREF _Toc21203 \h </w:instrText>
        </w:r>
        <w:r>
          <w:fldChar w:fldCharType="separate"/>
        </w:r>
        <w:r>
          <w:t>3</w:t>
        </w:r>
        <w:r>
          <w:fldChar w:fldCharType="end"/>
        </w:r>
      </w:hyperlink>
    </w:p>
    <w:p>
      <w:pPr>
        <w:pStyle w:val="TOC2"/>
        <w:tabs>
          <w:tab w:val="right" w:leader="dot" w:pos="8306"/>
        </w:tabs>
      </w:pPr>
      <w:hyperlink w:anchor="_Toc6225" w:history="1">
        <w:r>
          <w:rPr>
            <w:rFonts w:ascii="仿宋" w:eastAsia="仿宋" w:hAnsi="仿宋" w:cs="仿宋" w:hint="eastAsia"/>
            <w:lang w:eastAsia="zh-CN"/>
          </w:rPr>
          <w:t>(二)、资源利用方案</w:t>
        </w:r>
        <w:r>
          <w:tab/>
        </w:r>
        <w:r>
          <w:fldChar w:fldCharType="begin"/>
        </w:r>
        <w:r>
          <w:instrText xml:space="preserve"> PAGEREF _Toc6225 \h </w:instrText>
        </w:r>
        <w:r>
          <w:fldChar w:fldCharType="separate"/>
        </w:r>
        <w:r>
          <w:t>4</w:t>
        </w:r>
        <w:r>
          <w:fldChar w:fldCharType="end"/>
        </w:r>
      </w:hyperlink>
    </w:p>
    <w:p>
      <w:pPr>
        <w:pStyle w:val="TOC2"/>
        <w:tabs>
          <w:tab w:val="right" w:leader="dot" w:pos="8306"/>
        </w:tabs>
      </w:pPr>
      <w:hyperlink w:anchor="_Toc6556" w:history="1">
        <w:r>
          <w:rPr>
            <w:rFonts w:ascii="仿宋" w:eastAsia="仿宋" w:hAnsi="仿宋" w:cs="仿宋" w:hint="eastAsia"/>
            <w:lang w:eastAsia="zh-CN"/>
          </w:rPr>
          <w:t>(三)、资源节约措施</w:t>
        </w:r>
        <w:r>
          <w:tab/>
        </w:r>
        <w:r>
          <w:fldChar w:fldCharType="begin"/>
        </w:r>
        <w:r>
          <w:instrText xml:space="preserve"> PAGEREF _Toc6556 \h </w:instrText>
        </w:r>
        <w:r>
          <w:fldChar w:fldCharType="separate"/>
        </w:r>
        <w:r>
          <w:t>5</w:t>
        </w:r>
        <w:r>
          <w:fldChar w:fldCharType="end"/>
        </w:r>
      </w:hyperlink>
    </w:p>
    <w:p>
      <w:pPr>
        <w:pStyle w:val="TOC1"/>
        <w:tabs>
          <w:tab w:val="right" w:leader="dot" w:pos="8306"/>
        </w:tabs>
      </w:pPr>
      <w:hyperlink w:anchor="_Toc13084" w:history="1">
        <w:r>
          <w:rPr>
            <w:rFonts w:ascii="仿宋" w:eastAsia="仿宋" w:hAnsi="仿宋" w:cs="仿宋" w:hint="eastAsia"/>
            <w:lang w:eastAsia="zh-CN"/>
          </w:rPr>
          <w:t>二、项目选址研究</w:t>
        </w:r>
        <w:r>
          <w:tab/>
        </w:r>
        <w:r>
          <w:fldChar w:fldCharType="begin"/>
        </w:r>
        <w:r>
          <w:instrText xml:space="preserve"> PAGEREF _Toc13084 \h </w:instrText>
        </w:r>
        <w:r>
          <w:fldChar w:fldCharType="separate"/>
        </w:r>
        <w:r>
          <w:t>6</w:t>
        </w:r>
        <w:r>
          <w:fldChar w:fldCharType="end"/>
        </w:r>
      </w:hyperlink>
    </w:p>
    <w:p>
      <w:pPr>
        <w:pStyle w:val="TOC2"/>
        <w:tabs>
          <w:tab w:val="right" w:leader="dot" w:pos="8306"/>
        </w:tabs>
      </w:pPr>
      <w:hyperlink w:anchor="_Toc5736" w:history="1">
        <w:r>
          <w:rPr>
            <w:rFonts w:ascii="仿宋" w:eastAsia="仿宋" w:hAnsi="仿宋" w:cs="仿宋" w:hint="eastAsia"/>
            <w:lang w:eastAsia="zh-CN"/>
          </w:rPr>
          <w:t>(一)、项目选址原则</w:t>
        </w:r>
        <w:r>
          <w:tab/>
        </w:r>
        <w:r>
          <w:fldChar w:fldCharType="begin"/>
        </w:r>
        <w:r>
          <w:instrText xml:space="preserve"> PAGEREF _Toc5736 \h </w:instrText>
        </w:r>
        <w:r>
          <w:fldChar w:fldCharType="separate"/>
        </w:r>
        <w:r>
          <w:t>6</w:t>
        </w:r>
        <w:r>
          <w:fldChar w:fldCharType="end"/>
        </w:r>
      </w:hyperlink>
    </w:p>
    <w:p>
      <w:pPr>
        <w:pStyle w:val="TOC2"/>
        <w:tabs>
          <w:tab w:val="right" w:leader="dot" w:pos="8306"/>
        </w:tabs>
      </w:pPr>
      <w:hyperlink w:anchor="_Toc1359" w:history="1">
        <w:r>
          <w:rPr>
            <w:rFonts w:ascii="仿宋" w:eastAsia="仿宋" w:hAnsi="仿宋" w:cs="仿宋" w:hint="eastAsia"/>
            <w:lang w:eastAsia="zh-CN"/>
          </w:rPr>
          <w:t>(二)、项目选址</w:t>
        </w:r>
        <w:r>
          <w:tab/>
        </w:r>
        <w:r>
          <w:fldChar w:fldCharType="begin"/>
        </w:r>
        <w:r>
          <w:instrText xml:space="preserve"> PAGEREF _Toc1359 \h </w:instrText>
        </w:r>
        <w:r>
          <w:fldChar w:fldCharType="separate"/>
        </w:r>
        <w:r>
          <w:t>10</w:t>
        </w:r>
        <w:r>
          <w:fldChar w:fldCharType="end"/>
        </w:r>
      </w:hyperlink>
    </w:p>
    <w:p>
      <w:pPr>
        <w:pStyle w:val="TOC2"/>
        <w:tabs>
          <w:tab w:val="right" w:leader="dot" w:pos="8306"/>
        </w:tabs>
      </w:pPr>
      <w:hyperlink w:anchor="_Toc13737" w:history="1">
        <w:r>
          <w:rPr>
            <w:rFonts w:ascii="仿宋" w:eastAsia="仿宋" w:hAnsi="仿宋" w:cs="仿宋" w:hint="eastAsia"/>
            <w:lang w:eastAsia="zh-CN"/>
          </w:rPr>
          <w:t>(三)、建设条件分析</w:t>
        </w:r>
        <w:r>
          <w:tab/>
        </w:r>
        <w:r>
          <w:fldChar w:fldCharType="begin"/>
        </w:r>
        <w:r>
          <w:instrText xml:space="preserve"> PAGEREF _Toc13737 \h </w:instrText>
        </w:r>
        <w:r>
          <w:fldChar w:fldCharType="separate"/>
        </w:r>
        <w:r>
          <w:t>12</w:t>
        </w:r>
        <w:r>
          <w:fldChar w:fldCharType="end"/>
        </w:r>
      </w:hyperlink>
    </w:p>
    <w:p>
      <w:pPr>
        <w:pStyle w:val="TOC2"/>
        <w:tabs>
          <w:tab w:val="right" w:leader="dot" w:pos="8306"/>
        </w:tabs>
      </w:pPr>
      <w:hyperlink w:anchor="_Toc5918" w:history="1">
        <w:r>
          <w:rPr>
            <w:rFonts w:ascii="仿宋" w:eastAsia="仿宋" w:hAnsi="仿宋" w:cs="仿宋" w:hint="eastAsia"/>
            <w:lang w:eastAsia="zh-CN"/>
          </w:rPr>
          <w:t>(四)、用地控制指标</w:t>
        </w:r>
        <w:r>
          <w:tab/>
        </w:r>
        <w:r>
          <w:fldChar w:fldCharType="begin"/>
        </w:r>
        <w:r>
          <w:instrText xml:space="preserve"> PAGEREF _Toc5918 \h </w:instrText>
        </w:r>
        <w:r>
          <w:fldChar w:fldCharType="separate"/>
        </w:r>
        <w:r>
          <w:t>13</w:t>
        </w:r>
        <w:r>
          <w:fldChar w:fldCharType="end"/>
        </w:r>
      </w:hyperlink>
    </w:p>
    <w:p>
      <w:pPr>
        <w:pStyle w:val="TOC2"/>
        <w:tabs>
          <w:tab w:val="right" w:leader="dot" w:pos="8306"/>
        </w:tabs>
      </w:pPr>
      <w:hyperlink w:anchor="_Toc7716" w:history="1">
        <w:r>
          <w:rPr>
            <w:rFonts w:ascii="仿宋" w:eastAsia="仿宋" w:hAnsi="仿宋" w:cs="仿宋" w:hint="eastAsia"/>
            <w:lang w:eastAsia="zh-CN"/>
          </w:rPr>
          <w:t>(五)、地总体要求</w:t>
        </w:r>
        <w:r>
          <w:tab/>
        </w:r>
        <w:r>
          <w:fldChar w:fldCharType="begin"/>
        </w:r>
        <w:r>
          <w:instrText xml:space="preserve"> PAGEREF _Toc7716 \h </w:instrText>
        </w:r>
        <w:r>
          <w:fldChar w:fldCharType="separate"/>
        </w:r>
        <w:r>
          <w:t>14</w:t>
        </w:r>
        <w:r>
          <w:fldChar w:fldCharType="end"/>
        </w:r>
      </w:hyperlink>
    </w:p>
    <w:p>
      <w:pPr>
        <w:pStyle w:val="TOC2"/>
        <w:tabs>
          <w:tab w:val="right" w:leader="dot" w:pos="8306"/>
        </w:tabs>
      </w:pPr>
      <w:hyperlink w:anchor="_Toc15893" w:history="1">
        <w:r>
          <w:rPr>
            <w:rFonts w:ascii="仿宋" w:eastAsia="仿宋" w:hAnsi="仿宋" w:cs="仿宋" w:hint="eastAsia"/>
            <w:lang w:eastAsia="zh-CN"/>
          </w:rPr>
          <w:t>(六)、节约用地措施</w:t>
        </w:r>
        <w:r>
          <w:tab/>
        </w:r>
        <w:r>
          <w:fldChar w:fldCharType="begin"/>
        </w:r>
        <w:r>
          <w:instrText xml:space="preserve"> PAGEREF _Toc15893 \h </w:instrText>
        </w:r>
        <w:r>
          <w:fldChar w:fldCharType="separate"/>
        </w:r>
        <w:r>
          <w:t>16</w:t>
        </w:r>
        <w:r>
          <w:fldChar w:fldCharType="end"/>
        </w:r>
      </w:hyperlink>
    </w:p>
    <w:p>
      <w:pPr>
        <w:pStyle w:val="TOC2"/>
        <w:tabs>
          <w:tab w:val="right" w:leader="dot" w:pos="8306"/>
        </w:tabs>
      </w:pPr>
      <w:hyperlink w:anchor="_Toc22951" w:history="1">
        <w:r>
          <w:rPr>
            <w:rFonts w:ascii="仿宋" w:eastAsia="仿宋" w:hAnsi="仿宋" w:cs="仿宋" w:hint="eastAsia"/>
            <w:lang w:eastAsia="zh-CN"/>
          </w:rPr>
          <w:t>(七)、选址综合评价</w:t>
        </w:r>
        <w:r>
          <w:tab/>
        </w:r>
        <w:r>
          <w:fldChar w:fldCharType="begin"/>
        </w:r>
        <w:r>
          <w:instrText xml:space="preserve"> PAGEREF _Toc22951 \h </w:instrText>
        </w:r>
        <w:r>
          <w:fldChar w:fldCharType="separate"/>
        </w:r>
        <w:r>
          <w:t>17</w:t>
        </w:r>
        <w:r>
          <w:fldChar w:fldCharType="end"/>
        </w:r>
      </w:hyperlink>
    </w:p>
    <w:p>
      <w:pPr>
        <w:pStyle w:val="TOC1"/>
        <w:tabs>
          <w:tab w:val="right" w:leader="dot" w:pos="8306"/>
        </w:tabs>
      </w:pPr>
      <w:hyperlink w:anchor="_Toc1396" w:history="1">
        <w:r>
          <w:rPr>
            <w:rFonts w:ascii="仿宋" w:eastAsia="仿宋" w:hAnsi="仿宋" w:cs="仿宋" w:hint="eastAsia"/>
            <w:lang w:eastAsia="zh-CN"/>
          </w:rPr>
          <w:t>三、建设风险评估分析</w:t>
        </w:r>
        <w:r>
          <w:tab/>
        </w:r>
        <w:r>
          <w:fldChar w:fldCharType="begin"/>
        </w:r>
        <w:r>
          <w:instrText xml:space="preserve"> PAGEREF _Toc1396 \h </w:instrText>
        </w:r>
        <w:r>
          <w:fldChar w:fldCharType="separate"/>
        </w:r>
        <w:r>
          <w:t>18</w:t>
        </w:r>
        <w:r>
          <w:fldChar w:fldCharType="end"/>
        </w:r>
      </w:hyperlink>
    </w:p>
    <w:p>
      <w:pPr>
        <w:pStyle w:val="TOC2"/>
        <w:tabs>
          <w:tab w:val="right" w:leader="dot" w:pos="8306"/>
        </w:tabs>
      </w:pPr>
      <w:hyperlink w:anchor="_Toc29813" w:history="1">
        <w:r>
          <w:rPr>
            <w:rFonts w:ascii="仿宋" w:eastAsia="仿宋" w:hAnsi="仿宋" w:cs="仿宋" w:hint="eastAsia"/>
            <w:lang w:eastAsia="zh-CN"/>
          </w:rPr>
          <w:t>(一)、政策风险分析</w:t>
        </w:r>
        <w:r>
          <w:tab/>
        </w:r>
        <w:r>
          <w:fldChar w:fldCharType="begin"/>
        </w:r>
        <w:r>
          <w:instrText xml:space="preserve"> PAGEREF _Toc29813 \h </w:instrText>
        </w:r>
        <w:r>
          <w:fldChar w:fldCharType="separate"/>
        </w:r>
        <w:r>
          <w:t>18</w:t>
        </w:r>
        <w:r>
          <w:fldChar w:fldCharType="end"/>
        </w:r>
      </w:hyperlink>
    </w:p>
    <w:p>
      <w:pPr>
        <w:pStyle w:val="TOC2"/>
        <w:tabs>
          <w:tab w:val="right" w:leader="dot" w:pos="8306"/>
        </w:tabs>
      </w:pPr>
      <w:hyperlink w:anchor="_Toc18027" w:history="1">
        <w:r>
          <w:rPr>
            <w:rFonts w:ascii="仿宋" w:eastAsia="仿宋" w:hAnsi="仿宋" w:cs="仿宋" w:hint="eastAsia"/>
            <w:lang w:eastAsia="zh-CN"/>
          </w:rPr>
          <w:t>(二)、社会风险分析</w:t>
        </w:r>
        <w:r>
          <w:tab/>
        </w:r>
        <w:r>
          <w:fldChar w:fldCharType="begin"/>
        </w:r>
        <w:r>
          <w:instrText xml:space="preserve"> PAGEREF _Toc18027 \h </w:instrText>
        </w:r>
        <w:r>
          <w:fldChar w:fldCharType="separate"/>
        </w:r>
        <w:r>
          <w:t>19</w:t>
        </w:r>
        <w:r>
          <w:fldChar w:fldCharType="end"/>
        </w:r>
      </w:hyperlink>
    </w:p>
    <w:p>
      <w:pPr>
        <w:pStyle w:val="TOC2"/>
        <w:tabs>
          <w:tab w:val="right" w:leader="dot" w:pos="8306"/>
        </w:tabs>
      </w:pPr>
      <w:hyperlink w:anchor="_Toc20750" w:history="1">
        <w:r>
          <w:rPr>
            <w:rFonts w:ascii="仿宋" w:eastAsia="仿宋" w:hAnsi="仿宋" w:cs="仿宋" w:hint="eastAsia"/>
            <w:lang w:eastAsia="zh-CN"/>
          </w:rPr>
          <w:t>(三)、市场风险分析</w:t>
        </w:r>
        <w:r>
          <w:tab/>
        </w:r>
        <w:r>
          <w:fldChar w:fldCharType="begin"/>
        </w:r>
        <w:r>
          <w:instrText xml:space="preserve"> PAGEREF _Toc20750 \h </w:instrText>
        </w:r>
        <w:r>
          <w:fldChar w:fldCharType="separate"/>
        </w:r>
        <w:r>
          <w:t>21</w:t>
        </w:r>
        <w:r>
          <w:fldChar w:fldCharType="end"/>
        </w:r>
      </w:hyperlink>
    </w:p>
    <w:p>
      <w:pPr>
        <w:pStyle w:val="TOC2"/>
        <w:tabs>
          <w:tab w:val="right" w:leader="dot" w:pos="8306"/>
        </w:tabs>
      </w:pPr>
      <w:hyperlink w:anchor="_Toc22337" w:history="1">
        <w:r>
          <w:rPr>
            <w:rFonts w:ascii="仿宋" w:eastAsia="仿宋" w:hAnsi="仿宋" w:cs="仿宋" w:hint="eastAsia"/>
            <w:lang w:eastAsia="zh-CN"/>
          </w:rPr>
          <w:t>(四)、资金风险分析</w:t>
        </w:r>
        <w:r>
          <w:tab/>
        </w:r>
        <w:r>
          <w:fldChar w:fldCharType="begin"/>
        </w:r>
        <w:r>
          <w:instrText xml:space="preserve"> PAGEREF _Toc22337 \h </w:instrText>
        </w:r>
        <w:r>
          <w:fldChar w:fldCharType="separate"/>
        </w:r>
        <w:r>
          <w:t>22</w:t>
        </w:r>
        <w:r>
          <w:fldChar w:fldCharType="end"/>
        </w:r>
      </w:hyperlink>
    </w:p>
    <w:p>
      <w:pPr>
        <w:pStyle w:val="TOC2"/>
        <w:tabs>
          <w:tab w:val="right" w:leader="dot" w:pos="8306"/>
        </w:tabs>
      </w:pPr>
      <w:hyperlink w:anchor="_Toc6976" w:history="1">
        <w:r>
          <w:rPr>
            <w:rFonts w:ascii="仿宋" w:eastAsia="仿宋" w:hAnsi="仿宋" w:cs="仿宋" w:hint="eastAsia"/>
            <w:lang w:eastAsia="zh-CN"/>
          </w:rPr>
          <w:t>(五)、技术风险分析</w:t>
        </w:r>
        <w:r>
          <w:tab/>
        </w:r>
        <w:r>
          <w:fldChar w:fldCharType="begin"/>
        </w:r>
        <w:r>
          <w:instrText xml:space="preserve"> PAGEREF _Toc6976 \h </w:instrText>
        </w:r>
        <w:r>
          <w:fldChar w:fldCharType="separate"/>
        </w:r>
        <w:r>
          <w:t>23</w:t>
        </w:r>
        <w:r>
          <w:fldChar w:fldCharType="end"/>
        </w:r>
      </w:hyperlink>
    </w:p>
    <w:p>
      <w:pPr>
        <w:pStyle w:val="TOC2"/>
        <w:tabs>
          <w:tab w:val="right" w:leader="dot" w:pos="8306"/>
        </w:tabs>
      </w:pPr>
      <w:hyperlink w:anchor="_Toc12460" w:history="1">
        <w:r>
          <w:rPr>
            <w:rFonts w:ascii="仿宋" w:eastAsia="仿宋" w:hAnsi="仿宋" w:cs="仿宋" w:hint="eastAsia"/>
            <w:lang w:eastAsia="zh-CN"/>
          </w:rPr>
          <w:t>(六)、财务风险分析</w:t>
        </w:r>
        <w:r>
          <w:tab/>
        </w:r>
        <w:r>
          <w:fldChar w:fldCharType="begin"/>
        </w:r>
        <w:r>
          <w:instrText xml:space="preserve"> PAGEREF _Toc12460 \h </w:instrText>
        </w:r>
        <w:r>
          <w:fldChar w:fldCharType="separate"/>
        </w:r>
        <w:r>
          <w:t>24</w:t>
        </w:r>
        <w:r>
          <w:fldChar w:fldCharType="end"/>
        </w:r>
      </w:hyperlink>
    </w:p>
    <w:p>
      <w:pPr>
        <w:pStyle w:val="TOC2"/>
        <w:tabs>
          <w:tab w:val="right" w:leader="dot" w:pos="8306"/>
        </w:tabs>
      </w:pPr>
      <w:hyperlink w:anchor="_Toc23709" w:history="1">
        <w:r>
          <w:rPr>
            <w:rFonts w:ascii="仿宋" w:eastAsia="仿宋" w:hAnsi="仿宋" w:cs="仿宋" w:hint="eastAsia"/>
            <w:lang w:eastAsia="zh-CN"/>
          </w:rPr>
          <w:t>(七)、管理风险分析</w:t>
        </w:r>
        <w:r>
          <w:tab/>
        </w:r>
        <w:r>
          <w:fldChar w:fldCharType="begin"/>
        </w:r>
        <w:r>
          <w:instrText xml:space="preserve"> PAGEREF _Toc23709 \h </w:instrText>
        </w:r>
        <w:r>
          <w:fldChar w:fldCharType="separate"/>
        </w:r>
        <w:r>
          <w:t>26</w:t>
        </w:r>
        <w:r>
          <w:fldChar w:fldCharType="end"/>
        </w:r>
      </w:hyperlink>
    </w:p>
    <w:p>
      <w:pPr>
        <w:pStyle w:val="TOC2"/>
        <w:tabs>
          <w:tab w:val="right" w:leader="dot" w:pos="8306"/>
        </w:tabs>
      </w:pPr>
      <w:hyperlink w:anchor="_Toc8927" w:history="1">
        <w:r>
          <w:rPr>
            <w:rFonts w:ascii="仿宋" w:eastAsia="仿宋" w:hAnsi="仿宋" w:cs="仿宋" w:hint="eastAsia"/>
            <w:lang w:eastAsia="zh-CN"/>
          </w:rPr>
          <w:t>(八)、其它风险分析</w:t>
        </w:r>
        <w:r>
          <w:tab/>
        </w:r>
        <w:r>
          <w:fldChar w:fldCharType="begin"/>
        </w:r>
        <w:r>
          <w:instrText xml:space="preserve"> PAGEREF _Toc8927 \h </w:instrText>
        </w:r>
        <w:r>
          <w:fldChar w:fldCharType="separate"/>
        </w:r>
        <w:r>
          <w:t>27</w:t>
        </w:r>
        <w:r>
          <w:fldChar w:fldCharType="end"/>
        </w:r>
      </w:hyperlink>
    </w:p>
    <w:p>
      <w:pPr>
        <w:pStyle w:val="TOC2"/>
        <w:tabs>
          <w:tab w:val="right" w:leader="dot" w:pos="8306"/>
        </w:tabs>
      </w:pPr>
      <w:hyperlink w:anchor="_Toc1483" w:history="1">
        <w:r>
          <w:rPr>
            <w:rFonts w:ascii="仿宋" w:eastAsia="仿宋" w:hAnsi="仿宋" w:cs="仿宋" w:hint="eastAsia"/>
            <w:lang w:eastAsia="zh-CN"/>
          </w:rPr>
          <w:t>(九)、社会影响评估</w:t>
        </w:r>
        <w:r>
          <w:tab/>
        </w:r>
        <w:r>
          <w:fldChar w:fldCharType="begin"/>
        </w:r>
        <w:r>
          <w:instrText xml:space="preserve"> PAGEREF _Toc1483 \h </w:instrText>
        </w:r>
        <w:r>
          <w:fldChar w:fldCharType="separate"/>
        </w:r>
        <w:r>
          <w:t>29</w:t>
        </w:r>
        <w:r>
          <w:fldChar w:fldCharType="end"/>
        </w:r>
      </w:hyperlink>
    </w:p>
    <w:p>
      <w:pPr>
        <w:pStyle w:val="TOC1"/>
        <w:tabs>
          <w:tab w:val="right" w:leader="dot" w:pos="8306"/>
        </w:tabs>
      </w:pPr>
      <w:hyperlink w:anchor="_Toc16413" w:history="1">
        <w:r>
          <w:rPr>
            <w:rFonts w:ascii="仿宋" w:eastAsia="仿宋" w:hAnsi="仿宋" w:cs="仿宋" w:hint="eastAsia"/>
            <w:lang w:eastAsia="zh-CN"/>
          </w:rPr>
          <w:t>四、背景、必要性分析</w:t>
        </w:r>
        <w:r>
          <w:tab/>
        </w:r>
        <w:r>
          <w:fldChar w:fldCharType="begin"/>
        </w:r>
        <w:r>
          <w:instrText xml:space="preserve"> PAGEREF _Toc16413 \h </w:instrText>
        </w:r>
        <w:r>
          <w:fldChar w:fldCharType="separate"/>
        </w:r>
        <w:r>
          <w:t>31</w:t>
        </w:r>
        <w:r>
          <w:fldChar w:fldCharType="end"/>
        </w:r>
      </w:hyperlink>
    </w:p>
    <w:p>
      <w:pPr>
        <w:pStyle w:val="TOC2"/>
        <w:tabs>
          <w:tab w:val="right" w:leader="dot" w:pos="8306"/>
        </w:tabs>
      </w:pPr>
      <w:hyperlink w:anchor="_Toc6998" w:history="1">
        <w:r>
          <w:rPr>
            <w:rFonts w:ascii="仿宋" w:eastAsia="仿宋" w:hAnsi="仿宋" w:cs="仿宋" w:hint="eastAsia"/>
            <w:lang w:eastAsia="zh-CN"/>
          </w:rPr>
          <w:t>(一)、项目建设背景</w:t>
        </w:r>
        <w:r>
          <w:tab/>
        </w:r>
        <w:r>
          <w:fldChar w:fldCharType="begin"/>
        </w:r>
        <w:r>
          <w:instrText xml:space="preserve"> PAGEREF _Toc6998 \h </w:instrText>
        </w:r>
        <w:r>
          <w:fldChar w:fldCharType="separate"/>
        </w:r>
        <w:r>
          <w:t>31</w:t>
        </w:r>
        <w:r>
          <w:fldChar w:fldCharType="end"/>
        </w:r>
      </w:hyperlink>
    </w:p>
    <w:p>
      <w:pPr>
        <w:pStyle w:val="TOC2"/>
        <w:tabs>
          <w:tab w:val="right" w:leader="dot" w:pos="8306"/>
        </w:tabs>
      </w:pPr>
      <w:hyperlink w:anchor="_Toc4305" w:history="1">
        <w:r>
          <w:rPr>
            <w:rFonts w:ascii="仿宋" w:eastAsia="仿宋" w:hAnsi="仿宋" w:cs="仿宋" w:hint="eastAsia"/>
            <w:lang w:eastAsia="zh-CN"/>
          </w:rPr>
          <w:t>(二)、必要性分析</w:t>
        </w:r>
        <w:r>
          <w:tab/>
        </w:r>
        <w:r>
          <w:fldChar w:fldCharType="begin"/>
        </w:r>
        <w:r>
          <w:instrText xml:space="preserve"> PAGEREF _Toc4305 \h </w:instrText>
        </w:r>
        <w:r>
          <w:fldChar w:fldCharType="separate"/>
        </w:r>
        <w:r>
          <w:t>32</w:t>
        </w:r>
        <w:r>
          <w:fldChar w:fldCharType="end"/>
        </w:r>
      </w:hyperlink>
    </w:p>
    <w:p>
      <w:pPr>
        <w:pStyle w:val="TOC2"/>
        <w:tabs>
          <w:tab w:val="right" w:leader="dot" w:pos="8306"/>
        </w:tabs>
      </w:pPr>
      <w:hyperlink w:anchor="_Toc27099" w:history="1">
        <w:r>
          <w:rPr>
            <w:rFonts w:ascii="仿宋" w:eastAsia="仿宋" w:hAnsi="仿宋" w:cs="仿宋" w:hint="eastAsia"/>
            <w:lang w:eastAsia="zh-CN"/>
          </w:rPr>
          <w:t>(三)、项目建设有利条件</w:t>
        </w:r>
        <w:r>
          <w:tab/>
        </w:r>
        <w:r>
          <w:fldChar w:fldCharType="begin"/>
        </w:r>
        <w:r>
          <w:instrText xml:space="preserve"> PAGEREF _Toc27099 \h </w:instrText>
        </w:r>
        <w:r>
          <w:fldChar w:fldCharType="separate"/>
        </w:r>
        <w:r>
          <w:t>33</w:t>
        </w:r>
        <w:r>
          <w:fldChar w:fldCharType="end"/>
        </w:r>
      </w:hyperlink>
    </w:p>
    <w:p>
      <w:pPr>
        <w:pStyle w:val="TOC1"/>
        <w:tabs>
          <w:tab w:val="right" w:leader="dot" w:pos="8306"/>
        </w:tabs>
      </w:pPr>
      <w:hyperlink w:anchor="_Toc1405" w:history="1">
        <w:r>
          <w:rPr>
            <w:rFonts w:ascii="仿宋" w:eastAsia="仿宋" w:hAnsi="仿宋" w:cs="仿宋" w:hint="eastAsia"/>
            <w:lang w:eastAsia="zh-CN"/>
          </w:rPr>
          <w:t>五、纤维石膏板项目概论</w:t>
        </w:r>
        <w:r>
          <w:tab/>
        </w:r>
        <w:r>
          <w:fldChar w:fldCharType="begin"/>
        </w:r>
        <w:r>
          <w:instrText xml:space="preserve"> PAGEREF _Toc1405 \h </w:instrText>
        </w:r>
        <w:r>
          <w:fldChar w:fldCharType="separate"/>
        </w:r>
        <w:r>
          <w:t>35</w:t>
        </w:r>
        <w:r>
          <w:fldChar w:fldCharType="end"/>
        </w:r>
      </w:hyperlink>
    </w:p>
    <w:p>
      <w:pPr>
        <w:pStyle w:val="TOC2"/>
        <w:tabs>
          <w:tab w:val="right" w:leader="dot" w:pos="8306"/>
        </w:tabs>
      </w:pPr>
      <w:hyperlink w:anchor="_Toc1226" w:history="1">
        <w:r>
          <w:rPr>
            <w:rFonts w:ascii="仿宋" w:eastAsia="仿宋" w:hAnsi="仿宋" w:cs="仿宋" w:hint="eastAsia"/>
            <w:lang w:eastAsia="zh-CN"/>
          </w:rPr>
          <w:t>(一)、项目申报单位概况</w:t>
        </w:r>
        <w:r>
          <w:tab/>
        </w:r>
        <w:r>
          <w:fldChar w:fldCharType="begin"/>
        </w:r>
        <w:r>
          <w:instrText xml:space="preserve"> PAGEREF _Toc1226 \h </w:instrText>
        </w:r>
        <w:r>
          <w:fldChar w:fldCharType="separate"/>
        </w:r>
        <w:r>
          <w:t>35</w:t>
        </w:r>
        <w:r>
          <w:fldChar w:fldCharType="end"/>
        </w:r>
      </w:hyperlink>
    </w:p>
    <w:p>
      <w:pPr>
        <w:pStyle w:val="TOC2"/>
        <w:tabs>
          <w:tab w:val="right" w:leader="dot" w:pos="8306"/>
        </w:tabs>
      </w:pPr>
      <w:hyperlink w:anchor="_Toc31993" w:history="1">
        <w:r>
          <w:rPr>
            <w:rFonts w:ascii="仿宋" w:eastAsia="仿宋" w:hAnsi="仿宋" w:cs="仿宋" w:hint="eastAsia"/>
            <w:lang w:eastAsia="zh-CN"/>
          </w:rPr>
          <w:t>(二)、项目概况</w:t>
        </w:r>
        <w:r>
          <w:tab/>
        </w:r>
        <w:r>
          <w:fldChar w:fldCharType="begin"/>
        </w:r>
        <w:r>
          <w:instrText xml:space="preserve"> PAGEREF _Toc31993 \h </w:instrText>
        </w:r>
        <w:r>
          <w:fldChar w:fldCharType="separate"/>
        </w:r>
        <w:r>
          <w:t>36</w:t>
        </w:r>
        <w:r>
          <w:fldChar w:fldCharType="end"/>
        </w:r>
      </w:hyperlink>
    </w:p>
    <w:p>
      <w:pPr>
        <w:pStyle w:val="TOC1"/>
        <w:tabs>
          <w:tab w:val="right" w:leader="dot" w:pos="8306"/>
        </w:tabs>
      </w:pPr>
      <w:hyperlink w:anchor="_Toc11289" w:history="1">
        <w:r>
          <w:rPr>
            <w:rFonts w:ascii="仿宋" w:eastAsia="仿宋" w:hAnsi="仿宋" w:cs="仿宋" w:hint="eastAsia"/>
            <w:lang w:eastAsia="zh-CN"/>
          </w:rPr>
          <w:t>六、社会影响分析</w:t>
        </w:r>
        <w:r>
          <w:tab/>
        </w:r>
        <w:r>
          <w:fldChar w:fldCharType="begin"/>
        </w:r>
        <w:r>
          <w:instrText xml:space="preserve"> PAGEREF _Toc11289 \h </w:instrText>
        </w:r>
        <w:r>
          <w:fldChar w:fldCharType="separate"/>
        </w:r>
        <w:r>
          <w:t>39</w:t>
        </w:r>
        <w:r>
          <w:fldChar w:fldCharType="end"/>
        </w:r>
      </w:hyperlink>
    </w:p>
    <w:p>
      <w:pPr>
        <w:pStyle w:val="TOC2"/>
        <w:tabs>
          <w:tab w:val="right" w:leader="dot" w:pos="8306"/>
        </w:tabs>
      </w:pPr>
      <w:hyperlink w:anchor="_Toc10717" w:history="1">
        <w:r>
          <w:rPr>
            <w:rFonts w:ascii="仿宋" w:eastAsia="仿宋" w:hAnsi="仿宋" w:cs="仿宋" w:hint="eastAsia"/>
            <w:lang w:eastAsia="zh-CN"/>
          </w:rPr>
          <w:t>(一)、社会影响效果分析</w:t>
        </w:r>
        <w:r>
          <w:tab/>
        </w:r>
        <w:r>
          <w:fldChar w:fldCharType="begin"/>
        </w:r>
        <w:r>
          <w:instrText xml:space="preserve"> PAGEREF _Toc10717 \h </w:instrText>
        </w:r>
        <w:r>
          <w:fldChar w:fldCharType="separate"/>
        </w:r>
        <w:r>
          <w:t>39</w:t>
        </w:r>
        <w:r>
          <w:fldChar w:fldCharType="end"/>
        </w:r>
      </w:hyperlink>
    </w:p>
    <w:p>
      <w:pPr>
        <w:pStyle w:val="TOC2"/>
        <w:tabs>
          <w:tab w:val="right" w:leader="dot" w:pos="8306"/>
        </w:tabs>
      </w:pPr>
      <w:hyperlink w:anchor="_Toc22678" w:history="1">
        <w:r>
          <w:rPr>
            <w:rFonts w:ascii="仿宋" w:eastAsia="仿宋" w:hAnsi="仿宋" w:cs="仿宋" w:hint="eastAsia"/>
            <w:lang w:eastAsia="zh-CN"/>
          </w:rPr>
          <w:t>(二)、社会适应性分析</w:t>
        </w:r>
        <w:r>
          <w:tab/>
        </w:r>
        <w:r>
          <w:fldChar w:fldCharType="begin"/>
        </w:r>
        <w:r>
          <w:instrText xml:space="preserve"> PAGEREF _Toc22678 \h </w:instrText>
        </w:r>
        <w:r>
          <w:fldChar w:fldCharType="separate"/>
        </w:r>
        <w:r>
          <w:t>41</w:t>
        </w:r>
        <w:r>
          <w:fldChar w:fldCharType="end"/>
        </w:r>
      </w:hyperlink>
    </w:p>
    <w:p>
      <w:pPr>
        <w:pStyle w:val="TOC2"/>
        <w:tabs>
          <w:tab w:val="right" w:leader="dot" w:pos="8306"/>
        </w:tabs>
      </w:pPr>
      <w:hyperlink w:anchor="_Toc14347" w:history="1">
        <w:r>
          <w:rPr>
            <w:rFonts w:ascii="仿宋" w:eastAsia="仿宋" w:hAnsi="仿宋" w:cs="仿宋" w:hint="eastAsia"/>
            <w:lang w:eastAsia="zh-CN"/>
          </w:rPr>
          <w:t>(三)、社会风险及对策分析</w:t>
        </w:r>
        <w:r>
          <w:tab/>
        </w:r>
        <w:r>
          <w:fldChar w:fldCharType="begin"/>
        </w:r>
        <w:r>
          <w:instrText xml:space="preserve"> PAGEREF _Toc14347 \h </w:instrText>
        </w:r>
        <w:r>
          <w:fldChar w:fldCharType="separate"/>
        </w:r>
        <w:r>
          <w:t>43</w:t>
        </w:r>
        <w:r>
          <w:fldChar w:fldCharType="end"/>
        </w:r>
      </w:hyperlink>
    </w:p>
    <w:p>
      <w:pPr>
        <w:pStyle w:val="TOC1"/>
        <w:tabs>
          <w:tab w:val="right" w:leader="dot" w:pos="8306"/>
        </w:tabs>
      </w:pPr>
      <w:hyperlink w:anchor="_Toc27578" w:history="1">
        <w:r>
          <w:rPr>
            <w:rFonts w:ascii="仿宋" w:eastAsia="仿宋" w:hAnsi="仿宋" w:cs="仿宋" w:hint="eastAsia"/>
            <w:lang w:eastAsia="zh-CN"/>
          </w:rPr>
          <w:t>七、资金管理与财务规划</w:t>
        </w:r>
        <w:r>
          <w:tab/>
        </w:r>
        <w:r>
          <w:fldChar w:fldCharType="begin"/>
        </w:r>
        <w:r>
          <w:instrText xml:space="preserve"> PAGEREF _Toc27578 \h </w:instrText>
        </w:r>
        <w:r>
          <w:fldChar w:fldCharType="separate"/>
        </w:r>
        <w:r>
          <w:t>46</w:t>
        </w:r>
        <w:r>
          <w:fldChar w:fldCharType="end"/>
        </w:r>
      </w:hyperlink>
    </w:p>
    <w:p>
      <w:pPr>
        <w:pStyle w:val="TOC2"/>
        <w:tabs>
          <w:tab w:val="right" w:leader="dot" w:pos="8306"/>
        </w:tabs>
      </w:pPr>
      <w:hyperlink w:anchor="_Toc23474" w:history="1">
        <w:r>
          <w:rPr>
            <w:rFonts w:ascii="仿宋" w:eastAsia="仿宋" w:hAnsi="仿宋" w:cs="仿宋" w:hint="eastAsia"/>
            <w:lang w:eastAsia="zh-CN"/>
          </w:rPr>
          <w:t>(一)、项目资金来源与筹措</w:t>
        </w:r>
        <w:r>
          <w:tab/>
        </w:r>
        <w:r>
          <w:fldChar w:fldCharType="begin"/>
        </w:r>
        <w:r>
          <w:instrText xml:space="preserve"> PAGEREF _Toc23474 \h </w:instrText>
        </w:r>
        <w:r>
          <w:fldChar w:fldCharType="separate"/>
        </w:r>
        <w:r>
          <w:t>46</w:t>
        </w:r>
        <w:r>
          <w:fldChar w:fldCharType="end"/>
        </w:r>
      </w:hyperlink>
    </w:p>
    <w:p>
      <w:pPr>
        <w:pStyle w:val="TOC2"/>
        <w:tabs>
          <w:tab w:val="right" w:leader="dot" w:pos="8306"/>
        </w:tabs>
      </w:pPr>
      <w:hyperlink w:anchor="_Toc10030" w:history="1">
        <w:r>
          <w:rPr>
            <w:rFonts w:ascii="仿宋" w:eastAsia="仿宋" w:hAnsi="仿宋" w:cs="仿宋" w:hint="eastAsia"/>
            <w:lang w:eastAsia="zh-CN"/>
          </w:rPr>
          <w:t>(二)、资金使用与监管</w:t>
        </w:r>
        <w:r>
          <w:tab/>
        </w:r>
        <w:r>
          <w:fldChar w:fldCharType="begin"/>
        </w:r>
        <w:r>
          <w:instrText xml:space="preserve"> PAGEREF _Toc10030 \h </w:instrText>
        </w:r>
        <w:r>
          <w:fldChar w:fldCharType="separate"/>
        </w:r>
        <w:r>
          <w:t>48</w:t>
        </w:r>
        <w:r>
          <w:fldChar w:fldCharType="end"/>
        </w:r>
      </w:hyperlink>
    </w:p>
    <w:p>
      <w:pPr>
        <w:pStyle w:val="TOC2"/>
        <w:tabs>
          <w:tab w:val="right" w:leader="dot" w:pos="8306"/>
        </w:tabs>
      </w:pPr>
      <w:hyperlink w:anchor="_Toc32066" w:history="1">
        <w:r>
          <w:rPr>
            <w:rFonts w:ascii="仿宋" w:eastAsia="仿宋" w:hAnsi="仿宋" w:cs="仿宋" w:hint="eastAsia"/>
            <w:lang w:eastAsia="zh-CN"/>
          </w:rPr>
          <w:t>(三)、财务规划与预测</w:t>
        </w:r>
        <w:r>
          <w:tab/>
        </w:r>
        <w:r>
          <w:fldChar w:fldCharType="begin"/>
        </w:r>
        <w:r>
          <w:instrText xml:space="preserve"> PAGEREF _Toc32066 \h </w:instrText>
        </w:r>
        <w:r>
          <w:fldChar w:fldCharType="separate"/>
        </w:r>
        <w:r>
          <w:t>49</w:t>
        </w:r>
        <w:r>
          <w:fldChar w:fldCharType="end"/>
        </w:r>
      </w:hyperlink>
    </w:p>
    <w:p>
      <w:pPr>
        <w:pStyle w:val="TOC1"/>
        <w:tabs>
          <w:tab w:val="right" w:leader="dot" w:pos="8306"/>
        </w:tabs>
      </w:pPr>
      <w:hyperlink w:anchor="_Toc29023" w:history="1">
        <w:r>
          <w:rPr>
            <w:rFonts w:ascii="仿宋" w:eastAsia="仿宋" w:hAnsi="仿宋" w:cs="仿宋" w:hint="eastAsia"/>
            <w:lang w:eastAsia="zh-CN"/>
          </w:rPr>
          <w:t>八、客户关系管理与市场拓展</w:t>
        </w:r>
        <w:r>
          <w:tab/>
        </w:r>
        <w:r>
          <w:fldChar w:fldCharType="begin"/>
        </w:r>
        <w:r>
          <w:instrText xml:space="preserve"> PAGEREF _Toc29023 \h </w:instrText>
        </w:r>
        <w:r>
          <w:fldChar w:fldCharType="separate"/>
        </w:r>
        <w:r>
          <w:t>50</w:t>
        </w:r>
        <w:r>
          <w:fldChar w:fldCharType="end"/>
        </w:r>
      </w:hyperlink>
    </w:p>
    <w:p>
      <w:pPr>
        <w:pStyle w:val="TOC2"/>
        <w:tabs>
          <w:tab w:val="right" w:leader="dot" w:pos="8306"/>
        </w:tabs>
      </w:pPr>
      <w:hyperlink w:anchor="_Toc4649" w:history="1">
        <w:r>
          <w:rPr>
            <w:rFonts w:ascii="仿宋" w:eastAsia="仿宋" w:hAnsi="仿宋" w:cs="仿宋" w:hint="eastAsia"/>
            <w:lang w:eastAsia="zh-CN"/>
          </w:rPr>
          <w:t>(一)、客户关系管理策略</w:t>
        </w:r>
        <w:r>
          <w:tab/>
        </w:r>
        <w:r>
          <w:fldChar w:fldCharType="begin"/>
        </w:r>
        <w:r>
          <w:instrText xml:space="preserve"> PAGEREF _Toc4649 \h </w:instrText>
        </w:r>
        <w:r>
          <w:fldChar w:fldCharType="separate"/>
        </w:r>
        <w:r>
          <w:t>50</w:t>
        </w:r>
        <w:r>
          <w:fldChar w:fldCharType="end"/>
        </w:r>
      </w:hyperlink>
    </w:p>
    <w:p>
      <w:pPr>
        <w:pStyle w:val="TOC2"/>
        <w:tabs>
          <w:tab w:val="right" w:leader="dot" w:pos="8306"/>
        </w:tabs>
      </w:pPr>
      <w:hyperlink w:anchor="_Toc22489" w:history="1">
        <w:r>
          <w:rPr>
            <w:rFonts w:ascii="仿宋" w:eastAsia="仿宋" w:hAnsi="仿宋" w:cs="仿宋" w:hint="eastAsia"/>
            <w:lang w:eastAsia="zh-CN"/>
          </w:rPr>
          <w:t>(二)、市场拓展方案</w:t>
        </w:r>
        <w:r>
          <w:tab/>
        </w:r>
        <w:r>
          <w:fldChar w:fldCharType="begin"/>
        </w:r>
        <w:r>
          <w:instrText xml:space="preserve"> PAGEREF _Toc22489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4" w:history="1">
        <w:r>
          <w:rPr>
            <w:rFonts w:ascii="仿宋" w:eastAsia="仿宋" w:hAnsi="仿宋" w:cs="仿宋" w:hint="eastAsia"/>
            <w:lang w:eastAsia="zh-CN"/>
          </w:rPr>
          <w:t>九、项目实施与管理方案</w:t>
        </w:r>
        <w:r>
          <w:tab/>
        </w:r>
        <w:r>
          <w:fldChar w:fldCharType="begin"/>
        </w:r>
        <w:r>
          <w:instrText xml:space="preserve"> PAGEREF _Toc28754 \h </w:instrText>
        </w:r>
        <w:r>
          <w:fldChar w:fldCharType="separate"/>
        </w:r>
        <w:r>
          <w:t>52</w:t>
        </w:r>
        <w:r>
          <w:fldChar w:fldCharType="end"/>
        </w:r>
      </w:hyperlink>
    </w:p>
    <w:p>
      <w:pPr>
        <w:pStyle w:val="TOC2"/>
        <w:tabs>
          <w:tab w:val="right" w:leader="dot" w:pos="8306"/>
        </w:tabs>
      </w:pPr>
      <w:hyperlink w:anchor="_Toc1338" w:history="1">
        <w:r>
          <w:rPr>
            <w:rFonts w:ascii="仿宋" w:eastAsia="仿宋" w:hAnsi="仿宋" w:cs="仿宋" w:hint="eastAsia"/>
            <w:lang w:eastAsia="zh-CN"/>
          </w:rPr>
          <w:t>(一)、项目实施计划</w:t>
        </w:r>
        <w:r>
          <w:tab/>
        </w:r>
        <w:r>
          <w:fldChar w:fldCharType="begin"/>
        </w:r>
        <w:r>
          <w:instrText xml:space="preserve"> PAGEREF _Toc1338 \h </w:instrText>
        </w:r>
        <w:r>
          <w:fldChar w:fldCharType="separate"/>
        </w:r>
        <w:r>
          <w:t>52</w:t>
        </w:r>
        <w:r>
          <w:fldChar w:fldCharType="end"/>
        </w:r>
      </w:hyperlink>
    </w:p>
    <w:p>
      <w:pPr>
        <w:pStyle w:val="TOC2"/>
        <w:tabs>
          <w:tab w:val="right" w:leader="dot" w:pos="8306"/>
        </w:tabs>
      </w:pPr>
      <w:hyperlink w:anchor="_Toc6842" w:history="1">
        <w:r>
          <w:rPr>
            <w:rFonts w:ascii="仿宋" w:eastAsia="仿宋" w:hAnsi="仿宋" w:cs="仿宋" w:hint="eastAsia"/>
            <w:lang w:eastAsia="zh-CN"/>
          </w:rPr>
          <w:t>(二)、项目组织机构与职责</w:t>
        </w:r>
        <w:r>
          <w:tab/>
        </w:r>
        <w:r>
          <w:fldChar w:fldCharType="begin"/>
        </w:r>
        <w:r>
          <w:instrText xml:space="preserve"> PAGEREF _Toc6842 \h </w:instrText>
        </w:r>
        <w:r>
          <w:fldChar w:fldCharType="separate"/>
        </w:r>
        <w:r>
          <w:t>54</w:t>
        </w:r>
        <w:r>
          <w:fldChar w:fldCharType="end"/>
        </w:r>
      </w:hyperlink>
    </w:p>
    <w:p>
      <w:pPr>
        <w:pStyle w:val="TOC2"/>
        <w:tabs>
          <w:tab w:val="right" w:leader="dot" w:pos="8306"/>
        </w:tabs>
      </w:pPr>
      <w:hyperlink w:anchor="_Toc20477" w:history="1">
        <w:r>
          <w:rPr>
            <w:rFonts w:ascii="仿宋" w:eastAsia="仿宋" w:hAnsi="仿宋" w:cs="仿宋" w:hint="eastAsia"/>
            <w:lang w:eastAsia="zh-CN"/>
          </w:rPr>
          <w:t>(三)、项目管理与监控体系</w:t>
        </w:r>
        <w:r>
          <w:tab/>
        </w:r>
        <w:r>
          <w:fldChar w:fldCharType="begin"/>
        </w:r>
        <w:r>
          <w:instrText xml:space="preserve"> PAGEREF _Toc20477 \h </w:instrText>
        </w:r>
        <w:r>
          <w:fldChar w:fldCharType="separate"/>
        </w:r>
        <w:r>
          <w:t>56</w:t>
        </w:r>
        <w:r>
          <w:fldChar w:fldCharType="end"/>
        </w:r>
      </w:hyperlink>
    </w:p>
    <w:p>
      <w:pPr>
        <w:pStyle w:val="TOC1"/>
        <w:tabs>
          <w:tab w:val="right" w:leader="dot" w:pos="8306"/>
        </w:tabs>
      </w:pPr>
      <w:hyperlink w:anchor="_Toc14237" w:history="1">
        <w:r>
          <w:rPr>
            <w:rFonts w:ascii="仿宋" w:eastAsia="仿宋" w:hAnsi="仿宋" w:cs="仿宋" w:hint="eastAsia"/>
            <w:lang w:eastAsia="zh-CN"/>
          </w:rPr>
          <w:t>十、环境保护与治理方案</w:t>
        </w:r>
        <w:r>
          <w:tab/>
        </w:r>
        <w:r>
          <w:fldChar w:fldCharType="begin"/>
        </w:r>
        <w:r>
          <w:instrText xml:space="preserve"> PAGEREF _Toc14237 \h </w:instrText>
        </w:r>
        <w:r>
          <w:fldChar w:fldCharType="separate"/>
        </w:r>
        <w:r>
          <w:t>58</w:t>
        </w:r>
        <w:r>
          <w:fldChar w:fldCharType="end"/>
        </w:r>
      </w:hyperlink>
    </w:p>
    <w:p>
      <w:pPr>
        <w:pStyle w:val="TOC2"/>
        <w:tabs>
          <w:tab w:val="right" w:leader="dot" w:pos="8306"/>
        </w:tabs>
      </w:pPr>
      <w:hyperlink w:anchor="_Toc28787" w:history="1">
        <w:r>
          <w:rPr>
            <w:rFonts w:ascii="仿宋" w:eastAsia="仿宋" w:hAnsi="仿宋" w:cs="仿宋" w:hint="eastAsia"/>
            <w:lang w:eastAsia="zh-CN"/>
          </w:rPr>
          <w:t>(一)、项目环境影响评估</w:t>
        </w:r>
        <w:r>
          <w:tab/>
        </w:r>
        <w:r>
          <w:fldChar w:fldCharType="begin"/>
        </w:r>
        <w:r>
          <w:instrText xml:space="preserve"> PAGEREF _Toc28787 \h </w:instrText>
        </w:r>
        <w:r>
          <w:fldChar w:fldCharType="separate"/>
        </w:r>
        <w:r>
          <w:t>58</w:t>
        </w:r>
        <w:r>
          <w:fldChar w:fldCharType="end"/>
        </w:r>
      </w:hyperlink>
    </w:p>
    <w:p>
      <w:pPr>
        <w:pStyle w:val="TOC2"/>
        <w:tabs>
          <w:tab w:val="right" w:leader="dot" w:pos="8306"/>
        </w:tabs>
      </w:pPr>
      <w:hyperlink w:anchor="_Toc9472" w:history="1">
        <w:r>
          <w:rPr>
            <w:rFonts w:ascii="仿宋" w:eastAsia="仿宋" w:hAnsi="仿宋" w:cs="仿宋" w:hint="eastAsia"/>
            <w:lang w:eastAsia="zh-CN"/>
          </w:rPr>
          <w:t>(二)、环境保护措施与治理方案</w:t>
        </w:r>
        <w:r>
          <w:tab/>
        </w:r>
        <w:r>
          <w:fldChar w:fldCharType="begin"/>
        </w:r>
        <w:r>
          <w:instrText xml:space="preserve"> PAGEREF _Toc9472 \h </w:instrText>
        </w:r>
        <w:r>
          <w:fldChar w:fldCharType="separate"/>
        </w:r>
        <w:r>
          <w:t>58</w:t>
        </w:r>
        <w:r>
          <w:fldChar w:fldCharType="end"/>
        </w:r>
      </w:hyperlink>
    </w:p>
    <w:p>
      <w:pPr>
        <w:pStyle w:val="TOC1"/>
        <w:tabs>
          <w:tab w:val="right" w:leader="dot" w:pos="8306"/>
        </w:tabs>
      </w:pPr>
      <w:hyperlink w:anchor="_Toc8093" w:history="1">
        <w:r>
          <w:rPr>
            <w:rFonts w:ascii="仿宋" w:eastAsia="仿宋" w:hAnsi="仿宋" w:cs="仿宋" w:hint="eastAsia"/>
            <w:lang w:eastAsia="zh-CN"/>
          </w:rPr>
          <w:t>十一、项目变更管理</w:t>
        </w:r>
        <w:r>
          <w:tab/>
        </w:r>
        <w:r>
          <w:fldChar w:fldCharType="begin"/>
        </w:r>
        <w:r>
          <w:instrText xml:space="preserve"> PAGEREF _Toc8093 \h </w:instrText>
        </w:r>
        <w:r>
          <w:fldChar w:fldCharType="separate"/>
        </w:r>
        <w:r>
          <w:t>59</w:t>
        </w:r>
        <w:r>
          <w:fldChar w:fldCharType="end"/>
        </w:r>
      </w:hyperlink>
    </w:p>
    <w:p>
      <w:pPr>
        <w:pStyle w:val="TOC2"/>
        <w:tabs>
          <w:tab w:val="right" w:leader="dot" w:pos="8306"/>
        </w:tabs>
      </w:pPr>
      <w:hyperlink w:anchor="_Toc1705" w:history="1">
        <w:r>
          <w:rPr>
            <w:rFonts w:ascii="仿宋" w:eastAsia="仿宋" w:hAnsi="仿宋" w:cs="仿宋" w:hint="eastAsia"/>
            <w:lang w:eastAsia="zh-CN"/>
          </w:rPr>
          <w:t>(一)、变更控制流程</w:t>
        </w:r>
        <w:r>
          <w:tab/>
        </w:r>
        <w:r>
          <w:fldChar w:fldCharType="begin"/>
        </w:r>
        <w:r>
          <w:instrText xml:space="preserve"> PAGEREF _Toc1705 \h </w:instrText>
        </w:r>
        <w:r>
          <w:fldChar w:fldCharType="separate"/>
        </w:r>
        <w:r>
          <w:t>59</w:t>
        </w:r>
        <w:r>
          <w:fldChar w:fldCharType="end"/>
        </w:r>
      </w:hyperlink>
    </w:p>
    <w:p>
      <w:pPr>
        <w:pStyle w:val="TOC2"/>
        <w:tabs>
          <w:tab w:val="right" w:leader="dot" w:pos="8306"/>
        </w:tabs>
      </w:pPr>
      <w:hyperlink w:anchor="_Toc11722" w:history="1">
        <w:r>
          <w:rPr>
            <w:rFonts w:ascii="仿宋" w:eastAsia="仿宋" w:hAnsi="仿宋" w:cs="仿宋" w:hint="eastAsia"/>
            <w:lang w:eastAsia="zh-CN"/>
          </w:rPr>
          <w:t>(二)、影响评估与处理</w:t>
        </w:r>
        <w:r>
          <w:tab/>
        </w:r>
        <w:r>
          <w:fldChar w:fldCharType="begin"/>
        </w:r>
        <w:r>
          <w:instrText xml:space="preserve"> PAGEREF _Toc11722 \h </w:instrText>
        </w:r>
        <w:r>
          <w:fldChar w:fldCharType="separate"/>
        </w:r>
        <w:r>
          <w:t>60</w:t>
        </w:r>
        <w:r>
          <w:fldChar w:fldCharType="end"/>
        </w:r>
      </w:hyperlink>
    </w:p>
    <w:p>
      <w:pPr>
        <w:pStyle w:val="TOC2"/>
        <w:tabs>
          <w:tab w:val="right" w:leader="dot" w:pos="8306"/>
        </w:tabs>
      </w:pPr>
      <w:hyperlink w:anchor="_Toc16584" w:history="1">
        <w:r>
          <w:rPr>
            <w:rFonts w:ascii="仿宋" w:eastAsia="仿宋" w:hAnsi="仿宋" w:cs="仿宋" w:hint="eastAsia"/>
            <w:lang w:eastAsia="zh-CN"/>
          </w:rPr>
          <w:t>(三)、变更记录与追踪</w:t>
        </w:r>
        <w:r>
          <w:tab/>
        </w:r>
        <w:r>
          <w:fldChar w:fldCharType="begin"/>
        </w:r>
        <w:r>
          <w:instrText xml:space="preserve"> PAGEREF _Toc16584 \h </w:instrText>
        </w:r>
        <w:r>
          <w:fldChar w:fldCharType="separate"/>
        </w:r>
        <w:r>
          <w:t>61</w:t>
        </w:r>
        <w:r>
          <w:fldChar w:fldCharType="end"/>
        </w:r>
      </w:hyperlink>
    </w:p>
    <w:p>
      <w:pPr>
        <w:pStyle w:val="TOC2"/>
        <w:tabs>
          <w:tab w:val="right" w:leader="dot" w:pos="8306"/>
        </w:tabs>
      </w:pPr>
      <w:hyperlink w:anchor="_Toc22304" w:history="1">
        <w:r>
          <w:rPr>
            <w:rFonts w:ascii="仿宋" w:eastAsia="仿宋" w:hAnsi="仿宋" w:cs="仿宋" w:hint="eastAsia"/>
            <w:lang w:eastAsia="zh-CN"/>
          </w:rPr>
          <w:t>(四)、变更管理策略</w:t>
        </w:r>
        <w:r>
          <w:tab/>
        </w:r>
        <w:r>
          <w:fldChar w:fldCharType="begin"/>
        </w:r>
        <w:r>
          <w:instrText xml:space="preserve"> PAGEREF _Toc22304 \h </w:instrText>
        </w:r>
        <w:r>
          <w:fldChar w:fldCharType="separate"/>
        </w:r>
        <w:r>
          <w:t>63</w:t>
        </w:r>
        <w:r>
          <w:fldChar w:fldCharType="end"/>
        </w:r>
      </w:hyperlink>
    </w:p>
    <w:p>
      <w:pPr>
        <w:pStyle w:val="TOC1"/>
        <w:tabs>
          <w:tab w:val="right" w:leader="dot" w:pos="8306"/>
        </w:tabs>
      </w:pPr>
      <w:hyperlink w:anchor="_Toc11474" w:history="1">
        <w:r>
          <w:rPr>
            <w:rFonts w:ascii="仿宋" w:eastAsia="仿宋" w:hAnsi="仿宋" w:cs="仿宋" w:hint="eastAsia"/>
            <w:lang w:eastAsia="zh-CN"/>
          </w:rPr>
          <w:t>十二、土地利用与规划方案</w:t>
        </w:r>
        <w:r>
          <w:tab/>
        </w:r>
        <w:r>
          <w:fldChar w:fldCharType="begin"/>
        </w:r>
        <w:r>
          <w:instrText xml:space="preserve"> PAGEREF _Toc11474 \h </w:instrText>
        </w:r>
        <w:r>
          <w:fldChar w:fldCharType="separate"/>
        </w:r>
        <w:r>
          <w:t>65</w:t>
        </w:r>
        <w:r>
          <w:fldChar w:fldCharType="end"/>
        </w:r>
      </w:hyperlink>
    </w:p>
    <w:p>
      <w:pPr>
        <w:pStyle w:val="TOC2"/>
        <w:tabs>
          <w:tab w:val="right" w:leader="dot" w:pos="8306"/>
        </w:tabs>
      </w:pPr>
      <w:hyperlink w:anchor="_Toc3453" w:history="1">
        <w:r>
          <w:rPr>
            <w:rFonts w:ascii="仿宋" w:eastAsia="仿宋" w:hAnsi="仿宋" w:cs="仿宋" w:hint="eastAsia"/>
            <w:lang w:eastAsia="zh-CN"/>
          </w:rPr>
          <w:t>(一)、项目用地情况分析</w:t>
        </w:r>
        <w:r>
          <w:tab/>
        </w:r>
        <w:r>
          <w:fldChar w:fldCharType="begin"/>
        </w:r>
        <w:r>
          <w:instrText xml:space="preserve"> PAGEREF _Toc3453 \h </w:instrText>
        </w:r>
        <w:r>
          <w:fldChar w:fldCharType="separate"/>
        </w:r>
        <w:r>
          <w:t>65</w:t>
        </w:r>
        <w:r>
          <w:fldChar w:fldCharType="end"/>
        </w:r>
      </w:hyperlink>
    </w:p>
    <w:p>
      <w:pPr>
        <w:pStyle w:val="TOC2"/>
        <w:tabs>
          <w:tab w:val="right" w:leader="dot" w:pos="8306"/>
        </w:tabs>
      </w:pPr>
      <w:hyperlink w:anchor="_Toc616" w:history="1">
        <w:r>
          <w:rPr>
            <w:rFonts w:ascii="仿宋" w:eastAsia="仿宋" w:hAnsi="仿宋" w:cs="仿宋" w:hint="eastAsia"/>
            <w:lang w:eastAsia="zh-CN"/>
          </w:rPr>
          <w:t>(二)、土地利用规划方案</w:t>
        </w:r>
        <w:r>
          <w:tab/>
        </w:r>
        <w:r>
          <w:fldChar w:fldCharType="begin"/>
        </w:r>
        <w:r>
          <w:instrText xml:space="preserve"> PAGEREF _Toc616 \h </w:instrText>
        </w:r>
        <w:r>
          <w:fldChar w:fldCharType="separate"/>
        </w:r>
        <w:r>
          <w:t>66</w:t>
        </w:r>
        <w:r>
          <w:fldChar w:fldCharType="end"/>
        </w:r>
      </w:hyperlink>
    </w:p>
    <w:p>
      <w:pPr>
        <w:pStyle w:val="TOC1"/>
        <w:tabs>
          <w:tab w:val="right" w:leader="dot" w:pos="8306"/>
        </w:tabs>
      </w:pPr>
      <w:hyperlink w:anchor="_Toc27220" w:history="1">
        <w:r>
          <w:rPr>
            <w:rFonts w:ascii="仿宋" w:eastAsia="仿宋" w:hAnsi="仿宋" w:cs="仿宋" w:hint="eastAsia"/>
            <w:lang w:eastAsia="zh-CN"/>
          </w:rPr>
          <w:t>十三、项目施工方案</w:t>
        </w:r>
        <w:r>
          <w:tab/>
        </w:r>
        <w:r>
          <w:fldChar w:fldCharType="begin"/>
        </w:r>
        <w:r>
          <w:instrText xml:space="preserve"> PAGEREF _Toc27220 \h </w:instrText>
        </w:r>
        <w:r>
          <w:fldChar w:fldCharType="separate"/>
        </w:r>
        <w:r>
          <w:t>67</w:t>
        </w:r>
        <w:r>
          <w:fldChar w:fldCharType="end"/>
        </w:r>
      </w:hyperlink>
    </w:p>
    <w:p>
      <w:pPr>
        <w:pStyle w:val="TOC2"/>
        <w:tabs>
          <w:tab w:val="right" w:leader="dot" w:pos="8306"/>
        </w:tabs>
      </w:pPr>
      <w:hyperlink w:anchor="_Toc31804" w:history="1">
        <w:r>
          <w:rPr>
            <w:rFonts w:ascii="仿宋" w:eastAsia="仿宋" w:hAnsi="仿宋" w:cs="仿宋" w:hint="eastAsia"/>
            <w:lang w:eastAsia="zh-CN"/>
          </w:rPr>
          <w:t>(一)、施工组织设计</w:t>
        </w:r>
        <w:r>
          <w:tab/>
        </w:r>
        <w:r>
          <w:fldChar w:fldCharType="begin"/>
        </w:r>
        <w:r>
          <w:instrText xml:space="preserve"> PAGEREF _Toc31804 \h </w:instrText>
        </w:r>
        <w:r>
          <w:fldChar w:fldCharType="separate"/>
        </w:r>
        <w:r>
          <w:t>67</w:t>
        </w:r>
        <w:r>
          <w:fldChar w:fldCharType="end"/>
        </w:r>
      </w:hyperlink>
    </w:p>
    <w:p>
      <w:pPr>
        <w:pStyle w:val="TOC2"/>
        <w:tabs>
          <w:tab w:val="right" w:leader="dot" w:pos="8306"/>
        </w:tabs>
      </w:pPr>
      <w:hyperlink w:anchor="_Toc20588" w:history="1">
        <w:r>
          <w:rPr>
            <w:rFonts w:ascii="仿宋" w:eastAsia="仿宋" w:hAnsi="仿宋" w:cs="仿宋" w:hint="eastAsia"/>
            <w:lang w:eastAsia="zh-CN"/>
          </w:rPr>
          <w:t>(二)、施工工艺与技术路线</w:t>
        </w:r>
        <w:r>
          <w:tab/>
        </w:r>
        <w:r>
          <w:fldChar w:fldCharType="begin"/>
        </w:r>
        <w:r>
          <w:instrText xml:space="preserve"> PAGEREF _Toc20588 \h </w:instrText>
        </w:r>
        <w:r>
          <w:fldChar w:fldCharType="separate"/>
        </w:r>
        <w:r>
          <w:t>68</w:t>
        </w:r>
        <w:r>
          <w:fldChar w:fldCharType="end"/>
        </w:r>
      </w:hyperlink>
    </w:p>
    <w:p>
      <w:pPr>
        <w:pStyle w:val="TOC2"/>
        <w:tabs>
          <w:tab w:val="right" w:leader="dot" w:pos="8306"/>
        </w:tabs>
      </w:pPr>
      <w:hyperlink w:anchor="_Toc16722" w:history="1">
        <w:r>
          <w:rPr>
            <w:rFonts w:ascii="仿宋" w:eastAsia="仿宋" w:hAnsi="仿宋" w:cs="仿宋" w:hint="eastAsia"/>
            <w:lang w:eastAsia="zh-CN"/>
          </w:rPr>
          <w:t>(三)、关键节点施工计划</w:t>
        </w:r>
        <w:r>
          <w:tab/>
        </w:r>
        <w:r>
          <w:fldChar w:fldCharType="begin"/>
        </w:r>
        <w:r>
          <w:instrText xml:space="preserve"> PAGEREF _Toc16722 \h </w:instrText>
        </w:r>
        <w:r>
          <w:fldChar w:fldCharType="separate"/>
        </w:r>
        <w:r>
          <w:t>70</w:t>
        </w:r>
        <w:r>
          <w:fldChar w:fldCharType="end"/>
        </w:r>
      </w:hyperlink>
    </w:p>
    <w:p>
      <w:pPr>
        <w:pStyle w:val="TOC2"/>
        <w:tabs>
          <w:tab w:val="right" w:leader="dot" w:pos="8306"/>
        </w:tabs>
      </w:pPr>
      <w:hyperlink w:anchor="_Toc17586" w:history="1">
        <w:r>
          <w:rPr>
            <w:rFonts w:ascii="仿宋" w:eastAsia="仿宋" w:hAnsi="仿宋" w:cs="仿宋" w:hint="eastAsia"/>
            <w:lang w:eastAsia="zh-CN"/>
          </w:rPr>
          <w:t>(四)、施工现场管理</w:t>
        </w:r>
        <w:r>
          <w:tab/>
        </w:r>
        <w:r>
          <w:fldChar w:fldCharType="begin"/>
        </w:r>
        <w:r>
          <w:instrText xml:space="preserve"> PAGEREF _Toc17586 \h </w:instrText>
        </w:r>
        <w:r>
          <w:fldChar w:fldCharType="separate"/>
        </w:r>
        <w:r>
          <w:t>71</w:t>
        </w:r>
        <w:r>
          <w:fldChar w:fldCharType="end"/>
        </w:r>
      </w:hyperlink>
    </w:p>
    <w:p>
      <w:pPr>
        <w:pStyle w:val="TOC1"/>
        <w:tabs>
          <w:tab w:val="right" w:leader="dot" w:pos="8306"/>
        </w:tabs>
      </w:pPr>
      <w:hyperlink w:anchor="_Toc7436" w:history="1">
        <w:r>
          <w:rPr>
            <w:rFonts w:ascii="仿宋" w:eastAsia="仿宋" w:hAnsi="仿宋" w:cs="仿宋" w:hint="eastAsia"/>
            <w:lang w:eastAsia="zh-CN"/>
          </w:rPr>
          <w:t>十四、人力资源管理与开发</w:t>
        </w:r>
        <w:r>
          <w:tab/>
        </w:r>
        <w:r>
          <w:fldChar w:fldCharType="begin"/>
        </w:r>
        <w:r>
          <w:instrText xml:space="preserve"> PAGEREF _Toc7436 \h </w:instrText>
        </w:r>
        <w:r>
          <w:fldChar w:fldCharType="separate"/>
        </w:r>
        <w:r>
          <w:t>73</w:t>
        </w:r>
        <w:r>
          <w:fldChar w:fldCharType="end"/>
        </w:r>
      </w:hyperlink>
    </w:p>
    <w:p>
      <w:pPr>
        <w:pStyle w:val="TOC2"/>
        <w:tabs>
          <w:tab w:val="right" w:leader="dot" w:pos="8306"/>
        </w:tabs>
      </w:pPr>
      <w:hyperlink w:anchor="_Toc32379" w:history="1">
        <w:r>
          <w:rPr>
            <w:rFonts w:ascii="仿宋" w:eastAsia="仿宋" w:hAnsi="仿宋" w:cs="仿宋" w:hint="eastAsia"/>
            <w:lang w:eastAsia="zh-CN"/>
          </w:rPr>
          <w:t>(一)、人力资源规划</w:t>
        </w:r>
        <w:r>
          <w:tab/>
        </w:r>
        <w:r>
          <w:fldChar w:fldCharType="begin"/>
        </w:r>
        <w:r>
          <w:instrText xml:space="preserve"> PAGEREF _Toc32379 \h </w:instrText>
        </w:r>
        <w:r>
          <w:fldChar w:fldCharType="separate"/>
        </w:r>
        <w:r>
          <w:t>73</w:t>
        </w:r>
        <w:r>
          <w:fldChar w:fldCharType="end"/>
        </w:r>
      </w:hyperlink>
    </w:p>
    <w:p>
      <w:pPr>
        <w:pStyle w:val="TOC2"/>
        <w:tabs>
          <w:tab w:val="right" w:leader="dot" w:pos="8306"/>
        </w:tabs>
      </w:pPr>
      <w:hyperlink w:anchor="_Toc9448" w:history="1">
        <w:r>
          <w:rPr>
            <w:rFonts w:ascii="仿宋" w:eastAsia="仿宋" w:hAnsi="仿宋" w:cs="仿宋" w:hint="eastAsia"/>
            <w:lang w:eastAsia="zh-CN"/>
          </w:rPr>
          <w:t>(二)、人力资源开发与培训</w:t>
        </w:r>
        <w:r>
          <w:tab/>
        </w:r>
        <w:r>
          <w:fldChar w:fldCharType="begin"/>
        </w:r>
        <w:r>
          <w:instrText xml:space="preserve"> PAGEREF _Toc9448 \h </w:instrText>
        </w:r>
        <w:r>
          <w:fldChar w:fldCharType="separate"/>
        </w:r>
        <w:r>
          <w:t>75</w:t>
        </w:r>
        <w:r>
          <w:fldChar w:fldCharType="end"/>
        </w:r>
      </w:hyperlink>
    </w:p>
    <w:p>
      <w:pPr>
        <w:pStyle w:val="TOC1"/>
        <w:tabs>
          <w:tab w:val="right" w:leader="dot" w:pos="8306"/>
        </w:tabs>
      </w:pPr>
      <w:hyperlink w:anchor="_Toc29412" w:history="1">
        <w:r>
          <w:rPr>
            <w:rFonts w:ascii="仿宋" w:eastAsia="仿宋" w:hAnsi="仿宋" w:cs="仿宋" w:hint="eastAsia"/>
            <w:lang w:eastAsia="zh-CN"/>
          </w:rPr>
          <w:t>十五、知识产权管理与保护</w:t>
        </w:r>
        <w:r>
          <w:tab/>
        </w:r>
        <w:r>
          <w:fldChar w:fldCharType="begin"/>
        </w:r>
        <w:r>
          <w:instrText xml:space="preserve"> PAGEREF _Toc29412 \h </w:instrText>
        </w:r>
        <w:r>
          <w:fldChar w:fldCharType="separate"/>
        </w:r>
        <w:r>
          <w:t>78</w:t>
        </w:r>
        <w:r>
          <w:fldChar w:fldCharType="end"/>
        </w:r>
      </w:hyperlink>
    </w:p>
    <w:p>
      <w:pPr>
        <w:pStyle w:val="TOC2"/>
        <w:tabs>
          <w:tab w:val="right" w:leader="dot" w:pos="8306"/>
        </w:tabs>
      </w:pPr>
      <w:hyperlink w:anchor="_Toc8408" w:history="1">
        <w:r>
          <w:rPr>
            <w:rFonts w:ascii="仿宋" w:eastAsia="仿宋" w:hAnsi="仿宋" w:cs="仿宋" w:hint="eastAsia"/>
            <w:lang w:eastAsia="zh-CN"/>
          </w:rPr>
          <w:t>(一)、知识产权管理体系建设</w:t>
        </w:r>
        <w:r>
          <w:tab/>
        </w:r>
        <w:r>
          <w:fldChar w:fldCharType="begin"/>
        </w:r>
        <w:r>
          <w:instrText xml:space="preserve"> PAGEREF _Toc8408 \h </w:instrText>
        </w:r>
        <w:r>
          <w:fldChar w:fldCharType="separate"/>
        </w:r>
        <w:r>
          <w:t>78</w:t>
        </w:r>
        <w:r>
          <w:fldChar w:fldCharType="end"/>
        </w:r>
      </w:hyperlink>
    </w:p>
    <w:p>
      <w:pPr>
        <w:pStyle w:val="TOC2"/>
        <w:tabs>
          <w:tab w:val="right" w:leader="dot" w:pos="8306"/>
        </w:tabs>
      </w:pPr>
      <w:hyperlink w:anchor="_Toc31800" w:history="1">
        <w:r>
          <w:rPr>
            <w:rFonts w:ascii="仿宋" w:eastAsia="仿宋" w:hAnsi="仿宋" w:cs="仿宋" w:hint="eastAsia"/>
            <w:lang w:eastAsia="zh-CN"/>
          </w:rPr>
          <w:t>(二)、知识产权保护措施</w:t>
        </w:r>
        <w:r>
          <w:tab/>
        </w:r>
        <w:r>
          <w:fldChar w:fldCharType="begin"/>
        </w:r>
        <w:r>
          <w:instrText xml:space="preserve"> PAGEREF _Toc31800 \h </w:instrText>
        </w:r>
        <w:r>
          <w:fldChar w:fldCharType="separate"/>
        </w:r>
        <w:r>
          <w:t>78</w:t>
        </w:r>
        <w:r>
          <w:fldChar w:fldCharType="end"/>
        </w:r>
      </w:hyperlink>
    </w:p>
    <w:p>
      <w:pPr>
        <w:pStyle w:val="TOC1"/>
        <w:tabs>
          <w:tab w:val="right" w:leader="dot" w:pos="8306"/>
        </w:tabs>
      </w:pPr>
      <w:hyperlink w:anchor="_Toc29586" w:history="1">
        <w:r>
          <w:rPr>
            <w:rFonts w:ascii="仿宋" w:eastAsia="仿宋" w:hAnsi="仿宋" w:cs="仿宋" w:hint="eastAsia"/>
            <w:lang w:eastAsia="zh-CN"/>
          </w:rPr>
          <w:t>十六、创新驱动与持续发展</w:t>
        </w:r>
        <w:r>
          <w:tab/>
        </w:r>
        <w:r>
          <w:fldChar w:fldCharType="begin"/>
        </w:r>
        <w:r>
          <w:instrText xml:space="preserve"> PAGEREF _Toc29586 \h </w:instrText>
        </w:r>
        <w:r>
          <w:fldChar w:fldCharType="separate"/>
        </w:r>
        <w:r>
          <w:t>80</w:t>
        </w:r>
        <w:r>
          <w:fldChar w:fldCharType="end"/>
        </w:r>
      </w:hyperlink>
    </w:p>
    <w:p>
      <w:pPr>
        <w:pStyle w:val="TOC2"/>
        <w:tabs>
          <w:tab w:val="right" w:leader="dot" w:pos="8306"/>
        </w:tabs>
      </w:pPr>
      <w:hyperlink w:anchor="_Toc1412" w:history="1">
        <w:r>
          <w:rPr>
            <w:rFonts w:ascii="仿宋" w:eastAsia="仿宋" w:hAnsi="仿宋" w:cs="仿宋" w:hint="eastAsia"/>
            <w:lang w:eastAsia="zh-CN"/>
          </w:rPr>
          <w:t>(一)、创新驱动战略实施</w:t>
        </w:r>
        <w:r>
          <w:tab/>
        </w:r>
        <w:r>
          <w:fldChar w:fldCharType="begin"/>
        </w:r>
        <w:r>
          <w:instrText xml:space="preserve"> PAGEREF _Toc1412 \h </w:instrText>
        </w:r>
        <w:r>
          <w:fldChar w:fldCharType="separate"/>
        </w:r>
        <w:r>
          <w:t>80</w:t>
        </w:r>
        <w:r>
          <w:fldChar w:fldCharType="end"/>
        </w:r>
      </w:hyperlink>
    </w:p>
    <w:p>
      <w:pPr>
        <w:pStyle w:val="TOC2"/>
        <w:tabs>
          <w:tab w:val="right" w:leader="dot" w:pos="8306"/>
        </w:tabs>
      </w:pPr>
      <w:hyperlink w:anchor="_Toc27227" w:history="1">
        <w:r>
          <w:rPr>
            <w:rFonts w:ascii="仿宋" w:eastAsia="仿宋" w:hAnsi="仿宋" w:cs="仿宋" w:hint="eastAsia"/>
            <w:lang w:eastAsia="zh-CN"/>
          </w:rPr>
          <w:t>(二)、持续发展路径探索</w:t>
        </w:r>
        <w:r>
          <w:tab/>
        </w:r>
        <w:r>
          <w:fldChar w:fldCharType="begin"/>
        </w:r>
        <w:r>
          <w:instrText xml:space="preserve"> PAGEREF _Toc27227 \h </w:instrText>
        </w:r>
        <w:r>
          <w:fldChar w:fldCharType="separate"/>
        </w:r>
        <w:r>
          <w:t>82</w:t>
        </w:r>
        <w:r>
          <w:fldChar w:fldCharType="end"/>
        </w:r>
      </w:hyperlink>
    </w:p>
    <w:p>
      <w:pPr>
        <w:pStyle w:val="TOC1"/>
        <w:tabs>
          <w:tab w:val="right" w:leader="dot" w:pos="8306"/>
        </w:tabs>
      </w:pPr>
      <w:hyperlink w:anchor="_Toc9150" w:history="1">
        <w:r>
          <w:rPr>
            <w:rFonts w:ascii="仿宋" w:eastAsia="仿宋" w:hAnsi="仿宋" w:cs="仿宋" w:hint="eastAsia"/>
            <w:lang w:eastAsia="zh-CN"/>
          </w:rPr>
          <w:t>十七、设施与设备管理</w:t>
        </w:r>
        <w:r>
          <w:tab/>
        </w:r>
        <w:r>
          <w:fldChar w:fldCharType="begin"/>
        </w:r>
        <w:r>
          <w:instrText xml:space="preserve"> PAGEREF _Toc9150 \h </w:instrText>
        </w:r>
        <w:r>
          <w:fldChar w:fldCharType="separate"/>
        </w:r>
        <w:r>
          <w:t>86</w:t>
        </w:r>
        <w:r>
          <w:fldChar w:fldCharType="end"/>
        </w:r>
      </w:hyperlink>
    </w:p>
    <w:p>
      <w:pPr>
        <w:pStyle w:val="TOC2"/>
        <w:tabs>
          <w:tab w:val="right" w:leader="dot" w:pos="8306"/>
        </w:tabs>
      </w:pPr>
      <w:hyperlink w:anchor="_Toc22542" w:history="1">
        <w:r>
          <w:rPr>
            <w:rFonts w:ascii="仿宋" w:eastAsia="仿宋" w:hAnsi="仿宋" w:cs="仿宋" w:hint="eastAsia"/>
            <w:lang w:eastAsia="zh-CN"/>
          </w:rPr>
          <w:t>(一)、设施规划与配置</w:t>
        </w:r>
        <w:r>
          <w:tab/>
        </w:r>
        <w:r>
          <w:fldChar w:fldCharType="begin"/>
        </w:r>
        <w:r>
          <w:instrText xml:space="preserve"> PAGEREF _Toc22542 \h </w:instrText>
        </w:r>
        <w:r>
          <w:fldChar w:fldCharType="separate"/>
        </w:r>
        <w:r>
          <w:t>86</w:t>
        </w:r>
        <w:r>
          <w:fldChar w:fldCharType="end"/>
        </w:r>
      </w:hyperlink>
    </w:p>
    <w:p>
      <w:pPr>
        <w:pStyle w:val="TOC2"/>
        <w:tabs>
          <w:tab w:val="right" w:leader="dot" w:pos="8306"/>
        </w:tabs>
      </w:pPr>
      <w:hyperlink w:anchor="_Toc4391" w:history="1">
        <w:r>
          <w:rPr>
            <w:rFonts w:ascii="仿宋" w:eastAsia="仿宋" w:hAnsi="仿宋" w:cs="仿宋" w:hint="eastAsia"/>
            <w:lang w:eastAsia="zh-CN"/>
          </w:rPr>
          <w:t>(二)、设备采购与维护管理</w:t>
        </w:r>
        <w:r>
          <w:tab/>
        </w:r>
        <w:r>
          <w:fldChar w:fldCharType="begin"/>
        </w:r>
        <w:r>
          <w:instrText xml:space="preserve"> PAGEREF _Toc4391 \h </w:instrText>
        </w:r>
        <w:r>
          <w:fldChar w:fldCharType="separate"/>
        </w:r>
        <w:r>
          <w:t>86</w:t>
        </w:r>
        <w:r>
          <w:fldChar w:fldCharType="end"/>
        </w:r>
      </w:hyperlink>
    </w:p>
    <w:p>
      <w:pPr>
        <w:pStyle w:val="TOC2"/>
        <w:tabs>
          <w:tab w:val="right" w:leader="dot" w:pos="8306"/>
        </w:tabs>
      </w:pPr>
      <w:hyperlink w:anchor="_Toc15726" w:history="1">
        <w:r>
          <w:rPr>
            <w:rFonts w:ascii="仿宋" w:eastAsia="仿宋" w:hAnsi="仿宋" w:cs="仿宋" w:hint="eastAsia"/>
            <w:lang w:eastAsia="zh-CN"/>
          </w:rPr>
          <w:t>(三)、设施设备升级策略</w:t>
        </w:r>
        <w:r>
          <w:tab/>
        </w:r>
        <w:r>
          <w:fldChar w:fldCharType="begin"/>
        </w:r>
        <w:r>
          <w:instrText xml:space="preserve"> PAGEREF _Toc15726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9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120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一、纤维石膏板项目的技术资源开发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二、纤维石膏板项目的人力资源管理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纤维石膏板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三、纤维石膏板项目的资金资源筹措与优化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纤维石膏板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622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纤维石膏板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纤维石膏板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纤维石膏板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55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纤维石膏板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纤维石膏板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智能技术的应用：纤维石膏板项目将利用智能技术，如物联网（IoT）和大数据分析，来监控和优化资源使用。通过实时数据分析，项目可以更有效地管理能源消耗、减少原材料浪费，并提高生产过程的整体效率。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3084"/>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5736"/>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1359"/>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https://d.book118.com/838075036003006045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05D8E"/>
    <w:rsid w:val="53805D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8075036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2024-02-20T04:41:00Z</dcterms:created>
  <dcterms:modified xsi:type="dcterms:W3CDTF">2024-02-20T04:42:29Z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8CDC932BB1314F4E8D70CA320280DF09_11</vt:lpwstr>
  </property>
  <property fmtid="{D5CDD505-2E9C-101B-9397-08002B2CF9AE}" pid="3" name="KSOProductBuildVer">
    <vt:lpwstr>2052-12.1.0.16250</vt:lpwstr>
  </property>
</Properties>
</file>