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391C">
      <w:pPr>
        <w:widowControl/>
        <w:jc w:val="left"/>
        <w:rPr>
          <w:rFonts w:ascii="仿宋" w:eastAsia="仿宋" w:hAnsi="仿宋"/>
          <w:b/>
          <w:sz w:val="40"/>
        </w:rPr>
      </w:pPr>
      <w:bookmarkStart w:id="0" w:name="_GoBack"/>
      <w:bookmarkEnd w:id="0"/>
    </w:p>
    <w:p w:rsidR="0068391C">
      <w:pPr>
        <w:widowControl/>
        <w:jc w:val="left"/>
        <w:rPr>
          <w:rFonts w:ascii="仿宋" w:eastAsia="仿宋" w:hAnsi="仿宋"/>
          <w:b/>
          <w:sz w:val="40"/>
        </w:rPr>
      </w:pPr>
    </w:p>
    <w:p w:rsidR="0068391C">
      <w:pPr>
        <w:widowControl/>
        <w:jc w:val="left"/>
        <w:rPr>
          <w:rFonts w:ascii="仿宋" w:eastAsia="仿宋" w:hAnsi="仿宋"/>
          <w:b/>
          <w:sz w:val="40"/>
        </w:rPr>
      </w:pPr>
    </w:p>
    <w:p w:rsidR="0068391C" w:rsidRPr="006839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391C">
        <w:rPr>
          <w:rFonts w:ascii="宋体" w:eastAsia="宋体" w:hAnsi="宋体" w:hint="eastAsia"/>
          <w:b/>
          <w:sz w:val="60"/>
        </w:rPr>
        <w:t>工业计时器风险评估与管理报告</w:t>
      </w:r>
    </w:p>
    <w:p w:rsidR="0068391C" w:rsidP="0068391C">
      <w:pPr>
        <w:widowControl/>
        <w:jc w:val="center"/>
        <w:rPr>
          <w:rFonts w:ascii="仿宋" w:eastAsia="仿宋" w:hAnsi="仿宋" w:hint="eastAsia"/>
          <w:b/>
          <w:sz w:val="40"/>
        </w:rPr>
      </w:pPr>
      <w:r w:rsidRPr="0068391C">
        <w:rPr>
          <w:rFonts w:ascii="仿宋" w:eastAsia="仿宋" w:hAnsi="仿宋" w:hint="eastAsia"/>
          <w:b/>
          <w:sz w:val="40"/>
        </w:rPr>
        <w:t>目录</w:t>
      </w:r>
    </w:p>
    <w:p w:rsidR="0068391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_Toc160519836 \h </w:instrText>
      </w:r>
      <w:r>
        <w:rPr>
          <w:noProof/>
        </w:rPr>
        <w:fldChar w:fldCharType="separate"/>
      </w:r>
      <w:r>
        <w:rPr>
          <w:noProof/>
        </w:rPr>
        <w:t>3</w:t>
      </w:r>
      <w:r>
        <w:rPr>
          <w:noProof/>
        </w:rPr>
        <w:fldChar w:fldCharType="end"/>
      </w:r>
    </w:p>
    <w:p w:rsidR="0068391C">
      <w:pPr>
        <w:pStyle w:val="TOC1"/>
        <w:tabs>
          <w:tab w:val="right" w:leader="dot" w:pos="8296"/>
        </w:tabs>
        <w:rPr>
          <w:noProof/>
        </w:rPr>
      </w:pPr>
      <w:r>
        <w:rPr>
          <w:rFonts w:hint="eastAsia"/>
          <w:noProof/>
        </w:rPr>
        <w:t>一、工业计时器项目运营管理方案</w:t>
      </w:r>
      <w:r>
        <w:rPr>
          <w:noProof/>
        </w:rPr>
        <w:tab/>
      </w:r>
      <w:r>
        <w:rPr>
          <w:noProof/>
        </w:rPr>
        <w:fldChar w:fldCharType="begin"/>
      </w:r>
      <w:r>
        <w:rPr>
          <w:noProof/>
        </w:rPr>
        <w:instrText xml:space="preserve"> PAGEREF _Toc160519837 \h </w:instrText>
      </w:r>
      <w:r>
        <w:rPr>
          <w:noProof/>
        </w:rPr>
        <w:fldChar w:fldCharType="separate"/>
      </w:r>
      <w:r>
        <w:rPr>
          <w:noProof/>
        </w:rPr>
        <w:t>3</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_Toc160519838 \h </w:instrText>
      </w:r>
      <w:r>
        <w:rPr>
          <w:noProof/>
        </w:rPr>
        <w:fldChar w:fldCharType="separate"/>
      </w:r>
      <w:r>
        <w:rPr>
          <w:noProof/>
        </w:rPr>
        <w:t>3</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_Toc160519839 \h </w:instrText>
      </w:r>
      <w:r>
        <w:rPr>
          <w:noProof/>
        </w:rPr>
        <w:fldChar w:fldCharType="separate"/>
      </w:r>
      <w:r>
        <w:rPr>
          <w:noProof/>
        </w:rPr>
        <w:t>5</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_Toc160519840 \h </w:instrText>
      </w:r>
      <w:r>
        <w:rPr>
          <w:noProof/>
        </w:rPr>
        <w:fldChar w:fldCharType="separate"/>
      </w:r>
      <w:r>
        <w:rPr>
          <w:noProof/>
        </w:rPr>
        <w:t>7</w:t>
      </w:r>
      <w:r>
        <w:rPr>
          <w:noProof/>
        </w:rPr>
        <w:fldChar w:fldCharType="end"/>
      </w:r>
    </w:p>
    <w:p w:rsidR="0068391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_Toc160519841 \h </w:instrText>
      </w:r>
      <w:r>
        <w:rPr>
          <w:noProof/>
        </w:rPr>
        <w:fldChar w:fldCharType="separate"/>
      </w:r>
      <w:r>
        <w:rPr>
          <w:noProof/>
        </w:rPr>
        <w:t>9</w:t>
      </w:r>
      <w:r>
        <w:rPr>
          <w:noProof/>
        </w:rPr>
        <w:fldChar w:fldCharType="end"/>
      </w:r>
    </w:p>
    <w:p w:rsidR="0068391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_Toc160519842 \h </w:instrText>
      </w:r>
      <w:r>
        <w:rPr>
          <w:noProof/>
        </w:rPr>
        <w:fldChar w:fldCharType="separate"/>
      </w:r>
      <w:r>
        <w:rPr>
          <w:noProof/>
        </w:rPr>
        <w:t>11</w:t>
      </w:r>
      <w:r>
        <w:rPr>
          <w:noProof/>
        </w:rPr>
        <w:fldChar w:fldCharType="end"/>
      </w:r>
    </w:p>
    <w:p w:rsidR="0068391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_Toc160519843 \h </w:instrText>
      </w:r>
      <w:r>
        <w:rPr>
          <w:noProof/>
        </w:rPr>
        <w:fldChar w:fldCharType="separate"/>
      </w:r>
      <w:r>
        <w:rPr>
          <w:noProof/>
        </w:rPr>
        <w:t>13</w:t>
      </w:r>
      <w:r>
        <w:rPr>
          <w:noProof/>
        </w:rPr>
        <w:fldChar w:fldCharType="end"/>
      </w:r>
    </w:p>
    <w:p w:rsidR="0068391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_Toc160519844 \h </w:instrText>
      </w:r>
      <w:r>
        <w:rPr>
          <w:noProof/>
        </w:rPr>
        <w:fldChar w:fldCharType="separate"/>
      </w:r>
      <w:r>
        <w:rPr>
          <w:noProof/>
        </w:rPr>
        <w:t>16</w:t>
      </w:r>
      <w:r>
        <w:rPr>
          <w:noProof/>
        </w:rPr>
        <w:fldChar w:fldCharType="end"/>
      </w:r>
    </w:p>
    <w:p w:rsidR="0068391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_Toc160519845 \h </w:instrText>
      </w:r>
      <w:r>
        <w:rPr>
          <w:noProof/>
        </w:rPr>
        <w:fldChar w:fldCharType="separate"/>
      </w:r>
      <w:r>
        <w:rPr>
          <w:noProof/>
        </w:rPr>
        <w:t>18</w:t>
      </w:r>
      <w:r>
        <w:rPr>
          <w:noProof/>
        </w:rPr>
        <w:fldChar w:fldCharType="end"/>
      </w:r>
    </w:p>
    <w:p w:rsidR="0068391C">
      <w:pPr>
        <w:pStyle w:val="TOC1"/>
        <w:tabs>
          <w:tab w:val="right" w:leader="dot" w:pos="8296"/>
        </w:tabs>
        <w:rPr>
          <w:noProof/>
        </w:rPr>
      </w:pPr>
      <w:r>
        <w:rPr>
          <w:rFonts w:hint="eastAsia"/>
          <w:noProof/>
        </w:rPr>
        <w:t>二、工业计时器项目财务管理方案</w:t>
      </w:r>
      <w:r>
        <w:rPr>
          <w:noProof/>
        </w:rPr>
        <w:tab/>
      </w:r>
      <w:r>
        <w:rPr>
          <w:noProof/>
        </w:rPr>
        <w:fldChar w:fldCharType="begin"/>
      </w:r>
      <w:r>
        <w:rPr>
          <w:noProof/>
        </w:rPr>
        <w:instrText xml:space="preserve"> PAGEREF _Toc160519846 \h </w:instrText>
      </w:r>
      <w:r>
        <w:rPr>
          <w:noProof/>
        </w:rPr>
        <w:fldChar w:fldCharType="separate"/>
      </w:r>
      <w:r>
        <w:rPr>
          <w:noProof/>
        </w:rPr>
        <w:t>20</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_Toc160519847 \h </w:instrText>
      </w:r>
      <w:r>
        <w:rPr>
          <w:noProof/>
        </w:rPr>
        <w:fldChar w:fldCharType="separate"/>
      </w:r>
      <w:r>
        <w:rPr>
          <w:noProof/>
        </w:rPr>
        <w:t>20</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_Toc160519848 \h </w:instrText>
      </w:r>
      <w:r>
        <w:rPr>
          <w:noProof/>
        </w:rPr>
        <w:fldChar w:fldCharType="separate"/>
      </w:r>
      <w:r>
        <w:rPr>
          <w:noProof/>
        </w:rPr>
        <w:t>22</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_Toc160519849 \h </w:instrText>
      </w:r>
      <w:r>
        <w:rPr>
          <w:noProof/>
        </w:rPr>
        <w:fldChar w:fldCharType="separate"/>
      </w:r>
      <w:r>
        <w:rPr>
          <w:noProof/>
        </w:rPr>
        <w:t>24</w:t>
      </w:r>
      <w:r>
        <w:rPr>
          <w:noProof/>
        </w:rPr>
        <w:fldChar w:fldCharType="end"/>
      </w:r>
    </w:p>
    <w:p w:rsidR="0068391C">
      <w:pPr>
        <w:pStyle w:val="TOC2"/>
        <w:tabs>
          <w:tab w:val="right" w:leader="dot" w:pos="8296"/>
        </w:tabs>
        <w:rPr>
          <w:noProof/>
        </w:rPr>
      </w:pPr>
      <w:r>
        <w:rPr>
          <w:noProof/>
        </w:rPr>
        <w:t>(</w:t>
      </w:r>
      <w:r>
        <w:rPr>
          <w:rFonts w:hint="eastAsia"/>
          <w:noProof/>
        </w:rPr>
        <w:t>四</w:t>
      </w:r>
      <w:r>
        <w:rPr>
          <w:noProof/>
        </w:rPr>
        <w:t>)</w:t>
      </w:r>
      <w:r>
        <w:rPr>
          <w:rFonts w:hint="eastAsia"/>
          <w:noProof/>
        </w:rPr>
        <w:t>、收入管理在工业计时器项目中的重要性与挑战</w:t>
      </w:r>
      <w:r>
        <w:rPr>
          <w:noProof/>
        </w:rPr>
        <w:tab/>
      </w:r>
      <w:r>
        <w:rPr>
          <w:noProof/>
        </w:rPr>
        <w:fldChar w:fldCharType="begin"/>
      </w:r>
      <w:r>
        <w:rPr>
          <w:noProof/>
        </w:rPr>
        <w:instrText xml:space="preserve"> PAGEREF _Toc160519850 \h </w:instrText>
      </w:r>
      <w:r>
        <w:rPr>
          <w:noProof/>
        </w:rPr>
        <w:fldChar w:fldCharType="separate"/>
      </w:r>
      <w:r>
        <w:rPr>
          <w:noProof/>
        </w:rPr>
        <w:t>27</w:t>
      </w:r>
      <w:r>
        <w:rPr>
          <w:noProof/>
        </w:rPr>
        <w:fldChar w:fldCharType="end"/>
      </w:r>
    </w:p>
    <w:p w:rsidR="0068391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_Toc160519851 \h </w:instrText>
      </w:r>
      <w:r>
        <w:rPr>
          <w:noProof/>
        </w:rPr>
        <w:fldChar w:fldCharType="separate"/>
      </w:r>
      <w:r>
        <w:rPr>
          <w:noProof/>
        </w:rPr>
        <w:t>30</w:t>
      </w:r>
      <w:r>
        <w:rPr>
          <w:noProof/>
        </w:rPr>
        <w:fldChar w:fldCharType="end"/>
      </w:r>
    </w:p>
    <w:p w:rsidR="0068391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_Toc160519852 \h </w:instrText>
      </w:r>
      <w:r>
        <w:rPr>
          <w:noProof/>
        </w:rPr>
        <w:fldChar w:fldCharType="separate"/>
      </w:r>
      <w:r>
        <w:rPr>
          <w:noProof/>
        </w:rPr>
        <w:t>32</w:t>
      </w:r>
      <w:r>
        <w:rPr>
          <w:noProof/>
        </w:rPr>
        <w:fldChar w:fldCharType="end"/>
      </w:r>
    </w:p>
    <w:p w:rsidR="0068391C">
      <w:pPr>
        <w:pStyle w:val="TOC2"/>
        <w:tabs>
          <w:tab w:val="right" w:leader="dot" w:pos="8296"/>
        </w:tabs>
        <w:rPr>
          <w:noProof/>
        </w:rPr>
      </w:pPr>
      <w:r>
        <w:rPr>
          <w:noProof/>
        </w:rPr>
        <w:t>(</w:t>
      </w:r>
      <w:r>
        <w:rPr>
          <w:rFonts w:hint="eastAsia"/>
          <w:noProof/>
        </w:rPr>
        <w:t>七</w:t>
      </w:r>
      <w:r>
        <w:rPr>
          <w:noProof/>
        </w:rPr>
        <w:t>)</w:t>
      </w:r>
      <w:r>
        <w:rPr>
          <w:rFonts w:hint="eastAsia"/>
          <w:noProof/>
        </w:rPr>
        <w:t>、利润管理在工业计时器项目中的重要性</w:t>
      </w:r>
      <w:r>
        <w:rPr>
          <w:noProof/>
        </w:rPr>
        <w:tab/>
      </w:r>
      <w:r>
        <w:rPr>
          <w:noProof/>
        </w:rPr>
        <w:fldChar w:fldCharType="begin"/>
      </w:r>
      <w:r>
        <w:rPr>
          <w:noProof/>
        </w:rPr>
        <w:instrText xml:space="preserve"> PAGEREF _Toc160519853 \h </w:instrText>
      </w:r>
      <w:r>
        <w:rPr>
          <w:noProof/>
        </w:rPr>
        <w:fldChar w:fldCharType="separate"/>
      </w:r>
      <w:r>
        <w:rPr>
          <w:noProof/>
        </w:rPr>
        <w:t>34</w:t>
      </w:r>
      <w:r>
        <w:rPr>
          <w:noProof/>
        </w:rPr>
        <w:fldChar w:fldCharType="end"/>
      </w:r>
    </w:p>
    <w:p w:rsidR="0068391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_Toc160519854 \h </w:instrText>
      </w:r>
      <w:r>
        <w:rPr>
          <w:noProof/>
        </w:rPr>
        <w:fldChar w:fldCharType="separate"/>
      </w:r>
      <w:r>
        <w:rPr>
          <w:noProof/>
        </w:rPr>
        <w:t>36</w:t>
      </w:r>
      <w:r>
        <w:rPr>
          <w:noProof/>
        </w:rPr>
        <w:fldChar w:fldCharType="end"/>
      </w:r>
    </w:p>
    <w:p w:rsidR="0068391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_Toc160519855 \h </w:instrText>
      </w:r>
      <w:r>
        <w:rPr>
          <w:noProof/>
        </w:rPr>
        <w:fldChar w:fldCharType="separate"/>
      </w:r>
      <w:r>
        <w:rPr>
          <w:noProof/>
        </w:rPr>
        <w:t>37</w:t>
      </w:r>
      <w:r>
        <w:rPr>
          <w:noProof/>
        </w:rPr>
        <w:fldChar w:fldCharType="end"/>
      </w:r>
    </w:p>
    <w:p w:rsidR="0068391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_Toc160519856 \h </w:instrText>
      </w:r>
      <w:r>
        <w:rPr>
          <w:noProof/>
        </w:rPr>
        <w:fldChar w:fldCharType="separate"/>
      </w:r>
      <w:r>
        <w:rPr>
          <w:noProof/>
        </w:rPr>
        <w:t>39</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_Toc160519857 \h </w:instrText>
      </w:r>
      <w:r>
        <w:rPr>
          <w:noProof/>
        </w:rPr>
        <w:fldChar w:fldCharType="separate"/>
      </w:r>
      <w:r>
        <w:rPr>
          <w:noProof/>
        </w:rPr>
        <w:t>39</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_Toc160519858 \h </w:instrText>
      </w:r>
      <w:r>
        <w:rPr>
          <w:noProof/>
        </w:rPr>
        <w:fldChar w:fldCharType="separate"/>
      </w:r>
      <w:r>
        <w:rPr>
          <w:noProof/>
        </w:rPr>
        <w:t>40</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_Toc160519859 \h </w:instrText>
      </w:r>
      <w:r>
        <w:rPr>
          <w:noProof/>
        </w:rPr>
        <w:fldChar w:fldCharType="separate"/>
      </w:r>
      <w:r>
        <w:rPr>
          <w:noProof/>
        </w:rPr>
        <w:t>42</w:t>
      </w:r>
      <w:r>
        <w:rPr>
          <w:noProof/>
        </w:rPr>
        <w:fldChar w:fldCharType="end"/>
      </w:r>
    </w:p>
    <w:p w:rsidR="0068391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_Toc160519860 \h </w:instrText>
      </w:r>
      <w:r>
        <w:rPr>
          <w:noProof/>
        </w:rPr>
        <w:fldChar w:fldCharType="separate"/>
      </w:r>
      <w:r>
        <w:rPr>
          <w:noProof/>
        </w:rPr>
        <w:t>43</w:t>
      </w:r>
      <w:r>
        <w:rPr>
          <w:noProof/>
        </w:rPr>
        <w:fldChar w:fldCharType="end"/>
      </w:r>
    </w:p>
    <w:p w:rsidR="0068391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_Toc160519861 \h </w:instrText>
      </w:r>
      <w:r>
        <w:rPr>
          <w:noProof/>
        </w:rPr>
        <w:fldChar w:fldCharType="separate"/>
      </w:r>
      <w:r>
        <w:rPr>
          <w:noProof/>
        </w:rPr>
        <w:t>45</w:t>
      </w:r>
      <w:r>
        <w:rPr>
          <w:noProof/>
        </w:rPr>
        <w:fldChar w:fldCharType="end"/>
      </w:r>
    </w:p>
    <w:p w:rsidR="0068391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_Toc160519862 \h </w:instrText>
      </w:r>
      <w:r>
        <w:rPr>
          <w:noProof/>
        </w:rPr>
        <w:fldChar w:fldCharType="separate"/>
      </w:r>
      <w:r>
        <w:rPr>
          <w:noProof/>
        </w:rPr>
        <w:t>46</w:t>
      </w:r>
      <w:r>
        <w:rPr>
          <w:noProof/>
        </w:rPr>
        <w:fldChar w:fldCharType="end"/>
      </w:r>
    </w:p>
    <w:p w:rsidR="0068391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_Toc160519863 \h </w:instrText>
      </w:r>
      <w:r>
        <w:rPr>
          <w:noProof/>
        </w:rPr>
        <w:fldChar w:fldCharType="separate"/>
      </w:r>
      <w:r>
        <w:rPr>
          <w:noProof/>
        </w:rPr>
        <w:t>48</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_Toc160519864 \h </w:instrText>
      </w:r>
      <w:r>
        <w:rPr>
          <w:noProof/>
        </w:rPr>
        <w:fldChar w:fldCharType="separate"/>
      </w:r>
      <w:r>
        <w:rPr>
          <w:noProof/>
        </w:rPr>
        <w:t>48</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_Toc160519865 \h </w:instrText>
      </w:r>
      <w:r>
        <w:rPr>
          <w:noProof/>
        </w:rPr>
        <w:fldChar w:fldCharType="separate"/>
      </w:r>
      <w:r>
        <w:rPr>
          <w:noProof/>
        </w:rPr>
        <w:t>50</w:t>
      </w:r>
      <w:r>
        <w:rPr>
          <w:noProof/>
        </w:rPr>
        <w:fldChar w:fldCharType="end"/>
      </w:r>
    </w:p>
    <w:p w:rsidR="0068391C">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_Toc160519866 \h </w:instrText>
      </w:r>
      <w:r>
        <w:rPr>
          <w:noProof/>
        </w:rPr>
        <w:fldChar w:fldCharType="separate"/>
      </w:r>
      <w:r>
        <w:rPr>
          <w:noProof/>
        </w:rPr>
        <w:t>53</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_Toc160519867 \h </w:instrText>
      </w:r>
      <w:r>
        <w:rPr>
          <w:noProof/>
        </w:rPr>
        <w:fldChar w:fldCharType="separate"/>
      </w:r>
      <w:r>
        <w:rPr>
          <w:noProof/>
        </w:rPr>
        <w:t>53</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_Toc160519868 \h </w:instrText>
      </w:r>
      <w:r>
        <w:rPr>
          <w:noProof/>
        </w:rPr>
        <w:fldChar w:fldCharType="separate"/>
      </w:r>
      <w:r>
        <w:rPr>
          <w:noProof/>
        </w:rPr>
        <w:t>55</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_Toc160519869 \h </w:instrText>
      </w:r>
      <w:r>
        <w:rPr>
          <w:noProof/>
        </w:rPr>
        <w:fldChar w:fldCharType="separate"/>
      </w:r>
      <w:r>
        <w:rPr>
          <w:noProof/>
        </w:rPr>
        <w:t>56</w:t>
      </w:r>
      <w:r>
        <w:rPr>
          <w:noProof/>
        </w:rPr>
        <w:fldChar w:fldCharType="end"/>
      </w:r>
    </w:p>
    <w:p w:rsidR="0068391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_Toc160519870 \h </w:instrText>
      </w:r>
      <w:r>
        <w:rPr>
          <w:noProof/>
        </w:rPr>
        <w:fldChar w:fldCharType="separate"/>
      </w:r>
      <w:r>
        <w:rPr>
          <w:noProof/>
        </w:rPr>
        <w:t>57</w:t>
      </w:r>
      <w:r>
        <w:rPr>
          <w:noProof/>
        </w:rPr>
        <w:fldChar w:fldCharType="end"/>
      </w:r>
    </w:p>
    <w:p w:rsidR="0068391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_Toc160519871 \h </w:instrText>
      </w:r>
      <w:r>
        <w:rPr>
          <w:noProof/>
        </w:rPr>
        <w:fldChar w:fldCharType="separate"/>
      </w:r>
      <w:r>
        <w:rPr>
          <w:noProof/>
        </w:rPr>
        <w:t>59</w:t>
      </w:r>
      <w:r>
        <w:rPr>
          <w:noProof/>
        </w:rPr>
        <w:fldChar w:fldCharType="end"/>
      </w:r>
    </w:p>
    <w:p w:rsidR="0068391C">
      <w:pPr>
        <w:pStyle w:val="TOC2"/>
        <w:tabs>
          <w:tab w:val="right" w:leader="dot" w:pos="8296"/>
        </w:tabs>
        <w:rPr>
          <w:noProof/>
        </w:rPr>
      </w:pPr>
      <w:r>
        <w:rPr>
          <w:noProof/>
        </w:rPr>
        <w:t>(</w:t>
      </w:r>
      <w:r>
        <w:rPr>
          <w:rFonts w:hint="eastAsia"/>
          <w:noProof/>
        </w:rPr>
        <w:t>六</w:t>
      </w:r>
      <w:r>
        <w:rPr>
          <w:noProof/>
        </w:rPr>
        <w:t>)</w:t>
      </w:r>
      <w:r>
        <w:rPr>
          <w:rFonts w:hint="eastAsia"/>
          <w:noProof/>
        </w:rPr>
        <w:t>、工业计时器项目实施保障</w:t>
      </w:r>
      <w:r>
        <w:rPr>
          <w:noProof/>
        </w:rPr>
        <w:tab/>
      </w:r>
      <w:r>
        <w:rPr>
          <w:noProof/>
        </w:rPr>
        <w:fldChar w:fldCharType="begin"/>
      </w:r>
      <w:r>
        <w:rPr>
          <w:noProof/>
        </w:rPr>
        <w:instrText xml:space="preserve"> PAGEREF _Toc160519872 \h </w:instrText>
      </w:r>
      <w:r>
        <w:rPr>
          <w:noProof/>
        </w:rPr>
        <w:fldChar w:fldCharType="separate"/>
      </w:r>
      <w:r>
        <w:rPr>
          <w:noProof/>
        </w:rPr>
        <w:t>62</w:t>
      </w:r>
      <w:r>
        <w:rPr>
          <w:noProof/>
        </w:rPr>
        <w:fldChar w:fldCharType="end"/>
      </w:r>
    </w:p>
    <w:p w:rsidR="0068391C">
      <w:pPr>
        <w:pStyle w:val="TOC1"/>
        <w:tabs>
          <w:tab w:val="right" w:leader="dot" w:pos="8296"/>
        </w:tabs>
        <w:rPr>
          <w:noProof/>
        </w:rPr>
      </w:pPr>
      <w:r>
        <w:rPr>
          <w:rFonts w:hint="eastAsia"/>
          <w:noProof/>
        </w:rPr>
        <w:t>六、工业计时器项目经济评价分析</w:t>
      </w:r>
      <w:r>
        <w:rPr>
          <w:noProof/>
        </w:rPr>
        <w:tab/>
      </w:r>
      <w:r>
        <w:rPr>
          <w:noProof/>
        </w:rPr>
        <w:fldChar w:fldCharType="begin"/>
      </w:r>
      <w:r>
        <w:rPr>
          <w:noProof/>
        </w:rPr>
        <w:instrText xml:space="preserve"> PAGEREF _Toc160519873 \h </w:instrText>
      </w:r>
      <w:r>
        <w:rPr>
          <w:noProof/>
        </w:rPr>
        <w:fldChar w:fldCharType="separate"/>
      </w:r>
      <w:r>
        <w:rPr>
          <w:noProof/>
        </w:rPr>
        <w:t>64</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_Toc160519874 \h </w:instrText>
      </w:r>
      <w:r>
        <w:rPr>
          <w:noProof/>
        </w:rPr>
        <w:fldChar w:fldCharType="separate"/>
      </w:r>
      <w:r>
        <w:rPr>
          <w:noProof/>
        </w:rPr>
        <w:t>64</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、工业计时器项目盈利能力分析</w:t>
      </w:r>
      <w:r>
        <w:rPr>
          <w:noProof/>
        </w:rPr>
        <w:tab/>
      </w:r>
      <w:r>
        <w:rPr>
          <w:noProof/>
        </w:rPr>
        <w:fldChar w:fldCharType="begin"/>
      </w:r>
      <w:r>
        <w:rPr>
          <w:noProof/>
        </w:rPr>
        <w:instrText xml:space="preserve"> PAGEREF _Toc160519875 \h </w:instrText>
      </w:r>
      <w:r>
        <w:rPr>
          <w:noProof/>
        </w:rPr>
        <w:fldChar w:fldCharType="separate"/>
      </w:r>
      <w:r>
        <w:rPr>
          <w:noProof/>
        </w:rPr>
        <w:t>65</w:t>
      </w:r>
      <w:r>
        <w:rPr>
          <w:noProof/>
        </w:rPr>
        <w:fldChar w:fldCharType="end"/>
      </w:r>
    </w:p>
    <w:p w:rsidR="0068391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_Toc160519876 \h </w:instrText>
      </w:r>
      <w:r>
        <w:rPr>
          <w:noProof/>
        </w:rPr>
        <w:fldChar w:fldCharType="separate"/>
      </w:r>
      <w:r>
        <w:rPr>
          <w:noProof/>
        </w:rPr>
        <w:t>66</w:t>
      </w:r>
      <w:r>
        <w:rPr>
          <w:noProof/>
        </w:rPr>
        <w:fldChar w:fldCharType="end"/>
      </w:r>
    </w:p>
    <w:p w:rsidR="006839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_Toc160519877 \h </w:instrText>
      </w:r>
      <w:r>
        <w:rPr>
          <w:noProof/>
        </w:rPr>
        <w:fldChar w:fldCharType="separate"/>
      </w:r>
      <w:r>
        <w:rPr>
          <w:noProof/>
        </w:rPr>
        <w:t>66</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、工业计时器项目预期节能综合评价</w:t>
      </w:r>
      <w:r>
        <w:rPr>
          <w:noProof/>
        </w:rPr>
        <w:tab/>
      </w:r>
      <w:r>
        <w:rPr>
          <w:noProof/>
        </w:rPr>
        <w:fldChar w:fldCharType="begin"/>
      </w:r>
      <w:r>
        <w:rPr>
          <w:noProof/>
        </w:rPr>
        <w:instrText xml:space="preserve"> PAGEREF _Toc160519878 \h </w:instrText>
      </w:r>
      <w:r>
        <w:rPr>
          <w:noProof/>
        </w:rPr>
        <w:fldChar w:fldCharType="separate"/>
      </w:r>
      <w:r>
        <w:rPr>
          <w:noProof/>
        </w:rPr>
        <w:t>66</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、工业计时器项目节能设计</w:t>
      </w:r>
      <w:r>
        <w:rPr>
          <w:noProof/>
        </w:rPr>
        <w:tab/>
      </w:r>
      <w:r>
        <w:rPr>
          <w:noProof/>
        </w:rPr>
        <w:fldChar w:fldCharType="begin"/>
      </w:r>
      <w:r>
        <w:rPr>
          <w:noProof/>
        </w:rPr>
        <w:instrText xml:space="preserve"> PAGEREF _Toc160519879 \h </w:instrText>
      </w:r>
      <w:r>
        <w:rPr>
          <w:noProof/>
        </w:rPr>
        <w:fldChar w:fldCharType="separate"/>
      </w:r>
      <w:r>
        <w:rPr>
          <w:noProof/>
        </w:rPr>
        <w:t>68</w:t>
      </w:r>
      <w:r>
        <w:rPr>
          <w:noProof/>
        </w:rPr>
        <w:fldChar w:fldCharType="end"/>
      </w:r>
    </w:p>
    <w:p w:rsidR="0068391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_Toc160519880 \h </w:instrText>
      </w:r>
      <w:r>
        <w:rPr>
          <w:noProof/>
        </w:rPr>
        <w:fldChar w:fldCharType="separate"/>
      </w:r>
      <w:r>
        <w:rPr>
          <w:noProof/>
        </w:rPr>
        <w:t>70</w:t>
      </w:r>
      <w:r>
        <w:rPr>
          <w:noProof/>
        </w:rPr>
        <w:fldChar w:fldCharType="end"/>
      </w:r>
    </w:p>
    <w:p w:rsidR="0068391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_Toc160519881 \h </w:instrText>
      </w:r>
      <w:r>
        <w:rPr>
          <w:noProof/>
        </w:rPr>
        <w:fldChar w:fldCharType="separate"/>
      </w:r>
      <w:r>
        <w:rPr>
          <w:noProof/>
        </w:rPr>
        <w:t>72</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_Toc160519882 \h </w:instrText>
      </w:r>
      <w:r>
        <w:rPr>
          <w:noProof/>
        </w:rPr>
        <w:fldChar w:fldCharType="separate"/>
      </w:r>
      <w:r>
        <w:rPr>
          <w:noProof/>
        </w:rPr>
        <w:t>72</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_Toc160519883 \h </w:instrText>
      </w:r>
      <w:r>
        <w:rPr>
          <w:noProof/>
        </w:rPr>
        <w:fldChar w:fldCharType="separate"/>
      </w:r>
      <w:r>
        <w:rPr>
          <w:noProof/>
        </w:rPr>
        <w:t>73</w:t>
      </w:r>
      <w:r>
        <w:rPr>
          <w:noProof/>
        </w:rPr>
        <w:fldChar w:fldCharType="end"/>
      </w:r>
    </w:p>
    <w:p w:rsidR="0068391C">
      <w:pPr>
        <w:pStyle w:val="TOC1"/>
        <w:tabs>
          <w:tab w:val="right" w:leader="dot" w:pos="8296"/>
        </w:tabs>
        <w:rPr>
          <w:noProof/>
        </w:rPr>
      </w:pPr>
      <w:r>
        <w:rPr>
          <w:rFonts w:hint="eastAsia"/>
          <w:noProof/>
        </w:rPr>
        <w:t>九、工业计时器项目执行与监控</w:t>
      </w:r>
      <w:r>
        <w:rPr>
          <w:noProof/>
        </w:rPr>
        <w:tab/>
      </w:r>
      <w:r>
        <w:rPr>
          <w:noProof/>
        </w:rPr>
        <w:fldChar w:fldCharType="begin"/>
      </w:r>
      <w:r>
        <w:rPr>
          <w:noProof/>
        </w:rPr>
        <w:instrText xml:space="preserve"> PAGEREF _Toc160519884 \h </w:instrText>
      </w:r>
      <w:r>
        <w:rPr>
          <w:noProof/>
        </w:rPr>
        <w:fldChar w:fldCharType="separate"/>
      </w:r>
      <w:r>
        <w:rPr>
          <w:noProof/>
        </w:rPr>
        <w:t>74</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、工业计时器项目执行计划</w:t>
      </w:r>
      <w:r>
        <w:rPr>
          <w:noProof/>
        </w:rPr>
        <w:tab/>
      </w:r>
      <w:r>
        <w:rPr>
          <w:noProof/>
        </w:rPr>
        <w:fldChar w:fldCharType="begin"/>
      </w:r>
      <w:r>
        <w:rPr>
          <w:noProof/>
        </w:rPr>
        <w:instrText xml:space="preserve"> PAGEREF _Toc160519885 \h </w:instrText>
      </w:r>
      <w:r>
        <w:rPr>
          <w:noProof/>
        </w:rPr>
        <w:fldChar w:fldCharType="separate"/>
      </w:r>
      <w:r>
        <w:rPr>
          <w:noProof/>
        </w:rPr>
        <w:t>74</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_Toc160519886 \h </w:instrText>
      </w:r>
      <w:r>
        <w:rPr>
          <w:noProof/>
        </w:rPr>
        <w:fldChar w:fldCharType="separate"/>
      </w:r>
      <w:r>
        <w:rPr>
          <w:noProof/>
        </w:rPr>
        <w:t>76</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_Toc160519887 \h </w:instrText>
      </w:r>
      <w:r>
        <w:rPr>
          <w:noProof/>
        </w:rPr>
        <w:fldChar w:fldCharType="separate"/>
      </w:r>
      <w:r>
        <w:rPr>
          <w:noProof/>
        </w:rPr>
        <w:t>79</w:t>
      </w:r>
      <w:r>
        <w:rPr>
          <w:noProof/>
        </w:rPr>
        <w:fldChar w:fldCharType="end"/>
      </w:r>
    </w:p>
    <w:p w:rsidR="0068391C">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_Toc160519888 \h </w:instrText>
      </w:r>
      <w:r>
        <w:rPr>
          <w:noProof/>
        </w:rPr>
        <w:fldChar w:fldCharType="separate"/>
      </w:r>
      <w:r>
        <w:rPr>
          <w:noProof/>
        </w:rPr>
        <w:t>81</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_Toc160519889 \h </w:instrText>
      </w:r>
      <w:r>
        <w:rPr>
          <w:noProof/>
        </w:rPr>
        <w:fldChar w:fldCharType="separate"/>
      </w:r>
      <w:r>
        <w:rPr>
          <w:noProof/>
        </w:rPr>
        <w:t>81</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_Toc160519890 \h </w:instrText>
      </w:r>
      <w:r>
        <w:rPr>
          <w:noProof/>
        </w:rPr>
        <w:fldChar w:fldCharType="separate"/>
      </w:r>
      <w:r>
        <w:rPr>
          <w:noProof/>
        </w:rPr>
        <w:t>82</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_Toc160519891 \h </w:instrText>
      </w:r>
      <w:r>
        <w:rPr>
          <w:noProof/>
        </w:rPr>
        <w:fldChar w:fldCharType="separate"/>
      </w:r>
      <w:r>
        <w:rPr>
          <w:noProof/>
        </w:rPr>
        <w:t>84</w:t>
      </w:r>
      <w:r>
        <w:rPr>
          <w:noProof/>
        </w:rPr>
        <w:fldChar w:fldCharType="end"/>
      </w:r>
    </w:p>
    <w:p w:rsidR="0068391C">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_Toc160519892 \h </w:instrText>
      </w:r>
      <w:r>
        <w:rPr>
          <w:noProof/>
        </w:rPr>
        <w:fldChar w:fldCharType="separate"/>
      </w:r>
      <w:r>
        <w:rPr>
          <w:noProof/>
        </w:rPr>
        <w:t>86</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_Toc160519893 \h </w:instrText>
      </w:r>
      <w:r>
        <w:rPr>
          <w:noProof/>
        </w:rPr>
        <w:fldChar w:fldCharType="separate"/>
      </w:r>
      <w:r>
        <w:rPr>
          <w:noProof/>
        </w:rPr>
        <w:t>86</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_Toc160519894 \h </w:instrText>
      </w:r>
      <w:r>
        <w:rPr>
          <w:noProof/>
        </w:rPr>
        <w:fldChar w:fldCharType="separate"/>
      </w:r>
      <w:r>
        <w:rPr>
          <w:noProof/>
        </w:rPr>
        <w:t>87</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_Toc160519895 \h </w:instrText>
      </w:r>
      <w:r>
        <w:rPr>
          <w:noProof/>
        </w:rPr>
        <w:fldChar w:fldCharType="separate"/>
      </w:r>
      <w:r>
        <w:rPr>
          <w:noProof/>
        </w:rPr>
        <w:t>89</w:t>
      </w:r>
      <w:r>
        <w:rPr>
          <w:noProof/>
        </w:rPr>
        <w:fldChar w:fldCharType="end"/>
      </w:r>
    </w:p>
    <w:p w:rsidR="0068391C">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_Toc160519896 \h </w:instrText>
      </w:r>
      <w:r>
        <w:rPr>
          <w:noProof/>
        </w:rPr>
        <w:fldChar w:fldCharType="separate"/>
      </w:r>
      <w:r>
        <w:rPr>
          <w:noProof/>
        </w:rPr>
        <w:t>90</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_Toc160519897 \h </w:instrText>
      </w:r>
      <w:r>
        <w:rPr>
          <w:noProof/>
        </w:rPr>
        <w:fldChar w:fldCharType="separate"/>
      </w:r>
      <w:r>
        <w:rPr>
          <w:noProof/>
        </w:rPr>
        <w:t>90</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_Toc160519898 \h </w:instrText>
      </w:r>
      <w:r>
        <w:rPr>
          <w:noProof/>
        </w:rPr>
        <w:fldChar w:fldCharType="separate"/>
      </w:r>
      <w:r>
        <w:rPr>
          <w:noProof/>
        </w:rPr>
        <w:t>91</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_Toc160519899 \h </w:instrText>
      </w:r>
      <w:r>
        <w:rPr>
          <w:noProof/>
        </w:rPr>
        <w:fldChar w:fldCharType="separate"/>
      </w:r>
      <w:r>
        <w:rPr>
          <w:noProof/>
        </w:rPr>
        <w:t>92</w:t>
      </w:r>
      <w:r>
        <w:rPr>
          <w:noProof/>
        </w:rPr>
        <w:fldChar w:fldCharType="end"/>
      </w:r>
    </w:p>
    <w:p w:rsidR="0068391C">
      <w:pPr>
        <w:pStyle w:val="TOC1"/>
        <w:tabs>
          <w:tab w:val="right" w:leader="dot" w:pos="8296"/>
        </w:tabs>
        <w:rPr>
          <w:noProof/>
        </w:rPr>
      </w:pPr>
      <w:r>
        <w:rPr>
          <w:rFonts w:hint="eastAsia"/>
          <w:noProof/>
        </w:rPr>
        <w:t>十三、工业计时器项目执行风险与应对策略</w:t>
      </w:r>
      <w:r>
        <w:rPr>
          <w:noProof/>
        </w:rPr>
        <w:tab/>
      </w:r>
      <w:r>
        <w:rPr>
          <w:noProof/>
        </w:rPr>
        <w:fldChar w:fldCharType="begin"/>
      </w:r>
      <w:r>
        <w:rPr>
          <w:noProof/>
        </w:rPr>
        <w:instrText xml:space="preserve"> PAGEREF _Toc160519900 \h </w:instrText>
      </w:r>
      <w:r>
        <w:rPr>
          <w:noProof/>
        </w:rPr>
        <w:fldChar w:fldCharType="separate"/>
      </w:r>
      <w:r>
        <w:rPr>
          <w:noProof/>
        </w:rPr>
        <w:t>94</w:t>
      </w:r>
      <w:r>
        <w:rPr>
          <w:noProof/>
        </w:rPr>
        <w:fldChar w:fldCharType="end"/>
      </w:r>
    </w:p>
    <w:p w:rsidR="0068391C">
      <w:pPr>
        <w:pStyle w:val="TOC2"/>
        <w:tabs>
          <w:tab w:val="right" w:leader="dot" w:pos="8296"/>
        </w:tabs>
        <w:rPr>
          <w:noProof/>
        </w:rPr>
      </w:pPr>
      <w:r>
        <w:rPr>
          <w:noProof/>
        </w:rPr>
        <w:t>(</w:t>
      </w:r>
      <w:r>
        <w:rPr>
          <w:rFonts w:hint="eastAsia"/>
          <w:noProof/>
        </w:rPr>
        <w:t>一</w:t>
      </w:r>
      <w:r>
        <w:rPr>
          <w:noProof/>
        </w:rPr>
        <w:t>)</w:t>
      </w:r>
      <w:r>
        <w:rPr>
          <w:rFonts w:hint="eastAsia"/>
          <w:noProof/>
        </w:rPr>
        <w:t>、工业计时器项目执行风险识别</w:t>
      </w:r>
      <w:r>
        <w:rPr>
          <w:noProof/>
        </w:rPr>
        <w:tab/>
      </w:r>
      <w:r>
        <w:rPr>
          <w:noProof/>
        </w:rPr>
        <w:fldChar w:fldCharType="begin"/>
      </w:r>
      <w:r>
        <w:rPr>
          <w:noProof/>
        </w:rPr>
        <w:instrText xml:space="preserve"> PAGEREF _Toc160519901 \h </w:instrText>
      </w:r>
      <w:r>
        <w:rPr>
          <w:noProof/>
        </w:rPr>
        <w:fldChar w:fldCharType="separate"/>
      </w:r>
      <w:r>
        <w:rPr>
          <w:noProof/>
        </w:rPr>
        <w:t>94</w:t>
      </w:r>
      <w:r>
        <w:rPr>
          <w:noProof/>
        </w:rPr>
        <w:fldChar w:fldCharType="end"/>
      </w:r>
    </w:p>
    <w:p w:rsidR="0068391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_Toc160519902 \h </w:instrText>
      </w:r>
      <w:r>
        <w:rPr>
          <w:noProof/>
        </w:rPr>
        <w:fldChar w:fldCharType="separate"/>
      </w:r>
      <w:r>
        <w:rPr>
          <w:noProof/>
        </w:rPr>
        <w:t>95</w:t>
      </w:r>
      <w:r>
        <w:rPr>
          <w:noProof/>
        </w:rPr>
        <w:fldChar w:fldCharType="end"/>
      </w:r>
    </w:p>
    <w:p w:rsidR="0068391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_Toc160519903 \h </w:instrText>
      </w:r>
      <w:r>
        <w:rPr>
          <w:noProof/>
        </w:rPr>
        <w:fldChar w:fldCharType="separate"/>
      </w:r>
      <w:r>
        <w:rPr>
          <w:noProof/>
        </w:rPr>
        <w:t>96</w:t>
      </w:r>
      <w:r>
        <w:rPr>
          <w:noProof/>
        </w:rPr>
        <w:fldChar w:fldCharType="end"/>
      </w:r>
    </w:p>
    <w:p w:rsidR="0068391C" w:rsidP="006839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8391C" w:rsidP="0068391C">
      <w:pPr>
        <w:pStyle w:val="Heading1"/>
        <w:jc w:val="center"/>
        <w:rPr>
          <w:rFonts w:hint="eastAsia"/>
        </w:rPr>
      </w:pPr>
      <w:bookmarkStart w:id="1" w:name="_Toc160519836"/>
      <w:r w:rsidRPr="0068391C">
        <w:rPr>
          <w:rFonts w:hint="eastAsia"/>
        </w:rPr>
        <w:t>前言</w:t>
      </w:r>
      <w:bookmarkEnd w:id="1"/>
    </w:p>
    <w:p w:rsidR="0068391C" w:rsidP="0068391C">
      <w:pPr>
        <w:ind w:firstLine="560" w:firstLineChars="200"/>
        <w:rPr>
          <w:rFonts w:ascii="仿宋" w:eastAsia="仿宋" w:hAnsi="仿宋" w:hint="eastAsia"/>
          <w:sz w:val="28"/>
        </w:rPr>
      </w:pPr>
      <w:r w:rsidRPr="0068391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8391C" w:rsidP="0068391C">
      <w:pPr>
        <w:pStyle w:val="Heading1"/>
        <w:rPr>
          <w:rFonts w:hint="eastAsia"/>
        </w:rPr>
      </w:pPr>
      <w:bookmarkStart w:id="2" w:name="_Toc160519837"/>
      <w:r w:rsidRPr="0068391C">
        <w:rPr>
          <w:rFonts w:hint="eastAsia"/>
        </w:rPr>
        <w:t>一、工业计时器项目运营管理方案</w:t>
      </w:r>
      <w:bookmarkEnd w:id="2"/>
    </w:p>
    <w:p w:rsidR="0068391C" w:rsidP="0068391C">
      <w:pPr>
        <w:pStyle w:val="Heading2"/>
        <w:rPr>
          <w:rFonts w:hint="eastAsia"/>
        </w:rPr>
      </w:pPr>
      <w:bookmarkStart w:id="3" w:name="_Toc160519838"/>
      <w:r w:rsidRPr="0068391C">
        <w:rPr>
          <w:rFonts w:hint="eastAsia"/>
        </w:rPr>
        <w:t>(</w:t>
      </w:r>
      <w:r w:rsidRPr="0068391C">
        <w:rPr>
          <w:rFonts w:hint="eastAsia"/>
        </w:rPr>
        <w:t>一</w:t>
      </w:r>
      <w:r w:rsidRPr="0068391C">
        <w:rPr>
          <w:rFonts w:hint="eastAsia"/>
        </w:rPr>
        <w:t>)</w:t>
      </w:r>
      <w:r w:rsidRPr="0068391C">
        <w:rPr>
          <w:rFonts w:hint="eastAsia"/>
        </w:rPr>
        <w:t>、运营管理概述</w:t>
      </w:r>
      <w:bookmarkEnd w:id="3"/>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运营管理综述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运营管理是一种对企业内部生产和经营活动的资源进行有序组织、规划、控制和协调的管理活动，旨在实现企业的战略目标。在工业计时器项目中，运营管理扮演着至关重要的角色，它包括生产计划、原材料采购、生产过程管理、质量控制、供应链管理等多个方面，对企业的运营效率和市场竞争力产生直接而深远的影响。</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 生产计划与进度管控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生产计划编制</w:t>
      </w:r>
    </w:p>
    <w:p w:rsidR="0068391C" w:rsidRPr="0068391C" w:rsidP="006839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8391C">
        <w:rPr>
          <w:rFonts w:ascii="仿宋" w:eastAsia="仿宋" w:hAnsi="仿宋" w:hint="eastAsia"/>
          <w:sz w:val="28"/>
        </w:rPr>
        <w:t xml:space="preserve">   在工业计时器项目中，编制科学合理的生产计划是运营管理的首要任务。考虑市场需求、资源供给、交货期等因素，制定出符合实际情况的生产计划，从而避免产能过剩或不足的情况，提高生产效</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率。</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生产进度管控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质量控制管理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质量管理体系建立</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质量控制在工业计时器项目中占据关键地位。建立健全的质量管理体系，包括质量标准的制定、质量检测流程设计、质量培训等，能够确保产品质量符合标准，提高生产效率和竞争力。</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过程控制和改进</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(四) 供应链管理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供应商管理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供应链管理在工业计时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8391C" w:rsidRPr="0068391C" w:rsidP="006839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8391C">
        <w:rPr>
          <w:rFonts w:ascii="仿宋" w:eastAsia="仿宋" w:hAnsi="仿宋" w:hint="eastAsia"/>
          <w:sz w:val="28"/>
        </w:rPr>
        <w:t>2. 库存管理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工业计时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运营管理在工业计时器项目中扮演着至关重要的角色，贯穿了生产计划管理、质量控制管理、供应链管理等多个环节。只有通过科学合理的运营管理实践，企业才能在竞争激烈的市场中取得成功，实现持续发展。</w:t>
      </w:r>
    </w:p>
    <w:p w:rsidR="0068391C" w:rsidP="0068391C">
      <w:pPr>
        <w:pStyle w:val="Heading2"/>
      </w:pPr>
      <w:bookmarkStart w:id="4" w:name="_Toc160519839"/>
      <w:r w:rsidRPr="0068391C">
        <w:t>(</w:t>
      </w:r>
      <w:r w:rsidRPr="0068391C">
        <w:t>二</w:t>
      </w:r>
      <w:r w:rsidRPr="0068391C">
        <w:t>)</w:t>
      </w:r>
      <w:r w:rsidRPr="0068391C">
        <w:t>、运营战略</w:t>
      </w:r>
      <w:bookmarkEnd w:id="4"/>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优化生产流程</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引入先进设备和技术：</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在工业计时器项目中，更新生产设备和采用先进技术对提高生产效率至关重要。通过引进新的设备和技术，企业能够加速生产速度，减少生产成本，并提升产品的可靠性和一致性。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精益生产理念：</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8391C" w:rsidRPr="0068391C" w:rsidP="006839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8391C">
        <w:rPr>
          <w:rFonts w:ascii="仿宋" w:eastAsia="仿宋" w:hAnsi="仿宋" w:hint="eastAsia"/>
          <w:sz w:val="28"/>
        </w:rPr>
        <w:t>(二) 优化供应链管理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选择合适的供应商：</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供应商的选择和合作对工业计时器项目至关重要。企业应根据产品需求和质量标准选择适当的供应商，并建立稳定的合作关系，以确保供应链的稳定性，降低采购成本，提高产品质量。</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精确的库存管理：</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有效的库存管理对于工业计时器项目至关重要。通过准确的需求预测和合理的库存控制方法，企业可以实现库存的最优管理，降低库存成本，避免滞销和过期产品，保持供应链的流畅性。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强化质量控制</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建立完善的质量管理体系：</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在工业计时器项目中，建立科学的质量管理体系是确保产品质量的关键。包括质量策划、质量控制和质量改进等环节，有助于提高产品的一致性和可靠性，降低产品缺陷率，提升客户满意度。</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严格的过程控制和检验：</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8391C" w:rsidRPr="0068391C" w:rsidP="006839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391C">
        <w:rPr>
          <w:rFonts w:ascii="仿宋" w:eastAsia="仿宋" w:hAnsi="仿宋" w:hint="eastAsia"/>
          <w:sz w:val="28"/>
        </w:rPr>
        <w:t>(四) 精细化市场营销</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差异化定位：</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有效的渠道管理：</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为工业计时器项目的产品建立健全的销售渠道，并与渠道商保持良好的合作关系，以增加销售渠道的覆盖率和渗透率，提高产品的市场份额。</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综合而言，工业计时器项目的运营战略需要在生产流程、供应链管理、质量控制和市场营销等方面做出明智的决策和行动。通过科学合理的运营战略，企业能够提升生产效率，降低成本，增强市场竞争力，最终实现工业计时器项目的成功。</w:t>
      </w:r>
    </w:p>
    <w:p w:rsidR="0068391C" w:rsidP="0068391C">
      <w:pPr>
        <w:pStyle w:val="Heading2"/>
      </w:pPr>
      <w:bookmarkStart w:id="5" w:name="_Toc160519840"/>
      <w:r w:rsidRPr="0068391C">
        <w:t>(</w:t>
      </w:r>
      <w:r w:rsidRPr="0068391C">
        <w:t>三</w:t>
      </w:r>
      <w:r w:rsidRPr="0068391C">
        <w:t>)</w:t>
      </w:r>
      <w:r w:rsidRPr="0068391C">
        <w:t>、作业计划</w:t>
      </w:r>
      <w:bookmarkEnd w:id="5"/>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作业计划的理念</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在工业计时器项目中，作业计划是确保生产按时完成、成本可控和质量有保障的关键环节。它涵盖了生产流程的合理安排、资源的有效分配以及任务的精细分工等方面，对于工业计时器项目的成功实施起着至关重要的作用。</w:t>
      </w:r>
    </w:p>
    <w:p w:rsidR="0068391C" w:rsidRPr="0068391C" w:rsidP="006839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8391C">
        <w:rPr>
          <w:rFonts w:ascii="仿宋" w:eastAsia="仿宋" w:hAnsi="仿宋" w:hint="eastAsia"/>
          <w:sz w:val="28"/>
        </w:rPr>
        <w:t>(二) 作业计划的价值</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提升执行效率：</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优化资源利用：</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作业计划有助于合理配置人力、物力和时间资源，实现资源的最优利用，从而有效控制生产成本。</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确保产品品质：</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作业计划将检验、测试和验收等环节融入其中，确保每个生产环节都符合质量标准，为产品品质提供了可靠的保障。</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 协调协作关系：</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通过明确各项工作的分工和职责，作业计划促进了内部各部门之间的协作，提高了整体协同效率，确保工业计时器项目的协调进行。</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作业计划的执行步骤</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明确生产目标：</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391C">
        <w:rPr>
          <w:rFonts w:ascii="仿宋" w:eastAsia="仿宋" w:hAnsi="仿宋" w:hint="eastAsia"/>
          <w:sz w:val="28"/>
        </w:rPr>
        <w:t xml:space="preserve">   首要任务是清晰明确生产任务的要求，包括生产数量、质量</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标准和交付时间等，确立明确的生产目标。</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分析生产条件：</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对生产资源进行全面评估，包括人力、设备、原材料等，深入分析生产条件的具体状况和潜在限制。</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制定详尽作业计划：</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结合生产目标和生产条件，制定具体细致的作业计划，包括生产流程、生产线安排以及人员调配等。</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 实施执行：</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将制定好的作业计划贯彻到实际生产中，不断监督执行情况，及时调整和优化作业计划，确保顺利执行。</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5. 评估总结：</w:t>
      </w:r>
    </w:p>
    <w:p w:rsidR="0068391C" w:rsidRPr="0068391C" w:rsidP="0068391C">
      <w:pPr>
        <w:ind w:firstLine="560" w:firstLineChars="200"/>
        <w:rPr>
          <w:rFonts w:ascii="仿宋" w:eastAsia="仿宋" w:hAnsi="仿宋"/>
          <w:sz w:val="28"/>
        </w:rPr>
      </w:pPr>
      <w:r w:rsidRPr="0068391C">
        <w:rPr>
          <w:rFonts w:ascii="仿宋" w:eastAsia="仿宋" w:hAnsi="仿宋"/>
          <w:sz w:val="28"/>
        </w:rPr>
        <w:t xml:space="preserve">   </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8391C" w:rsidP="0068391C">
      <w:pPr>
        <w:pStyle w:val="Heading2"/>
      </w:pPr>
      <w:bookmarkStart w:id="6" w:name="_Toc160519841"/>
      <w:r w:rsidRPr="0068391C">
        <w:t>(</w:t>
      </w:r>
      <w:r w:rsidRPr="0068391C">
        <w:t>四</w:t>
      </w:r>
      <w:r w:rsidRPr="0068391C">
        <w:t>)</w:t>
      </w:r>
      <w:r w:rsidRPr="0068391C">
        <w:t>、设施布置</w:t>
      </w:r>
      <w:bookmarkEnd w:id="6"/>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设施布置的关键性</w:t>
      </w:r>
    </w:p>
    <w:p w:rsidR="0068391C" w:rsidRPr="0068391C" w:rsidP="006839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8391C">
        <w:rPr>
          <w:rFonts w:ascii="仿宋" w:eastAsia="仿宋" w:hAnsi="仿宋" w:hint="eastAsia"/>
          <w:sz w:val="28"/>
        </w:rPr>
        <w:t>在工业计时器项目中，设施布置是确保工业计时器项目顺利进行</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 设施布置的基本原则</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空间充分利用：</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工序流程优化：</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安全考虑：</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设施布置的关键步骤</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需求分析：</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首先，进行工业计时器项目需求分析，包括生产规模、生产流程、设备种类和数量等。充分了解工业计时器项目需求，才能制定出切实可行的设施布置方案。</w:t>
      </w:r>
    </w:p>
    <w:p w:rsidR="0068391C" w:rsidRPr="0068391C" w:rsidP="006839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8391C">
        <w:rPr>
          <w:rFonts w:ascii="仿宋" w:eastAsia="仿宋" w:hAnsi="仿宋" w:hint="eastAsia"/>
          <w:sz w:val="28"/>
        </w:rPr>
        <w:t>2. 平面布局设计：</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设备选型和配置：</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根据布局设计确定设备需求，进行设备选型和配置。考虑设备的功能、性能、稳定性，以及设备之间的协调配合。</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 安全考虑：</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5. 实施和监控：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最后，按照设计方案实施设施布置，并在实施过程中持续监控和调整。确保设施布置方案的有效性和可持续性。</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设施布置在工业计时器项目中具有至关重要的地位，直接关系到生产效率、安全性和整体运营成本。通过深入研究设施布置并总结实践经验，可以不断优化方案，提高生产效率，降低生产成本，增强竞争力。</w:t>
      </w:r>
    </w:p>
    <w:p w:rsidR="0068391C" w:rsidP="0068391C">
      <w:pPr>
        <w:pStyle w:val="Heading2"/>
      </w:pPr>
      <w:bookmarkStart w:id="7" w:name="_Toc160519842"/>
      <w:r w:rsidRPr="0068391C">
        <w:t>(</w:t>
      </w:r>
      <w:r w:rsidRPr="0068391C">
        <w:t>五</w:t>
      </w:r>
      <w:r w:rsidRPr="0068391C">
        <w:t>)</w:t>
      </w:r>
      <w:r w:rsidRPr="0068391C">
        <w:t>、选址规划</w:t>
      </w:r>
      <w:bookmarkEnd w:id="7"/>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市场调研与需求分析</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市场定位分析：</w:t>
      </w:r>
    </w:p>
    <w:p w:rsidR="0068391C" w:rsidRPr="0068391C" w:rsidP="006839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8391C">
        <w:rPr>
          <w:rFonts w:ascii="仿宋" w:eastAsia="仿宋" w:hAnsi="仿宋" w:hint="eastAsia"/>
          <w:sz w:val="28"/>
        </w:rPr>
        <w:t xml:space="preserve">   首要任务是确定工业计时器项目面向的市场，包括国内和国</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际市场。深入调研行业发展趋势、潜在需求和竞争格局，为选址规划提供必要的数据支持。</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消费者需求分析：</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了解目标市场的消费者需求和习惯，考虑产品销售和服务半径，以更好地满足消费者需求。</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竞争对手分析：</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分析潜在竞争对手的选址情况，以避免选址冲突和过度竞争。</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 地理环境评估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自然环境：</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考虑工业计时器项目所需的自然资源、气候条件、地形地貌等因素，以及它们对生产和运营的影响。</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交通便捷性：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评估选址区域的交通情况，确保原材料和产品的便捷运输，包括道路、铁路、水路和空运等交通方式。</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环保要求：</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对选址区域的环保政策、环境影响评价和排放标准进行评估，确保工业计时器项目符合法律法规要求，避免环境风险。</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人才资源和生产成本</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人才储备：</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评估选址区域的人才储备情况，包括技术工人、管理人才和专业人才等，以确保工业计时器项目后续的人才保障。</w:t>
      </w:r>
    </w:p>
    <w:p w:rsidR="0068391C" w:rsidRPr="0068391C" w:rsidP="0068391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8391C">
        <w:rPr>
          <w:rFonts w:ascii="仿宋" w:eastAsia="仿宋" w:hAnsi="仿宋" w:hint="eastAsia"/>
          <w:sz w:val="28"/>
        </w:rPr>
        <w:t>2. 生产成本：</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分析选址区域的用工成本、土地租金、能源价格等因素，选择成本优势明显的地区，降低生产成本，提高竞争力。</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政策支持：</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考虑当地政府对工业计时器项目的支持政策，如税收优惠、土地补贴等，以及未来的发展前景和政策风险。</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(四) 安全风险评估和应对策略</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自然灾害和安全隐患评估：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对选址区域的自然灾害风险和安全隐患进行评估，确保生产活动不受重大自然灾害和安全事故的影响。</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应急预案和安全设施：</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制定应急预案，加强安全设施建设，提高工业计时器项目的抗风险能力。</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社会稳定性评估：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评估选址区域的社会稳定程度，避免因社会问题带来的不确定性和风险。</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选址规划是工业计时器项目成功的关键步骤之一，需要全面考虑市场需求、地理环境、人才资源、生产成本和安全风险等因素。只有在全面的选址规划基础上，工业计时器项目才能够顺利开展，并取得长期的成功和发展。</w:t>
      </w:r>
    </w:p>
    <w:p w:rsidR="0068391C" w:rsidP="0068391C">
      <w:pPr>
        <w:pStyle w:val="Heading2"/>
      </w:pPr>
      <w:bookmarkStart w:id="8" w:name="_Toc160519843"/>
      <w:r w:rsidRPr="0068391C">
        <w:t>(</w:t>
      </w:r>
      <w:r w:rsidRPr="0068391C">
        <w:t>六</w:t>
      </w:r>
      <w:r w:rsidRPr="0068391C">
        <w:t>)</w:t>
      </w:r>
      <w:r w:rsidRPr="0068391C">
        <w:t>、产品开发与流程管理</w:t>
      </w:r>
      <w:bookmarkEnd w:id="8"/>
    </w:p>
    <w:p w:rsidR="0068391C" w:rsidRPr="0068391C" w:rsidP="006839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8391C">
        <w:rPr>
          <w:rFonts w:ascii="仿宋" w:eastAsia="仿宋" w:hAnsi="仿宋" w:hint="eastAsia"/>
          <w:sz w:val="28"/>
        </w:rPr>
        <w:t>(一) 产品开发概述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在工业计时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 产品开发流程</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概念阶段：</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设计阶段：</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工程验证阶段：</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 量产阶段：</w:t>
      </w:r>
    </w:p>
    <w:p w:rsidR="0068391C" w:rsidRPr="0068391C" w:rsidP="006839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8391C">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产品开发的流程管理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工业计时器项目管理：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产品开发的流程管理需要进行工业计时器项目管理，包括工业计时器项目计划、任务分配、进度跟踪等。通过工业计时器项目管理，可以有效地组织和协调各个部门和岗位的工作，确保产品开发按时、按质完成。</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信息管理：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质量管理：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 变更管理：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8391C" w:rsidP="006839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8391C">
        <w:rPr>
          <w:rFonts w:ascii="仿宋" w:eastAsia="仿宋" w:hAnsi="仿宋" w:hint="eastAsia"/>
          <w:sz w:val="28"/>
        </w:rPr>
        <w:t>产品开发与流程管理是工业计时器项目中的重要环节，它们的有</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68391C" w:rsidP="0068391C">
      <w:pPr>
        <w:pStyle w:val="Heading2"/>
      </w:pPr>
      <w:bookmarkStart w:id="9" w:name="_Toc160519844"/>
      <w:r w:rsidRPr="0068391C">
        <w:t>(</w:t>
      </w:r>
      <w:r w:rsidRPr="0068391C">
        <w:t>七</w:t>
      </w:r>
      <w:r w:rsidRPr="0068391C">
        <w:t>)</w:t>
      </w:r>
      <w:r w:rsidRPr="0068391C">
        <w:t>、新型运营方式</w:t>
      </w:r>
      <w:bookmarkEnd w:id="9"/>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七、创新运营模式</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随着科技的迅速发展和市场竞争的不断升级，传统的运营方式在工业计时器项目中 面临多方面的挑战。因此，必须积极探索和应用创新的运营模式，以提升制造企 业的竞争力和盈利效益。</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(一)数字化智能制造</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1、数字化生产管理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2、智能工厂和自动化系统</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3、软件驱动的生产优化</w:t>
      </w:r>
    </w:p>
    <w:p w:rsidR="0068391C" w:rsidRPr="0068391C" w:rsidP="006839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8391C">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(二)现代供应链管理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1、精益生产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2、供应商管理库存</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3、先进的供应链管理系统</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(三)个性化定制生产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1、按需定制生产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2、先进的定制技术</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引入3D打印技术，通过逐层堆叠材料来快速制造个性化产品。这有助于缩 短产品开发周期和生产周期，降低生产成本和风险。</w:t>
      </w:r>
    </w:p>
    <w:p w:rsidR="0068391C" w:rsidRPr="0068391C" w:rsidP="0068391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8391C">
        <w:rPr>
          <w:rFonts w:ascii="仿宋" w:eastAsia="仿宋" w:hAnsi="仿宋" w:hint="eastAsia"/>
          <w:sz w:val="28"/>
        </w:rPr>
        <w:t>3、灵活的大规模个性化生产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新型的创新运营模式在工业计时器项目中具有重要意义。通过数字化智能制造、现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68391C" w:rsidP="0068391C">
      <w:pPr>
        <w:pStyle w:val="Heading2"/>
      </w:pPr>
      <w:bookmarkStart w:id="10" w:name="_Toc160519845"/>
      <w:r w:rsidRPr="0068391C">
        <w:t>(</w:t>
      </w:r>
      <w:r w:rsidRPr="0068391C">
        <w:t>八</w:t>
      </w:r>
      <w:r w:rsidRPr="0068391C">
        <w:t>)</w:t>
      </w:r>
      <w:r w:rsidRPr="0068391C">
        <w:t>、供应链管理</w:t>
      </w:r>
      <w:bookmarkEnd w:id="10"/>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(一)在工业计时器项目中，供应链管理是一项涉及协调物流、信息流和资金流的全面管理过程，目标在于实现成本最小化、时效性最大化以及提高客户满意度。</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(一)供应链策略规划</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68391C" w:rsidRPr="0068391C" w:rsidP="006839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8391C">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链的灵活性。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(二)供应链执行与管理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(三)供应链协同管理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68391C" w:rsidP="006839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8391C">
        <w:rPr>
          <w:rFonts w:ascii="仿宋" w:eastAsia="仿宋" w:hAnsi="仿宋" w:hint="eastAsia"/>
          <w:sz w:val="28"/>
        </w:rPr>
        <w:t>8、绩效评估与改进：供应链管理需要持续进行绩效评估和改进。</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通过建立绩效指标体系和定期评估供应链的运作情况，能够发现问题和瓶颈，并采取相应的改进措施，以提高供应链的效率和竞争力。</w:t>
      </w:r>
    </w:p>
    <w:p w:rsidR="0068391C" w:rsidP="0068391C">
      <w:pPr>
        <w:pStyle w:val="Heading1"/>
        <w:rPr>
          <w:rFonts w:hint="eastAsia"/>
        </w:rPr>
      </w:pPr>
      <w:bookmarkStart w:id="11" w:name="_Toc160519846"/>
      <w:r w:rsidRPr="0068391C">
        <w:rPr>
          <w:rFonts w:hint="eastAsia"/>
        </w:rPr>
        <w:t>二、工业计时器项目财务管理方案</w:t>
      </w:r>
      <w:bookmarkEnd w:id="11"/>
    </w:p>
    <w:p w:rsidR="0068391C" w:rsidP="0068391C">
      <w:pPr>
        <w:pStyle w:val="Heading2"/>
        <w:rPr>
          <w:rFonts w:hint="eastAsia"/>
        </w:rPr>
      </w:pPr>
      <w:bookmarkStart w:id="12" w:name="_Toc160519847"/>
      <w:r w:rsidRPr="0068391C">
        <w:rPr>
          <w:rFonts w:hint="eastAsia"/>
        </w:rPr>
        <w:t>(</w:t>
      </w:r>
      <w:r w:rsidRPr="0068391C">
        <w:rPr>
          <w:rFonts w:hint="eastAsia"/>
        </w:rPr>
        <w:t>一</w:t>
      </w:r>
      <w:r w:rsidRPr="0068391C">
        <w:rPr>
          <w:rFonts w:hint="eastAsia"/>
        </w:rPr>
        <w:t>)</w:t>
      </w:r>
      <w:r w:rsidRPr="0068391C">
        <w:rPr>
          <w:rFonts w:hint="eastAsia"/>
        </w:rPr>
        <w:t>、财务管理概述</w:t>
      </w:r>
      <w:bookmarkEnd w:id="12"/>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财务管理的定义和重要性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资金的获取、运用和监督，以及组织和控制资金活动，这构成了财务管理在企业中的定义。在工业计时器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 财务管理的功能</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资金的筹集与运用</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在工业计时器项目中，资金被认为是企业运作的命脉。财务管理通过巧妙筹集资金、合理运用资金，以确保企业的正常运营。这包括对资金来源的选择、融资成本的审慎评估以及对资金运作的精准监督等方面。</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成本的控制</w:t>
      </w:r>
    </w:p>
    <w:p w:rsidR="0068391C" w:rsidRPr="0068391C" w:rsidP="006839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8391C">
        <w:rPr>
          <w:rFonts w:ascii="仿宋" w:eastAsia="仿宋" w:hAnsi="仿宋" w:hint="eastAsia"/>
          <w:sz w:val="28"/>
        </w:rPr>
        <w:t>对于工业计时器项目而言，成本控制是一项至关紧要的任务。财务管理通过巧妙的成本核算、成本控制和成本分析，助力企业削减生</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产成本，提高生产效益，从而扩大企业的盈利空间。</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预算的制定与执行</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财务管理在工业计时器项目中还负责预算的制定和执行。通过对各项经济活动的预算编制和有效控制，企业能够合理规划资金使用，确保正常推进生产和经营活动。</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4、 投资决策</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工业计时器项目通常需要进行大规模的投资，包括设备更新、技术升级、市场扩展等方面。财务管理在此时需要进行投资可行性分析、风险评估，为企业提供科学的投资决策，确保投资工业计时器项目的长期盈利能力。</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财务管理的工具和方法</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财务报表分析</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成本核算方法</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在工业计时器项目中，成本核算是财务管理的关键手段。采用适宜的成本核算方法，能够精准计算产品成本，为制定合理价格和成本控制提供坚实支持。</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财务风险管理</w:t>
      </w:r>
    </w:p>
    <w:p w:rsidR="0068391C" w:rsidRPr="0068391C" w:rsidP="006839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8391C">
        <w:rPr>
          <w:rFonts w:ascii="仿宋" w:eastAsia="仿宋" w:hAnsi="仿宋" w:hint="eastAsia"/>
          <w:sz w:val="28"/>
        </w:rPr>
        <w:t>财务风险管理是财务管理的不可或缺组成部分。通过对市场风险、信用风险、流动性风险等的周密评估和妥善管理，企业得以降低运营</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风险，保障企业的健康运营。</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财务管理在工业计时器项目中的角色至关紧要，它不仅关系到企业的盈利状况和生存发展，还直接关乎企业的长远竞争力和可持续发展能力。因此，深刻理解财务管理，巧妙运用财务管理工具和方法，对于工业计时器项目的成功运转至关重要。</w:t>
      </w:r>
    </w:p>
    <w:p w:rsidR="0068391C" w:rsidP="0068391C">
      <w:pPr>
        <w:pStyle w:val="Heading2"/>
      </w:pPr>
      <w:bookmarkStart w:id="13" w:name="_Toc160519848"/>
      <w:r w:rsidRPr="0068391C">
        <w:t>(</w:t>
      </w:r>
      <w:r w:rsidRPr="0068391C">
        <w:t>二</w:t>
      </w:r>
      <w:r w:rsidRPr="0068391C">
        <w:t>)</w:t>
      </w:r>
      <w:r w:rsidRPr="0068391C">
        <w:t>、无形资产管理</w:t>
      </w:r>
      <w:bookmarkEnd w:id="13"/>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无形资产管理在工业计时器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无形资产的定义和重要性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无形资产的定义</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无形资产是指企业拥有但无形形态的非货币性资产，具有明确的权益并能够为企业带来未来经济利益。在工业计时器项目中，无形资产主要体现在企业的品牌价值、专有技术、商誉等方面。</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无形资产的重要性</w:t>
      </w:r>
    </w:p>
    <w:p w:rsidR="0068391C" w:rsidRPr="0068391C" w:rsidP="006839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8391C">
        <w:rPr>
          <w:rFonts w:ascii="仿宋" w:eastAsia="仿宋" w:hAnsi="仿宋" w:hint="eastAsia"/>
          <w:sz w:val="28"/>
        </w:rPr>
        <w:t>在工业计时器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(二) 无形资产管理的功能</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无形资产的识别与评估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无形资产的保护</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无形资产的充分利用</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(三) 无形资产管理的工具和方法</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知识产权管理</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建立健全的知识产权管理制度，包括专利、商标、著作权等的申请、维护和运营，确保企业对相关无形资产拥有充分的法律保护。</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技术创新与研发</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通过不断进行技术创新和研发活动，提升企业的技术水平，使得相关的无形资产能够不断丰富和更新。</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3. 品牌建设与推广</w:t>
      </w:r>
    </w:p>
    <w:p w:rsidR="0068391C" w:rsidRPr="0068391C" w:rsidP="0068391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8391C">
        <w:rPr>
          <w:rFonts w:ascii="仿宋" w:eastAsia="仿宋" w:hAnsi="仿宋" w:hint="eastAsia"/>
          <w:sz w:val="28"/>
        </w:rPr>
        <w:t>加强品牌建设，通过有效的市场推广活动，提高品牌在目标市场</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中的知名度和美誉度，从而增强品牌的无形资产价值。</w:t>
      </w:r>
    </w:p>
    <w:p w:rsidR="0068391C" w:rsidP="0068391C">
      <w:pPr>
        <w:ind w:firstLine="560" w:firstLineChars="200"/>
        <w:rPr>
          <w:rFonts w:ascii="仿宋" w:eastAsia="仿宋" w:hAnsi="仿宋" w:hint="eastAsia"/>
          <w:sz w:val="28"/>
        </w:rPr>
      </w:pPr>
      <w:r w:rsidRPr="0068391C">
        <w:rPr>
          <w:rFonts w:ascii="仿宋" w:eastAsia="仿宋" w:hAnsi="仿宋" w:hint="eastAsia"/>
          <w:sz w:val="28"/>
        </w:rPr>
        <w:t>无形资产管理在工业计时器项目中扮演着不可忽视的角色，其合理运用能够提升企业的核心竞争力、创新能力和市场地位。通过科学的管理工具和方法，保护和发挥无形资产的价值，将有助于企业在竞争激烈的市场中立于不败之地。</w:t>
      </w:r>
    </w:p>
    <w:p w:rsidR="0068391C" w:rsidP="0068391C">
      <w:pPr>
        <w:pStyle w:val="Heading2"/>
      </w:pPr>
      <w:bookmarkStart w:id="14" w:name="_Toc160519849"/>
      <w:r w:rsidRPr="0068391C">
        <w:t>(</w:t>
      </w:r>
      <w:r w:rsidRPr="0068391C">
        <w:t>三</w:t>
      </w:r>
      <w:r w:rsidRPr="0068391C">
        <w:t>)</w:t>
      </w:r>
      <w:r w:rsidRPr="0068391C">
        <w:t>、固定资产管理</w:t>
      </w:r>
      <w:bookmarkEnd w:id="14"/>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固定资产管理在工业计时器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工业计时器项目中有足够的生产力支持。</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(一) 固定资产的定义和重要性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1. 固定资产的定义</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固定资产是指企业长期拥有、用于生产经营并预计使用期限超过一年的有形资产。在工业计时器项目中，固定资产主要包括用于生产的厂房、设备、办公楼等。</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2. 固定资产的重要性</w:t>
      </w:r>
    </w:p>
    <w:p w:rsidR="0068391C" w:rsidRPr="0068391C" w:rsidP="0068391C">
      <w:pPr>
        <w:ind w:firstLine="560" w:firstLineChars="200"/>
        <w:rPr>
          <w:rFonts w:ascii="仿宋" w:eastAsia="仿宋" w:hAnsi="仿宋" w:hint="eastAsia"/>
          <w:sz w:val="28"/>
        </w:rPr>
      </w:pPr>
      <w:r w:rsidRPr="0068391C">
        <w:rPr>
          <w:rFonts w:ascii="仿宋" w:eastAsia="仿宋" w:hAnsi="仿宋" w:hint="eastAsia"/>
          <w:sz w:val="28"/>
        </w:rPr>
        <w:t>固定资产在工业计时器项目中的重要性不可忽视。首先，它们是支撑企业正常运作的物质基础，直接关系到生产效率和质量。其次，固定资产的管理涉及到成本控制、维护保养、更新换代等方面，对企业的长期稳定发展至关重要。</w:t>
      </w:r>
      <w:r w:rsidRPr="0068391C">
        <w:rPr>
          <w:rFonts w:ascii="仿宋" w:eastAsia="仿宋" w:hAnsi="仿宋" w:hint="eastAsia"/>
          <w:sz w:val="28"/>
        </w:rPr>
        <w:br/>
      </w:r>
      <w:r w:rsidRPr="006839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https://d.book118.com/838114117071006046</w:t>
        </w:r>
      </w:hyperlink>
    </w:p>
    <w:p w:rsidR="0068391C" w:rsidRPr="0068391C" w:rsidP="006839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839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839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839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39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39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839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839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839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839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839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839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839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839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839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839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839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839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839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839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839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839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839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839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839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39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P="00154D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839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rsidRPr="0068391C" w:rsidP="0068391C">
    <w:pPr>
      <w:pStyle w:val="Header"/>
      <w:rPr>
        <w:rFonts w:ascii="仿宋" w:eastAsia="仿宋" w:hAnsi="仿宋"/>
      </w:rPr>
    </w:pPr>
    <w:r w:rsidRPr="0068391C">
      <w:rPr>
        <w:rFonts w:ascii="仿宋" w:eastAsia="仿宋" w:hAnsi="仿宋" w:hint="eastAsia"/>
      </w:rPr>
      <w:t>工业计时器风险评估与管理报告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39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91C"/>
    <w:rsid w:val="00154D20"/>
    <w:rsid w:val="0068391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839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839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8391C"/>
    <w:rPr>
      <w:b/>
      <w:bCs/>
      <w:kern w:val="44"/>
      <w:sz w:val="44"/>
      <w:szCs w:val="44"/>
    </w:rPr>
  </w:style>
  <w:style w:type="character" w:customStyle="1" w:styleId="2Char">
    <w:name w:val="标题 2 Char"/>
    <w:basedOn w:val="DefaultParagraphFont"/>
    <w:link w:val="Heading2"/>
    <w:uiPriority w:val="9"/>
    <w:rsid w:val="006839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839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8391C"/>
    <w:rPr>
      <w:sz w:val="18"/>
      <w:szCs w:val="18"/>
    </w:rPr>
  </w:style>
  <w:style w:type="paragraph" w:styleId="Footer">
    <w:name w:val="footer"/>
    <w:basedOn w:val="Normal"/>
    <w:link w:val="Char0"/>
    <w:uiPriority w:val="99"/>
    <w:unhideWhenUsed/>
    <w:rsid w:val="006839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8391C"/>
    <w:rPr>
      <w:sz w:val="18"/>
      <w:szCs w:val="18"/>
    </w:rPr>
  </w:style>
  <w:style w:type="character" w:styleId="PageNumber">
    <w:name w:val="page number"/>
    <w:basedOn w:val="DefaultParagraphFont"/>
    <w:uiPriority w:val="99"/>
    <w:semiHidden/>
    <w:unhideWhenUsed/>
    <w:rsid w:val="0068391C"/>
  </w:style>
  <w:style w:type="paragraph" w:styleId="TOC1">
    <w:name w:val="toc 1"/>
    <w:basedOn w:val="Normal"/>
    <w:next w:val="Normal"/>
    <w:autoRedefine/>
    <w:uiPriority w:val="39"/>
    <w:unhideWhenUsed/>
    <w:rsid w:val="0068391C"/>
  </w:style>
  <w:style w:type="paragraph" w:styleId="TOC2">
    <w:name w:val="toc 2"/>
    <w:basedOn w:val="Normal"/>
    <w:next w:val="Normal"/>
    <w:autoRedefine/>
    <w:uiPriority w:val="39"/>
    <w:unhideWhenUsed/>
    <w:rsid w:val="006839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8114117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7327</Words>
  <Characters>41769</Characters>
  <Application>Microsoft Office Word</Application>
  <DocSecurity>0</DocSecurity>
  <Lines>348</Lines>
  <Paragraphs>97</Paragraphs>
  <ScaleCrop>false</ScaleCrop>
  <Company>Microsoft</Company>
  <LinksUpToDate>false</LinksUpToDate>
  <CharactersWithSpaces>48999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2024-03-05T00:29:00Z</dcterms:created>
  <dcterms:modified xsi:type="dcterms:W3CDTF">2024-03-05T00:30:00Z</dcterms:modified>
</cp:coreProperties>
</file>