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药妆相关行业项目操作方案</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24779" w:history="1">
        <w:r>
          <w:rPr>
            <w:rFonts w:ascii="仿宋" w:eastAsia="仿宋" w:hAnsi="仿宋" w:cs="仿宋" w:hint="eastAsia"/>
            <w:lang w:eastAsia="zh-CN"/>
          </w:rPr>
          <w:t>概论</w:t>
        </w:r>
        <w:r>
          <w:tab/>
        </w:r>
        <w:r>
          <w:fldChar w:fldCharType="begin"/>
        </w:r>
        <w:r>
          <w:instrText xml:space="preserve"> PAGEREF _Toc24779 \h </w:instrText>
        </w:r>
        <w:r>
          <w:fldChar w:fldCharType="separate"/>
        </w:r>
        <w:r>
          <w:t>3</w:t>
        </w:r>
        <w:r>
          <w:fldChar w:fldCharType="end"/>
        </w:r>
      </w:hyperlink>
    </w:p>
    <w:p>
      <w:pPr>
        <w:pStyle w:val="TOC1"/>
        <w:tabs>
          <w:tab w:val="right" w:leader="dot" w:pos="8306"/>
        </w:tabs>
      </w:pPr>
      <w:hyperlink w:anchor="_Toc28270" w:history="1">
        <w:r>
          <w:rPr>
            <w:rFonts w:ascii="仿宋" w:eastAsia="仿宋" w:hAnsi="仿宋" w:cs="仿宋" w:hint="eastAsia"/>
            <w:lang w:eastAsia="zh-CN"/>
          </w:rPr>
          <w:t>一、背景和必要性研究</w:t>
        </w:r>
        <w:r>
          <w:tab/>
        </w:r>
        <w:r>
          <w:fldChar w:fldCharType="begin"/>
        </w:r>
        <w:r>
          <w:instrText xml:space="preserve"> PAGEREF _Toc28270 \h </w:instrText>
        </w:r>
        <w:r>
          <w:fldChar w:fldCharType="separate"/>
        </w:r>
        <w:r>
          <w:t>3</w:t>
        </w:r>
        <w:r>
          <w:fldChar w:fldCharType="end"/>
        </w:r>
      </w:hyperlink>
    </w:p>
    <w:p>
      <w:pPr>
        <w:pStyle w:val="TOC2"/>
        <w:tabs>
          <w:tab w:val="right" w:leader="dot" w:pos="8306"/>
        </w:tabs>
      </w:pPr>
      <w:hyperlink w:anchor="_Toc22770" w:history="1">
        <w:r>
          <w:rPr>
            <w:rFonts w:ascii="仿宋" w:eastAsia="仿宋" w:hAnsi="仿宋" w:cs="仿宋" w:hint="eastAsia"/>
            <w:lang w:eastAsia="zh-CN"/>
          </w:rPr>
          <w:t>(一)、药妆项目承办单位背景分析</w:t>
        </w:r>
        <w:r>
          <w:tab/>
        </w:r>
        <w:r>
          <w:fldChar w:fldCharType="begin"/>
        </w:r>
        <w:r>
          <w:instrText xml:space="preserve"> PAGEREF _Toc22770 \h </w:instrText>
        </w:r>
        <w:r>
          <w:fldChar w:fldCharType="separate"/>
        </w:r>
        <w:r>
          <w:t>3</w:t>
        </w:r>
        <w:r>
          <w:fldChar w:fldCharType="end"/>
        </w:r>
      </w:hyperlink>
    </w:p>
    <w:p>
      <w:pPr>
        <w:pStyle w:val="TOC2"/>
        <w:tabs>
          <w:tab w:val="right" w:leader="dot" w:pos="8306"/>
        </w:tabs>
      </w:pPr>
      <w:hyperlink w:anchor="_Toc27338" w:history="1">
        <w:r>
          <w:rPr>
            <w:rFonts w:ascii="仿宋" w:eastAsia="仿宋" w:hAnsi="仿宋" w:cs="仿宋" w:hint="eastAsia"/>
            <w:lang w:eastAsia="zh-CN"/>
          </w:rPr>
          <w:t>(二)、产业政策及发展规划</w:t>
        </w:r>
        <w:r>
          <w:tab/>
        </w:r>
        <w:r>
          <w:fldChar w:fldCharType="begin"/>
        </w:r>
        <w:r>
          <w:instrText xml:space="preserve"> PAGEREF _Toc27338 \h </w:instrText>
        </w:r>
        <w:r>
          <w:fldChar w:fldCharType="separate"/>
        </w:r>
        <w:r>
          <w:t>5</w:t>
        </w:r>
        <w:r>
          <w:fldChar w:fldCharType="end"/>
        </w:r>
      </w:hyperlink>
    </w:p>
    <w:p>
      <w:pPr>
        <w:pStyle w:val="TOC2"/>
        <w:tabs>
          <w:tab w:val="right" w:leader="dot" w:pos="8306"/>
        </w:tabs>
      </w:pPr>
      <w:hyperlink w:anchor="_Toc24075" w:history="1">
        <w:r>
          <w:rPr>
            <w:rFonts w:ascii="仿宋" w:eastAsia="仿宋" w:hAnsi="仿宋" w:cs="仿宋" w:hint="eastAsia"/>
            <w:lang w:eastAsia="zh-CN"/>
          </w:rPr>
          <w:t>(三)、鼓励中小企业发展</w:t>
        </w:r>
        <w:r>
          <w:tab/>
        </w:r>
        <w:r>
          <w:fldChar w:fldCharType="begin"/>
        </w:r>
        <w:r>
          <w:instrText xml:space="preserve"> PAGEREF _Toc24075 \h </w:instrText>
        </w:r>
        <w:r>
          <w:fldChar w:fldCharType="separate"/>
        </w:r>
        <w:r>
          <w:t>6</w:t>
        </w:r>
        <w:r>
          <w:fldChar w:fldCharType="end"/>
        </w:r>
      </w:hyperlink>
    </w:p>
    <w:p>
      <w:pPr>
        <w:pStyle w:val="TOC2"/>
        <w:tabs>
          <w:tab w:val="right" w:leader="dot" w:pos="8306"/>
        </w:tabs>
      </w:pPr>
      <w:hyperlink w:anchor="_Toc29469" w:history="1">
        <w:r>
          <w:rPr>
            <w:rFonts w:ascii="仿宋" w:eastAsia="仿宋" w:hAnsi="仿宋" w:cs="仿宋" w:hint="eastAsia"/>
            <w:lang w:eastAsia="zh-CN"/>
          </w:rPr>
          <w:t>(四)、宏观经济形势分析</w:t>
        </w:r>
        <w:r>
          <w:tab/>
        </w:r>
        <w:r>
          <w:fldChar w:fldCharType="begin"/>
        </w:r>
        <w:r>
          <w:instrText xml:space="preserve"> PAGEREF _Toc29469 \h </w:instrText>
        </w:r>
        <w:r>
          <w:fldChar w:fldCharType="separate"/>
        </w:r>
        <w:r>
          <w:t>7</w:t>
        </w:r>
        <w:r>
          <w:fldChar w:fldCharType="end"/>
        </w:r>
      </w:hyperlink>
    </w:p>
    <w:p>
      <w:pPr>
        <w:pStyle w:val="TOC2"/>
        <w:tabs>
          <w:tab w:val="right" w:leader="dot" w:pos="8306"/>
        </w:tabs>
      </w:pPr>
      <w:hyperlink w:anchor="_Toc27605" w:history="1">
        <w:r>
          <w:rPr>
            <w:rFonts w:ascii="仿宋" w:eastAsia="仿宋" w:hAnsi="仿宋" w:cs="仿宋" w:hint="eastAsia"/>
            <w:lang w:eastAsia="zh-CN"/>
          </w:rPr>
          <w:t>(五)、区域经济发展概况</w:t>
        </w:r>
        <w:r>
          <w:tab/>
        </w:r>
        <w:r>
          <w:fldChar w:fldCharType="begin"/>
        </w:r>
        <w:r>
          <w:instrText xml:space="preserve"> PAGEREF _Toc27605 \h </w:instrText>
        </w:r>
        <w:r>
          <w:fldChar w:fldCharType="separate"/>
        </w:r>
        <w:r>
          <w:t>7</w:t>
        </w:r>
        <w:r>
          <w:fldChar w:fldCharType="end"/>
        </w:r>
      </w:hyperlink>
    </w:p>
    <w:p>
      <w:pPr>
        <w:pStyle w:val="TOC2"/>
        <w:tabs>
          <w:tab w:val="right" w:leader="dot" w:pos="8306"/>
        </w:tabs>
      </w:pPr>
      <w:hyperlink w:anchor="_Toc3220" w:history="1">
        <w:r>
          <w:rPr>
            <w:rFonts w:ascii="仿宋" w:eastAsia="仿宋" w:hAnsi="仿宋" w:cs="仿宋" w:hint="eastAsia"/>
            <w:lang w:eastAsia="zh-CN"/>
          </w:rPr>
          <w:t>(六)、药妆项目必要性分析</w:t>
        </w:r>
        <w:r>
          <w:tab/>
        </w:r>
        <w:r>
          <w:fldChar w:fldCharType="begin"/>
        </w:r>
        <w:r>
          <w:instrText xml:space="preserve"> PAGEREF _Toc3220 \h </w:instrText>
        </w:r>
        <w:r>
          <w:fldChar w:fldCharType="separate"/>
        </w:r>
        <w:r>
          <w:t>8</w:t>
        </w:r>
        <w:r>
          <w:fldChar w:fldCharType="end"/>
        </w:r>
      </w:hyperlink>
    </w:p>
    <w:p>
      <w:pPr>
        <w:pStyle w:val="TOC1"/>
        <w:tabs>
          <w:tab w:val="right" w:leader="dot" w:pos="8306"/>
        </w:tabs>
      </w:pPr>
      <w:hyperlink w:anchor="_Toc12684" w:history="1">
        <w:r>
          <w:rPr>
            <w:rFonts w:ascii="仿宋" w:eastAsia="仿宋" w:hAnsi="仿宋" w:cs="仿宋" w:hint="eastAsia"/>
            <w:lang w:eastAsia="zh-CN"/>
          </w:rPr>
          <w:t>二、药妆概述</w:t>
        </w:r>
        <w:r>
          <w:tab/>
        </w:r>
        <w:r>
          <w:fldChar w:fldCharType="begin"/>
        </w:r>
        <w:r>
          <w:instrText xml:space="preserve"> PAGEREF _Toc12684 \h </w:instrText>
        </w:r>
        <w:r>
          <w:fldChar w:fldCharType="separate"/>
        </w:r>
        <w:r>
          <w:t>9</w:t>
        </w:r>
        <w:r>
          <w:fldChar w:fldCharType="end"/>
        </w:r>
      </w:hyperlink>
    </w:p>
    <w:p>
      <w:pPr>
        <w:pStyle w:val="TOC2"/>
        <w:tabs>
          <w:tab w:val="right" w:leader="dot" w:pos="8306"/>
        </w:tabs>
      </w:pPr>
      <w:hyperlink w:anchor="_Toc30007" w:history="1">
        <w:r>
          <w:rPr>
            <w:rFonts w:ascii="仿宋" w:eastAsia="仿宋" w:hAnsi="仿宋" w:cs="仿宋" w:hint="eastAsia"/>
            <w:lang w:eastAsia="zh-CN"/>
          </w:rPr>
          <w:t>(一)、药妆项目名称及建设性质</w:t>
        </w:r>
        <w:r>
          <w:tab/>
        </w:r>
        <w:r>
          <w:fldChar w:fldCharType="begin"/>
        </w:r>
        <w:r>
          <w:instrText xml:space="preserve"> PAGEREF _Toc30007 \h </w:instrText>
        </w:r>
        <w:r>
          <w:fldChar w:fldCharType="separate"/>
        </w:r>
        <w:r>
          <w:t>9</w:t>
        </w:r>
        <w:r>
          <w:fldChar w:fldCharType="end"/>
        </w:r>
      </w:hyperlink>
    </w:p>
    <w:p>
      <w:pPr>
        <w:pStyle w:val="TOC2"/>
        <w:tabs>
          <w:tab w:val="right" w:leader="dot" w:pos="8306"/>
        </w:tabs>
      </w:pPr>
      <w:hyperlink w:anchor="_Toc31212" w:history="1">
        <w:r>
          <w:rPr>
            <w:rFonts w:ascii="仿宋" w:eastAsia="仿宋" w:hAnsi="仿宋" w:cs="仿宋" w:hint="eastAsia"/>
            <w:lang w:eastAsia="zh-CN"/>
          </w:rPr>
          <w:t>(二)、药妆项目承办单位背景分析</w:t>
        </w:r>
        <w:r>
          <w:tab/>
        </w:r>
        <w:r>
          <w:fldChar w:fldCharType="begin"/>
        </w:r>
        <w:r>
          <w:instrText xml:space="preserve"> PAGEREF _Toc31212 \h </w:instrText>
        </w:r>
        <w:r>
          <w:fldChar w:fldCharType="separate"/>
        </w:r>
        <w:r>
          <w:t>9</w:t>
        </w:r>
        <w:r>
          <w:fldChar w:fldCharType="end"/>
        </w:r>
      </w:hyperlink>
    </w:p>
    <w:p>
      <w:pPr>
        <w:pStyle w:val="TOC2"/>
        <w:tabs>
          <w:tab w:val="right" w:leader="dot" w:pos="8306"/>
        </w:tabs>
      </w:pPr>
      <w:hyperlink w:anchor="_Toc1626" w:history="1">
        <w:r>
          <w:rPr>
            <w:rFonts w:ascii="仿宋" w:eastAsia="仿宋" w:hAnsi="仿宋" w:cs="仿宋" w:hint="eastAsia"/>
            <w:lang w:eastAsia="zh-CN"/>
          </w:rPr>
          <w:t>(三)、战略合作单位</w:t>
        </w:r>
        <w:r>
          <w:tab/>
        </w:r>
        <w:r>
          <w:fldChar w:fldCharType="begin"/>
        </w:r>
        <w:r>
          <w:instrText xml:space="preserve"> PAGEREF _Toc1626 \h </w:instrText>
        </w:r>
        <w:r>
          <w:fldChar w:fldCharType="separate"/>
        </w:r>
        <w:r>
          <w:t>10</w:t>
        </w:r>
        <w:r>
          <w:fldChar w:fldCharType="end"/>
        </w:r>
      </w:hyperlink>
    </w:p>
    <w:p>
      <w:pPr>
        <w:pStyle w:val="TOC2"/>
        <w:tabs>
          <w:tab w:val="right" w:leader="dot" w:pos="8306"/>
        </w:tabs>
      </w:pPr>
      <w:hyperlink w:anchor="_Toc13406" w:history="1">
        <w:r>
          <w:rPr>
            <w:rFonts w:ascii="仿宋" w:eastAsia="仿宋" w:hAnsi="仿宋" w:cs="仿宋" w:hint="eastAsia"/>
            <w:lang w:eastAsia="zh-CN"/>
          </w:rPr>
          <w:t>(四)、药妆项目提出的理由</w:t>
        </w:r>
        <w:r>
          <w:tab/>
        </w:r>
        <w:r>
          <w:fldChar w:fldCharType="begin"/>
        </w:r>
        <w:r>
          <w:instrText xml:space="preserve"> PAGEREF _Toc13406 \h </w:instrText>
        </w:r>
        <w:r>
          <w:fldChar w:fldCharType="separate"/>
        </w:r>
        <w:r>
          <w:t>10</w:t>
        </w:r>
        <w:r>
          <w:fldChar w:fldCharType="end"/>
        </w:r>
      </w:hyperlink>
    </w:p>
    <w:p>
      <w:pPr>
        <w:pStyle w:val="TOC2"/>
        <w:tabs>
          <w:tab w:val="right" w:leader="dot" w:pos="8306"/>
        </w:tabs>
      </w:pPr>
      <w:hyperlink w:anchor="_Toc1950" w:history="1">
        <w:r>
          <w:rPr>
            <w:rFonts w:ascii="仿宋" w:eastAsia="仿宋" w:hAnsi="仿宋" w:cs="仿宋" w:hint="eastAsia"/>
            <w:lang w:eastAsia="zh-CN"/>
          </w:rPr>
          <w:t>(五)、药妆项目选址及用地综述</w:t>
        </w:r>
        <w:r>
          <w:tab/>
        </w:r>
        <w:r>
          <w:fldChar w:fldCharType="begin"/>
        </w:r>
        <w:r>
          <w:instrText xml:space="preserve"> PAGEREF _Toc1950 \h </w:instrText>
        </w:r>
        <w:r>
          <w:fldChar w:fldCharType="separate"/>
        </w:r>
        <w:r>
          <w:t>11</w:t>
        </w:r>
        <w:r>
          <w:fldChar w:fldCharType="end"/>
        </w:r>
      </w:hyperlink>
    </w:p>
    <w:p>
      <w:pPr>
        <w:pStyle w:val="TOC2"/>
        <w:tabs>
          <w:tab w:val="right" w:leader="dot" w:pos="8306"/>
        </w:tabs>
      </w:pPr>
      <w:hyperlink w:anchor="_Toc12393" w:history="1">
        <w:r>
          <w:rPr>
            <w:rFonts w:ascii="仿宋" w:eastAsia="仿宋" w:hAnsi="仿宋" w:cs="仿宋" w:hint="eastAsia"/>
            <w:lang w:eastAsia="zh-CN"/>
          </w:rPr>
          <w:t>(六)、土建工程建设指标</w:t>
        </w:r>
        <w:r>
          <w:tab/>
        </w:r>
        <w:r>
          <w:fldChar w:fldCharType="begin"/>
        </w:r>
        <w:r>
          <w:instrText xml:space="preserve"> PAGEREF _Toc12393 \h </w:instrText>
        </w:r>
        <w:r>
          <w:fldChar w:fldCharType="separate"/>
        </w:r>
        <w:r>
          <w:t>12</w:t>
        </w:r>
        <w:r>
          <w:fldChar w:fldCharType="end"/>
        </w:r>
      </w:hyperlink>
    </w:p>
    <w:p>
      <w:pPr>
        <w:pStyle w:val="TOC2"/>
        <w:tabs>
          <w:tab w:val="right" w:leader="dot" w:pos="8306"/>
        </w:tabs>
      </w:pPr>
      <w:hyperlink w:anchor="_Toc24339" w:history="1">
        <w:r>
          <w:rPr>
            <w:rFonts w:ascii="仿宋" w:eastAsia="仿宋" w:hAnsi="仿宋" w:cs="仿宋" w:hint="eastAsia"/>
            <w:lang w:eastAsia="zh-CN"/>
          </w:rPr>
          <w:t>(七)、设备购置</w:t>
        </w:r>
        <w:r>
          <w:tab/>
        </w:r>
        <w:r>
          <w:fldChar w:fldCharType="begin"/>
        </w:r>
        <w:r>
          <w:instrText xml:space="preserve"> PAGEREF _Toc24339 \h </w:instrText>
        </w:r>
        <w:r>
          <w:fldChar w:fldCharType="separate"/>
        </w:r>
        <w:r>
          <w:t>12</w:t>
        </w:r>
        <w:r>
          <w:fldChar w:fldCharType="end"/>
        </w:r>
      </w:hyperlink>
    </w:p>
    <w:p>
      <w:pPr>
        <w:pStyle w:val="TOC2"/>
        <w:tabs>
          <w:tab w:val="right" w:leader="dot" w:pos="8306"/>
        </w:tabs>
      </w:pPr>
      <w:hyperlink w:anchor="_Toc26085" w:history="1">
        <w:r>
          <w:rPr>
            <w:rFonts w:ascii="仿宋" w:eastAsia="仿宋" w:hAnsi="仿宋" w:cs="仿宋" w:hint="eastAsia"/>
            <w:lang w:eastAsia="zh-CN"/>
          </w:rPr>
          <w:t>(八)、产品规划方案</w:t>
        </w:r>
        <w:r>
          <w:tab/>
        </w:r>
        <w:r>
          <w:fldChar w:fldCharType="begin"/>
        </w:r>
        <w:r>
          <w:instrText xml:space="preserve"> PAGEREF _Toc26085 \h </w:instrText>
        </w:r>
        <w:r>
          <w:fldChar w:fldCharType="separate"/>
        </w:r>
        <w:r>
          <w:t>13</w:t>
        </w:r>
        <w:r>
          <w:fldChar w:fldCharType="end"/>
        </w:r>
      </w:hyperlink>
    </w:p>
    <w:p>
      <w:pPr>
        <w:pStyle w:val="TOC2"/>
        <w:tabs>
          <w:tab w:val="right" w:leader="dot" w:pos="8306"/>
        </w:tabs>
      </w:pPr>
      <w:hyperlink w:anchor="_Toc12080" w:history="1">
        <w:r>
          <w:rPr>
            <w:rFonts w:ascii="仿宋" w:eastAsia="仿宋" w:hAnsi="仿宋" w:cs="仿宋" w:hint="eastAsia"/>
            <w:lang w:eastAsia="zh-CN"/>
          </w:rPr>
          <w:t>(九)、原材料供应</w:t>
        </w:r>
        <w:r>
          <w:tab/>
        </w:r>
        <w:r>
          <w:fldChar w:fldCharType="begin"/>
        </w:r>
        <w:r>
          <w:instrText xml:space="preserve"> PAGEREF _Toc12080 \h </w:instrText>
        </w:r>
        <w:r>
          <w:fldChar w:fldCharType="separate"/>
        </w:r>
        <w:r>
          <w:t>13</w:t>
        </w:r>
        <w:r>
          <w:fldChar w:fldCharType="end"/>
        </w:r>
      </w:hyperlink>
    </w:p>
    <w:p>
      <w:pPr>
        <w:pStyle w:val="TOC2"/>
        <w:tabs>
          <w:tab w:val="right" w:leader="dot" w:pos="8306"/>
        </w:tabs>
      </w:pPr>
      <w:hyperlink w:anchor="_Toc14205" w:history="1">
        <w:r>
          <w:rPr>
            <w:rFonts w:ascii="仿宋" w:eastAsia="仿宋" w:hAnsi="仿宋" w:cs="仿宋" w:hint="eastAsia"/>
            <w:lang w:eastAsia="zh-CN"/>
          </w:rPr>
          <w:t>(十)、药妆项目能耗分析</w:t>
        </w:r>
        <w:r>
          <w:tab/>
        </w:r>
        <w:r>
          <w:fldChar w:fldCharType="begin"/>
        </w:r>
        <w:r>
          <w:instrText xml:space="preserve"> PAGEREF _Toc14205 \h </w:instrText>
        </w:r>
        <w:r>
          <w:fldChar w:fldCharType="separate"/>
        </w:r>
        <w:r>
          <w:t>14</w:t>
        </w:r>
        <w:r>
          <w:fldChar w:fldCharType="end"/>
        </w:r>
      </w:hyperlink>
    </w:p>
    <w:p>
      <w:pPr>
        <w:pStyle w:val="TOC2"/>
        <w:tabs>
          <w:tab w:val="right" w:leader="dot" w:pos="8306"/>
        </w:tabs>
      </w:pPr>
      <w:hyperlink w:anchor="_Toc14779" w:history="1">
        <w:r>
          <w:rPr>
            <w:rFonts w:ascii="仿宋" w:eastAsia="仿宋" w:hAnsi="仿宋" w:cs="仿宋" w:hint="eastAsia"/>
            <w:lang w:eastAsia="zh-CN"/>
          </w:rPr>
          <w:t>(十一)、环境保护</w:t>
        </w:r>
        <w:r>
          <w:tab/>
        </w:r>
        <w:r>
          <w:fldChar w:fldCharType="begin"/>
        </w:r>
        <w:r>
          <w:instrText xml:space="preserve"> PAGEREF _Toc14779 \h </w:instrText>
        </w:r>
        <w:r>
          <w:fldChar w:fldCharType="separate"/>
        </w:r>
        <w:r>
          <w:t>15</w:t>
        </w:r>
        <w:r>
          <w:fldChar w:fldCharType="end"/>
        </w:r>
      </w:hyperlink>
    </w:p>
    <w:p>
      <w:pPr>
        <w:pStyle w:val="TOC2"/>
        <w:tabs>
          <w:tab w:val="right" w:leader="dot" w:pos="8306"/>
        </w:tabs>
      </w:pPr>
      <w:hyperlink w:anchor="_Toc19073" w:history="1">
        <w:r>
          <w:rPr>
            <w:rFonts w:ascii="仿宋" w:eastAsia="仿宋" w:hAnsi="仿宋" w:cs="仿宋" w:hint="eastAsia"/>
            <w:lang w:eastAsia="zh-CN"/>
          </w:rPr>
          <w:t>(十二)、药妆项目建设符合性</w:t>
        </w:r>
        <w:r>
          <w:tab/>
        </w:r>
        <w:r>
          <w:fldChar w:fldCharType="begin"/>
        </w:r>
        <w:r>
          <w:instrText xml:space="preserve"> PAGEREF _Toc19073 \h </w:instrText>
        </w:r>
        <w:r>
          <w:fldChar w:fldCharType="separate"/>
        </w:r>
        <w:r>
          <w:t>16</w:t>
        </w:r>
        <w:r>
          <w:fldChar w:fldCharType="end"/>
        </w:r>
      </w:hyperlink>
    </w:p>
    <w:p>
      <w:pPr>
        <w:pStyle w:val="TOC2"/>
        <w:tabs>
          <w:tab w:val="right" w:leader="dot" w:pos="8306"/>
        </w:tabs>
      </w:pPr>
      <w:hyperlink w:anchor="_Toc22240" w:history="1">
        <w:r>
          <w:rPr>
            <w:rFonts w:ascii="仿宋" w:eastAsia="仿宋" w:hAnsi="仿宋" w:cs="仿宋" w:hint="eastAsia"/>
            <w:lang w:eastAsia="zh-CN"/>
          </w:rPr>
          <w:t>(十三)、药妆项目进度规划</w:t>
        </w:r>
        <w:r>
          <w:tab/>
        </w:r>
        <w:r>
          <w:fldChar w:fldCharType="begin"/>
        </w:r>
        <w:r>
          <w:instrText xml:space="preserve"> PAGEREF _Toc22240 \h </w:instrText>
        </w:r>
        <w:r>
          <w:fldChar w:fldCharType="separate"/>
        </w:r>
        <w:r>
          <w:t>17</w:t>
        </w:r>
        <w:r>
          <w:fldChar w:fldCharType="end"/>
        </w:r>
      </w:hyperlink>
    </w:p>
    <w:p>
      <w:pPr>
        <w:pStyle w:val="TOC2"/>
        <w:tabs>
          <w:tab w:val="right" w:leader="dot" w:pos="8306"/>
        </w:tabs>
      </w:pPr>
      <w:hyperlink w:anchor="_Toc9757" w:history="1">
        <w:r>
          <w:rPr>
            <w:rFonts w:ascii="仿宋" w:eastAsia="仿宋" w:hAnsi="仿宋" w:cs="仿宋" w:hint="eastAsia"/>
            <w:lang w:eastAsia="zh-CN"/>
          </w:rPr>
          <w:t>(十四)、投资估算及经济效益分析</w:t>
        </w:r>
        <w:r>
          <w:tab/>
        </w:r>
        <w:r>
          <w:fldChar w:fldCharType="begin"/>
        </w:r>
        <w:r>
          <w:instrText xml:space="preserve"> PAGEREF _Toc9757 \h </w:instrText>
        </w:r>
        <w:r>
          <w:fldChar w:fldCharType="separate"/>
        </w:r>
        <w:r>
          <w:t>17</w:t>
        </w:r>
        <w:r>
          <w:fldChar w:fldCharType="end"/>
        </w:r>
      </w:hyperlink>
    </w:p>
    <w:p>
      <w:pPr>
        <w:pStyle w:val="TOC2"/>
        <w:tabs>
          <w:tab w:val="right" w:leader="dot" w:pos="8306"/>
        </w:tabs>
      </w:pPr>
      <w:hyperlink w:anchor="_Toc2563" w:history="1">
        <w:r>
          <w:rPr>
            <w:rFonts w:ascii="仿宋" w:eastAsia="仿宋" w:hAnsi="仿宋" w:cs="仿宋" w:hint="eastAsia"/>
            <w:lang w:eastAsia="zh-CN"/>
          </w:rPr>
          <w:t>(十五)、报告说明</w:t>
        </w:r>
        <w:r>
          <w:tab/>
        </w:r>
        <w:r>
          <w:fldChar w:fldCharType="begin"/>
        </w:r>
        <w:r>
          <w:instrText xml:space="preserve"> PAGEREF _Toc2563 \h </w:instrText>
        </w:r>
        <w:r>
          <w:fldChar w:fldCharType="separate"/>
        </w:r>
        <w:r>
          <w:t>18</w:t>
        </w:r>
        <w:r>
          <w:fldChar w:fldCharType="end"/>
        </w:r>
      </w:hyperlink>
    </w:p>
    <w:p>
      <w:pPr>
        <w:pStyle w:val="TOC2"/>
        <w:tabs>
          <w:tab w:val="right" w:leader="dot" w:pos="8306"/>
        </w:tabs>
      </w:pPr>
      <w:hyperlink w:anchor="_Toc7533" w:history="1">
        <w:r>
          <w:rPr>
            <w:rFonts w:ascii="仿宋" w:eastAsia="仿宋" w:hAnsi="仿宋" w:cs="仿宋" w:hint="eastAsia"/>
            <w:lang w:eastAsia="zh-CN"/>
          </w:rPr>
          <w:t>(十六)、药妆项目评价</w:t>
        </w:r>
        <w:r>
          <w:tab/>
        </w:r>
        <w:r>
          <w:fldChar w:fldCharType="begin"/>
        </w:r>
        <w:r>
          <w:instrText xml:space="preserve"> PAGEREF _Toc7533 \h </w:instrText>
        </w:r>
        <w:r>
          <w:fldChar w:fldCharType="separate"/>
        </w:r>
        <w:r>
          <w:t>19</w:t>
        </w:r>
        <w:r>
          <w:fldChar w:fldCharType="end"/>
        </w:r>
      </w:hyperlink>
    </w:p>
    <w:p>
      <w:pPr>
        <w:pStyle w:val="TOC1"/>
        <w:tabs>
          <w:tab w:val="right" w:leader="dot" w:pos="8306"/>
        </w:tabs>
      </w:pPr>
      <w:hyperlink w:anchor="_Toc18956" w:history="1">
        <w:r>
          <w:rPr>
            <w:rFonts w:ascii="仿宋" w:eastAsia="仿宋" w:hAnsi="仿宋" w:cs="仿宋" w:hint="eastAsia"/>
            <w:lang w:eastAsia="zh-CN"/>
          </w:rPr>
          <w:t>三、药妆项目风险概况</w:t>
        </w:r>
        <w:r>
          <w:tab/>
        </w:r>
        <w:r>
          <w:fldChar w:fldCharType="begin"/>
        </w:r>
        <w:r>
          <w:instrText xml:space="preserve"> PAGEREF _Toc18956 \h </w:instrText>
        </w:r>
        <w:r>
          <w:fldChar w:fldCharType="separate"/>
        </w:r>
        <w:r>
          <w:t>20</w:t>
        </w:r>
        <w:r>
          <w:fldChar w:fldCharType="end"/>
        </w:r>
      </w:hyperlink>
    </w:p>
    <w:p>
      <w:pPr>
        <w:pStyle w:val="TOC2"/>
        <w:tabs>
          <w:tab w:val="right" w:leader="dot" w:pos="8306"/>
        </w:tabs>
      </w:pPr>
      <w:hyperlink w:anchor="_Toc25350" w:history="1">
        <w:r>
          <w:rPr>
            <w:rFonts w:ascii="仿宋" w:eastAsia="仿宋" w:hAnsi="仿宋" w:cs="仿宋" w:hint="eastAsia"/>
            <w:lang w:eastAsia="zh-CN"/>
          </w:rPr>
          <w:t>(一)、政策风险分析</w:t>
        </w:r>
        <w:r>
          <w:tab/>
        </w:r>
        <w:r>
          <w:fldChar w:fldCharType="begin"/>
        </w:r>
        <w:r>
          <w:instrText xml:space="preserve"> PAGEREF _Toc25350 \h </w:instrText>
        </w:r>
        <w:r>
          <w:fldChar w:fldCharType="separate"/>
        </w:r>
        <w:r>
          <w:t>20</w:t>
        </w:r>
        <w:r>
          <w:fldChar w:fldCharType="end"/>
        </w:r>
      </w:hyperlink>
    </w:p>
    <w:p>
      <w:pPr>
        <w:pStyle w:val="TOC2"/>
        <w:tabs>
          <w:tab w:val="right" w:leader="dot" w:pos="8306"/>
        </w:tabs>
      </w:pPr>
      <w:hyperlink w:anchor="_Toc327" w:history="1">
        <w:r>
          <w:rPr>
            <w:rFonts w:ascii="仿宋" w:eastAsia="仿宋" w:hAnsi="仿宋" w:cs="仿宋" w:hint="eastAsia"/>
            <w:lang w:eastAsia="zh-CN"/>
          </w:rPr>
          <w:t>(二)、社会风险分析</w:t>
        </w:r>
        <w:r>
          <w:tab/>
        </w:r>
        <w:r>
          <w:fldChar w:fldCharType="begin"/>
        </w:r>
        <w:r>
          <w:instrText xml:space="preserve"> PAGEREF _Toc327 \h </w:instrText>
        </w:r>
        <w:r>
          <w:fldChar w:fldCharType="separate"/>
        </w:r>
        <w:r>
          <w:t>21</w:t>
        </w:r>
        <w:r>
          <w:fldChar w:fldCharType="end"/>
        </w:r>
      </w:hyperlink>
    </w:p>
    <w:p>
      <w:pPr>
        <w:pStyle w:val="TOC2"/>
        <w:tabs>
          <w:tab w:val="right" w:leader="dot" w:pos="8306"/>
        </w:tabs>
      </w:pPr>
      <w:hyperlink w:anchor="_Toc23016" w:history="1">
        <w:r>
          <w:rPr>
            <w:rFonts w:ascii="仿宋" w:eastAsia="仿宋" w:hAnsi="仿宋" w:cs="仿宋" w:hint="eastAsia"/>
            <w:lang w:eastAsia="zh-CN"/>
          </w:rPr>
          <w:t>(三)、市场风险分析</w:t>
        </w:r>
        <w:r>
          <w:tab/>
        </w:r>
        <w:r>
          <w:fldChar w:fldCharType="begin"/>
        </w:r>
        <w:r>
          <w:instrText xml:space="preserve"> PAGEREF _Toc23016 \h </w:instrText>
        </w:r>
        <w:r>
          <w:fldChar w:fldCharType="separate"/>
        </w:r>
        <w:r>
          <w:t>22</w:t>
        </w:r>
        <w:r>
          <w:fldChar w:fldCharType="end"/>
        </w:r>
      </w:hyperlink>
    </w:p>
    <w:p>
      <w:pPr>
        <w:pStyle w:val="TOC2"/>
        <w:tabs>
          <w:tab w:val="right" w:leader="dot" w:pos="8306"/>
        </w:tabs>
      </w:pPr>
      <w:hyperlink w:anchor="_Toc10507" w:history="1">
        <w:r>
          <w:rPr>
            <w:rFonts w:ascii="仿宋" w:eastAsia="仿宋" w:hAnsi="仿宋" w:cs="仿宋" w:hint="eastAsia"/>
            <w:lang w:eastAsia="zh-CN"/>
          </w:rPr>
          <w:t>(四)、资金风险分析</w:t>
        </w:r>
        <w:r>
          <w:tab/>
        </w:r>
        <w:r>
          <w:fldChar w:fldCharType="begin"/>
        </w:r>
        <w:r>
          <w:instrText xml:space="preserve"> PAGEREF _Toc10507 \h </w:instrText>
        </w:r>
        <w:r>
          <w:fldChar w:fldCharType="separate"/>
        </w:r>
        <w:r>
          <w:t>23</w:t>
        </w:r>
        <w:r>
          <w:fldChar w:fldCharType="end"/>
        </w:r>
      </w:hyperlink>
    </w:p>
    <w:p>
      <w:pPr>
        <w:pStyle w:val="TOC2"/>
        <w:tabs>
          <w:tab w:val="right" w:leader="dot" w:pos="8306"/>
        </w:tabs>
      </w:pPr>
      <w:hyperlink w:anchor="_Toc5887" w:history="1">
        <w:r>
          <w:rPr>
            <w:rFonts w:ascii="仿宋" w:eastAsia="仿宋" w:hAnsi="仿宋" w:cs="仿宋" w:hint="eastAsia"/>
            <w:lang w:eastAsia="zh-CN"/>
          </w:rPr>
          <w:t>(五)、技术风险分析</w:t>
        </w:r>
        <w:r>
          <w:tab/>
        </w:r>
        <w:r>
          <w:fldChar w:fldCharType="begin"/>
        </w:r>
        <w:r>
          <w:instrText xml:space="preserve"> PAGEREF _Toc5887 \h </w:instrText>
        </w:r>
        <w:r>
          <w:fldChar w:fldCharType="separate"/>
        </w:r>
        <w:r>
          <w:t>24</w:t>
        </w:r>
        <w:r>
          <w:fldChar w:fldCharType="end"/>
        </w:r>
      </w:hyperlink>
    </w:p>
    <w:p>
      <w:pPr>
        <w:pStyle w:val="TOC2"/>
        <w:tabs>
          <w:tab w:val="right" w:leader="dot" w:pos="8306"/>
        </w:tabs>
      </w:pPr>
      <w:hyperlink w:anchor="_Toc18368" w:history="1">
        <w:r>
          <w:rPr>
            <w:rFonts w:ascii="仿宋" w:eastAsia="仿宋" w:hAnsi="仿宋" w:cs="仿宋" w:hint="eastAsia"/>
            <w:lang w:eastAsia="zh-CN"/>
          </w:rPr>
          <w:t>(六)、财务风险分析</w:t>
        </w:r>
        <w:r>
          <w:tab/>
        </w:r>
        <w:r>
          <w:fldChar w:fldCharType="begin"/>
        </w:r>
        <w:r>
          <w:instrText xml:space="preserve"> PAGEREF _Toc18368 \h </w:instrText>
        </w:r>
        <w:r>
          <w:fldChar w:fldCharType="separate"/>
        </w:r>
        <w:r>
          <w:t>25</w:t>
        </w:r>
        <w:r>
          <w:fldChar w:fldCharType="end"/>
        </w:r>
      </w:hyperlink>
    </w:p>
    <w:p>
      <w:pPr>
        <w:pStyle w:val="TOC2"/>
        <w:tabs>
          <w:tab w:val="right" w:leader="dot" w:pos="8306"/>
        </w:tabs>
      </w:pPr>
      <w:hyperlink w:anchor="_Toc24467" w:history="1">
        <w:r>
          <w:rPr>
            <w:rFonts w:ascii="仿宋" w:eastAsia="仿宋" w:hAnsi="仿宋" w:cs="仿宋" w:hint="eastAsia"/>
            <w:lang w:eastAsia="zh-CN"/>
          </w:rPr>
          <w:t>(七)、管理风险分析</w:t>
        </w:r>
        <w:r>
          <w:tab/>
        </w:r>
        <w:r>
          <w:fldChar w:fldCharType="begin"/>
        </w:r>
        <w:r>
          <w:instrText xml:space="preserve"> PAGEREF _Toc24467 \h </w:instrText>
        </w:r>
        <w:r>
          <w:fldChar w:fldCharType="separate"/>
        </w:r>
        <w:r>
          <w:t>26</w:t>
        </w:r>
        <w:r>
          <w:fldChar w:fldCharType="end"/>
        </w:r>
      </w:hyperlink>
    </w:p>
    <w:p>
      <w:pPr>
        <w:pStyle w:val="TOC2"/>
        <w:tabs>
          <w:tab w:val="right" w:leader="dot" w:pos="8306"/>
        </w:tabs>
      </w:pPr>
      <w:hyperlink w:anchor="_Toc3077" w:history="1">
        <w:r>
          <w:rPr>
            <w:rFonts w:ascii="仿宋" w:eastAsia="仿宋" w:hAnsi="仿宋" w:cs="仿宋" w:hint="eastAsia"/>
            <w:lang w:eastAsia="zh-CN"/>
          </w:rPr>
          <w:t>(八)、其它风险分析</w:t>
        </w:r>
        <w:r>
          <w:tab/>
        </w:r>
        <w:r>
          <w:fldChar w:fldCharType="begin"/>
        </w:r>
        <w:r>
          <w:instrText xml:space="preserve"> PAGEREF _Toc3077 \h </w:instrText>
        </w:r>
        <w:r>
          <w:fldChar w:fldCharType="separate"/>
        </w:r>
        <w:r>
          <w:t>27</w:t>
        </w:r>
        <w:r>
          <w:fldChar w:fldCharType="end"/>
        </w:r>
      </w:hyperlink>
    </w:p>
    <w:p>
      <w:pPr>
        <w:pStyle w:val="TOC2"/>
        <w:tabs>
          <w:tab w:val="right" w:leader="dot" w:pos="8306"/>
        </w:tabs>
      </w:pPr>
      <w:hyperlink w:anchor="_Toc5214" w:history="1">
        <w:r>
          <w:rPr>
            <w:rFonts w:ascii="仿宋" w:eastAsia="仿宋" w:hAnsi="仿宋" w:cs="仿宋" w:hint="eastAsia"/>
            <w:lang w:eastAsia="zh-CN"/>
          </w:rPr>
          <w:t>(九)、社会影响评估</w:t>
        </w:r>
        <w:r>
          <w:tab/>
        </w:r>
        <w:r>
          <w:fldChar w:fldCharType="begin"/>
        </w:r>
        <w:r>
          <w:instrText xml:space="preserve"> PAGEREF _Toc5214 \h </w:instrText>
        </w:r>
        <w:r>
          <w:fldChar w:fldCharType="separate"/>
        </w:r>
        <w:r>
          <w:t>28</w:t>
        </w:r>
        <w:r>
          <w:fldChar w:fldCharType="end"/>
        </w:r>
      </w:hyperlink>
    </w:p>
    <w:p>
      <w:pPr>
        <w:pStyle w:val="TOC1"/>
        <w:tabs>
          <w:tab w:val="right" w:leader="dot" w:pos="8306"/>
        </w:tabs>
      </w:pPr>
      <w:hyperlink w:anchor="_Toc22011" w:history="1">
        <w:r>
          <w:rPr>
            <w:rFonts w:ascii="仿宋" w:eastAsia="仿宋" w:hAnsi="仿宋" w:cs="仿宋" w:hint="eastAsia"/>
            <w:lang w:eastAsia="zh-CN"/>
          </w:rPr>
          <w:t>四、药妆项目节能概况</w:t>
        </w:r>
        <w:r>
          <w:tab/>
        </w:r>
        <w:r>
          <w:fldChar w:fldCharType="begin"/>
        </w:r>
        <w:r>
          <w:instrText xml:space="preserve"> PAGEREF _Toc22011 \h </w:instrText>
        </w:r>
        <w:r>
          <w:fldChar w:fldCharType="separate"/>
        </w:r>
        <w:r>
          <w:t>30</w:t>
        </w:r>
        <w:r>
          <w:fldChar w:fldCharType="end"/>
        </w:r>
      </w:hyperlink>
    </w:p>
    <w:p>
      <w:pPr>
        <w:pStyle w:val="TOC2"/>
        <w:tabs>
          <w:tab w:val="right" w:leader="dot" w:pos="8306"/>
        </w:tabs>
      </w:pPr>
      <w:hyperlink w:anchor="_Toc13851" w:history="1">
        <w:r>
          <w:rPr>
            <w:rFonts w:ascii="仿宋" w:eastAsia="仿宋" w:hAnsi="仿宋" w:cs="仿宋" w:hint="eastAsia"/>
            <w:lang w:eastAsia="zh-CN"/>
          </w:rPr>
          <w:t>(一)、节能概述</w:t>
        </w:r>
        <w:r>
          <w:tab/>
        </w:r>
        <w:r>
          <w:fldChar w:fldCharType="begin"/>
        </w:r>
        <w:r>
          <w:instrText xml:space="preserve"> PAGEREF _Toc13851 \h </w:instrText>
        </w:r>
        <w:r>
          <w:fldChar w:fldCharType="separate"/>
        </w:r>
        <w:r>
          <w:t>30</w:t>
        </w:r>
        <w:r>
          <w:fldChar w:fldCharType="end"/>
        </w:r>
      </w:hyperlink>
    </w:p>
    <w:p>
      <w:pPr>
        <w:pStyle w:val="TOC2"/>
        <w:tabs>
          <w:tab w:val="right" w:leader="dot" w:pos="8306"/>
        </w:tabs>
      </w:pPr>
      <w:hyperlink w:anchor="_Toc18439" w:history="1">
        <w:r>
          <w:rPr>
            <w:rFonts w:ascii="仿宋" w:eastAsia="仿宋" w:hAnsi="仿宋" w:cs="仿宋" w:hint="eastAsia"/>
            <w:lang w:eastAsia="zh-CN"/>
          </w:rPr>
          <w:t>(二)、药妆项目所在地能源消费及能源供应条件</w:t>
        </w:r>
        <w:r>
          <w:tab/>
        </w:r>
        <w:r>
          <w:fldChar w:fldCharType="begin"/>
        </w:r>
        <w:r>
          <w:instrText xml:space="preserve"> PAGEREF _Toc18439 \h </w:instrText>
        </w:r>
        <w:r>
          <w:fldChar w:fldCharType="separate"/>
        </w:r>
        <w:r>
          <w:t>31</w:t>
        </w:r>
        <w:r>
          <w:fldChar w:fldCharType="end"/>
        </w:r>
      </w:hyperlink>
    </w:p>
    <w:p>
      <w:pPr>
        <w:pStyle w:val="TOC2"/>
        <w:tabs>
          <w:tab w:val="right" w:leader="dot" w:pos="8306"/>
        </w:tabs>
      </w:pPr>
      <w:hyperlink w:anchor="_Toc22477" w:history="1">
        <w:r>
          <w:rPr>
            <w:rFonts w:ascii="仿宋" w:eastAsia="仿宋" w:hAnsi="仿宋" w:cs="仿宋" w:hint="eastAsia"/>
            <w:lang w:eastAsia="zh-CN"/>
          </w:rPr>
          <w:t>(三)、能源消费种类和数量分析</w:t>
        </w:r>
        <w:r>
          <w:tab/>
        </w:r>
        <w:r>
          <w:fldChar w:fldCharType="begin"/>
        </w:r>
        <w:r>
          <w:instrText xml:space="preserve"> PAGEREF _Toc22477 \h </w:instrText>
        </w:r>
        <w:r>
          <w:fldChar w:fldCharType="separate"/>
        </w:r>
        <w:r>
          <w:t>32</w:t>
        </w:r>
        <w:r>
          <w:fldChar w:fldCharType="end"/>
        </w:r>
      </w:hyperlink>
    </w:p>
    <w:p>
      <w:pPr>
        <w:pStyle w:val="TOC2"/>
        <w:tabs>
          <w:tab w:val="right" w:leader="dot" w:pos="8306"/>
        </w:tabs>
      </w:pPr>
      <w:hyperlink w:anchor="_Toc649" w:history="1">
        <w:r>
          <w:rPr>
            <w:rFonts w:ascii="仿宋" w:eastAsia="仿宋" w:hAnsi="仿宋" w:cs="仿宋" w:hint="eastAsia"/>
            <w:lang w:eastAsia="zh-CN"/>
          </w:rPr>
          <w:t>(四)、药妆项目预期节能综合评价</w:t>
        </w:r>
        <w:r>
          <w:tab/>
        </w:r>
        <w:r>
          <w:fldChar w:fldCharType="begin"/>
        </w:r>
        <w:r>
          <w:instrText xml:space="preserve"> PAGEREF _Toc649 \h </w:instrText>
        </w:r>
        <w:r>
          <w:fldChar w:fldCharType="separate"/>
        </w:r>
        <w:r>
          <w:t>33</w:t>
        </w:r>
        <w:r>
          <w:fldChar w:fldCharType="end"/>
        </w:r>
      </w:hyperlink>
    </w:p>
    <w:p>
      <w:pPr>
        <w:pStyle w:val="TOC2"/>
        <w:tabs>
          <w:tab w:val="right" w:leader="dot" w:pos="8306"/>
        </w:tabs>
      </w:pPr>
      <w:hyperlink w:anchor="_Toc13335" w:history="1">
        <w:r>
          <w:rPr>
            <w:rFonts w:ascii="仿宋" w:eastAsia="仿宋" w:hAnsi="仿宋" w:cs="仿宋" w:hint="eastAsia"/>
            <w:lang w:eastAsia="zh-CN"/>
          </w:rPr>
          <w:t>(五)、药妆项目节能设计</w:t>
        </w:r>
        <w:r>
          <w:tab/>
        </w:r>
        <w:r>
          <w:fldChar w:fldCharType="begin"/>
        </w:r>
        <w:r>
          <w:instrText xml:space="preserve"> PAGEREF _Toc13335 \h </w:instrText>
        </w:r>
        <w:r>
          <w:fldChar w:fldCharType="separate"/>
        </w:r>
        <w:r>
          <w:t>33</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2646" w:history="1">
        <w:r>
          <w:rPr>
            <w:rFonts w:ascii="仿宋" w:eastAsia="仿宋" w:hAnsi="仿宋" w:cs="仿宋" w:hint="eastAsia"/>
            <w:lang w:eastAsia="zh-CN"/>
          </w:rPr>
          <w:t>(六)、节能措施</w:t>
        </w:r>
        <w:r>
          <w:tab/>
        </w:r>
        <w:r>
          <w:fldChar w:fldCharType="begin"/>
        </w:r>
        <w:r>
          <w:instrText xml:space="preserve"> PAGEREF _Toc2646 \h </w:instrText>
        </w:r>
        <w:r>
          <w:fldChar w:fldCharType="separate"/>
        </w:r>
        <w:r>
          <w:t>34</w:t>
        </w:r>
        <w:r>
          <w:fldChar w:fldCharType="end"/>
        </w:r>
      </w:hyperlink>
    </w:p>
    <w:p>
      <w:pPr>
        <w:pStyle w:val="TOC1"/>
        <w:tabs>
          <w:tab w:val="right" w:leader="dot" w:pos="8306"/>
        </w:tabs>
      </w:pPr>
      <w:hyperlink w:anchor="_Toc1614" w:history="1">
        <w:r>
          <w:rPr>
            <w:rFonts w:ascii="仿宋" w:eastAsia="仿宋" w:hAnsi="仿宋" w:cs="仿宋" w:hint="eastAsia"/>
            <w:lang w:eastAsia="zh-CN"/>
          </w:rPr>
          <w:t>五、安全经营规范</w:t>
        </w:r>
        <w:r>
          <w:tab/>
        </w:r>
        <w:r>
          <w:fldChar w:fldCharType="begin"/>
        </w:r>
        <w:r>
          <w:instrText xml:space="preserve"> PAGEREF _Toc1614 \h </w:instrText>
        </w:r>
        <w:r>
          <w:fldChar w:fldCharType="separate"/>
        </w:r>
        <w:r>
          <w:t>35</w:t>
        </w:r>
        <w:r>
          <w:fldChar w:fldCharType="end"/>
        </w:r>
      </w:hyperlink>
    </w:p>
    <w:p>
      <w:pPr>
        <w:pStyle w:val="TOC2"/>
        <w:tabs>
          <w:tab w:val="right" w:leader="dot" w:pos="8306"/>
        </w:tabs>
      </w:pPr>
      <w:hyperlink w:anchor="_Toc6137" w:history="1">
        <w:r>
          <w:rPr>
            <w:rFonts w:ascii="仿宋" w:eastAsia="仿宋" w:hAnsi="仿宋" w:cs="仿宋" w:hint="eastAsia"/>
            <w:lang w:eastAsia="zh-CN"/>
          </w:rPr>
          <w:t>(一)、消防安全</w:t>
        </w:r>
        <w:r>
          <w:tab/>
        </w:r>
        <w:r>
          <w:fldChar w:fldCharType="begin"/>
        </w:r>
        <w:r>
          <w:instrText xml:space="preserve"> PAGEREF _Toc6137 \h </w:instrText>
        </w:r>
        <w:r>
          <w:fldChar w:fldCharType="separate"/>
        </w:r>
        <w:r>
          <w:t>35</w:t>
        </w:r>
        <w:r>
          <w:fldChar w:fldCharType="end"/>
        </w:r>
      </w:hyperlink>
    </w:p>
    <w:p>
      <w:pPr>
        <w:pStyle w:val="TOC2"/>
        <w:tabs>
          <w:tab w:val="right" w:leader="dot" w:pos="8306"/>
        </w:tabs>
      </w:pPr>
      <w:hyperlink w:anchor="_Toc3380" w:history="1">
        <w:r>
          <w:rPr>
            <w:rFonts w:ascii="仿宋" w:eastAsia="仿宋" w:hAnsi="仿宋" w:cs="仿宋" w:hint="eastAsia"/>
            <w:lang w:eastAsia="zh-CN"/>
          </w:rPr>
          <w:t>(二)、防火防爆总图布置措施</w:t>
        </w:r>
        <w:r>
          <w:tab/>
        </w:r>
        <w:r>
          <w:fldChar w:fldCharType="begin"/>
        </w:r>
        <w:r>
          <w:instrText xml:space="preserve"> PAGEREF _Toc3380 \h </w:instrText>
        </w:r>
        <w:r>
          <w:fldChar w:fldCharType="separate"/>
        </w:r>
        <w:r>
          <w:t>37</w:t>
        </w:r>
        <w:r>
          <w:fldChar w:fldCharType="end"/>
        </w:r>
      </w:hyperlink>
    </w:p>
    <w:p>
      <w:pPr>
        <w:pStyle w:val="TOC2"/>
        <w:tabs>
          <w:tab w:val="right" w:leader="dot" w:pos="8306"/>
        </w:tabs>
      </w:pPr>
      <w:hyperlink w:anchor="_Toc15876" w:history="1">
        <w:r>
          <w:rPr>
            <w:rFonts w:ascii="仿宋" w:eastAsia="仿宋" w:hAnsi="仿宋" w:cs="仿宋" w:hint="eastAsia"/>
            <w:lang w:eastAsia="zh-CN"/>
          </w:rPr>
          <w:t>(三)、自然灾害防范措施</w:t>
        </w:r>
        <w:r>
          <w:tab/>
        </w:r>
        <w:r>
          <w:fldChar w:fldCharType="begin"/>
        </w:r>
        <w:r>
          <w:instrText xml:space="preserve"> PAGEREF _Toc15876 \h </w:instrText>
        </w:r>
        <w:r>
          <w:fldChar w:fldCharType="separate"/>
        </w:r>
        <w:r>
          <w:t>38</w:t>
        </w:r>
        <w:r>
          <w:fldChar w:fldCharType="end"/>
        </w:r>
      </w:hyperlink>
    </w:p>
    <w:p>
      <w:pPr>
        <w:pStyle w:val="TOC2"/>
        <w:tabs>
          <w:tab w:val="right" w:leader="dot" w:pos="8306"/>
        </w:tabs>
      </w:pPr>
      <w:hyperlink w:anchor="_Toc3197" w:history="1">
        <w:r>
          <w:rPr>
            <w:rFonts w:ascii="仿宋" w:eastAsia="仿宋" w:hAnsi="仿宋" w:cs="仿宋" w:hint="eastAsia"/>
            <w:lang w:eastAsia="zh-CN"/>
          </w:rPr>
          <w:t>(四)、安全色及安全标志使用要求</w:t>
        </w:r>
        <w:r>
          <w:tab/>
        </w:r>
        <w:r>
          <w:fldChar w:fldCharType="begin"/>
        </w:r>
        <w:r>
          <w:instrText xml:space="preserve"> PAGEREF _Toc3197 \h </w:instrText>
        </w:r>
        <w:r>
          <w:fldChar w:fldCharType="separate"/>
        </w:r>
        <w:r>
          <w:t>38</w:t>
        </w:r>
        <w:r>
          <w:fldChar w:fldCharType="end"/>
        </w:r>
      </w:hyperlink>
    </w:p>
    <w:p>
      <w:pPr>
        <w:pStyle w:val="TOC2"/>
        <w:tabs>
          <w:tab w:val="right" w:leader="dot" w:pos="8306"/>
        </w:tabs>
      </w:pPr>
      <w:hyperlink w:anchor="_Toc1795" w:history="1">
        <w:r>
          <w:rPr>
            <w:rFonts w:ascii="仿宋" w:eastAsia="仿宋" w:hAnsi="仿宋" w:cs="仿宋" w:hint="eastAsia"/>
            <w:lang w:eastAsia="zh-CN"/>
          </w:rPr>
          <w:t>(五)、电气安全保障措施</w:t>
        </w:r>
        <w:r>
          <w:tab/>
        </w:r>
        <w:r>
          <w:fldChar w:fldCharType="begin"/>
        </w:r>
        <w:r>
          <w:instrText xml:space="preserve"> PAGEREF _Toc1795 \h </w:instrText>
        </w:r>
        <w:r>
          <w:fldChar w:fldCharType="separate"/>
        </w:r>
        <w:r>
          <w:t>39</w:t>
        </w:r>
        <w:r>
          <w:fldChar w:fldCharType="end"/>
        </w:r>
      </w:hyperlink>
    </w:p>
    <w:p>
      <w:pPr>
        <w:pStyle w:val="TOC2"/>
        <w:tabs>
          <w:tab w:val="right" w:leader="dot" w:pos="8306"/>
        </w:tabs>
      </w:pPr>
      <w:hyperlink w:anchor="_Toc2959" w:history="1">
        <w:r>
          <w:rPr>
            <w:rFonts w:ascii="仿宋" w:eastAsia="仿宋" w:hAnsi="仿宋" w:cs="仿宋" w:hint="eastAsia"/>
            <w:lang w:eastAsia="zh-CN"/>
          </w:rPr>
          <w:t>(六)、防尘防毒措施</w:t>
        </w:r>
        <w:r>
          <w:tab/>
        </w:r>
        <w:r>
          <w:fldChar w:fldCharType="begin"/>
        </w:r>
        <w:r>
          <w:instrText xml:space="preserve"> PAGEREF _Toc2959 \h </w:instrText>
        </w:r>
        <w:r>
          <w:fldChar w:fldCharType="separate"/>
        </w:r>
        <w:r>
          <w:t>40</w:t>
        </w:r>
        <w:r>
          <w:fldChar w:fldCharType="end"/>
        </w:r>
      </w:hyperlink>
    </w:p>
    <w:p>
      <w:pPr>
        <w:pStyle w:val="TOC2"/>
        <w:tabs>
          <w:tab w:val="right" w:leader="dot" w:pos="8306"/>
        </w:tabs>
      </w:pPr>
      <w:hyperlink w:anchor="_Toc28610" w:history="1">
        <w:r>
          <w:rPr>
            <w:rFonts w:ascii="仿宋" w:eastAsia="仿宋" w:hAnsi="仿宋" w:cs="仿宋" w:hint="eastAsia"/>
            <w:lang w:eastAsia="zh-CN"/>
          </w:rPr>
          <w:t>(七)、防静电、触电防护及防雷措施</w:t>
        </w:r>
        <w:r>
          <w:tab/>
        </w:r>
        <w:r>
          <w:fldChar w:fldCharType="begin"/>
        </w:r>
        <w:r>
          <w:instrText xml:space="preserve"> PAGEREF _Toc28610 \h </w:instrText>
        </w:r>
        <w:r>
          <w:fldChar w:fldCharType="separate"/>
        </w:r>
        <w:r>
          <w:t>41</w:t>
        </w:r>
        <w:r>
          <w:fldChar w:fldCharType="end"/>
        </w:r>
      </w:hyperlink>
    </w:p>
    <w:p>
      <w:pPr>
        <w:pStyle w:val="TOC2"/>
        <w:tabs>
          <w:tab w:val="right" w:leader="dot" w:pos="8306"/>
        </w:tabs>
      </w:pPr>
      <w:hyperlink w:anchor="_Toc17173" w:history="1">
        <w:r>
          <w:rPr>
            <w:rFonts w:ascii="仿宋" w:eastAsia="仿宋" w:hAnsi="仿宋" w:cs="仿宋" w:hint="eastAsia"/>
            <w:lang w:eastAsia="zh-CN"/>
          </w:rPr>
          <w:t>(八)、机械设备安全保障措施</w:t>
        </w:r>
        <w:r>
          <w:tab/>
        </w:r>
        <w:r>
          <w:fldChar w:fldCharType="begin"/>
        </w:r>
        <w:r>
          <w:instrText xml:space="preserve"> PAGEREF _Toc17173 \h </w:instrText>
        </w:r>
        <w:r>
          <w:fldChar w:fldCharType="separate"/>
        </w:r>
        <w:r>
          <w:t>42</w:t>
        </w:r>
        <w:r>
          <w:fldChar w:fldCharType="end"/>
        </w:r>
      </w:hyperlink>
    </w:p>
    <w:p>
      <w:pPr>
        <w:pStyle w:val="TOC2"/>
        <w:tabs>
          <w:tab w:val="right" w:leader="dot" w:pos="8306"/>
        </w:tabs>
      </w:pPr>
      <w:hyperlink w:anchor="_Toc2310" w:history="1">
        <w:r>
          <w:rPr>
            <w:rFonts w:ascii="仿宋" w:eastAsia="仿宋" w:hAnsi="仿宋" w:cs="仿宋" w:hint="eastAsia"/>
            <w:lang w:eastAsia="zh-CN"/>
          </w:rPr>
          <w:t>(九)、劳动安全保障措施</w:t>
        </w:r>
        <w:r>
          <w:tab/>
        </w:r>
        <w:r>
          <w:fldChar w:fldCharType="begin"/>
        </w:r>
        <w:r>
          <w:instrText xml:space="preserve"> PAGEREF _Toc2310 \h </w:instrText>
        </w:r>
        <w:r>
          <w:fldChar w:fldCharType="separate"/>
        </w:r>
        <w:r>
          <w:t>43</w:t>
        </w:r>
        <w:r>
          <w:fldChar w:fldCharType="end"/>
        </w:r>
      </w:hyperlink>
    </w:p>
    <w:p>
      <w:pPr>
        <w:pStyle w:val="TOC2"/>
        <w:tabs>
          <w:tab w:val="right" w:leader="dot" w:pos="8306"/>
        </w:tabs>
      </w:pPr>
      <w:hyperlink w:anchor="_Toc30818" w:history="1">
        <w:r>
          <w:rPr>
            <w:rFonts w:ascii="仿宋" w:eastAsia="仿宋" w:hAnsi="仿宋" w:cs="仿宋" w:hint="eastAsia"/>
            <w:lang w:eastAsia="zh-CN"/>
          </w:rPr>
          <w:t>(十)、劳动安全卫生机构设置及教育制度</w:t>
        </w:r>
        <w:r>
          <w:tab/>
        </w:r>
        <w:r>
          <w:fldChar w:fldCharType="begin"/>
        </w:r>
        <w:r>
          <w:instrText xml:space="preserve"> PAGEREF _Toc30818 \h </w:instrText>
        </w:r>
        <w:r>
          <w:fldChar w:fldCharType="separate"/>
        </w:r>
        <w:r>
          <w:t>43</w:t>
        </w:r>
        <w:r>
          <w:fldChar w:fldCharType="end"/>
        </w:r>
      </w:hyperlink>
    </w:p>
    <w:p>
      <w:pPr>
        <w:pStyle w:val="TOC2"/>
        <w:tabs>
          <w:tab w:val="right" w:leader="dot" w:pos="8306"/>
        </w:tabs>
      </w:pPr>
      <w:hyperlink w:anchor="_Toc9205" w:history="1">
        <w:r>
          <w:rPr>
            <w:rFonts w:ascii="仿宋" w:eastAsia="仿宋" w:hAnsi="仿宋" w:cs="仿宋" w:hint="eastAsia"/>
            <w:lang w:eastAsia="zh-CN"/>
          </w:rPr>
          <w:t>(十一)、劳动安全预期效果评价</w:t>
        </w:r>
        <w:r>
          <w:tab/>
        </w:r>
        <w:r>
          <w:fldChar w:fldCharType="begin"/>
        </w:r>
        <w:r>
          <w:instrText xml:space="preserve"> PAGEREF _Toc9205 \h </w:instrText>
        </w:r>
        <w:r>
          <w:fldChar w:fldCharType="separate"/>
        </w:r>
        <w:r>
          <w:t>44</w:t>
        </w:r>
        <w:r>
          <w:fldChar w:fldCharType="end"/>
        </w:r>
      </w:hyperlink>
    </w:p>
    <w:p>
      <w:pPr>
        <w:pStyle w:val="TOC1"/>
        <w:tabs>
          <w:tab w:val="right" w:leader="dot" w:pos="8306"/>
        </w:tabs>
      </w:pPr>
      <w:hyperlink w:anchor="_Toc15542" w:history="1">
        <w:r>
          <w:rPr>
            <w:rFonts w:ascii="仿宋" w:eastAsia="仿宋" w:hAnsi="仿宋" w:cs="仿宋" w:hint="eastAsia"/>
            <w:lang w:eastAsia="zh-CN"/>
          </w:rPr>
          <w:t>六、发展规划、产业政策和行业准入分析</w:t>
        </w:r>
        <w:r>
          <w:tab/>
        </w:r>
        <w:r>
          <w:fldChar w:fldCharType="begin"/>
        </w:r>
        <w:r>
          <w:instrText xml:space="preserve"> PAGEREF _Toc15542 \h </w:instrText>
        </w:r>
        <w:r>
          <w:fldChar w:fldCharType="separate"/>
        </w:r>
        <w:r>
          <w:t>45</w:t>
        </w:r>
        <w:r>
          <w:fldChar w:fldCharType="end"/>
        </w:r>
      </w:hyperlink>
    </w:p>
    <w:p>
      <w:pPr>
        <w:pStyle w:val="TOC2"/>
        <w:tabs>
          <w:tab w:val="right" w:leader="dot" w:pos="8306"/>
        </w:tabs>
      </w:pPr>
      <w:hyperlink w:anchor="_Toc18101" w:history="1">
        <w:r>
          <w:rPr>
            <w:rFonts w:ascii="仿宋" w:eastAsia="仿宋" w:hAnsi="仿宋" w:cs="仿宋" w:hint="eastAsia"/>
            <w:lang w:eastAsia="zh-CN"/>
          </w:rPr>
          <w:t>(一)、发展规划分析</w:t>
        </w:r>
        <w:r>
          <w:tab/>
        </w:r>
        <w:r>
          <w:fldChar w:fldCharType="begin"/>
        </w:r>
        <w:r>
          <w:instrText xml:space="preserve"> PAGEREF _Toc18101 \h </w:instrText>
        </w:r>
        <w:r>
          <w:fldChar w:fldCharType="separate"/>
        </w:r>
        <w:r>
          <w:t>45</w:t>
        </w:r>
        <w:r>
          <w:fldChar w:fldCharType="end"/>
        </w:r>
      </w:hyperlink>
    </w:p>
    <w:p>
      <w:pPr>
        <w:pStyle w:val="TOC2"/>
        <w:tabs>
          <w:tab w:val="right" w:leader="dot" w:pos="8306"/>
        </w:tabs>
      </w:pPr>
      <w:hyperlink w:anchor="_Toc30691" w:history="1">
        <w:r>
          <w:rPr>
            <w:rFonts w:ascii="仿宋" w:eastAsia="仿宋" w:hAnsi="仿宋" w:cs="仿宋" w:hint="eastAsia"/>
            <w:lang w:eastAsia="zh-CN"/>
          </w:rPr>
          <w:t>(二)、产业政策分析</w:t>
        </w:r>
        <w:r>
          <w:tab/>
        </w:r>
        <w:r>
          <w:fldChar w:fldCharType="begin"/>
        </w:r>
        <w:r>
          <w:instrText xml:space="preserve"> PAGEREF _Toc30691 \h </w:instrText>
        </w:r>
        <w:r>
          <w:fldChar w:fldCharType="separate"/>
        </w:r>
        <w:r>
          <w:t>46</w:t>
        </w:r>
        <w:r>
          <w:fldChar w:fldCharType="end"/>
        </w:r>
      </w:hyperlink>
    </w:p>
    <w:p>
      <w:pPr>
        <w:pStyle w:val="TOC2"/>
        <w:tabs>
          <w:tab w:val="right" w:leader="dot" w:pos="8306"/>
        </w:tabs>
      </w:pPr>
      <w:hyperlink w:anchor="_Toc21260" w:history="1">
        <w:r>
          <w:rPr>
            <w:rFonts w:ascii="仿宋" w:eastAsia="仿宋" w:hAnsi="仿宋" w:cs="仿宋" w:hint="eastAsia"/>
            <w:lang w:eastAsia="zh-CN"/>
          </w:rPr>
          <w:t>(三)、行业准入分析</w:t>
        </w:r>
        <w:r>
          <w:tab/>
        </w:r>
        <w:r>
          <w:fldChar w:fldCharType="begin"/>
        </w:r>
        <w:r>
          <w:instrText xml:space="preserve"> PAGEREF _Toc21260 \h </w:instrText>
        </w:r>
        <w:r>
          <w:fldChar w:fldCharType="separate"/>
        </w:r>
        <w:r>
          <w:t>48</w:t>
        </w:r>
        <w:r>
          <w:fldChar w:fldCharType="end"/>
        </w:r>
      </w:hyperlink>
    </w:p>
    <w:p>
      <w:pPr>
        <w:pStyle w:val="TOC1"/>
        <w:tabs>
          <w:tab w:val="right" w:leader="dot" w:pos="8306"/>
        </w:tabs>
      </w:pPr>
      <w:hyperlink w:anchor="_Toc8422" w:history="1">
        <w:r>
          <w:rPr>
            <w:rFonts w:ascii="仿宋" w:eastAsia="仿宋" w:hAnsi="仿宋" w:cs="仿宋" w:hint="eastAsia"/>
            <w:lang w:eastAsia="zh-CN"/>
          </w:rPr>
          <w:t>七、实施进度</w:t>
        </w:r>
        <w:r>
          <w:tab/>
        </w:r>
        <w:r>
          <w:fldChar w:fldCharType="begin"/>
        </w:r>
        <w:r>
          <w:instrText xml:space="preserve"> PAGEREF _Toc8422 \h </w:instrText>
        </w:r>
        <w:r>
          <w:fldChar w:fldCharType="separate"/>
        </w:r>
        <w:r>
          <w:t>49</w:t>
        </w:r>
        <w:r>
          <w:fldChar w:fldCharType="end"/>
        </w:r>
      </w:hyperlink>
    </w:p>
    <w:p>
      <w:pPr>
        <w:pStyle w:val="TOC2"/>
        <w:tabs>
          <w:tab w:val="right" w:leader="dot" w:pos="8306"/>
        </w:tabs>
      </w:pPr>
      <w:hyperlink w:anchor="_Toc22284" w:history="1">
        <w:r>
          <w:rPr>
            <w:rFonts w:ascii="仿宋" w:eastAsia="仿宋" w:hAnsi="仿宋" w:cs="仿宋" w:hint="eastAsia"/>
            <w:lang w:eastAsia="zh-CN"/>
          </w:rPr>
          <w:t>(一)、建设周期</w:t>
        </w:r>
        <w:r>
          <w:tab/>
        </w:r>
        <w:r>
          <w:fldChar w:fldCharType="begin"/>
        </w:r>
        <w:r>
          <w:instrText xml:space="preserve"> PAGEREF _Toc22284 \h </w:instrText>
        </w:r>
        <w:r>
          <w:fldChar w:fldCharType="separate"/>
        </w:r>
        <w:r>
          <w:t>49</w:t>
        </w:r>
        <w:r>
          <w:fldChar w:fldCharType="end"/>
        </w:r>
      </w:hyperlink>
    </w:p>
    <w:p>
      <w:pPr>
        <w:pStyle w:val="TOC2"/>
        <w:tabs>
          <w:tab w:val="right" w:leader="dot" w:pos="8306"/>
        </w:tabs>
      </w:pPr>
      <w:hyperlink w:anchor="_Toc23657" w:history="1">
        <w:r>
          <w:rPr>
            <w:rFonts w:ascii="仿宋" w:eastAsia="仿宋" w:hAnsi="仿宋" w:cs="仿宋" w:hint="eastAsia"/>
            <w:lang w:eastAsia="zh-CN"/>
          </w:rPr>
          <w:t>(二)、建设进度</w:t>
        </w:r>
        <w:r>
          <w:tab/>
        </w:r>
        <w:r>
          <w:fldChar w:fldCharType="begin"/>
        </w:r>
        <w:r>
          <w:instrText xml:space="preserve"> PAGEREF _Toc23657 \h </w:instrText>
        </w:r>
        <w:r>
          <w:fldChar w:fldCharType="separate"/>
        </w:r>
        <w:r>
          <w:t>51</w:t>
        </w:r>
        <w:r>
          <w:fldChar w:fldCharType="end"/>
        </w:r>
      </w:hyperlink>
    </w:p>
    <w:p>
      <w:pPr>
        <w:pStyle w:val="TOC2"/>
        <w:tabs>
          <w:tab w:val="right" w:leader="dot" w:pos="8306"/>
        </w:tabs>
      </w:pPr>
      <w:hyperlink w:anchor="_Toc16" w:history="1">
        <w:r>
          <w:rPr>
            <w:rFonts w:ascii="仿宋" w:eastAsia="仿宋" w:hAnsi="仿宋" w:cs="仿宋" w:hint="eastAsia"/>
            <w:lang w:eastAsia="zh-CN"/>
          </w:rPr>
          <w:t>(三)、进度安排注意事项</w:t>
        </w:r>
        <w:r>
          <w:tab/>
        </w:r>
        <w:r>
          <w:fldChar w:fldCharType="begin"/>
        </w:r>
        <w:r>
          <w:instrText xml:space="preserve"> PAGEREF _Toc16 \h </w:instrText>
        </w:r>
        <w:r>
          <w:fldChar w:fldCharType="separate"/>
        </w:r>
        <w:r>
          <w:t>51</w:t>
        </w:r>
        <w:r>
          <w:fldChar w:fldCharType="end"/>
        </w:r>
      </w:hyperlink>
    </w:p>
    <w:p>
      <w:pPr>
        <w:pStyle w:val="TOC2"/>
        <w:tabs>
          <w:tab w:val="right" w:leader="dot" w:pos="8306"/>
        </w:tabs>
      </w:pPr>
      <w:hyperlink w:anchor="_Toc14421" w:history="1">
        <w:r>
          <w:rPr>
            <w:rFonts w:ascii="仿宋" w:eastAsia="仿宋" w:hAnsi="仿宋" w:cs="仿宋" w:hint="eastAsia"/>
            <w:lang w:eastAsia="zh-CN"/>
          </w:rPr>
          <w:t>(四)、人力资源配置</w:t>
        </w:r>
        <w:r>
          <w:tab/>
        </w:r>
        <w:r>
          <w:fldChar w:fldCharType="begin"/>
        </w:r>
        <w:r>
          <w:instrText xml:space="preserve"> PAGEREF _Toc14421 \h </w:instrText>
        </w:r>
        <w:r>
          <w:fldChar w:fldCharType="separate"/>
        </w:r>
        <w:r>
          <w:t>52</w:t>
        </w:r>
        <w:r>
          <w:fldChar w:fldCharType="end"/>
        </w:r>
      </w:hyperlink>
    </w:p>
    <w:p>
      <w:pPr>
        <w:pStyle w:val="TOC2"/>
        <w:tabs>
          <w:tab w:val="right" w:leader="dot" w:pos="8306"/>
        </w:tabs>
      </w:pPr>
      <w:hyperlink w:anchor="_Toc10890" w:history="1">
        <w:r>
          <w:rPr>
            <w:rFonts w:ascii="仿宋" w:eastAsia="仿宋" w:hAnsi="仿宋" w:cs="仿宋" w:hint="eastAsia"/>
            <w:lang w:eastAsia="zh-CN"/>
          </w:rPr>
          <w:t>(五)、员工培训</w:t>
        </w:r>
        <w:r>
          <w:tab/>
        </w:r>
        <w:r>
          <w:fldChar w:fldCharType="begin"/>
        </w:r>
        <w:r>
          <w:instrText xml:space="preserve"> PAGEREF _Toc10890 \h </w:instrText>
        </w:r>
        <w:r>
          <w:fldChar w:fldCharType="separate"/>
        </w:r>
        <w:r>
          <w:t>53</w:t>
        </w:r>
        <w:r>
          <w:fldChar w:fldCharType="end"/>
        </w:r>
      </w:hyperlink>
    </w:p>
    <w:p>
      <w:pPr>
        <w:pStyle w:val="TOC2"/>
        <w:tabs>
          <w:tab w:val="right" w:leader="dot" w:pos="8306"/>
        </w:tabs>
      </w:pPr>
      <w:hyperlink w:anchor="_Toc13521" w:history="1">
        <w:r>
          <w:rPr>
            <w:rFonts w:ascii="仿宋" w:eastAsia="仿宋" w:hAnsi="仿宋" w:cs="仿宋" w:hint="eastAsia"/>
            <w:lang w:eastAsia="zh-CN"/>
          </w:rPr>
          <w:t>(六)、药妆项目实施保障</w:t>
        </w:r>
        <w:r>
          <w:tab/>
        </w:r>
        <w:r>
          <w:fldChar w:fldCharType="begin"/>
        </w:r>
        <w:r>
          <w:instrText xml:space="preserve"> PAGEREF _Toc13521 \h </w:instrText>
        </w:r>
        <w:r>
          <w:fldChar w:fldCharType="separate"/>
        </w:r>
        <w:r>
          <w:t>54</w:t>
        </w:r>
        <w:r>
          <w:fldChar w:fldCharType="end"/>
        </w:r>
      </w:hyperlink>
    </w:p>
    <w:p>
      <w:pPr>
        <w:pStyle w:val="TOC1"/>
        <w:tabs>
          <w:tab w:val="right" w:leader="dot" w:pos="8306"/>
        </w:tabs>
      </w:pPr>
      <w:hyperlink w:anchor="_Toc7548" w:history="1">
        <w:r>
          <w:rPr>
            <w:rFonts w:ascii="仿宋" w:eastAsia="仿宋" w:hAnsi="仿宋" w:cs="仿宋" w:hint="eastAsia"/>
            <w:lang w:eastAsia="zh-CN"/>
          </w:rPr>
          <w:t>八、资源开发及综合利用分析</w:t>
        </w:r>
        <w:r>
          <w:tab/>
        </w:r>
        <w:r>
          <w:fldChar w:fldCharType="begin"/>
        </w:r>
        <w:r>
          <w:instrText xml:space="preserve"> PAGEREF _Toc7548 \h </w:instrText>
        </w:r>
        <w:r>
          <w:fldChar w:fldCharType="separate"/>
        </w:r>
        <w:r>
          <w:t>55</w:t>
        </w:r>
        <w:r>
          <w:fldChar w:fldCharType="end"/>
        </w:r>
      </w:hyperlink>
    </w:p>
    <w:p>
      <w:pPr>
        <w:pStyle w:val="TOC2"/>
        <w:tabs>
          <w:tab w:val="right" w:leader="dot" w:pos="8306"/>
        </w:tabs>
      </w:pPr>
      <w:hyperlink w:anchor="_Toc3685" w:history="1">
        <w:r>
          <w:rPr>
            <w:rFonts w:ascii="仿宋" w:eastAsia="仿宋" w:hAnsi="仿宋" w:cs="仿宋" w:hint="eastAsia"/>
            <w:lang w:eastAsia="zh-CN"/>
          </w:rPr>
          <w:t>(一)、资源开发方案。</w:t>
        </w:r>
        <w:r>
          <w:tab/>
        </w:r>
        <w:r>
          <w:fldChar w:fldCharType="begin"/>
        </w:r>
        <w:r>
          <w:instrText xml:space="preserve"> PAGEREF _Toc3685 \h </w:instrText>
        </w:r>
        <w:r>
          <w:fldChar w:fldCharType="separate"/>
        </w:r>
        <w:r>
          <w:t>55</w:t>
        </w:r>
        <w:r>
          <w:fldChar w:fldCharType="end"/>
        </w:r>
      </w:hyperlink>
    </w:p>
    <w:p>
      <w:pPr>
        <w:pStyle w:val="TOC2"/>
        <w:tabs>
          <w:tab w:val="right" w:leader="dot" w:pos="8306"/>
        </w:tabs>
      </w:pPr>
      <w:hyperlink w:anchor="_Toc13978" w:history="1">
        <w:r>
          <w:rPr>
            <w:rFonts w:ascii="仿宋" w:eastAsia="仿宋" w:hAnsi="仿宋" w:cs="仿宋" w:hint="eastAsia"/>
            <w:lang w:eastAsia="zh-CN"/>
          </w:rPr>
          <w:t>(二)、资源利用方案</w:t>
        </w:r>
        <w:r>
          <w:tab/>
        </w:r>
        <w:r>
          <w:fldChar w:fldCharType="begin"/>
        </w:r>
        <w:r>
          <w:instrText xml:space="preserve"> PAGEREF _Toc13978 \h </w:instrText>
        </w:r>
        <w:r>
          <w:fldChar w:fldCharType="separate"/>
        </w:r>
        <w:r>
          <w:t>55</w:t>
        </w:r>
        <w:r>
          <w:fldChar w:fldCharType="end"/>
        </w:r>
      </w:hyperlink>
    </w:p>
    <w:p>
      <w:pPr>
        <w:pStyle w:val="TOC2"/>
        <w:tabs>
          <w:tab w:val="right" w:leader="dot" w:pos="8306"/>
        </w:tabs>
      </w:pPr>
      <w:hyperlink w:anchor="_Toc6688" w:history="1">
        <w:r>
          <w:rPr>
            <w:rFonts w:ascii="仿宋" w:eastAsia="仿宋" w:hAnsi="仿宋" w:cs="仿宋" w:hint="eastAsia"/>
            <w:lang w:eastAsia="zh-CN"/>
          </w:rPr>
          <w:t>(三)、资源节约措施</w:t>
        </w:r>
        <w:r>
          <w:tab/>
        </w:r>
        <w:r>
          <w:fldChar w:fldCharType="begin"/>
        </w:r>
        <w:r>
          <w:instrText xml:space="preserve"> PAGEREF _Toc6688 \h </w:instrText>
        </w:r>
        <w:r>
          <w:fldChar w:fldCharType="separate"/>
        </w:r>
        <w:r>
          <w:t>57</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24779"/>
      <w:r>
        <w:rPr>
          <w:rFonts w:ascii="仿宋" w:eastAsia="仿宋" w:hAnsi="仿宋" w:cs="仿宋" w:hint="eastAsia"/>
          <w:lang w:eastAsia="zh-CN"/>
        </w:rPr>
        <w:t>概论</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实施方案旨在提供一套规范标准的操作流程，以确保项目的顺利进行和高质量的交付。本文档的编写不可做为商业用途，仅供学习交流之用。通过该实施方案，我们将为项目团队提供明确的目标和计划，并提供必要的资源和指导，以确保项目的成功实施和有效管理。</w:t>
      </w:r>
    </w:p>
    <w:p>
      <w:pPr>
        <w:pStyle w:val="Heading1"/>
        <w:ind w:firstLine="560" w:firstLineChars="200"/>
        <w:rPr>
          <w:rFonts w:ascii="仿宋" w:eastAsia="仿宋" w:hAnsi="仿宋" w:cs="仿宋" w:hint="eastAsia"/>
          <w:sz w:val="28"/>
          <w:lang w:eastAsia="zh-CN"/>
        </w:rPr>
      </w:pPr>
      <w:bookmarkStart w:id="2" w:name="_Toc28270"/>
      <w:r>
        <w:rPr>
          <w:rFonts w:ascii="仿宋" w:eastAsia="仿宋" w:hAnsi="仿宋" w:cs="仿宋" w:hint="eastAsia"/>
          <w:sz w:val="28"/>
          <w:lang w:eastAsia="zh-CN"/>
        </w:rPr>
        <w:t>一、背景和必要性研究</w:t>
      </w:r>
      <w:bookmarkEnd w:id="2"/>
    </w:p>
    <w:p>
      <w:pPr>
        <w:pStyle w:val="Heading2"/>
        <w:rPr>
          <w:rFonts w:ascii="仿宋" w:eastAsia="仿宋" w:hAnsi="仿宋" w:cs="仿宋" w:hint="eastAsia"/>
          <w:lang w:eastAsia="zh-CN"/>
        </w:rPr>
      </w:pPr>
      <w:bookmarkStart w:id="3" w:name="_Toc22770"/>
      <w:r>
        <w:rPr>
          <w:rFonts w:ascii="仿宋" w:eastAsia="仿宋" w:hAnsi="仿宋" w:cs="仿宋" w:hint="eastAsia"/>
          <w:lang w:eastAsia="zh-CN"/>
        </w:rPr>
        <w:t>(一)、药妆项目承办单位背景分析</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 一)公司概况</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公司坚持"以人为本，无为而治”的企业管理理念，以“走正道，</w:t>
      </w:r>
    </w:p>
    <w:p>
      <w:pPr>
        <w:ind w:firstLine="560" w:firstLineChars="200"/>
        <w:rPr>
          <w:rFonts w:ascii="仿宋" w:eastAsia="仿宋" w:hAnsi="仿宋" w:cs="仿宋" w:hint="eastAsia"/>
          <w:sz w:val="28"/>
        </w:rPr>
      </w:pPr>
      <w:r>
        <w:rPr>
          <w:rFonts w:ascii="仿宋" w:eastAsia="仿宋" w:hAnsi="仿宋" w:cs="仿宋" w:hint="eastAsia"/>
          <w:sz w:val="28"/>
          <w:lang w:eastAsia="zh-CN"/>
        </w:rPr>
        <w:t>负责任，心中有别人"的企业文化核心思想为指针，实现新的跨越，</w:t>
      </w:r>
    </w:p>
    <w:p>
      <w:pPr>
        <w:ind w:firstLine="560" w:firstLineChars="200"/>
        <w:rPr>
          <w:rFonts w:ascii="仿宋" w:eastAsia="仿宋" w:hAnsi="仿宋" w:cs="仿宋" w:hint="eastAsia"/>
          <w:sz w:val="28"/>
        </w:rPr>
      </w:pPr>
      <w:r>
        <w:rPr>
          <w:rFonts w:ascii="仿宋" w:eastAsia="仿宋" w:hAnsi="仿宋" w:cs="仿宋" w:hint="eastAsia"/>
          <w:sz w:val="28"/>
          <w:lang w:eastAsia="zh-CN"/>
        </w:rPr>
        <w:t>创造新的辉煌。热忱欢迎社会各界人士咨询与合作。</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公司自成立以来，在整合产业服务资源的基础上，积累用户需求实现技术创新，专注为客户创造价值。公司通过了XX质量体系、 XX环境管理体系、 XX职业健康安全管理体系和信息安全管理体系认证，并获得XX 信息系统业务安全服务资质证书以及计算机信息系统集成XX资质。</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公司近年来的快速发展主要得益于企业对于产品和服务的前瞻性研发布局。公司所属行业对产品和服务的定制化要求较高，公司技术与管</w:t>
      </w:r>
      <w:r>
        <w:rPr>
          <w:rFonts w:ascii="仿宋" w:eastAsia="仿宋" w:hAnsi="仿宋" w:cs="仿宋" w:hint="eastAsia"/>
          <w:sz w:val="28"/>
          <w:lang w:eastAsia="zh-CN"/>
        </w:rPr>
        <w:t xml:space="preserve"> 理团队专业和稳定，对行业和客户需求理解到位，以及公司不断加强研发投入，保证了产品研发目标的实施。未来，公司将坚持研发投入，稳定研发团队，加大研发人才引进与培养，保证公司在行业内的技术领先水平。未来公司将加强人力资源建设，根据公司未来发展战略和发展规模，建立合理的人力资源发展机制，制定人力资源总体发展规划，优化现有人力资源整体布局，明确人力资源引进、开发、使用、培养、考核、激励等制度和流程，实现人力资源的合理配置，全面提升公司核心竞争力。鉴于未来三年公司业务规模将会持续扩大，公司已制定了未来三年期的人才发展规划，明确各岗位的职责权限和任职要求，并通过内部培养、外部招聘、竞争上岗的多种方式储备了管理、生产、销售等各种领域优秀人才。同时，公司将不断完善绩效管理体系，设置科学的业绩考核指标，对各级员工进行合理的考核与评价。</w:t>
      </w:r>
      <w:r>
        <w:rPr>
          <w:rFonts w:ascii="仿宋" w:eastAsia="仿宋" w:hAnsi="仿宋" w:cs="仿宋" w:hint="eastAsia"/>
          <w:sz w:val="28"/>
          <w:lang w:eastAsia="zh-CN"/>
        </w:rPr>
        <w:t xml:space="preserve"> 随着公司近年来的快速发展，业务规模及人员规模迅速扩张，企业规模将得到进一步提升，产线的自动化，信息化水平将进一步提升，这需要公司管理流程不断调整改进，公司管理团队管理水平不断提升。</w:t>
      </w:r>
    </w:p>
    <w:p>
      <w:pPr>
        <w:ind w:firstLine="560" w:firstLineChars="200"/>
        <w:rPr>
          <w:rFonts w:ascii="仿宋" w:eastAsia="仿宋" w:hAnsi="仿宋" w:cs="仿宋" w:hint="eastAsia"/>
          <w:sz w:val="28"/>
        </w:rPr>
      </w:pPr>
      <w:r>
        <w:rPr>
          <w:rFonts w:ascii="仿宋" w:eastAsia="仿宋" w:hAnsi="仿宋" w:cs="仿宋" w:hint="eastAsia"/>
          <w:sz w:val="28"/>
          <w:lang w:eastAsia="zh-CN"/>
        </w:rPr>
        <w:t>(二)公司经济效益分析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上一年度， xxx (集团)有限公司实现营业收入XX万元，同比增长XX%。其中，主营业业务药妆生产及销售收入为XX万元，占营业总收入的XX%。</w:t>
      </w:r>
    </w:p>
    <w:p>
      <w:pPr>
        <w:ind w:firstLine="560" w:firstLineChars="200"/>
        <w:rPr>
          <w:rFonts w:ascii="仿宋" w:eastAsia="仿宋" w:hAnsi="仿宋" w:cs="仿宋" w:hint="eastAsia"/>
          <w:sz w:val="28"/>
        </w:rPr>
      </w:pPr>
      <w:r>
        <w:rPr>
          <w:rFonts w:ascii="仿宋" w:eastAsia="仿宋" w:hAnsi="仿宋" w:cs="仿宋" w:hint="eastAsia"/>
          <w:sz w:val="28"/>
          <w:lang w:eastAsia="zh-CN"/>
        </w:rPr>
        <w:t>根据初步统计测算，公司实现利润总额XX万元</w:t>
      </w: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12" w:history="1">
        <w:r>
          <w:rPr>
            <w:rFonts w:ascii="SimSun" w:eastAsia="SimSun" w:hAnsi="SimSun" w:cs="SimSun"/>
            <w:b/>
            <w:bCs/>
            <w:color w:val="0000EE"/>
            <w:kern w:val="0"/>
            <w:sz w:val="30"/>
            <w:szCs w:val="30"/>
            <w:u w:val="single" w:color="0000EE"/>
          </w:rPr>
          <w:t>https://d.book118.com/838115064127006022</w:t>
        </w:r>
      </w:hyperlink>
    </w:p>
    <w:p>
      <w:pPr>
        <w:ind w:firstLine="560" w:firstLineChars="200"/>
        <w:rPr>
          <w:rFonts w:ascii="仿宋" w:eastAsia="仿宋" w:hAnsi="仿宋" w:cs="仿宋" w:hint="eastAsia"/>
          <w:sz w:val="28"/>
        </w:rPr>
      </w:pPr>
    </w:p>
    <w:sectPr>
      <w:headerReference w:type="default" r:id="rId13"/>
      <w:footerReference w:type="default" r:id="rId14"/>
      <w:type w:val="nextPage"/>
      <w:pgSz w:w="11906" w:h="16838"/>
      <w:pgMar w:top="1440" w:right="1800" w:bottom="1440" w:left="1800" w:header="851" w:footer="992" w:gutter="0"/>
      <w:pgNumType w:start="5"/>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4</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药妆相关行业项目操作方案</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药妆相关行业项目操作方案</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药妆相关行业项目操作方案</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药妆相关行业项目操作方案</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药妆相关行业项目操作方案</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9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2AAA735A"/>
    <w:rsid w:val="2AAA735A"/>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qFormat="1"/>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autoRedefine/>
    <w:semiHidden/>
    <w:qFormat/>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yperlink" Target="https://d.book118.com/838115064127006022" TargetMode="External" /><Relationship Id="rId13" Type="http://schemas.openxmlformats.org/officeDocument/2006/relationships/header" Target="header5.xml" /><Relationship Id="rId14" Type="http://schemas.openxmlformats.org/officeDocument/2006/relationships/footer" Target="footer5.xml" /><Relationship Id="rId15" Type="http://schemas.openxmlformats.org/officeDocument/2006/relationships/theme" Target="theme/theme1.xml" /><Relationship Id="rId16"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6</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WPS_1644550690</dc:creator>
  <cp:lastModifiedBy>WPS_1644550690</cp:lastModifiedBy>
  <cp:revision>1</cp:revision>
  <dcterms:created xsi:type="dcterms:W3CDTF">2023-12-30T07:45:00Z</dcterms:created>
  <dcterms:modified xsi:type="dcterms:W3CDTF">2023-12-30T07:45:16Z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7AF6E8DCF3C04821A96BD9B3A409E59A_11</vt:lpwstr>
  </property>
  <property fmtid="{D5CDD505-2E9C-101B-9397-08002B2CF9AE}" pid="3" name="KSOProductBuildVer">
    <vt:lpwstr>2052-12.1.0.16120</vt:lpwstr>
  </property>
</Properties>
</file>