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电容器组采用电阻放电时按运行规程的要求，为避免放电电阻运行中过热损坏，规定1kVar的电容器其放电电阻的功率不应小于(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1W；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2W；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3W；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4W；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在对380V电机各绕组的绝缘检查中，发现绝缘电阻(  )，则可初步判定为电动机受潮所致，应对电机进行烘干处理。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小于10MΩ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大于0.5MΩ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电流互感器一次侧接(  ),二次侧接负载。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电压互感器二次侧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继电器线圈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系统一次电流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表计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关于在电流电路中有功功率的叙述，不正确的是(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有功功率是电路中用在发热和做功时所消耗的功率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有功功率的大小为瞬时功率对时间的平均值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有功功率是一段时间内电源力所做的功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有功功率是一个周期内电压与电流乘积的平均值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产生串联谐振的条件是(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XL&gt;Xc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XL&lt;xc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XL=Xc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为了保证频率偏差不超过规定值，必须维持电力系统的( )平衡，采取相应的调频措施。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送电时，其倒闸操作顺序为(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先合母线侧刀闸，再合线路侧刀闸，最后合上开关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先合线路侧刀闸，再合母线侧刀闸，最后合上开关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先合开关，后合负荷侧刀闸，最后合母线侧刀闸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PN结具有(  )特性。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正偏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反偏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单向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在中性点经消弧线圈接地系统中，如果消弧线圈选择得当，可使接地点电流小于( )，而不会产生断续电弧和过电压现象。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电弧电流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补偿电流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生弧电流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地下配电站过道和楼梯处,应设( )和应急照明等。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防踏空线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逃生指示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防绊跤线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挡鼠板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电流互感器一次绕组匝数(  )二次绕组匝数.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倒闸操作中发生疑问时，应立即(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现场更改操作票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现场更改操作步序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重新写票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必须向调度员或电气负责人报告，弄清楚后再进行操作。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干粉灭火器火器可适用于( )kV以下线路带电灭火。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SF6负荷开关内的气体压力为零表压时，仍可进行( )操作。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短路电流合闸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短路电流分闸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负荷电流分.合闸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在低压操作中，人体或其所携带的工具与带电体之间的最小间距，不应小于(  )m。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0.1；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0.2；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0.3；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0.4；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采用交流接触器联锁控制可对电气设备作为(  )保护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失压和欠压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螺口灯头的螺纹应与( )相接。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防雷接地装置施工中，接地极埋入地下的深度距地面不应小于(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0.6m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对于干电池来说，其内阻往往是随着放电时间的增加而(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没有变化；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35KV双回路与多回线路不同回路导线的距离不应小于(  )m。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由电引起的火灾是由于电流的(  )效应造成的。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物理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化学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涡流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中性点不接地的三相系统中，当一相发生接地时，接地点通过的电流大小为原来相对地电容电流的(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√2倍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√3倍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装设接地线,当检验明确无电压后,应立即将检修设备接地并( )短路。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单相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串联型稳压电路的调整管工作在(  )状态。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三相变压器的额定电流等于(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变压器额定容量除以额定电压的3倍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变压器额定容量除以额定电压的倍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变压器额定容量除以工作相电压的3倍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组合开关用于电动机可逆控制时,( )允许反向接通。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不必在电动机完全停转后就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可在电动机停后就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必须在电动机完全停转后才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电气设备有三种工作状态，即运行.备用.(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冷备用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热备用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按照能量守恒定律,变压器绕组电压高的一侧电流(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和绕组电压低的一侧一样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三相四线制的零线的截面积一般( )相线截面积。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刀开关正确的安装方位是合闸时操作手柄向(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《安全生产法》所指的危险物品包括(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易燃易爆物品.危险化学品.放射性物品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枪支弹药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高压气瓶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手持电动工具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指针式万用表采用的是(  )仪表测量机构。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感应系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静电系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下列(  )表示电流继电器。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KA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KS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配电变压器低压中性点的接地叫做(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工作接地或系统接地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NPN管基本共射放大电路输出电压出现了非线性失真，通过减小尽失真消除，这种失真一定是(  )失真。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装用漏电保护器，是属于哪种安全技术措施?(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基本保安措施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辅助保安措施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绝对保安措施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值班员应对正常运行的变压器，( )进行巡视检查。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过负荷时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异常时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定期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将额定值为220V.100W的灯泡接在110V电路中，其实际功率为(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100W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50W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25W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12.5W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在三相四线式380V电源供电的电气设备或者单相设备与三相设备共用的电路,应选择(  )漏电保护装置。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三相三极式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三相三极和单相二极两种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三相四极式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一般情况下220V工频电压作用下人体的电阻为(  )Ω。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500-1000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800-1600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1000-2000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登杆前，应对脚扣进行(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人体载荷冲击试验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人体静载荷试验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人体载荷拉伸试验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合上电源开关，熔丝立即烧断，则线路(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电压太高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下列( )是保证电气作业安全的组织措施。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工作许可制度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负荷开关合闸时，应使(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主刀闸先闭合，辅助刀闸后闭合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辅助刀闸先闭合，主刀闸后闭合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主刀闸与辅助刀闸同时闭合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没有要求，均可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通电直导体在磁场中所受力的大小，与其在磁场中的有效长度(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无关系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以上答案皆不对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进行变压器耐压试验用的试验电压的频率应为(  )HZ。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有功功率主要是(  )元件消耗的功率。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与断路器串联使用时，送电的操作顺序是(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先合上隔离开关后合上断路器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先合上断路器后合上隔离开关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同时合上断路器和隔离开关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无先后顺序要求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下列符号中，( )代表熔断器。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fu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fv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电能表的作用是用来测量(  )的仪表。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负荷电流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电缆竖井内的电缆巡视周期，每(  )至少检查一次。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半年；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1年；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1年半；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2年；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如果作业场所湿润，为避免触电，运用手持电动工具的人应(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站在铁板上操作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站在绝缘胶板上操作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穿防静电鞋操作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断路器的分闸回路串接其自身的(  )触点。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常开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常闭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JT-1型晶体管图示仪输出集电极电压的峰值是(  )伏。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接触器常用做(  )开关。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利用( )来降低加在定子三相绕组上的电压的启动叫自耦降压启动。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频敏变压器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自耦变压器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电流互感器的一次电流由(  )决定。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二次电流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一次电压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线路负荷电流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电力变压器高压绕组的直流电阻应当用( )测量。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接地电阻测量仪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直流电流表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Ⅱ类移动式电气设备和Ⅲ类移动式电气设备修理后( )原设计确定的安全技术标准。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可以降低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不得降低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可以稍微降低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用来对电动机进行过负荷保护的热继电器，其动作电流值一般按电动机的(  )电流整定。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变压器的温升，对于空气冷却变压器是指测量部位的温度与冷却空气温度之(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在操作闸刀开关时，动作应当(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迅速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缓慢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从制造角度考虑,低压电器是指在交流50Hz.额定电压(  )V或直流额定电压1500V及以下电气设备。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在易燃易爆场所使用的照明灯具应采用( )灯具。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防潮型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防爆型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普通型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在电力控制系统中,使用最广泛的是(  )式交流接触器。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气动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液动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(  )对违反《中华人民共和国劳动合同法》的行为有权举报，县级以上人民政府劳动行政部门应当及时核实.处理，并对举报有功人员给予奖励。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合同的双方当事人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合同涉及的所有人员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地方检查监督机构工作人员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任何组织或者个人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有关地方人民政府应当支持.配合(  )或者特种设备安全监督管理部门的事故调查处理工作，并提供必要的便利条件。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上级人民政府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当地公安机关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特种设备生产单位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特种设备使用单位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在生产过程中,静电对人体,对设备,对产品都是有害的,要消除或减弱静电,可使用喷雾增湿剂,这样做的目的是(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使静电荷通过空气泄漏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使静电荷向四周散发泄漏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使静电沿绝缘体表面泄露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互感电动势的方向不仅取决于磁通的(  ),还与线圈的绕向有关。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方向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大小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强度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零增减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https://d.book118.com/838126020004006033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38126020004006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