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客户信息系统资金筹措计划书</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00" w:history="1">
        <w:r>
          <w:rPr>
            <w:rFonts w:ascii="仿宋" w:eastAsia="仿宋" w:hAnsi="仿宋" w:cs="仿宋" w:hint="eastAsia"/>
            <w:lang w:eastAsia="zh-CN"/>
          </w:rPr>
          <w:t>概论</w:t>
        </w:r>
        <w:r>
          <w:tab/>
        </w:r>
        <w:r>
          <w:fldChar w:fldCharType="begin"/>
        </w:r>
        <w:r>
          <w:instrText xml:space="preserve"> PAGEREF _Toc1500 \h </w:instrText>
        </w:r>
        <w:r>
          <w:fldChar w:fldCharType="separate"/>
        </w:r>
        <w:r>
          <w:t>3</w:t>
        </w:r>
        <w:r>
          <w:fldChar w:fldCharType="end"/>
        </w:r>
      </w:hyperlink>
    </w:p>
    <w:p>
      <w:pPr>
        <w:pStyle w:val="TOC1"/>
        <w:tabs>
          <w:tab w:val="right" w:leader="dot" w:pos="8306"/>
        </w:tabs>
      </w:pPr>
      <w:hyperlink w:anchor="_Toc32316" w:history="1">
        <w:r>
          <w:rPr>
            <w:rFonts w:ascii="仿宋" w:eastAsia="仿宋" w:hAnsi="仿宋" w:cs="仿宋" w:hint="eastAsia"/>
            <w:lang w:eastAsia="zh-CN"/>
          </w:rPr>
          <w:t>一、客户信息系统企业概貌</w:t>
        </w:r>
        <w:r>
          <w:tab/>
        </w:r>
        <w:r>
          <w:fldChar w:fldCharType="begin"/>
        </w:r>
        <w:r>
          <w:instrText xml:space="preserve"> PAGEREF _Toc32316 \h </w:instrText>
        </w:r>
        <w:r>
          <w:fldChar w:fldCharType="separate"/>
        </w:r>
        <w:r>
          <w:t>3</w:t>
        </w:r>
        <w:r>
          <w:fldChar w:fldCharType="end"/>
        </w:r>
      </w:hyperlink>
    </w:p>
    <w:p>
      <w:pPr>
        <w:pStyle w:val="TOC2"/>
        <w:tabs>
          <w:tab w:val="right" w:leader="dot" w:pos="8306"/>
        </w:tabs>
      </w:pPr>
      <w:hyperlink w:anchor="_Toc23489" w:history="1">
        <w:r>
          <w:rPr>
            <w:rFonts w:ascii="仿宋" w:eastAsia="仿宋" w:hAnsi="仿宋" w:cs="仿宋" w:hint="eastAsia"/>
            <w:lang w:eastAsia="zh-CN"/>
          </w:rPr>
          <w:t>(一)、客户信息系统企业基础信息</w:t>
        </w:r>
        <w:r>
          <w:tab/>
        </w:r>
        <w:r>
          <w:fldChar w:fldCharType="begin"/>
        </w:r>
        <w:r>
          <w:instrText xml:space="preserve"> PAGEREF _Toc23489 \h </w:instrText>
        </w:r>
        <w:r>
          <w:fldChar w:fldCharType="separate"/>
        </w:r>
        <w:r>
          <w:t>3</w:t>
        </w:r>
        <w:r>
          <w:fldChar w:fldCharType="end"/>
        </w:r>
      </w:hyperlink>
    </w:p>
    <w:p>
      <w:pPr>
        <w:pStyle w:val="TOC2"/>
        <w:tabs>
          <w:tab w:val="right" w:leader="dot" w:pos="8306"/>
        </w:tabs>
      </w:pPr>
      <w:hyperlink w:anchor="_Toc15862" w:history="1">
        <w:r>
          <w:rPr>
            <w:rFonts w:ascii="仿宋" w:eastAsia="仿宋" w:hAnsi="仿宋" w:cs="仿宋" w:hint="eastAsia"/>
            <w:lang w:eastAsia="zh-CN"/>
          </w:rPr>
          <w:t>(二)、客户信息系统企业简要介绍</w:t>
        </w:r>
        <w:r>
          <w:tab/>
        </w:r>
        <w:r>
          <w:fldChar w:fldCharType="begin"/>
        </w:r>
        <w:r>
          <w:instrText xml:space="preserve"> PAGEREF _Toc15862 \h </w:instrText>
        </w:r>
        <w:r>
          <w:fldChar w:fldCharType="separate"/>
        </w:r>
        <w:r>
          <w:t>4</w:t>
        </w:r>
        <w:r>
          <w:fldChar w:fldCharType="end"/>
        </w:r>
      </w:hyperlink>
    </w:p>
    <w:p>
      <w:pPr>
        <w:pStyle w:val="TOC2"/>
        <w:tabs>
          <w:tab w:val="right" w:leader="dot" w:pos="8306"/>
        </w:tabs>
      </w:pPr>
      <w:hyperlink w:anchor="_Toc31482" w:history="1">
        <w:r>
          <w:rPr>
            <w:rFonts w:ascii="仿宋" w:eastAsia="仿宋" w:hAnsi="仿宋" w:cs="仿宋" w:hint="eastAsia"/>
            <w:lang w:eastAsia="zh-CN"/>
          </w:rPr>
          <w:t>(三)、企业竞争优势概览</w:t>
        </w:r>
        <w:r>
          <w:tab/>
        </w:r>
        <w:r>
          <w:fldChar w:fldCharType="begin"/>
        </w:r>
        <w:r>
          <w:instrText xml:space="preserve"> PAGEREF _Toc31482 \h </w:instrText>
        </w:r>
        <w:r>
          <w:fldChar w:fldCharType="separate"/>
        </w:r>
        <w:r>
          <w:t>4</w:t>
        </w:r>
        <w:r>
          <w:fldChar w:fldCharType="end"/>
        </w:r>
      </w:hyperlink>
    </w:p>
    <w:p>
      <w:pPr>
        <w:pStyle w:val="TOC2"/>
        <w:tabs>
          <w:tab w:val="right" w:leader="dot" w:pos="8306"/>
        </w:tabs>
      </w:pPr>
      <w:hyperlink w:anchor="_Toc23860" w:history="1">
        <w:r>
          <w:rPr>
            <w:rFonts w:ascii="仿宋" w:eastAsia="仿宋" w:hAnsi="仿宋" w:cs="仿宋" w:hint="eastAsia"/>
            <w:lang w:eastAsia="zh-CN"/>
          </w:rPr>
          <w:t>(四)、客户信息系统企业财务数据要略</w:t>
        </w:r>
        <w:r>
          <w:tab/>
        </w:r>
        <w:r>
          <w:fldChar w:fldCharType="begin"/>
        </w:r>
        <w:r>
          <w:instrText xml:space="preserve"> PAGEREF _Toc23860 \h </w:instrText>
        </w:r>
        <w:r>
          <w:fldChar w:fldCharType="separate"/>
        </w:r>
        <w:r>
          <w:t>5</w:t>
        </w:r>
        <w:r>
          <w:fldChar w:fldCharType="end"/>
        </w:r>
      </w:hyperlink>
    </w:p>
    <w:p>
      <w:pPr>
        <w:pStyle w:val="TOC2"/>
        <w:tabs>
          <w:tab w:val="right" w:leader="dot" w:pos="8306"/>
        </w:tabs>
      </w:pPr>
      <w:hyperlink w:anchor="_Toc24100" w:history="1">
        <w:r>
          <w:rPr>
            <w:rFonts w:ascii="仿宋" w:eastAsia="仿宋" w:hAnsi="仿宋" w:cs="仿宋" w:hint="eastAsia"/>
            <w:lang w:eastAsia="zh-CN"/>
          </w:rPr>
          <w:t>(五)、核心团队成员简述</w:t>
        </w:r>
        <w:r>
          <w:tab/>
        </w:r>
        <w:r>
          <w:fldChar w:fldCharType="begin"/>
        </w:r>
        <w:r>
          <w:instrText xml:space="preserve"> PAGEREF _Toc24100 \h </w:instrText>
        </w:r>
        <w:r>
          <w:fldChar w:fldCharType="separate"/>
        </w:r>
        <w:r>
          <w:t>6</w:t>
        </w:r>
        <w:r>
          <w:fldChar w:fldCharType="end"/>
        </w:r>
      </w:hyperlink>
    </w:p>
    <w:p>
      <w:pPr>
        <w:pStyle w:val="TOC2"/>
        <w:tabs>
          <w:tab w:val="right" w:leader="dot" w:pos="8306"/>
        </w:tabs>
      </w:pPr>
      <w:hyperlink w:anchor="_Toc18988" w:history="1">
        <w:r>
          <w:rPr>
            <w:rFonts w:ascii="仿宋" w:eastAsia="仿宋" w:hAnsi="仿宋" w:cs="仿宋" w:hint="eastAsia"/>
            <w:lang w:eastAsia="zh-CN"/>
          </w:rPr>
          <w:t>(六)、客户信息系统企业经营宗旨阐述</w:t>
        </w:r>
        <w:r>
          <w:tab/>
        </w:r>
        <w:r>
          <w:fldChar w:fldCharType="begin"/>
        </w:r>
        <w:r>
          <w:instrText xml:space="preserve"> PAGEREF _Toc18988 \h </w:instrText>
        </w:r>
        <w:r>
          <w:fldChar w:fldCharType="separate"/>
        </w:r>
        <w:r>
          <w:t>7</w:t>
        </w:r>
        <w:r>
          <w:fldChar w:fldCharType="end"/>
        </w:r>
      </w:hyperlink>
    </w:p>
    <w:p>
      <w:pPr>
        <w:pStyle w:val="TOC2"/>
        <w:tabs>
          <w:tab w:val="right" w:leader="dot" w:pos="8306"/>
        </w:tabs>
      </w:pPr>
      <w:hyperlink w:anchor="_Toc18557" w:history="1">
        <w:r>
          <w:rPr>
            <w:rFonts w:ascii="仿宋" w:eastAsia="仿宋" w:hAnsi="仿宋" w:cs="仿宋" w:hint="eastAsia"/>
            <w:lang w:eastAsia="zh-CN"/>
          </w:rPr>
          <w:t>(七)、客户信息系统企业未来发展规划</w:t>
        </w:r>
        <w:r>
          <w:tab/>
        </w:r>
        <w:r>
          <w:fldChar w:fldCharType="begin"/>
        </w:r>
        <w:r>
          <w:instrText xml:space="preserve"> PAGEREF _Toc18557 \h </w:instrText>
        </w:r>
        <w:r>
          <w:fldChar w:fldCharType="separate"/>
        </w:r>
        <w:r>
          <w:t>7</w:t>
        </w:r>
        <w:r>
          <w:fldChar w:fldCharType="end"/>
        </w:r>
      </w:hyperlink>
    </w:p>
    <w:p>
      <w:pPr>
        <w:pStyle w:val="TOC1"/>
        <w:tabs>
          <w:tab w:val="right" w:leader="dot" w:pos="8306"/>
        </w:tabs>
      </w:pPr>
      <w:hyperlink w:anchor="_Toc6521" w:history="1">
        <w:r>
          <w:rPr>
            <w:rFonts w:ascii="仿宋" w:eastAsia="仿宋" w:hAnsi="仿宋" w:cs="仿宋" w:hint="eastAsia"/>
            <w:lang w:eastAsia="zh-CN"/>
          </w:rPr>
          <w:t>二、人才队伍建设</w:t>
        </w:r>
        <w:r>
          <w:tab/>
        </w:r>
        <w:r>
          <w:fldChar w:fldCharType="begin"/>
        </w:r>
        <w:r>
          <w:instrText xml:space="preserve"> PAGEREF _Toc6521 \h </w:instrText>
        </w:r>
        <w:r>
          <w:fldChar w:fldCharType="separate"/>
        </w:r>
        <w:r>
          <w:t>9</w:t>
        </w:r>
        <w:r>
          <w:fldChar w:fldCharType="end"/>
        </w:r>
      </w:hyperlink>
    </w:p>
    <w:p>
      <w:pPr>
        <w:pStyle w:val="TOC2"/>
        <w:tabs>
          <w:tab w:val="right" w:leader="dot" w:pos="8306"/>
        </w:tabs>
      </w:pPr>
      <w:hyperlink w:anchor="_Toc18730" w:history="1">
        <w:r>
          <w:rPr>
            <w:rFonts w:ascii="仿宋" w:eastAsia="仿宋" w:hAnsi="仿宋" w:cs="仿宋" w:hint="eastAsia"/>
            <w:lang w:eastAsia="zh-CN"/>
          </w:rPr>
          <w:t>(一)、人才引进与培养计划</w:t>
        </w:r>
        <w:r>
          <w:tab/>
        </w:r>
        <w:r>
          <w:fldChar w:fldCharType="begin"/>
        </w:r>
        <w:r>
          <w:instrText xml:space="preserve"> PAGEREF _Toc18730 \h </w:instrText>
        </w:r>
        <w:r>
          <w:fldChar w:fldCharType="separate"/>
        </w:r>
        <w:r>
          <w:t>9</w:t>
        </w:r>
        <w:r>
          <w:fldChar w:fldCharType="end"/>
        </w:r>
      </w:hyperlink>
    </w:p>
    <w:p>
      <w:pPr>
        <w:pStyle w:val="TOC2"/>
        <w:tabs>
          <w:tab w:val="right" w:leader="dot" w:pos="8306"/>
        </w:tabs>
      </w:pPr>
      <w:hyperlink w:anchor="_Toc32477" w:history="1">
        <w:r>
          <w:rPr>
            <w:rFonts w:ascii="仿宋" w:eastAsia="仿宋" w:hAnsi="仿宋" w:cs="仿宋" w:hint="eastAsia"/>
            <w:lang w:eastAsia="zh-CN"/>
          </w:rPr>
          <w:t>(二)、员工激励与福利政策</w:t>
        </w:r>
        <w:r>
          <w:tab/>
        </w:r>
        <w:r>
          <w:fldChar w:fldCharType="begin"/>
        </w:r>
        <w:r>
          <w:instrText xml:space="preserve"> PAGEREF _Toc32477 \h </w:instrText>
        </w:r>
        <w:r>
          <w:fldChar w:fldCharType="separate"/>
        </w:r>
        <w:r>
          <w:t>10</w:t>
        </w:r>
        <w:r>
          <w:fldChar w:fldCharType="end"/>
        </w:r>
      </w:hyperlink>
    </w:p>
    <w:p>
      <w:pPr>
        <w:pStyle w:val="TOC2"/>
        <w:tabs>
          <w:tab w:val="right" w:leader="dot" w:pos="8306"/>
        </w:tabs>
      </w:pPr>
      <w:hyperlink w:anchor="_Toc18785" w:history="1">
        <w:r>
          <w:rPr>
            <w:rFonts w:ascii="仿宋" w:eastAsia="仿宋" w:hAnsi="仿宋" w:cs="仿宋" w:hint="eastAsia"/>
            <w:lang w:eastAsia="zh-CN"/>
          </w:rPr>
          <w:t>(三)、团队建设与管理</w:t>
        </w:r>
        <w:r>
          <w:tab/>
        </w:r>
        <w:r>
          <w:fldChar w:fldCharType="begin"/>
        </w:r>
        <w:r>
          <w:instrText xml:space="preserve"> PAGEREF _Toc18785 \h </w:instrText>
        </w:r>
        <w:r>
          <w:fldChar w:fldCharType="separate"/>
        </w:r>
        <w:r>
          <w:t>11</w:t>
        </w:r>
        <w:r>
          <w:fldChar w:fldCharType="end"/>
        </w:r>
      </w:hyperlink>
    </w:p>
    <w:p>
      <w:pPr>
        <w:pStyle w:val="TOC1"/>
        <w:tabs>
          <w:tab w:val="right" w:leader="dot" w:pos="8306"/>
        </w:tabs>
      </w:pPr>
      <w:hyperlink w:anchor="_Toc14635" w:history="1">
        <w:r>
          <w:rPr>
            <w:rFonts w:ascii="仿宋" w:eastAsia="仿宋" w:hAnsi="仿宋" w:cs="仿宋" w:hint="eastAsia"/>
            <w:lang w:eastAsia="zh-CN"/>
          </w:rPr>
          <w:t>三、SWOT分析</w:t>
        </w:r>
        <w:r>
          <w:tab/>
        </w:r>
        <w:r>
          <w:fldChar w:fldCharType="begin"/>
        </w:r>
        <w:r>
          <w:instrText xml:space="preserve"> PAGEREF _Toc14635 \h </w:instrText>
        </w:r>
        <w:r>
          <w:fldChar w:fldCharType="separate"/>
        </w:r>
        <w:r>
          <w:t>12</w:t>
        </w:r>
        <w:r>
          <w:fldChar w:fldCharType="end"/>
        </w:r>
      </w:hyperlink>
    </w:p>
    <w:p>
      <w:pPr>
        <w:pStyle w:val="TOC2"/>
        <w:tabs>
          <w:tab w:val="right" w:leader="dot" w:pos="8306"/>
        </w:tabs>
      </w:pPr>
      <w:hyperlink w:anchor="_Toc1345" w:history="1">
        <w:r>
          <w:rPr>
            <w:rFonts w:ascii="仿宋" w:eastAsia="仿宋" w:hAnsi="仿宋" w:cs="仿宋" w:hint="eastAsia"/>
            <w:lang w:eastAsia="zh-CN"/>
          </w:rPr>
          <w:t>(一)、优势分析(S)</w:t>
        </w:r>
        <w:r>
          <w:tab/>
        </w:r>
        <w:r>
          <w:fldChar w:fldCharType="begin"/>
        </w:r>
        <w:r>
          <w:instrText xml:space="preserve"> PAGEREF _Toc1345 \h </w:instrText>
        </w:r>
        <w:r>
          <w:fldChar w:fldCharType="separate"/>
        </w:r>
        <w:r>
          <w:t>12</w:t>
        </w:r>
        <w:r>
          <w:fldChar w:fldCharType="end"/>
        </w:r>
      </w:hyperlink>
    </w:p>
    <w:p>
      <w:pPr>
        <w:pStyle w:val="TOC2"/>
        <w:tabs>
          <w:tab w:val="right" w:leader="dot" w:pos="8306"/>
        </w:tabs>
      </w:pPr>
      <w:hyperlink w:anchor="_Toc29262" w:history="1">
        <w:r>
          <w:rPr>
            <w:rFonts w:ascii="仿宋" w:eastAsia="仿宋" w:hAnsi="仿宋" w:cs="仿宋" w:hint="eastAsia"/>
            <w:lang w:eastAsia="zh-CN"/>
          </w:rPr>
          <w:t>(二)、劣势分析(W)</w:t>
        </w:r>
        <w:r>
          <w:tab/>
        </w:r>
        <w:r>
          <w:fldChar w:fldCharType="begin"/>
        </w:r>
        <w:r>
          <w:instrText xml:space="preserve"> PAGEREF _Toc29262 \h </w:instrText>
        </w:r>
        <w:r>
          <w:fldChar w:fldCharType="separate"/>
        </w:r>
        <w:r>
          <w:t>13</w:t>
        </w:r>
        <w:r>
          <w:fldChar w:fldCharType="end"/>
        </w:r>
      </w:hyperlink>
    </w:p>
    <w:p>
      <w:pPr>
        <w:pStyle w:val="TOC2"/>
        <w:tabs>
          <w:tab w:val="right" w:leader="dot" w:pos="8306"/>
        </w:tabs>
      </w:pPr>
      <w:hyperlink w:anchor="_Toc3112" w:history="1">
        <w:r>
          <w:rPr>
            <w:rFonts w:ascii="仿宋" w:eastAsia="仿宋" w:hAnsi="仿宋" w:cs="仿宋" w:hint="eastAsia"/>
            <w:lang w:eastAsia="zh-CN"/>
          </w:rPr>
          <w:t>(三)、机会分析(O)</w:t>
        </w:r>
        <w:r>
          <w:tab/>
        </w:r>
        <w:r>
          <w:fldChar w:fldCharType="begin"/>
        </w:r>
        <w:r>
          <w:instrText xml:space="preserve"> PAGEREF _Toc3112 \h </w:instrText>
        </w:r>
        <w:r>
          <w:fldChar w:fldCharType="separate"/>
        </w:r>
        <w:r>
          <w:t>14</w:t>
        </w:r>
        <w:r>
          <w:fldChar w:fldCharType="end"/>
        </w:r>
      </w:hyperlink>
    </w:p>
    <w:p>
      <w:pPr>
        <w:pStyle w:val="TOC2"/>
        <w:tabs>
          <w:tab w:val="right" w:leader="dot" w:pos="8306"/>
        </w:tabs>
      </w:pPr>
      <w:hyperlink w:anchor="_Toc23758" w:history="1">
        <w:r>
          <w:rPr>
            <w:rFonts w:ascii="仿宋" w:eastAsia="仿宋" w:hAnsi="仿宋" w:cs="仿宋" w:hint="eastAsia"/>
            <w:lang w:eastAsia="zh-CN"/>
          </w:rPr>
          <w:t>(四)、威胁分析(T)</w:t>
        </w:r>
        <w:r>
          <w:tab/>
        </w:r>
        <w:r>
          <w:fldChar w:fldCharType="begin"/>
        </w:r>
        <w:r>
          <w:instrText xml:space="preserve"> PAGEREF _Toc23758 \h </w:instrText>
        </w:r>
        <w:r>
          <w:fldChar w:fldCharType="separate"/>
        </w:r>
        <w:r>
          <w:t>17</w:t>
        </w:r>
        <w:r>
          <w:fldChar w:fldCharType="end"/>
        </w:r>
      </w:hyperlink>
    </w:p>
    <w:p>
      <w:pPr>
        <w:pStyle w:val="TOC1"/>
        <w:tabs>
          <w:tab w:val="right" w:leader="dot" w:pos="8306"/>
        </w:tabs>
      </w:pPr>
      <w:hyperlink w:anchor="_Toc3245" w:history="1">
        <w:r>
          <w:rPr>
            <w:rFonts w:ascii="仿宋" w:eastAsia="仿宋" w:hAnsi="仿宋" w:cs="仿宋" w:hint="eastAsia"/>
            <w:lang w:eastAsia="zh-CN"/>
          </w:rPr>
          <w:t>四、法人治理</w:t>
        </w:r>
        <w:r>
          <w:tab/>
        </w:r>
        <w:r>
          <w:fldChar w:fldCharType="begin"/>
        </w:r>
        <w:r>
          <w:instrText xml:space="preserve"> PAGEREF _Toc3245 \h </w:instrText>
        </w:r>
        <w:r>
          <w:fldChar w:fldCharType="separate"/>
        </w:r>
        <w:r>
          <w:t>20</w:t>
        </w:r>
        <w:r>
          <w:fldChar w:fldCharType="end"/>
        </w:r>
      </w:hyperlink>
    </w:p>
    <w:p>
      <w:pPr>
        <w:pStyle w:val="TOC2"/>
        <w:tabs>
          <w:tab w:val="right" w:leader="dot" w:pos="8306"/>
        </w:tabs>
      </w:pPr>
      <w:hyperlink w:anchor="_Toc25159" w:history="1">
        <w:r>
          <w:rPr>
            <w:rFonts w:ascii="仿宋" w:eastAsia="仿宋" w:hAnsi="仿宋" w:cs="仿宋" w:hint="eastAsia"/>
            <w:lang w:eastAsia="zh-CN"/>
          </w:rPr>
          <w:t>(一)、股东权利及义务</w:t>
        </w:r>
        <w:r>
          <w:tab/>
        </w:r>
        <w:r>
          <w:fldChar w:fldCharType="begin"/>
        </w:r>
        <w:r>
          <w:instrText xml:space="preserve"> PAGEREF _Toc25159 \h </w:instrText>
        </w:r>
        <w:r>
          <w:fldChar w:fldCharType="separate"/>
        </w:r>
        <w:r>
          <w:t>20</w:t>
        </w:r>
        <w:r>
          <w:fldChar w:fldCharType="end"/>
        </w:r>
      </w:hyperlink>
    </w:p>
    <w:p>
      <w:pPr>
        <w:pStyle w:val="TOC2"/>
        <w:tabs>
          <w:tab w:val="right" w:leader="dot" w:pos="8306"/>
        </w:tabs>
      </w:pPr>
      <w:hyperlink w:anchor="_Toc4547" w:history="1">
        <w:r>
          <w:rPr>
            <w:rFonts w:ascii="仿宋" w:eastAsia="仿宋" w:hAnsi="仿宋" w:cs="仿宋" w:hint="eastAsia"/>
            <w:lang w:eastAsia="zh-CN"/>
          </w:rPr>
          <w:t>(二)、董事</w:t>
        </w:r>
        <w:r>
          <w:tab/>
        </w:r>
        <w:r>
          <w:fldChar w:fldCharType="begin"/>
        </w:r>
        <w:r>
          <w:instrText xml:space="preserve"> PAGEREF _Toc4547 \h </w:instrText>
        </w:r>
        <w:r>
          <w:fldChar w:fldCharType="separate"/>
        </w:r>
        <w:r>
          <w:t>22</w:t>
        </w:r>
        <w:r>
          <w:fldChar w:fldCharType="end"/>
        </w:r>
      </w:hyperlink>
    </w:p>
    <w:p>
      <w:pPr>
        <w:pStyle w:val="TOC2"/>
        <w:tabs>
          <w:tab w:val="right" w:leader="dot" w:pos="8306"/>
        </w:tabs>
      </w:pPr>
      <w:hyperlink w:anchor="_Toc4768" w:history="1">
        <w:r>
          <w:rPr>
            <w:rFonts w:ascii="仿宋" w:eastAsia="仿宋" w:hAnsi="仿宋" w:cs="仿宋" w:hint="eastAsia"/>
            <w:lang w:eastAsia="zh-CN"/>
          </w:rPr>
          <w:t>(三)、高级管理人员</w:t>
        </w:r>
        <w:r>
          <w:tab/>
        </w:r>
        <w:r>
          <w:fldChar w:fldCharType="begin"/>
        </w:r>
        <w:r>
          <w:instrText xml:space="preserve"> PAGEREF _Toc4768 \h </w:instrText>
        </w:r>
        <w:r>
          <w:fldChar w:fldCharType="separate"/>
        </w:r>
        <w:r>
          <w:t>25</w:t>
        </w:r>
        <w:r>
          <w:fldChar w:fldCharType="end"/>
        </w:r>
      </w:hyperlink>
    </w:p>
    <w:p>
      <w:pPr>
        <w:pStyle w:val="TOC2"/>
        <w:tabs>
          <w:tab w:val="right" w:leader="dot" w:pos="8306"/>
        </w:tabs>
      </w:pPr>
      <w:hyperlink w:anchor="_Toc16774" w:history="1">
        <w:r>
          <w:rPr>
            <w:rFonts w:ascii="仿宋" w:eastAsia="仿宋" w:hAnsi="仿宋" w:cs="仿宋" w:hint="eastAsia"/>
            <w:lang w:eastAsia="zh-CN"/>
          </w:rPr>
          <w:t>(四)、监事</w:t>
        </w:r>
        <w:r>
          <w:tab/>
        </w:r>
        <w:r>
          <w:fldChar w:fldCharType="begin"/>
        </w:r>
        <w:r>
          <w:instrText xml:space="preserve"> PAGEREF _Toc16774 \h </w:instrText>
        </w:r>
        <w:r>
          <w:fldChar w:fldCharType="separate"/>
        </w:r>
        <w:r>
          <w:t>27</w:t>
        </w:r>
        <w:r>
          <w:fldChar w:fldCharType="end"/>
        </w:r>
      </w:hyperlink>
    </w:p>
    <w:p>
      <w:pPr>
        <w:pStyle w:val="TOC1"/>
        <w:tabs>
          <w:tab w:val="right" w:leader="dot" w:pos="8306"/>
        </w:tabs>
      </w:pPr>
      <w:hyperlink w:anchor="_Toc16911" w:history="1">
        <w:r>
          <w:rPr>
            <w:rFonts w:ascii="仿宋" w:eastAsia="仿宋" w:hAnsi="仿宋" w:cs="仿宋" w:hint="eastAsia"/>
            <w:lang w:eastAsia="zh-CN"/>
          </w:rPr>
          <w:t>五、建设内容与产品方案</w:t>
        </w:r>
        <w:r>
          <w:tab/>
        </w:r>
        <w:r>
          <w:fldChar w:fldCharType="begin"/>
        </w:r>
        <w:r>
          <w:instrText xml:space="preserve"> PAGEREF _Toc16911 \h </w:instrText>
        </w:r>
        <w:r>
          <w:fldChar w:fldCharType="separate"/>
        </w:r>
        <w:r>
          <w:t>28</w:t>
        </w:r>
        <w:r>
          <w:fldChar w:fldCharType="end"/>
        </w:r>
      </w:hyperlink>
    </w:p>
    <w:p>
      <w:pPr>
        <w:pStyle w:val="TOC2"/>
        <w:tabs>
          <w:tab w:val="right" w:leader="dot" w:pos="8306"/>
        </w:tabs>
      </w:pPr>
      <w:hyperlink w:anchor="_Toc29622" w:history="1">
        <w:r>
          <w:rPr>
            <w:rFonts w:ascii="仿宋" w:eastAsia="仿宋" w:hAnsi="仿宋" w:cs="仿宋" w:hint="eastAsia"/>
            <w:lang w:eastAsia="zh-CN"/>
          </w:rPr>
          <w:t>(一)、建设规模及主要建设内容</w:t>
        </w:r>
        <w:r>
          <w:tab/>
        </w:r>
        <w:r>
          <w:fldChar w:fldCharType="begin"/>
        </w:r>
        <w:r>
          <w:instrText xml:space="preserve"> PAGEREF _Toc29622 \h </w:instrText>
        </w:r>
        <w:r>
          <w:fldChar w:fldCharType="separate"/>
        </w:r>
        <w:r>
          <w:t>28</w:t>
        </w:r>
        <w:r>
          <w:fldChar w:fldCharType="end"/>
        </w:r>
      </w:hyperlink>
    </w:p>
    <w:p>
      <w:pPr>
        <w:pStyle w:val="TOC2"/>
        <w:tabs>
          <w:tab w:val="right" w:leader="dot" w:pos="8306"/>
        </w:tabs>
      </w:pPr>
      <w:hyperlink w:anchor="_Toc29738" w:history="1">
        <w:r>
          <w:rPr>
            <w:rFonts w:ascii="仿宋" w:eastAsia="仿宋" w:hAnsi="仿宋" w:cs="仿宋" w:hint="eastAsia"/>
            <w:lang w:eastAsia="zh-CN"/>
          </w:rPr>
          <w:t>(二)、客户信息系统产品规划方案及生产纲领</w:t>
        </w:r>
        <w:r>
          <w:tab/>
        </w:r>
        <w:r>
          <w:fldChar w:fldCharType="begin"/>
        </w:r>
        <w:r>
          <w:instrText xml:space="preserve"> PAGEREF _Toc29738 \h </w:instrText>
        </w:r>
        <w:r>
          <w:fldChar w:fldCharType="separate"/>
        </w:r>
        <w:r>
          <w:t>29</w:t>
        </w:r>
        <w:r>
          <w:fldChar w:fldCharType="end"/>
        </w:r>
      </w:hyperlink>
    </w:p>
    <w:p>
      <w:pPr>
        <w:pStyle w:val="TOC1"/>
        <w:tabs>
          <w:tab w:val="right" w:leader="dot" w:pos="8306"/>
        </w:tabs>
      </w:pPr>
      <w:hyperlink w:anchor="_Toc25856" w:history="1">
        <w:r>
          <w:rPr>
            <w:rFonts w:ascii="仿宋" w:eastAsia="仿宋" w:hAnsi="仿宋" w:cs="仿宋" w:hint="eastAsia"/>
            <w:lang w:eastAsia="zh-CN"/>
          </w:rPr>
          <w:t>六、项目风险分析及防范措施</w:t>
        </w:r>
        <w:r>
          <w:tab/>
        </w:r>
        <w:r>
          <w:fldChar w:fldCharType="begin"/>
        </w:r>
        <w:r>
          <w:instrText xml:space="preserve"> PAGEREF _Toc25856 \h </w:instrText>
        </w:r>
        <w:r>
          <w:fldChar w:fldCharType="separate"/>
        </w:r>
        <w:r>
          <w:t>29</w:t>
        </w:r>
        <w:r>
          <w:fldChar w:fldCharType="end"/>
        </w:r>
      </w:hyperlink>
    </w:p>
    <w:p>
      <w:pPr>
        <w:pStyle w:val="TOC2"/>
        <w:tabs>
          <w:tab w:val="right" w:leader="dot" w:pos="8306"/>
        </w:tabs>
      </w:pPr>
      <w:hyperlink w:anchor="_Toc25752" w:history="1">
        <w:r>
          <w:rPr>
            <w:rFonts w:ascii="仿宋" w:eastAsia="仿宋" w:hAnsi="仿宋" w:cs="仿宋" w:hint="eastAsia"/>
            <w:lang w:eastAsia="zh-CN"/>
          </w:rPr>
          <w:t>(一)、项目的要紧风险因素识别</w:t>
        </w:r>
        <w:r>
          <w:tab/>
        </w:r>
        <w:r>
          <w:fldChar w:fldCharType="begin"/>
        </w:r>
        <w:r>
          <w:instrText xml:space="preserve"> PAGEREF _Toc25752 \h </w:instrText>
        </w:r>
        <w:r>
          <w:fldChar w:fldCharType="separate"/>
        </w:r>
        <w:r>
          <w:t>29</w:t>
        </w:r>
        <w:r>
          <w:fldChar w:fldCharType="end"/>
        </w:r>
      </w:hyperlink>
    </w:p>
    <w:p>
      <w:pPr>
        <w:pStyle w:val="TOC2"/>
        <w:tabs>
          <w:tab w:val="right" w:leader="dot" w:pos="8306"/>
        </w:tabs>
      </w:pPr>
      <w:hyperlink w:anchor="_Toc13688" w:history="1">
        <w:r>
          <w:rPr>
            <w:rFonts w:ascii="仿宋" w:eastAsia="仿宋" w:hAnsi="仿宋" w:cs="仿宋" w:hint="eastAsia"/>
            <w:lang w:eastAsia="zh-CN"/>
          </w:rPr>
          <w:t>(二)、风险程度分析</w:t>
        </w:r>
        <w:r>
          <w:tab/>
        </w:r>
        <w:r>
          <w:fldChar w:fldCharType="begin"/>
        </w:r>
        <w:r>
          <w:instrText xml:space="preserve"> PAGEREF _Toc13688 \h </w:instrText>
        </w:r>
        <w:r>
          <w:fldChar w:fldCharType="separate"/>
        </w:r>
        <w:r>
          <w:t>30</w:t>
        </w:r>
        <w:r>
          <w:fldChar w:fldCharType="end"/>
        </w:r>
      </w:hyperlink>
    </w:p>
    <w:p>
      <w:pPr>
        <w:pStyle w:val="TOC2"/>
        <w:tabs>
          <w:tab w:val="right" w:leader="dot" w:pos="8306"/>
        </w:tabs>
      </w:pPr>
      <w:hyperlink w:anchor="_Toc16918" w:history="1">
        <w:r>
          <w:rPr>
            <w:rFonts w:ascii="仿宋" w:eastAsia="仿宋" w:hAnsi="仿宋" w:cs="仿宋" w:hint="eastAsia"/>
            <w:lang w:eastAsia="zh-CN"/>
          </w:rPr>
          <w:t>(三)、防范与降低风险的计策</w:t>
        </w:r>
        <w:r>
          <w:tab/>
        </w:r>
        <w:r>
          <w:fldChar w:fldCharType="begin"/>
        </w:r>
        <w:r>
          <w:instrText xml:space="preserve"> PAGEREF _Toc16918 \h </w:instrText>
        </w:r>
        <w:r>
          <w:fldChar w:fldCharType="separate"/>
        </w:r>
        <w:r>
          <w:t>31</w:t>
        </w:r>
        <w:r>
          <w:fldChar w:fldCharType="end"/>
        </w:r>
      </w:hyperlink>
    </w:p>
    <w:p>
      <w:pPr>
        <w:pStyle w:val="TOC1"/>
        <w:tabs>
          <w:tab w:val="right" w:leader="dot" w:pos="8306"/>
        </w:tabs>
      </w:pPr>
      <w:hyperlink w:anchor="_Toc5104" w:history="1">
        <w:r>
          <w:rPr>
            <w:rFonts w:ascii="仿宋" w:eastAsia="仿宋" w:hAnsi="仿宋" w:cs="仿宋" w:hint="eastAsia"/>
            <w:lang w:eastAsia="zh-CN"/>
          </w:rPr>
          <w:t>七、项目招标方案及组织管理</w:t>
        </w:r>
        <w:r>
          <w:tab/>
        </w:r>
        <w:r>
          <w:fldChar w:fldCharType="begin"/>
        </w:r>
        <w:r>
          <w:instrText xml:space="preserve"> PAGEREF _Toc5104 \h </w:instrText>
        </w:r>
        <w:r>
          <w:fldChar w:fldCharType="separate"/>
        </w:r>
        <w:r>
          <w:t>33</w:t>
        </w:r>
        <w:r>
          <w:fldChar w:fldCharType="end"/>
        </w:r>
      </w:hyperlink>
    </w:p>
    <w:p>
      <w:pPr>
        <w:pStyle w:val="TOC2"/>
        <w:tabs>
          <w:tab w:val="right" w:leader="dot" w:pos="8306"/>
        </w:tabs>
      </w:pPr>
      <w:hyperlink w:anchor="_Toc5878" w:history="1">
        <w:r>
          <w:rPr>
            <w:rFonts w:ascii="仿宋" w:eastAsia="仿宋" w:hAnsi="仿宋" w:cs="仿宋" w:hint="eastAsia"/>
            <w:lang w:eastAsia="zh-CN"/>
          </w:rPr>
          <w:t>(一)、项目建设管理</w:t>
        </w:r>
        <w:r>
          <w:tab/>
        </w:r>
        <w:r>
          <w:fldChar w:fldCharType="begin"/>
        </w:r>
        <w:r>
          <w:instrText xml:space="preserve"> PAGEREF _Toc5878 \h </w:instrText>
        </w:r>
        <w:r>
          <w:fldChar w:fldCharType="separate"/>
        </w:r>
        <w:r>
          <w:t>33</w:t>
        </w:r>
        <w:r>
          <w:fldChar w:fldCharType="end"/>
        </w:r>
      </w:hyperlink>
    </w:p>
    <w:p>
      <w:pPr>
        <w:pStyle w:val="TOC2"/>
        <w:tabs>
          <w:tab w:val="right" w:leader="dot" w:pos="8306"/>
        </w:tabs>
      </w:pPr>
      <w:hyperlink w:anchor="_Toc17688" w:history="1">
        <w:r>
          <w:rPr>
            <w:rFonts w:ascii="仿宋" w:eastAsia="仿宋" w:hAnsi="仿宋" w:cs="仿宋" w:hint="eastAsia"/>
            <w:lang w:eastAsia="zh-CN"/>
          </w:rPr>
          <w:t>(二)、招投标初步方案</w:t>
        </w:r>
        <w:r>
          <w:tab/>
        </w:r>
        <w:r>
          <w:fldChar w:fldCharType="begin"/>
        </w:r>
        <w:r>
          <w:instrText xml:space="preserve"> PAGEREF _Toc17688 \h </w:instrText>
        </w:r>
        <w:r>
          <w:fldChar w:fldCharType="separate"/>
        </w:r>
        <w:r>
          <w:t>34</w:t>
        </w:r>
        <w:r>
          <w:fldChar w:fldCharType="end"/>
        </w:r>
      </w:hyperlink>
    </w:p>
    <w:p>
      <w:pPr>
        <w:pStyle w:val="TOC2"/>
        <w:tabs>
          <w:tab w:val="right" w:leader="dot" w:pos="8306"/>
        </w:tabs>
      </w:pPr>
      <w:hyperlink w:anchor="_Toc29248" w:history="1">
        <w:r>
          <w:rPr>
            <w:rFonts w:ascii="仿宋" w:eastAsia="仿宋" w:hAnsi="仿宋" w:cs="仿宋" w:hint="eastAsia"/>
            <w:lang w:eastAsia="zh-CN"/>
          </w:rPr>
          <w:t>(三)、工程评标</w:t>
        </w:r>
        <w:r>
          <w:tab/>
        </w:r>
        <w:r>
          <w:fldChar w:fldCharType="begin"/>
        </w:r>
        <w:r>
          <w:instrText xml:space="preserve"> PAGEREF _Toc29248 \h </w:instrText>
        </w:r>
        <w:r>
          <w:fldChar w:fldCharType="separate"/>
        </w:r>
        <w:r>
          <w:t>36</w:t>
        </w:r>
        <w:r>
          <w:fldChar w:fldCharType="end"/>
        </w:r>
      </w:hyperlink>
    </w:p>
    <w:p>
      <w:pPr>
        <w:pStyle w:val="TOC2"/>
        <w:tabs>
          <w:tab w:val="right" w:leader="dot" w:pos="8306"/>
        </w:tabs>
      </w:pPr>
      <w:hyperlink w:anchor="_Toc27787" w:history="1">
        <w:r>
          <w:rPr>
            <w:rFonts w:ascii="仿宋" w:eastAsia="仿宋" w:hAnsi="仿宋" w:cs="仿宋" w:hint="eastAsia"/>
            <w:lang w:eastAsia="zh-CN"/>
          </w:rPr>
          <w:t>(四)、项目组织机构与人力资源配置</w:t>
        </w:r>
        <w:r>
          <w:tab/>
        </w:r>
        <w:r>
          <w:fldChar w:fldCharType="begin"/>
        </w:r>
        <w:r>
          <w:instrText xml:space="preserve"> PAGEREF _Toc27787 \h </w:instrText>
        </w:r>
        <w:r>
          <w:fldChar w:fldCharType="separate"/>
        </w:r>
        <w:r>
          <w:t>37</w:t>
        </w:r>
        <w:r>
          <w:fldChar w:fldCharType="end"/>
        </w:r>
      </w:hyperlink>
    </w:p>
    <w:p>
      <w:pPr>
        <w:pStyle w:val="TOC1"/>
        <w:tabs>
          <w:tab w:val="right" w:leader="dot" w:pos="8306"/>
        </w:tabs>
      </w:pPr>
      <w:hyperlink w:anchor="_Toc16149" w:history="1">
        <w:r>
          <w:rPr>
            <w:rFonts w:ascii="仿宋" w:eastAsia="仿宋" w:hAnsi="仿宋" w:cs="仿宋" w:hint="eastAsia"/>
            <w:lang w:eastAsia="zh-CN"/>
          </w:rPr>
          <w:t>八、投资估算</w:t>
        </w:r>
        <w:r>
          <w:tab/>
        </w:r>
        <w:r>
          <w:fldChar w:fldCharType="begin"/>
        </w:r>
        <w:r>
          <w:instrText xml:space="preserve"> PAGEREF _Toc16149 \h </w:instrText>
        </w:r>
        <w:r>
          <w:fldChar w:fldCharType="separate"/>
        </w:r>
        <w:r>
          <w:t>38</w:t>
        </w:r>
        <w:r>
          <w:fldChar w:fldCharType="end"/>
        </w:r>
      </w:hyperlink>
    </w:p>
    <w:p>
      <w:pPr>
        <w:pStyle w:val="TOC2"/>
        <w:tabs>
          <w:tab w:val="right" w:leader="dot" w:pos="8306"/>
        </w:tabs>
      </w:pPr>
      <w:hyperlink w:anchor="_Toc28454" w:history="1">
        <w:r>
          <w:rPr>
            <w:rFonts w:ascii="仿宋" w:eastAsia="仿宋" w:hAnsi="仿宋" w:cs="仿宋" w:hint="eastAsia"/>
            <w:lang w:eastAsia="zh-CN"/>
          </w:rPr>
          <w:t>(一)、投资估算的依据和说明</w:t>
        </w:r>
        <w:r>
          <w:tab/>
        </w:r>
        <w:r>
          <w:fldChar w:fldCharType="begin"/>
        </w:r>
        <w:r>
          <w:instrText xml:space="preserve"> PAGEREF _Toc28454 \h </w:instrText>
        </w:r>
        <w:r>
          <w:fldChar w:fldCharType="separate"/>
        </w:r>
        <w:r>
          <w:t>38</w:t>
        </w:r>
        <w:r>
          <w:fldChar w:fldCharType="end"/>
        </w:r>
      </w:hyperlink>
    </w:p>
    <w:p>
      <w:pPr>
        <w:pStyle w:val="TOC2"/>
        <w:tabs>
          <w:tab w:val="right" w:leader="dot" w:pos="8306"/>
        </w:tabs>
      </w:pPr>
      <w:hyperlink w:anchor="_Toc25616" w:history="1">
        <w:r>
          <w:rPr>
            <w:rFonts w:ascii="仿宋" w:eastAsia="仿宋" w:hAnsi="仿宋" w:cs="仿宋" w:hint="eastAsia"/>
            <w:lang w:eastAsia="zh-CN"/>
          </w:rPr>
          <w:t>(二)、建设投资估算</w:t>
        </w:r>
        <w:r>
          <w:tab/>
        </w:r>
        <w:r>
          <w:fldChar w:fldCharType="begin"/>
        </w:r>
        <w:r>
          <w:instrText xml:space="preserve"> PAGEREF _Toc25616 \h </w:instrText>
        </w:r>
        <w:r>
          <w:fldChar w:fldCharType="separate"/>
        </w:r>
        <w:r>
          <w:t>40</w:t>
        </w:r>
        <w:r>
          <w:fldChar w:fldCharType="end"/>
        </w:r>
      </w:hyperlink>
    </w:p>
    <w:p>
      <w:pPr>
        <w:pStyle w:val="TOC2"/>
        <w:tabs>
          <w:tab w:val="right" w:leader="dot" w:pos="8306"/>
        </w:tabs>
      </w:pPr>
      <w:hyperlink w:anchor="_Toc16752" w:history="1">
        <w:r>
          <w:rPr>
            <w:rFonts w:ascii="仿宋" w:eastAsia="仿宋" w:hAnsi="仿宋" w:cs="仿宋" w:hint="eastAsia"/>
            <w:lang w:eastAsia="zh-CN"/>
          </w:rPr>
          <w:t>(三)、建设期利息</w:t>
        </w:r>
        <w:r>
          <w:tab/>
        </w:r>
        <w:r>
          <w:fldChar w:fldCharType="begin"/>
        </w:r>
        <w:r>
          <w:instrText xml:space="preserve"> PAGEREF _Toc16752 \h </w:instrText>
        </w:r>
        <w:r>
          <w:fldChar w:fldCharType="separate"/>
        </w:r>
        <w:r>
          <w:t>42</w:t>
        </w:r>
        <w:r>
          <w:fldChar w:fldCharType="end"/>
        </w:r>
      </w:hyperlink>
    </w:p>
    <w:p>
      <w:pPr>
        <w:pStyle w:val="TOC2"/>
        <w:tabs>
          <w:tab w:val="right" w:leader="dot" w:pos="8306"/>
        </w:tabs>
      </w:pPr>
      <w:hyperlink w:anchor="_Toc21164" w:history="1">
        <w:r>
          <w:rPr>
            <w:rFonts w:ascii="仿宋" w:eastAsia="仿宋" w:hAnsi="仿宋" w:cs="仿宋" w:hint="eastAsia"/>
            <w:lang w:eastAsia="zh-CN"/>
          </w:rPr>
          <w:t>(四)、流动资金</w:t>
        </w:r>
        <w:r>
          <w:tab/>
        </w:r>
        <w:r>
          <w:fldChar w:fldCharType="begin"/>
        </w:r>
        <w:r>
          <w:instrText xml:space="preserve"> PAGEREF _Toc21164 \h </w:instrText>
        </w:r>
        <w:r>
          <w:fldChar w:fldCharType="separate"/>
        </w:r>
        <w:r>
          <w:t>43</w:t>
        </w:r>
        <w:r>
          <w:fldChar w:fldCharType="end"/>
        </w:r>
      </w:hyperlink>
    </w:p>
    <w:p>
      <w:pPr>
        <w:pStyle w:val="TOC2"/>
        <w:tabs>
          <w:tab w:val="right" w:leader="dot" w:pos="8306"/>
        </w:tabs>
      </w:pPr>
      <w:hyperlink w:anchor="_Toc18897" w:history="1">
        <w:r>
          <w:rPr>
            <w:rFonts w:ascii="仿宋" w:eastAsia="仿宋" w:hAnsi="仿宋" w:cs="仿宋" w:hint="eastAsia"/>
            <w:lang w:eastAsia="zh-CN"/>
          </w:rPr>
          <w:t>(五)、总投资</w:t>
        </w:r>
        <w:r>
          <w:tab/>
        </w:r>
        <w:r>
          <w:fldChar w:fldCharType="begin"/>
        </w:r>
        <w:r>
          <w:instrText xml:space="preserve"> PAGEREF _Toc18897 \h </w:instrText>
        </w:r>
        <w:r>
          <w:fldChar w:fldCharType="separate"/>
        </w:r>
        <w:r>
          <w:t>43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038" w:history="1">
        <w:r>
          <w:rPr>
            <w:rFonts w:ascii="仿宋" w:eastAsia="仿宋" w:hAnsi="仿宋" w:cs="仿宋" w:hint="eastAsia"/>
            <w:lang w:eastAsia="zh-CN"/>
          </w:rPr>
          <w:t>(六)、资金筹措与投资计划</w:t>
        </w:r>
        <w:r>
          <w:tab/>
        </w:r>
        <w:r>
          <w:fldChar w:fldCharType="begin"/>
        </w:r>
        <w:r>
          <w:instrText xml:space="preserve"> PAGEREF _Toc12038 \h </w:instrText>
        </w:r>
        <w:r>
          <w:fldChar w:fldCharType="separate"/>
        </w:r>
        <w:r>
          <w:t>44</w:t>
        </w:r>
        <w:r>
          <w:fldChar w:fldCharType="end"/>
        </w:r>
      </w:hyperlink>
    </w:p>
    <w:p>
      <w:pPr>
        <w:pStyle w:val="TOC1"/>
        <w:tabs>
          <w:tab w:val="right" w:leader="dot" w:pos="8306"/>
        </w:tabs>
      </w:pPr>
      <w:hyperlink w:anchor="_Toc32233" w:history="1">
        <w:r>
          <w:rPr>
            <w:rFonts w:ascii="仿宋" w:eastAsia="仿宋" w:hAnsi="仿宋" w:cs="仿宋" w:hint="eastAsia"/>
            <w:lang w:eastAsia="zh-CN"/>
          </w:rPr>
          <w:t>九、环境可持续性管理</w:t>
        </w:r>
        <w:r>
          <w:tab/>
        </w:r>
        <w:r>
          <w:fldChar w:fldCharType="begin"/>
        </w:r>
        <w:r>
          <w:instrText xml:space="preserve"> PAGEREF _Toc32233 \h </w:instrText>
        </w:r>
        <w:r>
          <w:fldChar w:fldCharType="separate"/>
        </w:r>
        <w:r>
          <w:t>44</w:t>
        </w:r>
        <w:r>
          <w:fldChar w:fldCharType="end"/>
        </w:r>
      </w:hyperlink>
    </w:p>
    <w:p>
      <w:pPr>
        <w:pStyle w:val="TOC2"/>
        <w:tabs>
          <w:tab w:val="right" w:leader="dot" w:pos="8306"/>
        </w:tabs>
      </w:pPr>
      <w:hyperlink w:anchor="_Toc14957" w:history="1">
        <w:r>
          <w:rPr>
            <w:rFonts w:ascii="仿宋" w:eastAsia="仿宋" w:hAnsi="仿宋" w:cs="仿宋" w:hint="eastAsia"/>
            <w:lang w:eastAsia="zh-CN"/>
          </w:rPr>
          <w:t>(一)、环境友好型生产策略</w:t>
        </w:r>
        <w:r>
          <w:tab/>
        </w:r>
        <w:r>
          <w:fldChar w:fldCharType="begin"/>
        </w:r>
        <w:r>
          <w:instrText xml:space="preserve"> PAGEREF _Toc14957 \h </w:instrText>
        </w:r>
        <w:r>
          <w:fldChar w:fldCharType="separate"/>
        </w:r>
        <w:r>
          <w:t>44</w:t>
        </w:r>
        <w:r>
          <w:fldChar w:fldCharType="end"/>
        </w:r>
      </w:hyperlink>
    </w:p>
    <w:p>
      <w:pPr>
        <w:pStyle w:val="TOC2"/>
        <w:tabs>
          <w:tab w:val="right" w:leader="dot" w:pos="8306"/>
        </w:tabs>
      </w:pPr>
      <w:hyperlink w:anchor="_Toc23373" w:history="1">
        <w:r>
          <w:rPr>
            <w:rFonts w:ascii="仿宋" w:eastAsia="仿宋" w:hAnsi="仿宋" w:cs="仿宋" w:hint="eastAsia"/>
            <w:lang w:eastAsia="zh-CN"/>
          </w:rPr>
          <w:t>(二)、绿色供应链管理</w:t>
        </w:r>
        <w:r>
          <w:tab/>
        </w:r>
        <w:r>
          <w:fldChar w:fldCharType="begin"/>
        </w:r>
        <w:r>
          <w:instrText xml:space="preserve"> PAGEREF _Toc23373 \h </w:instrText>
        </w:r>
        <w:r>
          <w:fldChar w:fldCharType="separate"/>
        </w:r>
        <w:r>
          <w:t>45</w:t>
        </w:r>
        <w:r>
          <w:fldChar w:fldCharType="end"/>
        </w:r>
      </w:hyperlink>
    </w:p>
    <w:p>
      <w:pPr>
        <w:pStyle w:val="TOC2"/>
        <w:tabs>
          <w:tab w:val="right" w:leader="dot" w:pos="8306"/>
        </w:tabs>
      </w:pPr>
      <w:hyperlink w:anchor="_Toc16278" w:history="1">
        <w:r>
          <w:rPr>
            <w:rFonts w:ascii="仿宋" w:eastAsia="仿宋" w:hAnsi="仿宋" w:cs="仿宋" w:hint="eastAsia"/>
            <w:lang w:eastAsia="zh-CN"/>
          </w:rPr>
          <w:t>(三)、能源与资源节约计划</w:t>
        </w:r>
        <w:r>
          <w:tab/>
        </w:r>
        <w:r>
          <w:fldChar w:fldCharType="begin"/>
        </w:r>
        <w:r>
          <w:instrText xml:space="preserve"> PAGEREF _Toc16278 \h </w:instrText>
        </w:r>
        <w:r>
          <w:fldChar w:fldCharType="separate"/>
        </w:r>
        <w:r>
          <w:t>46</w:t>
        </w:r>
        <w:r>
          <w:fldChar w:fldCharType="end"/>
        </w:r>
      </w:hyperlink>
    </w:p>
    <w:p>
      <w:pPr>
        <w:pStyle w:val="TOC2"/>
        <w:tabs>
          <w:tab w:val="right" w:leader="dot" w:pos="8306"/>
        </w:tabs>
      </w:pPr>
      <w:hyperlink w:anchor="_Toc8045" w:history="1">
        <w:r>
          <w:rPr>
            <w:rFonts w:ascii="仿宋" w:eastAsia="仿宋" w:hAnsi="仿宋" w:cs="仿宋" w:hint="eastAsia"/>
            <w:lang w:eastAsia="zh-CN"/>
          </w:rPr>
          <w:t>(四)、企业社会责任履行</w:t>
        </w:r>
        <w:r>
          <w:tab/>
        </w:r>
        <w:r>
          <w:fldChar w:fldCharType="begin"/>
        </w:r>
        <w:r>
          <w:instrText xml:space="preserve"> PAGEREF _Toc8045 \h </w:instrText>
        </w:r>
        <w:r>
          <w:fldChar w:fldCharType="separate"/>
        </w:r>
        <w:r>
          <w:t>47</w:t>
        </w:r>
        <w:r>
          <w:fldChar w:fldCharType="end"/>
        </w:r>
      </w:hyperlink>
    </w:p>
    <w:p>
      <w:pPr>
        <w:pStyle w:val="TOC1"/>
        <w:tabs>
          <w:tab w:val="right" w:leader="dot" w:pos="8306"/>
        </w:tabs>
      </w:pPr>
      <w:hyperlink w:anchor="_Toc30079" w:history="1">
        <w:r>
          <w:rPr>
            <w:rFonts w:ascii="仿宋" w:eastAsia="仿宋" w:hAnsi="仿宋" w:cs="仿宋" w:hint="eastAsia"/>
            <w:lang w:eastAsia="zh-CN"/>
          </w:rPr>
          <w:t>十、社会效益评价</w:t>
        </w:r>
        <w:r>
          <w:tab/>
        </w:r>
        <w:r>
          <w:fldChar w:fldCharType="begin"/>
        </w:r>
        <w:r>
          <w:instrText xml:space="preserve"> PAGEREF _Toc30079 \h </w:instrText>
        </w:r>
        <w:r>
          <w:fldChar w:fldCharType="separate"/>
        </w:r>
        <w:r>
          <w:t>48</w:t>
        </w:r>
        <w:r>
          <w:fldChar w:fldCharType="end"/>
        </w:r>
      </w:hyperlink>
    </w:p>
    <w:p>
      <w:pPr>
        <w:pStyle w:val="TOC2"/>
        <w:tabs>
          <w:tab w:val="right" w:leader="dot" w:pos="8306"/>
        </w:tabs>
      </w:pPr>
      <w:hyperlink w:anchor="_Toc32632" w:history="1">
        <w:r>
          <w:rPr>
            <w:rFonts w:ascii="仿宋" w:eastAsia="仿宋" w:hAnsi="仿宋" w:cs="仿宋" w:hint="eastAsia"/>
            <w:lang w:eastAsia="zh-CN"/>
          </w:rPr>
          <w:t>(一)、促进当地经济进展</w:t>
        </w:r>
        <w:r>
          <w:tab/>
        </w:r>
        <w:r>
          <w:fldChar w:fldCharType="begin"/>
        </w:r>
        <w:r>
          <w:instrText xml:space="preserve"> PAGEREF _Toc32632 \h </w:instrText>
        </w:r>
        <w:r>
          <w:fldChar w:fldCharType="separate"/>
        </w:r>
        <w:r>
          <w:t>48</w:t>
        </w:r>
        <w:r>
          <w:fldChar w:fldCharType="end"/>
        </w:r>
      </w:hyperlink>
    </w:p>
    <w:p>
      <w:pPr>
        <w:pStyle w:val="TOC2"/>
        <w:tabs>
          <w:tab w:val="right" w:leader="dot" w:pos="8306"/>
        </w:tabs>
      </w:pPr>
      <w:hyperlink w:anchor="_Toc13879" w:history="1">
        <w:r>
          <w:rPr>
            <w:rFonts w:ascii="仿宋" w:eastAsia="仿宋" w:hAnsi="仿宋" w:cs="仿宋" w:hint="eastAsia"/>
            <w:lang w:eastAsia="zh-CN"/>
          </w:rPr>
          <w:t>(二)、带动有关产业进展</w:t>
        </w:r>
        <w:r>
          <w:tab/>
        </w:r>
        <w:r>
          <w:fldChar w:fldCharType="begin"/>
        </w:r>
        <w:r>
          <w:instrText xml:space="preserve"> PAGEREF _Toc13879 \h </w:instrText>
        </w:r>
        <w:r>
          <w:fldChar w:fldCharType="separate"/>
        </w:r>
        <w:r>
          <w:t>49</w:t>
        </w:r>
        <w:r>
          <w:fldChar w:fldCharType="end"/>
        </w:r>
      </w:hyperlink>
    </w:p>
    <w:p>
      <w:pPr>
        <w:pStyle w:val="TOC2"/>
        <w:tabs>
          <w:tab w:val="right" w:leader="dot" w:pos="8306"/>
        </w:tabs>
      </w:pPr>
      <w:hyperlink w:anchor="_Toc26730" w:history="1">
        <w:r>
          <w:rPr>
            <w:rFonts w:ascii="仿宋" w:eastAsia="仿宋" w:hAnsi="仿宋" w:cs="仿宋" w:hint="eastAsia"/>
            <w:lang w:eastAsia="zh-CN"/>
          </w:rPr>
          <w:t>(三)、增加地方财政收入</w:t>
        </w:r>
        <w:r>
          <w:tab/>
        </w:r>
        <w:r>
          <w:fldChar w:fldCharType="begin"/>
        </w:r>
        <w:r>
          <w:instrText xml:space="preserve"> PAGEREF _Toc26730 \h </w:instrText>
        </w:r>
        <w:r>
          <w:fldChar w:fldCharType="separate"/>
        </w:r>
        <w:r>
          <w:t>49</w:t>
        </w:r>
        <w:r>
          <w:fldChar w:fldCharType="end"/>
        </w:r>
      </w:hyperlink>
    </w:p>
    <w:p>
      <w:pPr>
        <w:pStyle w:val="TOC2"/>
        <w:tabs>
          <w:tab w:val="right" w:leader="dot" w:pos="8306"/>
        </w:tabs>
      </w:pPr>
      <w:hyperlink w:anchor="_Toc4397" w:history="1">
        <w:r>
          <w:rPr>
            <w:rFonts w:ascii="仿宋" w:eastAsia="仿宋" w:hAnsi="仿宋" w:cs="仿宋" w:hint="eastAsia"/>
            <w:lang w:eastAsia="zh-CN"/>
          </w:rPr>
          <w:t>(四)、增加就业机会</w:t>
        </w:r>
        <w:r>
          <w:tab/>
        </w:r>
        <w:r>
          <w:fldChar w:fldCharType="begin"/>
        </w:r>
        <w:r>
          <w:instrText xml:space="preserve"> PAGEREF _Toc4397 \h </w:instrText>
        </w:r>
        <w:r>
          <w:fldChar w:fldCharType="separate"/>
        </w:r>
        <w:r>
          <w:t>50</w:t>
        </w:r>
        <w:r>
          <w:fldChar w:fldCharType="end"/>
        </w:r>
      </w:hyperlink>
    </w:p>
    <w:p>
      <w:pPr>
        <w:pStyle w:val="TOC1"/>
        <w:tabs>
          <w:tab w:val="right" w:leader="dot" w:pos="8306"/>
        </w:tabs>
      </w:pPr>
      <w:hyperlink w:anchor="_Toc20668" w:history="1">
        <w:r>
          <w:rPr>
            <w:rFonts w:ascii="仿宋" w:eastAsia="仿宋" w:hAnsi="仿宋" w:cs="仿宋" w:hint="eastAsia"/>
            <w:lang w:eastAsia="zh-CN"/>
          </w:rPr>
          <w:t>十一、社会责任与可持续发展</w:t>
        </w:r>
        <w:r>
          <w:tab/>
        </w:r>
        <w:r>
          <w:fldChar w:fldCharType="begin"/>
        </w:r>
        <w:r>
          <w:instrText xml:space="preserve"> PAGEREF _Toc20668 \h </w:instrText>
        </w:r>
        <w:r>
          <w:fldChar w:fldCharType="separate"/>
        </w:r>
        <w:r>
          <w:t>51</w:t>
        </w:r>
        <w:r>
          <w:fldChar w:fldCharType="end"/>
        </w:r>
      </w:hyperlink>
    </w:p>
    <w:p>
      <w:pPr>
        <w:pStyle w:val="TOC2"/>
        <w:tabs>
          <w:tab w:val="right" w:leader="dot" w:pos="8306"/>
        </w:tabs>
      </w:pPr>
      <w:hyperlink w:anchor="_Toc15543" w:history="1">
        <w:r>
          <w:rPr>
            <w:rFonts w:ascii="仿宋" w:eastAsia="仿宋" w:hAnsi="仿宋" w:cs="仿宋" w:hint="eastAsia"/>
            <w:lang w:eastAsia="zh-CN"/>
          </w:rPr>
          <w:t>(一)、社会责任理念</w:t>
        </w:r>
        <w:r>
          <w:tab/>
        </w:r>
        <w:r>
          <w:fldChar w:fldCharType="begin"/>
        </w:r>
        <w:r>
          <w:instrText xml:space="preserve"> PAGEREF _Toc15543 \h </w:instrText>
        </w:r>
        <w:r>
          <w:fldChar w:fldCharType="separate"/>
        </w:r>
        <w:r>
          <w:t>51</w:t>
        </w:r>
        <w:r>
          <w:fldChar w:fldCharType="end"/>
        </w:r>
      </w:hyperlink>
    </w:p>
    <w:p>
      <w:pPr>
        <w:pStyle w:val="TOC2"/>
        <w:tabs>
          <w:tab w:val="right" w:leader="dot" w:pos="8306"/>
        </w:tabs>
      </w:pPr>
      <w:hyperlink w:anchor="_Toc12354" w:history="1">
        <w:r>
          <w:rPr>
            <w:rFonts w:ascii="仿宋" w:eastAsia="仿宋" w:hAnsi="仿宋" w:cs="仿宋" w:hint="eastAsia"/>
            <w:lang w:eastAsia="zh-CN"/>
          </w:rPr>
          <w:t>(二)、可持续发展策略</w:t>
        </w:r>
        <w:r>
          <w:tab/>
        </w:r>
        <w:r>
          <w:fldChar w:fldCharType="begin"/>
        </w:r>
        <w:r>
          <w:instrText xml:space="preserve"> PAGEREF _Toc12354 \h </w:instrText>
        </w:r>
        <w:r>
          <w:fldChar w:fldCharType="separate"/>
        </w:r>
        <w:r>
          <w:t>52</w:t>
        </w:r>
        <w:r>
          <w:fldChar w:fldCharType="end"/>
        </w:r>
      </w:hyperlink>
    </w:p>
    <w:p>
      <w:pPr>
        <w:pStyle w:val="TOC2"/>
        <w:tabs>
          <w:tab w:val="right" w:leader="dot" w:pos="8306"/>
        </w:tabs>
      </w:pPr>
      <w:hyperlink w:anchor="_Toc18656" w:history="1">
        <w:r>
          <w:rPr>
            <w:rFonts w:ascii="仿宋" w:eastAsia="仿宋" w:hAnsi="仿宋" w:cs="仿宋" w:hint="eastAsia"/>
            <w:lang w:eastAsia="zh-CN"/>
          </w:rPr>
          <w:t>(三)、社会责任实施方案</w:t>
        </w:r>
        <w:r>
          <w:tab/>
        </w:r>
        <w:r>
          <w:fldChar w:fldCharType="begin"/>
        </w:r>
        <w:r>
          <w:instrText xml:space="preserve"> PAGEREF _Toc18656 \h </w:instrText>
        </w:r>
        <w:r>
          <w:fldChar w:fldCharType="separate"/>
        </w:r>
        <w:r>
          <w:t>54</w:t>
        </w:r>
        <w:r>
          <w:fldChar w:fldCharType="end"/>
        </w:r>
      </w:hyperlink>
    </w:p>
    <w:p>
      <w:pPr>
        <w:pStyle w:val="TOC2"/>
        <w:tabs>
          <w:tab w:val="right" w:leader="dot" w:pos="8306"/>
        </w:tabs>
      </w:pPr>
      <w:hyperlink w:anchor="_Toc6199" w:history="1">
        <w:r>
          <w:rPr>
            <w:rFonts w:ascii="仿宋" w:eastAsia="仿宋" w:hAnsi="仿宋" w:cs="仿宋" w:hint="eastAsia"/>
            <w:lang w:eastAsia="zh-CN"/>
          </w:rPr>
          <w:t>(四)、社会影响评估</w:t>
        </w:r>
        <w:r>
          <w:tab/>
        </w:r>
        <w:r>
          <w:fldChar w:fldCharType="begin"/>
        </w:r>
        <w:r>
          <w:instrText xml:space="preserve"> PAGEREF _Toc6199 \h </w:instrText>
        </w:r>
        <w:r>
          <w:fldChar w:fldCharType="separate"/>
        </w:r>
        <w:r>
          <w:t>55</w:t>
        </w:r>
        <w:r>
          <w:fldChar w:fldCharType="end"/>
        </w:r>
      </w:hyperlink>
    </w:p>
    <w:p>
      <w:pPr>
        <w:pStyle w:val="TOC2"/>
        <w:tabs>
          <w:tab w:val="right" w:leader="dot" w:pos="8306"/>
        </w:tabs>
      </w:pPr>
      <w:hyperlink w:anchor="_Toc17873" w:history="1">
        <w:r>
          <w:rPr>
            <w:rFonts w:ascii="仿宋" w:eastAsia="仿宋" w:hAnsi="仿宋" w:cs="仿宋" w:hint="eastAsia"/>
            <w:lang w:eastAsia="zh-CN"/>
          </w:rPr>
          <w:t>(五)、环保与绿色发展</w:t>
        </w:r>
        <w:r>
          <w:tab/>
        </w:r>
        <w:r>
          <w:fldChar w:fldCharType="begin"/>
        </w:r>
        <w:r>
          <w:instrText xml:space="preserve"> PAGEREF _Toc17873 \h </w:instrText>
        </w:r>
        <w:r>
          <w:fldChar w:fldCharType="separate"/>
        </w:r>
        <w:r>
          <w:t>56</w:t>
        </w:r>
        <w:r>
          <w:fldChar w:fldCharType="end"/>
        </w:r>
      </w:hyperlink>
    </w:p>
    <w:p>
      <w:pPr>
        <w:pStyle w:val="TOC2"/>
        <w:tabs>
          <w:tab w:val="right" w:leader="dot" w:pos="8306"/>
        </w:tabs>
      </w:pPr>
      <w:hyperlink w:anchor="_Toc29843" w:history="1">
        <w:r>
          <w:rPr>
            <w:rFonts w:ascii="仿宋" w:eastAsia="仿宋" w:hAnsi="仿宋" w:cs="仿宋" w:hint="eastAsia"/>
            <w:lang w:eastAsia="zh-CN"/>
          </w:rPr>
          <w:t>(六)、社会责任履行</w:t>
        </w:r>
        <w:r>
          <w:tab/>
        </w:r>
        <w:r>
          <w:fldChar w:fldCharType="begin"/>
        </w:r>
        <w:r>
          <w:instrText xml:space="preserve"> PAGEREF _Toc29843 \h </w:instrText>
        </w:r>
        <w:r>
          <w:fldChar w:fldCharType="separate"/>
        </w:r>
        <w:r>
          <w:t>57</w:t>
        </w:r>
        <w:r>
          <w:fldChar w:fldCharType="end"/>
        </w:r>
      </w:hyperlink>
    </w:p>
    <w:p>
      <w:pPr>
        <w:pStyle w:val="TOC2"/>
        <w:tabs>
          <w:tab w:val="right" w:leader="dot" w:pos="8306"/>
        </w:tabs>
      </w:pPr>
      <w:hyperlink w:anchor="_Toc25162" w:history="1">
        <w:r>
          <w:rPr>
            <w:rFonts w:ascii="仿宋" w:eastAsia="仿宋" w:hAnsi="仿宋" w:cs="仿宋" w:hint="eastAsia"/>
            <w:lang w:eastAsia="zh-CN"/>
          </w:rPr>
          <w:t>(七)、可持续供应链管理</w:t>
        </w:r>
        <w:r>
          <w:tab/>
        </w:r>
        <w:r>
          <w:fldChar w:fldCharType="begin"/>
        </w:r>
        <w:r>
          <w:instrText xml:space="preserve"> PAGEREF _Toc25162 \h </w:instrText>
        </w:r>
        <w:r>
          <w:fldChar w:fldCharType="separate"/>
        </w:r>
        <w:r>
          <w:t>58</w:t>
        </w:r>
        <w:r>
          <w:fldChar w:fldCharType="end"/>
        </w:r>
      </w:hyperlink>
    </w:p>
    <w:p>
      <w:pPr>
        <w:pStyle w:val="TOC2"/>
        <w:tabs>
          <w:tab w:val="right" w:leader="dot" w:pos="8306"/>
        </w:tabs>
      </w:pPr>
      <w:hyperlink w:anchor="_Toc2329" w:history="1">
        <w:r>
          <w:rPr>
            <w:rFonts w:ascii="仿宋" w:eastAsia="仿宋" w:hAnsi="仿宋" w:cs="仿宋" w:hint="eastAsia"/>
            <w:lang w:eastAsia="zh-CN"/>
          </w:rPr>
          <w:t>(八)、员工可持续发展计划</w:t>
        </w:r>
        <w:r>
          <w:tab/>
        </w:r>
        <w:r>
          <w:fldChar w:fldCharType="begin"/>
        </w:r>
        <w:r>
          <w:instrText xml:space="preserve"> PAGEREF _Toc2329 \h </w:instrText>
        </w:r>
        <w:r>
          <w:fldChar w:fldCharType="separate"/>
        </w:r>
        <w:r>
          <w:t>59</w:t>
        </w:r>
        <w:r>
          <w:fldChar w:fldCharType="end"/>
        </w:r>
      </w:hyperlink>
    </w:p>
    <w:p>
      <w:pPr>
        <w:pStyle w:val="TOC1"/>
        <w:tabs>
          <w:tab w:val="right" w:leader="dot" w:pos="8306"/>
        </w:tabs>
      </w:pPr>
      <w:hyperlink w:anchor="_Toc27393" w:history="1">
        <w:r>
          <w:rPr>
            <w:rFonts w:ascii="仿宋" w:eastAsia="仿宋" w:hAnsi="仿宋" w:cs="仿宋" w:hint="eastAsia"/>
            <w:lang w:eastAsia="zh-CN"/>
          </w:rPr>
          <w:t>十二、应急管理与安全防护</w:t>
        </w:r>
        <w:r>
          <w:tab/>
        </w:r>
        <w:r>
          <w:fldChar w:fldCharType="begin"/>
        </w:r>
        <w:r>
          <w:instrText xml:space="preserve"> PAGEREF _Toc27393 \h </w:instrText>
        </w:r>
        <w:r>
          <w:fldChar w:fldCharType="separate"/>
        </w:r>
        <w:r>
          <w:t>60</w:t>
        </w:r>
        <w:r>
          <w:fldChar w:fldCharType="end"/>
        </w:r>
      </w:hyperlink>
    </w:p>
    <w:p>
      <w:pPr>
        <w:pStyle w:val="TOC2"/>
        <w:tabs>
          <w:tab w:val="right" w:leader="dot" w:pos="8306"/>
        </w:tabs>
      </w:pPr>
      <w:hyperlink w:anchor="_Toc4028" w:history="1">
        <w:r>
          <w:rPr>
            <w:rFonts w:ascii="仿宋" w:eastAsia="仿宋" w:hAnsi="仿宋" w:cs="仿宋" w:hint="eastAsia"/>
            <w:lang w:eastAsia="zh-CN"/>
          </w:rPr>
          <w:t>(一)、应急管理计划</w:t>
        </w:r>
        <w:r>
          <w:tab/>
        </w:r>
        <w:r>
          <w:fldChar w:fldCharType="begin"/>
        </w:r>
        <w:r>
          <w:instrText xml:space="preserve"> PAGEREF _Toc4028 \h </w:instrText>
        </w:r>
        <w:r>
          <w:fldChar w:fldCharType="separate"/>
        </w:r>
        <w:r>
          <w:t>60</w:t>
        </w:r>
        <w:r>
          <w:fldChar w:fldCharType="end"/>
        </w:r>
      </w:hyperlink>
    </w:p>
    <w:p>
      <w:pPr>
        <w:pStyle w:val="TOC2"/>
        <w:tabs>
          <w:tab w:val="right" w:leader="dot" w:pos="8306"/>
        </w:tabs>
      </w:pPr>
      <w:hyperlink w:anchor="_Toc6629" w:history="1">
        <w:r>
          <w:rPr>
            <w:rFonts w:ascii="仿宋" w:eastAsia="仿宋" w:hAnsi="仿宋" w:cs="仿宋" w:hint="eastAsia"/>
            <w:lang w:eastAsia="zh-CN"/>
          </w:rPr>
          <w:t>(二)、安全防护措施</w:t>
        </w:r>
        <w:r>
          <w:tab/>
        </w:r>
        <w:r>
          <w:fldChar w:fldCharType="begin"/>
        </w:r>
        <w:r>
          <w:instrText xml:space="preserve"> PAGEREF _Toc6629 \h </w:instrText>
        </w:r>
        <w:r>
          <w:fldChar w:fldCharType="separate"/>
        </w:r>
        <w:r>
          <w:t>62</w:t>
        </w:r>
        <w:r>
          <w:fldChar w:fldCharType="end"/>
        </w:r>
      </w:hyperlink>
    </w:p>
    <w:p>
      <w:pPr>
        <w:pStyle w:val="TOC2"/>
        <w:tabs>
          <w:tab w:val="right" w:leader="dot" w:pos="8306"/>
        </w:tabs>
      </w:pPr>
      <w:hyperlink w:anchor="_Toc19278" w:history="1">
        <w:r>
          <w:rPr>
            <w:rFonts w:ascii="仿宋" w:eastAsia="仿宋" w:hAnsi="仿宋" w:cs="仿宋" w:hint="eastAsia"/>
            <w:lang w:eastAsia="zh-CN"/>
          </w:rPr>
          <w:t>(三)、危险化学品管理</w:t>
        </w:r>
        <w:r>
          <w:tab/>
        </w:r>
        <w:r>
          <w:fldChar w:fldCharType="begin"/>
        </w:r>
        <w:r>
          <w:instrText xml:space="preserve"> PAGEREF _Toc19278 \h </w:instrText>
        </w:r>
        <w:r>
          <w:fldChar w:fldCharType="separate"/>
        </w:r>
        <w:r>
          <w:t>63</w:t>
        </w:r>
        <w:r>
          <w:fldChar w:fldCharType="end"/>
        </w:r>
      </w:hyperlink>
    </w:p>
    <w:p>
      <w:pPr>
        <w:pStyle w:val="TOC1"/>
        <w:tabs>
          <w:tab w:val="right" w:leader="dot" w:pos="8306"/>
        </w:tabs>
      </w:pPr>
      <w:hyperlink w:anchor="_Toc23703" w:history="1">
        <w:r>
          <w:rPr>
            <w:rFonts w:ascii="仿宋" w:eastAsia="仿宋" w:hAnsi="仿宋" w:cs="仿宋" w:hint="eastAsia"/>
            <w:lang w:eastAsia="zh-CN"/>
          </w:rPr>
          <w:t>十三、法律法规及环境影响评价</w:t>
        </w:r>
        <w:r>
          <w:tab/>
        </w:r>
        <w:r>
          <w:fldChar w:fldCharType="begin"/>
        </w:r>
        <w:r>
          <w:instrText xml:space="preserve"> PAGEREF _Toc23703 \h </w:instrText>
        </w:r>
        <w:r>
          <w:fldChar w:fldCharType="separate"/>
        </w:r>
        <w:r>
          <w:t>64</w:t>
        </w:r>
        <w:r>
          <w:fldChar w:fldCharType="end"/>
        </w:r>
      </w:hyperlink>
    </w:p>
    <w:p>
      <w:pPr>
        <w:pStyle w:val="TOC2"/>
        <w:tabs>
          <w:tab w:val="right" w:leader="dot" w:pos="8306"/>
        </w:tabs>
      </w:pPr>
      <w:hyperlink w:anchor="_Toc14493" w:history="1">
        <w:r>
          <w:rPr>
            <w:rFonts w:ascii="仿宋" w:eastAsia="仿宋" w:hAnsi="仿宋" w:cs="仿宋" w:hint="eastAsia"/>
            <w:lang w:eastAsia="zh-CN"/>
          </w:rPr>
          <w:t>(一)、法律法规的遵守</w:t>
        </w:r>
        <w:r>
          <w:tab/>
        </w:r>
        <w:r>
          <w:fldChar w:fldCharType="begin"/>
        </w:r>
        <w:r>
          <w:instrText xml:space="preserve"> PAGEREF _Toc14493 \h </w:instrText>
        </w:r>
        <w:r>
          <w:fldChar w:fldCharType="separate"/>
        </w:r>
        <w:r>
          <w:t>64</w:t>
        </w:r>
        <w:r>
          <w:fldChar w:fldCharType="end"/>
        </w:r>
      </w:hyperlink>
    </w:p>
    <w:p>
      <w:pPr>
        <w:pStyle w:val="TOC2"/>
        <w:tabs>
          <w:tab w:val="right" w:leader="dot" w:pos="8306"/>
        </w:tabs>
      </w:pPr>
      <w:hyperlink w:anchor="_Toc13212" w:history="1">
        <w:r>
          <w:rPr>
            <w:rFonts w:ascii="仿宋" w:eastAsia="仿宋" w:hAnsi="仿宋" w:cs="仿宋" w:hint="eastAsia"/>
            <w:lang w:eastAsia="zh-CN"/>
          </w:rPr>
          <w:t>(二)、环境影响评价</w:t>
        </w:r>
        <w:r>
          <w:tab/>
        </w:r>
        <w:r>
          <w:fldChar w:fldCharType="begin"/>
        </w:r>
        <w:r>
          <w:instrText xml:space="preserve"> PAGEREF _Toc13212 \h </w:instrText>
        </w:r>
        <w:r>
          <w:fldChar w:fldCharType="separate"/>
        </w:r>
        <w:r>
          <w:t>66</w:t>
        </w:r>
        <w:r>
          <w:fldChar w:fldCharType="end"/>
        </w:r>
      </w:hyperlink>
    </w:p>
    <w:p>
      <w:pPr>
        <w:pStyle w:val="TOC2"/>
        <w:tabs>
          <w:tab w:val="right" w:leader="dot" w:pos="8306"/>
        </w:tabs>
      </w:pPr>
      <w:hyperlink w:anchor="_Toc6494" w:history="1">
        <w:r>
          <w:rPr>
            <w:rFonts w:ascii="仿宋" w:eastAsia="仿宋" w:hAnsi="仿宋" w:cs="仿宋" w:hint="eastAsia"/>
            <w:lang w:eastAsia="zh-CN"/>
          </w:rPr>
          <w:t>(三)、环保手续办理</w:t>
        </w:r>
        <w:r>
          <w:tab/>
        </w:r>
        <w:r>
          <w:fldChar w:fldCharType="begin"/>
        </w:r>
        <w:r>
          <w:instrText xml:space="preserve"> PAGEREF _Toc6494 \h </w:instrText>
        </w:r>
        <w:r>
          <w:fldChar w:fldCharType="separate"/>
        </w:r>
        <w:r>
          <w:t>67</w:t>
        </w:r>
        <w:r>
          <w:fldChar w:fldCharType="end"/>
        </w:r>
      </w:hyperlink>
    </w:p>
    <w:p>
      <w:pPr>
        <w:pStyle w:val="TOC1"/>
        <w:tabs>
          <w:tab w:val="right" w:leader="dot" w:pos="8306"/>
        </w:tabs>
      </w:pPr>
      <w:hyperlink w:anchor="_Toc6155" w:history="1">
        <w:r>
          <w:rPr>
            <w:rFonts w:ascii="仿宋" w:eastAsia="仿宋" w:hAnsi="仿宋" w:cs="仿宋" w:hint="eastAsia"/>
            <w:lang w:eastAsia="zh-CN"/>
          </w:rPr>
          <w:t>十四、项目运营管理</w:t>
        </w:r>
        <w:r>
          <w:tab/>
        </w:r>
        <w:r>
          <w:fldChar w:fldCharType="begin"/>
        </w:r>
        <w:r>
          <w:instrText xml:space="preserve"> PAGEREF _Toc6155 \h </w:instrText>
        </w:r>
        <w:r>
          <w:fldChar w:fldCharType="separate"/>
        </w:r>
        <w:r>
          <w:t>68</w:t>
        </w:r>
        <w:r>
          <w:fldChar w:fldCharType="end"/>
        </w:r>
      </w:hyperlink>
    </w:p>
    <w:p>
      <w:pPr>
        <w:pStyle w:val="TOC2"/>
        <w:tabs>
          <w:tab w:val="right" w:leader="dot" w:pos="8306"/>
        </w:tabs>
      </w:pPr>
      <w:hyperlink w:anchor="_Toc12190" w:history="1">
        <w:r>
          <w:rPr>
            <w:rFonts w:ascii="仿宋" w:eastAsia="仿宋" w:hAnsi="仿宋" w:cs="仿宋" w:hint="eastAsia"/>
            <w:lang w:eastAsia="zh-CN"/>
          </w:rPr>
          <w:t>(一)、项目管理体系建设</w:t>
        </w:r>
        <w:r>
          <w:tab/>
        </w:r>
        <w:r>
          <w:fldChar w:fldCharType="begin"/>
        </w:r>
        <w:r>
          <w:instrText xml:space="preserve"> PAGEREF _Toc12190 \h </w:instrText>
        </w:r>
        <w:r>
          <w:fldChar w:fldCharType="separate"/>
        </w:r>
        <w:r>
          <w:t>68</w:t>
        </w:r>
        <w:r>
          <w:fldChar w:fldCharType="end"/>
        </w:r>
      </w:hyperlink>
    </w:p>
    <w:p>
      <w:pPr>
        <w:pStyle w:val="TOC2"/>
        <w:tabs>
          <w:tab w:val="right" w:leader="dot" w:pos="8306"/>
        </w:tabs>
      </w:pPr>
      <w:hyperlink w:anchor="_Toc967" w:history="1">
        <w:r>
          <w:rPr>
            <w:rFonts w:ascii="仿宋" w:eastAsia="仿宋" w:hAnsi="仿宋" w:cs="仿宋" w:hint="eastAsia"/>
            <w:lang w:eastAsia="zh-CN"/>
          </w:rPr>
          <w:t>(二)、运营计划</w:t>
        </w:r>
        <w:r>
          <w:tab/>
        </w:r>
        <w:r>
          <w:fldChar w:fldCharType="begin"/>
        </w:r>
        <w:r>
          <w:instrText xml:space="preserve"> PAGEREF _Toc967 \h </w:instrText>
        </w:r>
        <w:r>
          <w:fldChar w:fldCharType="separate"/>
        </w:r>
        <w:r>
          <w:t>69</w:t>
        </w:r>
        <w:r>
          <w:fldChar w:fldCharType="end"/>
        </w:r>
      </w:hyperlink>
    </w:p>
    <w:p>
      <w:pPr>
        <w:pStyle w:val="TOC2"/>
        <w:tabs>
          <w:tab w:val="right" w:leader="dot" w:pos="8306"/>
        </w:tabs>
      </w:pPr>
      <w:hyperlink w:anchor="_Toc30097" w:history="1">
        <w:r>
          <w:rPr>
            <w:rFonts w:ascii="仿宋" w:eastAsia="仿宋" w:hAnsi="仿宋" w:cs="仿宋" w:hint="eastAsia"/>
            <w:lang w:eastAsia="zh-CN"/>
          </w:rPr>
          <w:t>(三)、运营管理措施</w:t>
        </w:r>
        <w:r>
          <w:tab/>
        </w:r>
        <w:r>
          <w:fldChar w:fldCharType="begin"/>
        </w:r>
        <w:r>
          <w:instrText xml:space="preserve"> PAGEREF _Toc30097 \h </w:instrText>
        </w:r>
        <w:r>
          <w:fldChar w:fldCharType="separate"/>
        </w:r>
        <w:r>
          <w:t>70</w:t>
        </w:r>
        <w:r>
          <w:fldChar w:fldCharType="end"/>
        </w:r>
      </w:hyperlink>
    </w:p>
    <w:p>
      <w:pPr>
        <w:pStyle w:val="TOC2"/>
        <w:tabs>
          <w:tab w:val="right" w:leader="dot" w:pos="8306"/>
        </w:tabs>
      </w:pPr>
      <w:hyperlink w:anchor="_Toc22672" w:history="1">
        <w:r>
          <w:rPr>
            <w:rFonts w:ascii="仿宋" w:eastAsia="仿宋" w:hAnsi="仿宋" w:cs="仿宋" w:hint="eastAsia"/>
            <w:lang w:eastAsia="zh-CN"/>
          </w:rPr>
          <w:t>(四)、项目监测与改进</w:t>
        </w:r>
        <w:r>
          <w:tab/>
        </w:r>
        <w:r>
          <w:fldChar w:fldCharType="begin"/>
        </w:r>
        <w:r>
          <w:instrText xml:space="preserve"> PAGEREF _Toc22672 \h </w:instrText>
        </w:r>
        <w:r>
          <w:fldChar w:fldCharType="separate"/>
        </w:r>
        <w:r>
          <w:t>71</w:t>
        </w:r>
        <w:r>
          <w:fldChar w:fldCharType="end"/>
        </w:r>
      </w:hyperlink>
    </w:p>
    <w:p>
      <w:pPr>
        <w:pStyle w:val="TOC1"/>
        <w:tabs>
          <w:tab w:val="right" w:leader="dot" w:pos="8306"/>
        </w:tabs>
      </w:pPr>
      <w:hyperlink w:anchor="_Toc15602" w:history="1">
        <w:r>
          <w:rPr>
            <w:rFonts w:ascii="仿宋" w:eastAsia="仿宋" w:hAnsi="仿宋" w:cs="仿宋" w:hint="eastAsia"/>
            <w:lang w:eastAsia="zh-CN"/>
          </w:rPr>
          <w:t>十五、项目验收与收尾工作</w:t>
        </w:r>
        <w:r>
          <w:tab/>
        </w:r>
        <w:r>
          <w:fldChar w:fldCharType="begin"/>
        </w:r>
        <w:r>
          <w:instrText xml:space="preserve"> PAGEREF _Toc15602 \h </w:instrText>
        </w:r>
        <w:r>
          <w:fldChar w:fldCharType="separate"/>
        </w:r>
        <w:r>
          <w:t>72</w:t>
        </w:r>
        <w:r>
          <w:fldChar w:fldCharType="end"/>
        </w:r>
      </w:hyperlink>
    </w:p>
    <w:p>
      <w:pPr>
        <w:pStyle w:val="TOC2"/>
        <w:tabs>
          <w:tab w:val="right" w:leader="dot" w:pos="8306"/>
        </w:tabs>
      </w:pPr>
      <w:hyperlink w:anchor="_Toc1117" w:history="1">
        <w:r>
          <w:rPr>
            <w:rFonts w:ascii="仿宋" w:eastAsia="仿宋" w:hAnsi="仿宋" w:cs="仿宋" w:hint="eastAsia"/>
            <w:lang w:eastAsia="zh-CN"/>
          </w:rPr>
          <w:t>(一)、项目竣工验收</w:t>
        </w:r>
        <w:r>
          <w:tab/>
        </w:r>
        <w:r>
          <w:fldChar w:fldCharType="begin"/>
        </w:r>
        <w:r>
          <w:instrText xml:space="preserve"> PAGEREF _Toc1117 \h </w:instrText>
        </w:r>
        <w:r>
          <w:fldChar w:fldCharType="separate"/>
        </w:r>
        <w:r>
          <w:t>72</w:t>
        </w:r>
        <w:r>
          <w:fldChar w:fldCharType="end"/>
        </w:r>
      </w:hyperlink>
    </w:p>
    <w:p>
      <w:pPr>
        <w:pStyle w:val="TOC2"/>
        <w:tabs>
          <w:tab w:val="right" w:leader="dot" w:pos="8306"/>
        </w:tabs>
      </w:pPr>
      <w:hyperlink w:anchor="_Toc14934" w:history="1">
        <w:r>
          <w:rPr>
            <w:rFonts w:ascii="仿宋" w:eastAsia="仿宋" w:hAnsi="仿宋" w:cs="仿宋" w:hint="eastAsia"/>
            <w:lang w:eastAsia="zh-CN"/>
          </w:rPr>
          <w:t>(二)、收尾工作计划</w:t>
        </w:r>
        <w:r>
          <w:tab/>
        </w:r>
        <w:r>
          <w:fldChar w:fldCharType="begin"/>
        </w:r>
        <w:r>
          <w:instrText xml:space="preserve"> PAGEREF _Toc14934 \h </w:instrText>
        </w:r>
        <w:r>
          <w:fldChar w:fldCharType="separate"/>
        </w:r>
        <w:r>
          <w:t>73</w:t>
        </w:r>
        <w:r>
          <w:fldChar w:fldCharType="end"/>
        </w:r>
      </w:hyperlink>
    </w:p>
    <w:p>
      <w:pPr>
        <w:pStyle w:val="TOC2"/>
        <w:tabs>
          <w:tab w:val="right" w:leader="dot" w:pos="8306"/>
        </w:tabs>
      </w:pPr>
      <w:hyperlink w:anchor="_Toc30187" w:history="1">
        <w:r>
          <w:rPr>
            <w:rFonts w:ascii="仿宋" w:eastAsia="仿宋" w:hAnsi="仿宋" w:cs="仿宋" w:hint="eastAsia"/>
            <w:lang w:eastAsia="zh-CN"/>
          </w:rPr>
          <w:t>(三)、移交与运营</w:t>
        </w:r>
        <w:r>
          <w:tab/>
        </w:r>
        <w:r>
          <w:fldChar w:fldCharType="begin"/>
        </w:r>
        <w:r>
          <w:instrText xml:space="preserve"> PAGEREF _Toc30187 \h </w:instrText>
        </w:r>
        <w:r>
          <w:fldChar w:fldCharType="separate"/>
        </w:r>
        <w:r>
          <w:t>75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0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客户信息系统市场需求，保持技术和管理上的创新。我们明确表示申请的资金将专注于支持和实现组织的核心目标与战略，进而实现长期发展。客户信息系统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32316"/>
      <w:r>
        <w:rPr>
          <w:rFonts w:ascii="仿宋" w:eastAsia="仿宋" w:hAnsi="仿宋" w:cs="仿宋" w:hint="eastAsia"/>
          <w:sz w:val="28"/>
          <w:lang w:eastAsia="zh-CN"/>
        </w:rPr>
        <w:t>一、客户信息系统企业概貌</w:t>
      </w:r>
      <w:bookmarkEnd w:id="2"/>
    </w:p>
    <w:p>
      <w:pPr>
        <w:pStyle w:val="Heading2"/>
        <w:rPr>
          <w:rFonts w:ascii="仿宋" w:eastAsia="仿宋" w:hAnsi="仿宋" w:cs="仿宋" w:hint="eastAsia"/>
          <w:lang w:eastAsia="zh-CN"/>
        </w:rPr>
      </w:pPr>
      <w:bookmarkStart w:id="3" w:name="_Toc23489"/>
      <w:r>
        <w:rPr>
          <w:rFonts w:ascii="仿宋" w:eastAsia="仿宋" w:hAnsi="仿宋" w:cs="仿宋" w:hint="eastAsia"/>
          <w:lang w:eastAsia="zh-CN"/>
        </w:rPr>
        <w:t>(一)、客户信息系统企业基础信息</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1.公司名称：XXX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法定代表人： 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注册资本：XXX万元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统一社会信用代码：XXXXXXXXXXXXX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登记机关：XXX市场监督管理局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成立日期：20XX-XX-XX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营业期限：20XX-XX-XX 至无固定期限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注册地址：XX市XX区XX</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9.</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经营范围：从事客户信息系统相关业务（企业依法自主选择经营项目，开展经营活动；依法须经批准的项目，经相关部门批准后依批准的内容开展经营活动；不得从事本市产业政策禁止和限制类项目的经营活动。）</w:t>
      </w:r>
    </w:p>
    <w:p>
      <w:pPr>
        <w:pStyle w:val="Heading2"/>
        <w:ind w:firstLine="560" w:firstLineChars="200"/>
        <w:rPr>
          <w:rFonts w:ascii="仿宋" w:eastAsia="仿宋" w:hAnsi="仿宋" w:cs="仿宋" w:hint="eastAsia"/>
          <w:sz w:val="28"/>
          <w:lang w:eastAsia="zh-CN"/>
        </w:rPr>
      </w:pPr>
      <w:bookmarkStart w:id="4" w:name="_Toc15862"/>
      <w:r>
        <w:rPr>
          <w:rFonts w:ascii="仿宋" w:eastAsia="仿宋" w:hAnsi="仿宋" w:cs="仿宋" w:hint="eastAsia"/>
          <w:sz w:val="28"/>
          <w:lang w:eastAsia="zh-CN"/>
        </w:rPr>
        <w:t>(二)、客户信息系统企业简要介绍</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公司一直秉持着“以人为本、诚信立业、创新发展、共赢未来”的核心经营理念。我们坚信市场是我们前进的方向，顾客是我们服务的中心，致力于为国内外客户提供卓越的产品和一流的服务。我们热烈欢迎各界人士光临指导，共同洽谈业务，共创美好未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公司健康发展，我们特别注重员工的民主管理、民主参与和民主监督，建立了健全的工会组织。通过明确职工代表大会的职权、组织制度以及工作程序，我们进一步规范了企业内务的公开内容、程序和形式，提升了企业的民主管理水平。在公司战略和高质量发展的指导下，我们以提高员工的思想政治素质、业务素质和履职能力为核心，坚持战略导向、问题导向和需求导向，持续深化教育培训改革，通过有针对性的培训，致力于实现员工的成长与公司的共同发展，促使良性互动的实现。</w:t>
      </w:r>
    </w:p>
    <w:p>
      <w:pPr>
        <w:pStyle w:val="Heading2"/>
        <w:ind w:firstLine="560" w:firstLineChars="200"/>
        <w:rPr>
          <w:rFonts w:ascii="仿宋" w:eastAsia="仿宋" w:hAnsi="仿宋" w:cs="仿宋" w:hint="eastAsia"/>
          <w:sz w:val="28"/>
          <w:lang w:eastAsia="zh-CN"/>
        </w:rPr>
      </w:pPr>
      <w:bookmarkStart w:id="5" w:name="_Toc31482"/>
      <w:r>
        <w:rPr>
          <w:rFonts w:ascii="仿宋" w:eastAsia="仿宋" w:hAnsi="仿宋" w:cs="仿宋" w:hint="eastAsia"/>
          <w:sz w:val="28"/>
          <w:lang w:eastAsia="zh-CN"/>
        </w:rPr>
        <w:t>(三)、企业竞争优势概览</w:t>
      </w:r>
      <w:bookmarkEnd w:id="5"/>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在技术研发方面拥有显著的优势，注重高投入、持续不断的研究开发与技术成果的转化，成功形成了企业核心的自主知识产权。公司产品一直保持着在客户信息系统行业中的卓越技术和质量优势。此外，公司目前的主要生产线都是基于自有技术的开发，为公司在市场上赢得了巨大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公司拥有一支技术研发、产品应用和市场开拓并进的核心团队。这个核心团队由多名在客户信息系统行业中拥有多年研发、经营管理和市场经验的资深专业人才组成。团队成员与公司的利益紧密相连，为公司创造了高效务实、团结协作的企业文化。他们的稳定性促使公司保持了持续技术创新和不断扩张所需的人力资源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公司拥有优质的客户信息系统行业头部客户群体。凭借卓越的技术创新、产品质量和服务水平，公司树立了良好的品牌形象，赢得了高度的客户认可。通过与这些优质客户保持稳定的合作关系，公司更深刻地了解了客户信息系统行业核心需求、产品变化趋势和最新技术要求，从而有助于研发和生产更符合市场需求的产品，提升了公司的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客户信息系统行业中占据着有利的竞争地位。通过多年的深耕，公司在技术、品牌和运营效率等方面积累了竞争优势。随着客户信息系统行业的深度整合和集中度的提升，公司的竞争地位更加有利。同时，下游客户为确保原材料供应的安全与稳定，对公司产品的需求也在不断增加。这使得公司的竞争地位成为公司长期可持续发展的强大支撑。</w:t>
      </w:r>
    </w:p>
    <w:p>
      <w:pPr>
        <w:pStyle w:val="Heading2"/>
        <w:ind w:firstLine="560" w:firstLineChars="200"/>
        <w:rPr>
          <w:rFonts w:ascii="仿宋" w:eastAsia="仿宋" w:hAnsi="仿宋" w:cs="仿宋" w:hint="eastAsia"/>
          <w:sz w:val="28"/>
          <w:lang w:eastAsia="zh-CN"/>
        </w:rPr>
      </w:pPr>
      <w:bookmarkStart w:id="6" w:name="_Toc23860"/>
      <w:r>
        <w:rPr>
          <w:rFonts w:ascii="仿宋" w:eastAsia="仿宋" w:hAnsi="仿宋" w:cs="仿宋" w:hint="eastAsia"/>
          <w:sz w:val="28"/>
          <w:lang w:eastAsia="zh-CN"/>
        </w:rPr>
        <w:t>(四)、客户信息系统企业财务数据要略</w:t>
      </w:r>
      <w:bookmarkEnd w:id="6"/>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营业收入：客户信息系统公司年度营业收入持续增长，稳健的经营业绩为公司奠定了坚实基础。过去几年，公司营业收入呈现出显著的增长趋势，达到了XX万元，反映了其在市场中的强大竞争力和客户认可度。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净利润：客户信息系统公司实现了可观的净利润，表明其在成本控制、运营效率和财务管理方面取得了显著的成就。净利润的稳步增长显示了公司良好的盈利能力和财务稳健性，达到了XX万元。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资产状况：公司资产总额较大，资产负债表呈现出健康的结构。公司具备强大的资金实力，为未来的扩张和投资提供了有力的支持。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现金流：客户信息系统公司现金流状况良好，充足的现金储备为公司提供了灵活性和抵御风险的能力。稳定的现金流是公司可持续经营的重要保障，达到了XX万元。</w:t>
      </w:r>
    </w:p>
    <w:p>
      <w:pPr>
        <w:pStyle w:val="Heading2"/>
        <w:ind w:firstLine="560" w:firstLineChars="200"/>
        <w:rPr>
          <w:rFonts w:ascii="仿宋" w:eastAsia="仿宋" w:hAnsi="仿宋" w:cs="仿宋" w:hint="eastAsia"/>
          <w:sz w:val="28"/>
          <w:lang w:eastAsia="zh-CN"/>
        </w:rPr>
      </w:pPr>
      <w:bookmarkStart w:id="7" w:name="_Toc24100"/>
      <w:r>
        <w:rPr>
          <w:rFonts w:ascii="仿宋" w:eastAsia="仿宋" w:hAnsi="仿宋" w:cs="仿宋" w:hint="eastAsia"/>
          <w:sz w:val="28"/>
          <w:lang w:eastAsia="zh-CN"/>
        </w:rPr>
        <w:t>(五)、核心团队成员简述</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王XX  创始人兼首席执行官（CEO）：在业界拥有丰富的领导经验，致力于制定公司的长期战略和业务发展方向。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张XX 首席技术官（CTO）：拥有深厚的技术背景，负责领导公司的技术团队，推动创新和研发工作。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李XX  首席财务官（CFO）：负责公司的财务战略和财务管理，具备卓越的财务分析和风险管理能力。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陈XX  首席营销官（CMO）：具备卓越的市场营销经验，负责制定和执行公司的市场推广和销售战略。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刘XX  首席运营官（COO）：在运营和项目管理方面有丰富的经验，负责确保公司的日常运作顺畅。</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赵XX</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首席人力资源官（CHRO）：专注于人才发展和团队建设，确保公司拥有高效且具有活力的团队。</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黄XX 首席信息官（CIO）：负责公司的信息技术和数字化转型，推动技术在业务中的创新应用。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刘XX  首席法务官（CLO）：拥有法律专业背景，负责公司的法律合规事务，保障企业合法权益。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杨XX  首席市场营销官（CMO）：负责市场调研和品牌推广，推动公司在市场上的知名度和竞争力。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徐XX 首席战略官（CSO）：负责制定和执行公司的战略计划，确保公司在竞争激烈的市场中保持领先地位。</w:t>
      </w:r>
    </w:p>
    <w:p>
      <w:pPr>
        <w:pStyle w:val="Heading2"/>
        <w:ind w:firstLine="560" w:firstLineChars="200"/>
        <w:rPr>
          <w:rFonts w:ascii="仿宋" w:eastAsia="仿宋" w:hAnsi="仿宋" w:cs="仿宋" w:hint="eastAsia"/>
          <w:sz w:val="28"/>
          <w:lang w:eastAsia="zh-CN"/>
        </w:rPr>
      </w:pPr>
      <w:bookmarkStart w:id="8" w:name="_Toc18988"/>
      <w:r>
        <w:rPr>
          <w:rFonts w:ascii="仿宋" w:eastAsia="仿宋" w:hAnsi="仿宋" w:cs="仿宋" w:hint="eastAsia"/>
          <w:sz w:val="28"/>
          <w:lang w:eastAsia="zh-CN"/>
        </w:rPr>
        <w:t>(六)、客户信息系统企业经营宗旨阐述</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客户信息系统公司将遵循国家法律和行政法规的相关规定，秉持诚实信用、勤勉尽责的原则，以专业经营的方式管理和运营公司的资产。我们致力于为全体股东创造满意的投资回报，通过谨慎的管理和高效的运营，确保公司经济活动的合法性和透明度。我们深知股东的信任是公司成功的基石，因此我们将不懈努力，以最大化投资回报为目标，促进公司的健康发展。</w:t>
      </w:r>
    </w:p>
    <w:p>
      <w:pPr>
        <w:pStyle w:val="Heading2"/>
        <w:ind w:firstLine="560" w:firstLineChars="200"/>
        <w:rPr>
          <w:rFonts w:ascii="仿宋" w:eastAsia="仿宋" w:hAnsi="仿宋" w:cs="仿宋" w:hint="eastAsia"/>
          <w:sz w:val="28"/>
          <w:lang w:eastAsia="zh-CN"/>
        </w:rPr>
      </w:pPr>
      <w:bookmarkStart w:id="9" w:name="_Toc18557"/>
      <w:r>
        <w:rPr>
          <w:rFonts w:ascii="仿宋" w:eastAsia="仿宋" w:hAnsi="仿宋" w:cs="仿宋" w:hint="eastAsia"/>
          <w:sz w:val="28"/>
          <w:lang w:eastAsia="zh-CN"/>
        </w:rPr>
        <w:t>(七)、客户信息系统企业未来发展规划</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客户信息系统公司战略目标与发展规划</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公司的战略目标是成为百亿级产业领军企业，通过为多产业的多领域客户提供高质量产品、技术服务以及整体解决方案实现企业的可持续发展。为达到这一目标，公司制定了以下发展规划：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多产业多领域服务： 公司致力于跨足多个客户信息系统产业领域，为不同客户提供全方位的服务。通过不断拓展业务领域，实现业务的多元化和产业的全方位覆盖。</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技术与产品升级： 公司将持续投入研发，提升技术水平，确保产品始终符合日益提升的质量标准和技术进步要求。通过技术创新，为国内外客户信息系统生产商提供领先的产品。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合作共赢： 公司与产业链上下游客户建立紧密的合作关系，通过深度合作实现互利共赢。与优质客户共同推动产业链的升级，为公司带来稳定的业务增长和可持续的收益。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措施及实施效果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公司将通过以下措施实现战略目标：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技术和产品创新： 公司将持续投入研发，推动技术和产品的创新，以满足市场不断提升的需求。通过先进技术和高品质产品提升客户信息系统行业标准。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合作共赢模式： 公司倡导创新引领、合作共赢的合作模式，与产业链企业深度融合，建立稳定的合作关系，推动整个客户信息系统行业的发展。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产品和商业模式创新： 公司将不断创新产品和商业模式，通过与产业链深度融合，打造创新引领的新格局，提升市场竞争力。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未来规划采取的措施</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公司在未来三至五年的规划中，将聚焦于客户信息系统产业的研发、智能制造和销售，并积极布局产业结构调整所需的领域。具体措施包括：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技术服务与解决方案提供商： 公司将发展成为中高端技术服务与整体解决方案的提供商，满足市场对高质量服务的需求。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国际化战略： 公司将利用中国市场的蓬勃发展，通过独立创新、联合开发、并购和收购等手段，迅速拓展国际市场，成为国际领先的客户信息系统创新型企业。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产业链深度整合： 公司将通过与产业链上下游的深度合作，掌握国际领先的技术，实现产业链的深度整合，推动公司成为客户信息系统行业的领军企业。</w:t>
      </w:r>
    </w:p>
    <w:p>
      <w:pPr>
        <w:pStyle w:val="Heading1"/>
        <w:ind w:firstLine="560" w:firstLineChars="200"/>
        <w:rPr>
          <w:rFonts w:ascii="仿宋" w:eastAsia="仿宋" w:hAnsi="仿宋" w:cs="仿宋" w:hint="eastAsia"/>
          <w:sz w:val="28"/>
          <w:lang w:eastAsia="zh-CN"/>
        </w:rPr>
      </w:pPr>
      <w:bookmarkStart w:id="10" w:name="_Toc6521"/>
      <w:r>
        <w:rPr>
          <w:rFonts w:ascii="仿宋" w:eastAsia="仿宋" w:hAnsi="仿宋" w:cs="仿宋" w:hint="eastAsia"/>
          <w:sz w:val="28"/>
          <w:lang w:eastAsia="zh-CN"/>
        </w:rPr>
        <w:t>二、人才队伍建设</w:t>
      </w:r>
      <w:bookmarkEnd w:id="10"/>
    </w:p>
    <w:p>
      <w:pPr>
        <w:pStyle w:val="Heading2"/>
        <w:rPr>
          <w:rFonts w:ascii="仿宋" w:eastAsia="仿宋" w:hAnsi="仿宋" w:cs="仿宋" w:hint="eastAsia"/>
          <w:lang w:eastAsia="zh-CN"/>
        </w:rPr>
      </w:pPr>
      <w:bookmarkStart w:id="11" w:name="_Toc18730"/>
      <w:r>
        <w:rPr>
          <w:rFonts w:ascii="仿宋" w:eastAsia="仿宋" w:hAnsi="仿宋" w:cs="仿宋" w:hint="eastAsia"/>
          <w:lang w:eastAsia="zh-CN"/>
        </w:rPr>
        <w:t>(一)、人才引进与培养计划</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客户信息系统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12" w:name="_Toc32477"/>
      <w:r>
        <w:rPr>
          <w:rFonts w:ascii="仿宋" w:eastAsia="仿宋" w:hAnsi="仿宋" w:cs="仿宋" w:hint="eastAsia"/>
          <w:sz w:val="28"/>
          <w:lang w:eastAsia="zh-CN"/>
        </w:rPr>
        <w:t>(二)、员工激励与福利政策</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p>
    <w:p>
      <w:pPr>
        <w:pStyle w:val="Heading2"/>
        <w:ind w:firstLine="560" w:firstLineChars="200"/>
        <w:rPr>
          <w:rFonts w:ascii="仿宋" w:eastAsia="仿宋" w:hAnsi="仿宋" w:cs="仿宋" w:hint="eastAsia"/>
          <w:sz w:val="28"/>
          <w:lang w:eastAsia="zh-CN"/>
        </w:rPr>
      </w:pPr>
      <w:bookmarkStart w:id="13" w:name="_Toc18785"/>
      <w:r>
        <w:rPr>
          <w:rFonts w:ascii="仿宋" w:eastAsia="仿宋" w:hAnsi="仿宋" w:cs="仿宋" w:hint="eastAsia"/>
          <w:sz w:val="28"/>
          <w:lang w:eastAsia="zh-CN"/>
        </w:rPr>
        <w:t>(三)、团队建设与管理</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团队建设与管理是项目中至关重要的组成部分。我们将通过以下方式深入推进这一工作：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在建设积极向上的工作氛围方面，我们将定期组织团队培训和集体庆祝活动。这不仅包括技术培训和知识分享，还有员工生日庆祝、团队成就奖励等，以促进团队成员之间的相互了解、信任和凝聚力。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沟通机制方面，我们将建立定期例会制度，包括项目进展汇报、问题讨论和团队建设内容。此外，我们将使用先进的项目管理平台和在线沟通工具，确保信息传递迅速、透明，提高团队协作效率。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在团队管理方面，我们将采用目标管理制度，明确每个团队成员的工作目标和任务分工。通过定期的绩效评估和反馈机制，激发团队成员的工作热情和创造性，确保项目各项工作按时高质量完成。</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另外，我们鼓励团队成员提出建议和意见，倡导开放的沟通氛围。定期组织团队建设活动，如团队拓展培训、户外活动等，以增进团队协作精神，提升整体执行力。</w:t>
      </w:r>
    </w:p>
    <w:p>
      <w:pPr>
        <w:pStyle w:val="Heading1"/>
        <w:ind w:firstLine="560" w:firstLineChars="200"/>
        <w:rPr>
          <w:rFonts w:ascii="仿宋" w:eastAsia="仿宋" w:hAnsi="仿宋" w:cs="仿宋" w:hint="eastAsia"/>
          <w:sz w:val="28"/>
          <w:lang w:eastAsia="zh-CN"/>
        </w:rPr>
      </w:pPr>
      <w:bookmarkStart w:id="14" w:name="_Toc14635"/>
      <w:r>
        <w:rPr>
          <w:rFonts w:ascii="仿宋" w:eastAsia="仿宋" w:hAnsi="仿宋" w:cs="仿宋" w:hint="eastAsia"/>
          <w:sz w:val="28"/>
          <w:lang w:eastAsia="zh-CN"/>
        </w:rPr>
        <w:t>三、SWOT分析</w:t>
      </w:r>
      <w:bookmarkEnd w:id="14"/>
    </w:p>
    <w:p>
      <w:pPr>
        <w:pStyle w:val="Heading2"/>
        <w:rPr>
          <w:rFonts w:ascii="仿宋" w:eastAsia="仿宋" w:hAnsi="仿宋" w:cs="仿宋" w:hint="eastAsia"/>
          <w:lang w:eastAsia="zh-CN"/>
        </w:rPr>
      </w:pPr>
      <w:bookmarkStart w:id="15" w:name="_Toc1345"/>
      <w:r>
        <w:rPr>
          <w:rFonts w:ascii="仿宋" w:eastAsia="仿宋" w:hAnsi="仿宋" w:cs="仿宋" w:hint="eastAsia"/>
          <w:lang w:eastAsia="zh-CN"/>
        </w:rPr>
        <w:t>(一)、优势分析(S)</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客户信息系统公司在技术研发方面拥有显著的优势，创新能力备受瞩目。持续投入大量资源进行研究开发和技术成果的应用，致力于构建独具核心竞争力的自主知识产权。客户信息系统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公司拥有一支技术研发、产品应用和市场拓展并进的核心团队。该团队由经验丰富、在客户信息系统行业内积累多年研发、经营管理和市场拓展经验的资深专业人士组成。他们与公司的利益紧密相连，为公司树立了高效务实、协同合作的企业文化。客户信息系统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(三) 客户信息系统公司拥有一批优质的客户信息系统行业领先客户。凭借卓越的技术创新、产品质量和服务水平，客户信息系统公司成功树立了卓越的品牌形象，赢得了高度认可。与优质客户之间保持牢固的合作关系，使公司更深刻地理解客户信息系统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客户信息系统行业中占据有利的竞争地位。通过多年的深耕，公司已经在技术、品牌、运营效率等多个方面形成了竞争优势。同时，随着客户信息系统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16" w:name="_Toc29262"/>
      <w:r>
        <w:rPr>
          <w:rFonts w:ascii="仿宋" w:eastAsia="仿宋" w:hAnsi="仿宋" w:cs="仿宋" w:hint="eastAsia"/>
          <w:sz w:val="28"/>
          <w:lang w:eastAsia="zh-CN"/>
        </w:rPr>
        <w:t>(二)、劣势分析(W)</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随着客户信息系统公司订单急剧增加，生产规模不断扩大，各类客户信息系统产品市场逐步开拓，公司对流动资金的需求显著增加。随着产品技术水平的提升，公司对先进生产设备和研发客户信息系统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客户信息系统行业整合不断加速。尽管公司在同客户信息系统行业中已经占据了相对优势的市场地位，但与客户信息系统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客户信息系统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生产和运营依赖于稳定的供应链，包括原材料、零部件等。全球范围内的自然灾害、政治经济变化等不确定因素可能导致供应链中断，进而影响公司的生产和交付。因此，公司需要建立健全的供应链管理体系，加强供应商合作，规遍风险管理，确保生产运营的稳定性。</w:t>
      </w:r>
    </w:p>
    <w:p>
      <w:pPr>
        <w:pStyle w:val="Heading2"/>
        <w:ind w:firstLine="560" w:firstLineChars="200"/>
        <w:rPr>
          <w:rFonts w:ascii="仿宋" w:eastAsia="仿宋" w:hAnsi="仿宋" w:cs="仿宋" w:hint="eastAsia"/>
          <w:sz w:val="28"/>
          <w:lang w:eastAsia="zh-CN"/>
        </w:rPr>
      </w:pPr>
      <w:bookmarkStart w:id="17" w:name="_Toc3112"/>
      <w:r>
        <w:rPr>
          <w:rFonts w:ascii="仿宋" w:eastAsia="仿宋" w:hAnsi="仿宋" w:cs="仿宋" w:hint="eastAsia"/>
          <w:sz w:val="28"/>
          <w:lang w:eastAsia="zh-CN"/>
        </w:rPr>
        <w:t>(三)、机会分析(O)</w:t>
      </w:r>
      <w:bookmarkEnd w:id="1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(一)符合我国相关产业政策和发展规划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https://d.book118.com/838143014104006043</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客户信息系统资金筹措计划书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客户信息系统资金筹措计划书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客户信息系统资金筹措计划书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客户信息系统资金筹措计划书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客户信息系统资金筹措计划书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客户信息系统资金筹措计划书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客户信息系统资金筹措计划书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客户信息系统资金筹措计划书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客户信息系统资金筹措计划书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客户信息系统资金筹措计划书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客户信息系统资金筹措计划书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客户信息系统资金筹措计划书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客户信息系统资金筹措计划书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客户信息系统资金筹措计划书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客户信息系统资金筹措计划书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5E0A6B"/>
    <w:rsid w:val="282E6701"/>
    <w:rsid w:val="3E675B86"/>
    <w:rsid w:val="44335160"/>
    <w:rsid w:val="497C50C6"/>
    <w:rsid w:val="545E0A6B"/>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autoRedefine/>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38143014104006043"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2024-02-12T03:22:00Z</dcterms:created>
  <dcterms:modified xsi:type="dcterms:W3CDTF">2024-02-12T03:23:02Z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003D0A3B59184D2E9C1DD14DB21D8D8E_11</vt:lpwstr>
  </property>
  <property fmtid="{D5CDD505-2E9C-101B-9397-08002B2CF9AE}" pid="3" name="KSOProductBuildVer">
    <vt:lpwstr>2052-12.1.0.16250</vt:lpwstr>
  </property>
</Properties>
</file>