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C4940">
        <w:rPr>
          <w:rFonts w:ascii="微软雅黑" w:eastAsia="微软雅黑" w:hAnsi="微软雅黑"/>
          <w:sz w:val="28"/>
          <w:szCs w:val="28"/>
        </w:rPr>
        <w:t>最新教师工作计划心得体会(16篇)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4940">
        <w:rPr>
          <w:rFonts w:ascii="微软雅黑" w:eastAsia="微软雅黑" w:hAnsi="微软雅黑"/>
          <w:sz w:val="24"/>
          <w:szCs w:val="24"/>
        </w:rPr>
        <w:t xml:space="preserve"> 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教师工作计划心得体会篇1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相守计划心得感悟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做一朵迎风盛开的花</w:t>
      </w:r>
      <w:r w:rsidR="00EC4940">
        <w:rPr>
          <w:rFonts w:ascii="微软雅黑" w:eastAsia="微软雅黑" w:hAnsi="微软雅黑"/>
          <w:sz w:val="24"/>
          <w:szCs w:val="24"/>
        </w:rPr>
        <w:t xml:space="preserve"> 导语：有这样一群孩子，他们还嗷嗷待哺时，父母就远离家乡，到遥远的城里谋生糊口。很多时候，他们只能从电话中或者从偶尔寄来的汇款单中，才能感觉父母的存在。当别的孩子都在享受花样年华的时候，他们被留在乡下，孤独地像荒草一样生长。人们给这群孩子起了一个酸楚的名字：留守儿童。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留守儿童作为一个弱势群体，因长期与父母分离，再加上代管人多为家中老人，隔代教育中的溺爱现象比较严重，学习上、思想上与孩子进行交流较差，因此，这些孩子在学习上、思想上、行为上、心理上容易发生偏差。如何作好这些留守学生的教育工作，关爱他们，帮助他们，让他们能健康快乐成长，已成为学校和社会共同关注的问题。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为了使留守儿童健康快乐的成长，国家和社会采取了一系列的措施，推出了一系列的保障机制。“烛彩工程”关爱留守儿童公益项目——“相守计划”就是其中有力的一环。相守计划旨在资助和扶持西部地区小学校长及留守老师自愿、自主的设计和组织开展面向本校留守儿童的特色关爱活动，为健全农村留守儿童关爱服务体系进行探索。主要从学相守、玩相守、爱相守三个方面展开。我校（竹山县竹坪小学）有幸成为本次计划的重要示范点。在校长和校领导的牵头下我校开展了以“相聚乒乓舞台，感受乒乓魅力”为口号的相守活动，旨在推进素质教育，丰富留守儿童的课外生活，增强学生体力，保护学生视力，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4940">
        <w:rPr>
          <w:rFonts w:ascii="微软雅黑" w:eastAsia="微软雅黑" w:hAnsi="微软雅黑"/>
          <w:sz w:val="24"/>
          <w:szCs w:val="24"/>
        </w:rPr>
        <w:t xml:space="preserve"> 帮助学生健脑益智，让学生在享受运动快乐的同时，培养学生的合作意识和团队精神。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学校高度重视“魅力乒乓”活动，在校领导的带领和全体师生的共同努力下，在这三个月来，利用课外时间，学校展开了一系列的乒乓活动，在老师的指导下让学生练习单打，双打和混合双打，各个责任教师深入到学生中去，和学生一起嬉戏玩耍，倾听孩子的心声，用爱心去感染每一位学生。此次活动不仅锻炼了身体，拉近了师生之间的关系，而且也教会了我如何关爱学生，做一个合格的人民教师，下面是我此次活动的心得体会：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一、用爱心接纳每个孩子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爱护学生是教师的天职，是教师热爱教育事业的具体表现。例如我所任教的班里有名学生，头脑够用，就是纪律差，上课和周围同学没话找话，周围无人应便自言自语，一旦批评他，便一脸的诚恳，保证要改正缺点，但事隔几天，依旧故我。面对这样的学生，我没有放弃，而是不厌其烦地跟他促膝谈心：讲述学习的重要，要养成良好的学习习惯必须持之以恒，要有坚强的意志力和毅力。这个学生深有感触，说：“老师，看我的表现吧！”他现在确实变了。虽然还时有反复，但他已经知道怎样控制自己了。从这里我更加认识到：对于差生，不要把他从你身边推出去教育，而应用爱心接纳他们，善于发现他们的优点，抓住教育的时机，有情有理有力有度。学生特别需要我们那慈祥温和的笑容，文雅亲切的话语，善解人意的目光。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二、缓解留守学生的心理压力</w:t>
        <w:br/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="00EC494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https://d.book118.com/845024311001011044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C49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5024311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4047</Words>
  <Characters>23071</Characters>
  <Application>Microsoft Office Word</Application>
  <DocSecurity>0</DocSecurity>
  <Lines>192</Lines>
  <Paragraphs>54</Paragraphs>
  <ScaleCrop>false</ScaleCrop>
  <Company/>
  <LinksUpToDate>false</LinksUpToDate>
  <CharactersWithSpaces>27064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