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端子机项目规划设计蓝图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916" w:history="1">
        <w:r>
          <w:rPr>
            <w:rFonts w:ascii="仿宋" w:eastAsia="仿宋" w:hAnsi="仿宋" w:cs="仿宋" w:hint="eastAsia"/>
            <w:lang w:eastAsia="zh-CN"/>
          </w:rPr>
          <w:t>序言</w:t>
        </w:r>
        <w:r>
          <w:tab/>
        </w:r>
        <w:r>
          <w:fldChar w:fldCharType="begin"/>
        </w:r>
        <w:r>
          <w:instrText xml:space="preserve"> PAGEREF _Toc30916 \h </w:instrText>
        </w:r>
        <w:r>
          <w:fldChar w:fldCharType="separate"/>
        </w:r>
        <w:r>
          <w:t>3</w:t>
        </w:r>
        <w:r>
          <w:fldChar w:fldCharType="end"/>
        </w:r>
      </w:hyperlink>
    </w:p>
    <w:p>
      <w:pPr>
        <w:pStyle w:val="TOC1"/>
        <w:tabs>
          <w:tab w:val="right" w:leader="dot" w:pos="8306"/>
        </w:tabs>
      </w:pPr>
      <w:hyperlink w:anchor="_Toc4021" w:history="1">
        <w:r>
          <w:rPr>
            <w:rFonts w:ascii="仿宋" w:eastAsia="仿宋" w:hAnsi="仿宋" w:cs="仿宋" w:hint="eastAsia"/>
            <w:lang w:eastAsia="zh-CN"/>
          </w:rPr>
          <w:t>一、端子机项目土建工程</w:t>
        </w:r>
        <w:r>
          <w:tab/>
        </w:r>
        <w:r>
          <w:fldChar w:fldCharType="begin"/>
        </w:r>
        <w:r>
          <w:instrText xml:space="preserve"> PAGEREF _Toc4021 \h </w:instrText>
        </w:r>
        <w:r>
          <w:fldChar w:fldCharType="separate"/>
        </w:r>
        <w:r>
          <w:t>3</w:t>
        </w:r>
        <w:r>
          <w:fldChar w:fldCharType="end"/>
        </w:r>
      </w:hyperlink>
    </w:p>
    <w:p>
      <w:pPr>
        <w:pStyle w:val="TOC2"/>
        <w:tabs>
          <w:tab w:val="right" w:leader="dot" w:pos="8306"/>
        </w:tabs>
      </w:pPr>
      <w:hyperlink w:anchor="_Toc25815" w:history="1">
        <w:r>
          <w:rPr>
            <w:rFonts w:ascii="仿宋" w:eastAsia="仿宋" w:hAnsi="仿宋" w:cs="仿宋" w:hint="eastAsia"/>
            <w:lang w:eastAsia="zh-CN"/>
          </w:rPr>
          <w:t>(一)、建筑工程设计原则</w:t>
        </w:r>
        <w:r>
          <w:tab/>
        </w:r>
        <w:r>
          <w:fldChar w:fldCharType="begin"/>
        </w:r>
        <w:r>
          <w:instrText xml:space="preserve"> PAGEREF _Toc25815 \h </w:instrText>
        </w:r>
        <w:r>
          <w:fldChar w:fldCharType="separate"/>
        </w:r>
        <w:r>
          <w:t>3</w:t>
        </w:r>
        <w:r>
          <w:fldChar w:fldCharType="end"/>
        </w:r>
      </w:hyperlink>
    </w:p>
    <w:p>
      <w:pPr>
        <w:pStyle w:val="TOC2"/>
        <w:tabs>
          <w:tab w:val="right" w:leader="dot" w:pos="8306"/>
        </w:tabs>
      </w:pPr>
      <w:hyperlink w:anchor="_Toc13826" w:history="1">
        <w:r>
          <w:rPr>
            <w:rFonts w:ascii="仿宋" w:eastAsia="仿宋" w:hAnsi="仿宋" w:cs="仿宋" w:hint="eastAsia"/>
            <w:lang w:eastAsia="zh-CN"/>
          </w:rPr>
          <w:t>(二)、土建工程设计年限及安全等级</w:t>
        </w:r>
        <w:r>
          <w:tab/>
        </w:r>
        <w:r>
          <w:fldChar w:fldCharType="begin"/>
        </w:r>
        <w:r>
          <w:instrText xml:space="preserve"> PAGEREF _Toc13826 \h </w:instrText>
        </w:r>
        <w:r>
          <w:fldChar w:fldCharType="separate"/>
        </w:r>
        <w:r>
          <w:t>4</w:t>
        </w:r>
        <w:r>
          <w:fldChar w:fldCharType="end"/>
        </w:r>
      </w:hyperlink>
    </w:p>
    <w:p>
      <w:pPr>
        <w:pStyle w:val="TOC2"/>
        <w:tabs>
          <w:tab w:val="right" w:leader="dot" w:pos="8306"/>
        </w:tabs>
      </w:pPr>
      <w:hyperlink w:anchor="_Toc13693" w:history="1">
        <w:r>
          <w:rPr>
            <w:rFonts w:ascii="仿宋" w:eastAsia="仿宋" w:hAnsi="仿宋" w:cs="仿宋" w:hint="eastAsia"/>
            <w:lang w:eastAsia="zh-CN"/>
          </w:rPr>
          <w:t>(三)、建筑工程设计总体要求</w:t>
        </w:r>
        <w:r>
          <w:tab/>
        </w:r>
        <w:r>
          <w:fldChar w:fldCharType="begin"/>
        </w:r>
        <w:r>
          <w:instrText xml:space="preserve"> PAGEREF _Toc13693 \h </w:instrText>
        </w:r>
        <w:r>
          <w:fldChar w:fldCharType="separate"/>
        </w:r>
        <w:r>
          <w:t>5</w:t>
        </w:r>
        <w:r>
          <w:fldChar w:fldCharType="end"/>
        </w:r>
      </w:hyperlink>
    </w:p>
    <w:p>
      <w:pPr>
        <w:pStyle w:val="TOC2"/>
        <w:tabs>
          <w:tab w:val="right" w:leader="dot" w:pos="8306"/>
        </w:tabs>
      </w:pPr>
      <w:hyperlink w:anchor="_Toc28679" w:history="1">
        <w:r>
          <w:rPr>
            <w:rFonts w:ascii="仿宋" w:eastAsia="仿宋" w:hAnsi="仿宋" w:cs="仿宋" w:hint="eastAsia"/>
            <w:lang w:eastAsia="zh-CN"/>
          </w:rPr>
          <w:t>(四)、土建工程建设指标</w:t>
        </w:r>
        <w:r>
          <w:tab/>
        </w:r>
        <w:r>
          <w:fldChar w:fldCharType="begin"/>
        </w:r>
        <w:r>
          <w:instrText xml:space="preserve"> PAGEREF _Toc28679 \h </w:instrText>
        </w:r>
        <w:r>
          <w:fldChar w:fldCharType="separate"/>
        </w:r>
        <w:r>
          <w:t>6</w:t>
        </w:r>
        <w:r>
          <w:fldChar w:fldCharType="end"/>
        </w:r>
      </w:hyperlink>
    </w:p>
    <w:p>
      <w:pPr>
        <w:pStyle w:val="TOC1"/>
        <w:tabs>
          <w:tab w:val="right" w:leader="dot" w:pos="8306"/>
        </w:tabs>
      </w:pPr>
      <w:hyperlink w:anchor="_Toc8099" w:history="1">
        <w:r>
          <w:rPr>
            <w:rFonts w:ascii="仿宋" w:eastAsia="仿宋" w:hAnsi="仿宋" w:cs="仿宋" w:hint="eastAsia"/>
            <w:lang w:eastAsia="zh-CN"/>
          </w:rPr>
          <w:t>二、端子机项目文档管理</w:t>
        </w:r>
        <w:r>
          <w:tab/>
        </w:r>
        <w:r>
          <w:fldChar w:fldCharType="begin"/>
        </w:r>
        <w:r>
          <w:instrText xml:space="preserve"> PAGEREF _Toc8099 \h </w:instrText>
        </w:r>
        <w:r>
          <w:fldChar w:fldCharType="separate"/>
        </w:r>
        <w:r>
          <w:t>6</w:t>
        </w:r>
        <w:r>
          <w:fldChar w:fldCharType="end"/>
        </w:r>
      </w:hyperlink>
    </w:p>
    <w:p>
      <w:pPr>
        <w:pStyle w:val="TOC2"/>
        <w:tabs>
          <w:tab w:val="right" w:leader="dot" w:pos="8306"/>
        </w:tabs>
      </w:pPr>
      <w:hyperlink w:anchor="_Toc5267" w:history="1">
        <w:r>
          <w:rPr>
            <w:rFonts w:ascii="仿宋" w:eastAsia="仿宋" w:hAnsi="仿宋" w:cs="仿宋" w:hint="eastAsia"/>
            <w:lang w:eastAsia="zh-CN"/>
          </w:rPr>
          <w:t>(一)、文档编制与审查</w:t>
        </w:r>
        <w:r>
          <w:tab/>
        </w:r>
        <w:r>
          <w:fldChar w:fldCharType="begin"/>
        </w:r>
        <w:r>
          <w:instrText xml:space="preserve"> PAGEREF _Toc5267 \h </w:instrText>
        </w:r>
        <w:r>
          <w:fldChar w:fldCharType="separate"/>
        </w:r>
        <w:r>
          <w:t>6</w:t>
        </w:r>
        <w:r>
          <w:fldChar w:fldCharType="end"/>
        </w:r>
      </w:hyperlink>
    </w:p>
    <w:p>
      <w:pPr>
        <w:pStyle w:val="TOC2"/>
        <w:tabs>
          <w:tab w:val="right" w:leader="dot" w:pos="8306"/>
        </w:tabs>
      </w:pPr>
      <w:hyperlink w:anchor="_Toc1579" w:history="1">
        <w:r>
          <w:rPr>
            <w:rFonts w:ascii="仿宋" w:eastAsia="仿宋" w:hAnsi="仿宋" w:cs="仿宋" w:hint="eastAsia"/>
            <w:lang w:eastAsia="zh-CN"/>
          </w:rPr>
          <w:t>(二)、文档发布与分发</w:t>
        </w:r>
        <w:r>
          <w:tab/>
        </w:r>
        <w:r>
          <w:fldChar w:fldCharType="begin"/>
        </w:r>
        <w:r>
          <w:instrText xml:space="preserve"> PAGEREF _Toc1579 \h </w:instrText>
        </w:r>
        <w:r>
          <w:fldChar w:fldCharType="separate"/>
        </w:r>
        <w:r>
          <w:t>7</w:t>
        </w:r>
        <w:r>
          <w:fldChar w:fldCharType="end"/>
        </w:r>
      </w:hyperlink>
    </w:p>
    <w:p>
      <w:pPr>
        <w:pStyle w:val="TOC2"/>
        <w:tabs>
          <w:tab w:val="right" w:leader="dot" w:pos="8306"/>
        </w:tabs>
      </w:pPr>
      <w:hyperlink w:anchor="_Toc27936" w:history="1">
        <w:r>
          <w:rPr>
            <w:rFonts w:ascii="仿宋" w:eastAsia="仿宋" w:hAnsi="仿宋" w:cs="仿宋" w:hint="eastAsia"/>
            <w:lang w:eastAsia="zh-CN"/>
          </w:rPr>
          <w:t>(三)、文档存档与归档</w:t>
        </w:r>
        <w:r>
          <w:tab/>
        </w:r>
        <w:r>
          <w:fldChar w:fldCharType="begin"/>
        </w:r>
        <w:r>
          <w:instrText xml:space="preserve"> PAGEREF _Toc27936 \h </w:instrText>
        </w:r>
        <w:r>
          <w:fldChar w:fldCharType="separate"/>
        </w:r>
        <w:r>
          <w:t>8</w:t>
        </w:r>
        <w:r>
          <w:fldChar w:fldCharType="end"/>
        </w:r>
      </w:hyperlink>
    </w:p>
    <w:p>
      <w:pPr>
        <w:pStyle w:val="TOC1"/>
        <w:tabs>
          <w:tab w:val="right" w:leader="dot" w:pos="8306"/>
        </w:tabs>
      </w:pPr>
      <w:hyperlink w:anchor="_Toc15931" w:history="1">
        <w:r>
          <w:rPr>
            <w:rFonts w:ascii="仿宋" w:eastAsia="仿宋" w:hAnsi="仿宋" w:cs="仿宋" w:hint="eastAsia"/>
            <w:lang w:eastAsia="zh-CN"/>
          </w:rPr>
          <w:t>三、端子机项目可持续发展</w:t>
        </w:r>
        <w:r>
          <w:tab/>
        </w:r>
        <w:r>
          <w:fldChar w:fldCharType="begin"/>
        </w:r>
        <w:r>
          <w:instrText xml:space="preserve"> PAGEREF _Toc15931 \h </w:instrText>
        </w:r>
        <w:r>
          <w:fldChar w:fldCharType="separate"/>
        </w:r>
        <w:r>
          <w:t>10</w:t>
        </w:r>
        <w:r>
          <w:fldChar w:fldCharType="end"/>
        </w:r>
      </w:hyperlink>
    </w:p>
    <w:p>
      <w:pPr>
        <w:pStyle w:val="TOC2"/>
        <w:tabs>
          <w:tab w:val="right" w:leader="dot" w:pos="8306"/>
        </w:tabs>
      </w:pPr>
      <w:hyperlink w:anchor="_Toc19819" w:history="1">
        <w:r>
          <w:rPr>
            <w:rFonts w:ascii="仿宋" w:eastAsia="仿宋" w:hAnsi="仿宋" w:cs="仿宋" w:hint="eastAsia"/>
            <w:lang w:eastAsia="zh-CN"/>
          </w:rPr>
          <w:t>(一)、可持续战略与实践</w:t>
        </w:r>
        <w:r>
          <w:tab/>
        </w:r>
        <w:r>
          <w:fldChar w:fldCharType="begin"/>
        </w:r>
        <w:r>
          <w:instrText xml:space="preserve"> PAGEREF _Toc19819 \h </w:instrText>
        </w:r>
        <w:r>
          <w:fldChar w:fldCharType="separate"/>
        </w:r>
        <w:r>
          <w:t>10</w:t>
        </w:r>
        <w:r>
          <w:fldChar w:fldCharType="end"/>
        </w:r>
      </w:hyperlink>
    </w:p>
    <w:p>
      <w:pPr>
        <w:pStyle w:val="TOC2"/>
        <w:tabs>
          <w:tab w:val="right" w:leader="dot" w:pos="8306"/>
        </w:tabs>
      </w:pPr>
      <w:hyperlink w:anchor="_Toc6920" w:history="1">
        <w:r>
          <w:rPr>
            <w:rFonts w:ascii="仿宋" w:eastAsia="仿宋" w:hAnsi="仿宋" w:cs="仿宋" w:hint="eastAsia"/>
            <w:lang w:eastAsia="zh-CN"/>
          </w:rPr>
          <w:t>(二)、环保与社会责任</w:t>
        </w:r>
        <w:r>
          <w:tab/>
        </w:r>
        <w:r>
          <w:fldChar w:fldCharType="begin"/>
        </w:r>
        <w:r>
          <w:instrText xml:space="preserve"> PAGEREF _Toc6920 \h </w:instrText>
        </w:r>
        <w:r>
          <w:fldChar w:fldCharType="separate"/>
        </w:r>
        <w:r>
          <w:t>10</w:t>
        </w:r>
        <w:r>
          <w:fldChar w:fldCharType="end"/>
        </w:r>
      </w:hyperlink>
    </w:p>
    <w:p>
      <w:pPr>
        <w:pStyle w:val="TOC1"/>
        <w:tabs>
          <w:tab w:val="right" w:leader="dot" w:pos="8306"/>
        </w:tabs>
      </w:pPr>
      <w:hyperlink w:anchor="_Toc30873" w:history="1">
        <w:r>
          <w:rPr>
            <w:rFonts w:ascii="仿宋" w:eastAsia="仿宋" w:hAnsi="仿宋" w:cs="仿宋" w:hint="eastAsia"/>
            <w:lang w:eastAsia="zh-CN"/>
          </w:rPr>
          <w:t>四、端子机项目建设背景及必要性分析</w:t>
        </w:r>
        <w:r>
          <w:tab/>
        </w:r>
        <w:r>
          <w:fldChar w:fldCharType="begin"/>
        </w:r>
        <w:r>
          <w:instrText xml:space="preserve"> PAGEREF _Toc30873 \h </w:instrText>
        </w:r>
        <w:r>
          <w:fldChar w:fldCharType="separate"/>
        </w:r>
        <w:r>
          <w:t>11</w:t>
        </w:r>
        <w:r>
          <w:fldChar w:fldCharType="end"/>
        </w:r>
      </w:hyperlink>
    </w:p>
    <w:p>
      <w:pPr>
        <w:pStyle w:val="TOC2"/>
        <w:tabs>
          <w:tab w:val="right" w:leader="dot" w:pos="8306"/>
        </w:tabs>
      </w:pPr>
      <w:hyperlink w:anchor="_Toc9436" w:history="1">
        <w:r>
          <w:rPr>
            <w:rFonts w:ascii="仿宋" w:eastAsia="仿宋" w:hAnsi="仿宋" w:cs="仿宋" w:hint="eastAsia"/>
            <w:lang w:eastAsia="zh-CN"/>
          </w:rPr>
          <w:t>(一)、端子机项目背景分析</w:t>
        </w:r>
        <w:r>
          <w:tab/>
        </w:r>
        <w:r>
          <w:fldChar w:fldCharType="begin"/>
        </w:r>
        <w:r>
          <w:instrText xml:space="preserve"> PAGEREF _Toc9436 \h </w:instrText>
        </w:r>
        <w:r>
          <w:fldChar w:fldCharType="separate"/>
        </w:r>
        <w:r>
          <w:t>11</w:t>
        </w:r>
        <w:r>
          <w:fldChar w:fldCharType="end"/>
        </w:r>
      </w:hyperlink>
    </w:p>
    <w:p>
      <w:pPr>
        <w:pStyle w:val="TOC2"/>
        <w:tabs>
          <w:tab w:val="right" w:leader="dot" w:pos="8306"/>
        </w:tabs>
      </w:pPr>
      <w:hyperlink w:anchor="_Toc18589" w:history="1">
        <w:r>
          <w:rPr>
            <w:rFonts w:ascii="仿宋" w:eastAsia="仿宋" w:hAnsi="仿宋" w:cs="仿宋" w:hint="eastAsia"/>
            <w:lang w:eastAsia="zh-CN"/>
          </w:rPr>
          <w:t>(二)、端子机项目建设必要性分析</w:t>
        </w:r>
        <w:r>
          <w:tab/>
        </w:r>
        <w:r>
          <w:fldChar w:fldCharType="begin"/>
        </w:r>
        <w:r>
          <w:instrText xml:space="preserve"> PAGEREF _Toc18589 \h </w:instrText>
        </w:r>
        <w:r>
          <w:fldChar w:fldCharType="separate"/>
        </w:r>
        <w:r>
          <w:t>13</w:t>
        </w:r>
        <w:r>
          <w:fldChar w:fldCharType="end"/>
        </w:r>
      </w:hyperlink>
    </w:p>
    <w:p>
      <w:pPr>
        <w:pStyle w:val="TOC1"/>
        <w:tabs>
          <w:tab w:val="right" w:leader="dot" w:pos="8306"/>
        </w:tabs>
      </w:pPr>
      <w:hyperlink w:anchor="_Toc15723" w:history="1">
        <w:r>
          <w:rPr>
            <w:rFonts w:ascii="仿宋" w:eastAsia="仿宋" w:hAnsi="仿宋" w:cs="仿宋" w:hint="eastAsia"/>
            <w:lang w:eastAsia="zh-CN"/>
          </w:rPr>
          <w:t>五、工艺说明</w:t>
        </w:r>
        <w:r>
          <w:tab/>
        </w:r>
        <w:r>
          <w:fldChar w:fldCharType="begin"/>
        </w:r>
        <w:r>
          <w:instrText xml:space="preserve"> PAGEREF _Toc15723 \h </w:instrText>
        </w:r>
        <w:r>
          <w:fldChar w:fldCharType="separate"/>
        </w:r>
        <w:r>
          <w:t>14</w:t>
        </w:r>
        <w:r>
          <w:fldChar w:fldCharType="end"/>
        </w:r>
      </w:hyperlink>
    </w:p>
    <w:p>
      <w:pPr>
        <w:pStyle w:val="TOC2"/>
        <w:tabs>
          <w:tab w:val="right" w:leader="dot" w:pos="8306"/>
        </w:tabs>
      </w:pPr>
      <w:hyperlink w:anchor="_Toc29119" w:history="1">
        <w:r>
          <w:rPr>
            <w:rFonts w:ascii="仿宋" w:eastAsia="仿宋" w:hAnsi="仿宋" w:cs="仿宋" w:hint="eastAsia"/>
            <w:lang w:eastAsia="zh-CN"/>
          </w:rPr>
          <w:t>(一)、技术管理特点</w:t>
        </w:r>
        <w:r>
          <w:tab/>
        </w:r>
        <w:r>
          <w:fldChar w:fldCharType="begin"/>
        </w:r>
        <w:r>
          <w:instrText xml:space="preserve"> PAGEREF _Toc29119 \h </w:instrText>
        </w:r>
        <w:r>
          <w:fldChar w:fldCharType="separate"/>
        </w:r>
        <w:r>
          <w:t>14</w:t>
        </w:r>
        <w:r>
          <w:fldChar w:fldCharType="end"/>
        </w:r>
      </w:hyperlink>
    </w:p>
    <w:p>
      <w:pPr>
        <w:pStyle w:val="TOC2"/>
        <w:tabs>
          <w:tab w:val="right" w:leader="dot" w:pos="8306"/>
        </w:tabs>
      </w:pPr>
      <w:hyperlink w:anchor="_Toc17332" w:history="1">
        <w:r>
          <w:rPr>
            <w:rFonts w:ascii="仿宋" w:eastAsia="仿宋" w:hAnsi="仿宋" w:cs="仿宋" w:hint="eastAsia"/>
            <w:lang w:eastAsia="zh-CN"/>
          </w:rPr>
          <w:t>(二)、端子机项目工艺技术设计方案</w:t>
        </w:r>
        <w:r>
          <w:tab/>
        </w:r>
        <w:r>
          <w:fldChar w:fldCharType="begin"/>
        </w:r>
        <w:r>
          <w:instrText xml:space="preserve"> PAGEREF _Toc17332 \h </w:instrText>
        </w:r>
        <w:r>
          <w:fldChar w:fldCharType="separate"/>
        </w:r>
        <w:r>
          <w:t>15</w:t>
        </w:r>
        <w:r>
          <w:fldChar w:fldCharType="end"/>
        </w:r>
      </w:hyperlink>
    </w:p>
    <w:p>
      <w:pPr>
        <w:pStyle w:val="TOC2"/>
        <w:tabs>
          <w:tab w:val="right" w:leader="dot" w:pos="8306"/>
        </w:tabs>
      </w:pPr>
      <w:hyperlink w:anchor="_Toc19319" w:history="1">
        <w:r>
          <w:rPr>
            <w:rFonts w:ascii="仿宋" w:eastAsia="仿宋" w:hAnsi="仿宋" w:cs="仿宋" w:hint="eastAsia"/>
            <w:lang w:eastAsia="zh-CN"/>
          </w:rPr>
          <w:t>(三)、设备选型方案</w:t>
        </w:r>
        <w:r>
          <w:tab/>
        </w:r>
        <w:r>
          <w:fldChar w:fldCharType="begin"/>
        </w:r>
        <w:r>
          <w:instrText xml:space="preserve"> PAGEREF _Toc19319 \h </w:instrText>
        </w:r>
        <w:r>
          <w:fldChar w:fldCharType="separate"/>
        </w:r>
        <w:r>
          <w:t>16</w:t>
        </w:r>
        <w:r>
          <w:fldChar w:fldCharType="end"/>
        </w:r>
      </w:hyperlink>
    </w:p>
    <w:p>
      <w:pPr>
        <w:pStyle w:val="TOC1"/>
        <w:tabs>
          <w:tab w:val="right" w:leader="dot" w:pos="8306"/>
        </w:tabs>
      </w:pPr>
      <w:hyperlink w:anchor="_Toc7163" w:history="1">
        <w:r>
          <w:rPr>
            <w:rFonts w:ascii="仿宋" w:eastAsia="仿宋" w:hAnsi="仿宋" w:cs="仿宋" w:hint="eastAsia"/>
            <w:lang w:eastAsia="zh-CN"/>
          </w:rPr>
          <w:t>六、产品规划分析</w:t>
        </w:r>
        <w:r>
          <w:tab/>
        </w:r>
        <w:r>
          <w:fldChar w:fldCharType="begin"/>
        </w:r>
        <w:r>
          <w:instrText xml:space="preserve"> PAGEREF _Toc7163 \h </w:instrText>
        </w:r>
        <w:r>
          <w:fldChar w:fldCharType="separate"/>
        </w:r>
        <w:r>
          <w:t>18</w:t>
        </w:r>
        <w:r>
          <w:fldChar w:fldCharType="end"/>
        </w:r>
      </w:hyperlink>
    </w:p>
    <w:p>
      <w:pPr>
        <w:pStyle w:val="TOC2"/>
        <w:tabs>
          <w:tab w:val="right" w:leader="dot" w:pos="8306"/>
        </w:tabs>
      </w:pPr>
      <w:hyperlink w:anchor="_Toc4341" w:history="1">
        <w:r>
          <w:rPr>
            <w:rFonts w:ascii="仿宋" w:eastAsia="仿宋" w:hAnsi="仿宋" w:cs="仿宋" w:hint="eastAsia"/>
            <w:lang w:eastAsia="zh-CN"/>
          </w:rPr>
          <w:t>(一)、产品规划</w:t>
        </w:r>
        <w:r>
          <w:tab/>
        </w:r>
        <w:r>
          <w:fldChar w:fldCharType="begin"/>
        </w:r>
        <w:r>
          <w:instrText xml:space="preserve"> PAGEREF _Toc4341 \h </w:instrText>
        </w:r>
        <w:r>
          <w:fldChar w:fldCharType="separate"/>
        </w:r>
        <w:r>
          <w:t>18</w:t>
        </w:r>
        <w:r>
          <w:fldChar w:fldCharType="end"/>
        </w:r>
      </w:hyperlink>
    </w:p>
    <w:p>
      <w:pPr>
        <w:pStyle w:val="TOC2"/>
        <w:tabs>
          <w:tab w:val="right" w:leader="dot" w:pos="8306"/>
        </w:tabs>
      </w:pPr>
      <w:hyperlink w:anchor="_Toc25772" w:history="1">
        <w:r>
          <w:rPr>
            <w:rFonts w:ascii="仿宋" w:eastAsia="仿宋" w:hAnsi="仿宋" w:cs="仿宋" w:hint="eastAsia"/>
            <w:lang w:eastAsia="zh-CN"/>
          </w:rPr>
          <w:t>(二)、建设规模</w:t>
        </w:r>
        <w:r>
          <w:tab/>
        </w:r>
        <w:r>
          <w:fldChar w:fldCharType="begin"/>
        </w:r>
        <w:r>
          <w:instrText xml:space="preserve"> PAGEREF _Toc25772 \h </w:instrText>
        </w:r>
        <w:r>
          <w:fldChar w:fldCharType="separate"/>
        </w:r>
        <w:r>
          <w:t>19</w:t>
        </w:r>
        <w:r>
          <w:fldChar w:fldCharType="end"/>
        </w:r>
      </w:hyperlink>
    </w:p>
    <w:p>
      <w:pPr>
        <w:pStyle w:val="TOC1"/>
        <w:tabs>
          <w:tab w:val="right" w:leader="dot" w:pos="8306"/>
        </w:tabs>
      </w:pPr>
      <w:hyperlink w:anchor="_Toc24328" w:history="1">
        <w:r>
          <w:rPr>
            <w:rFonts w:ascii="仿宋" w:eastAsia="仿宋" w:hAnsi="仿宋" w:cs="仿宋" w:hint="eastAsia"/>
            <w:lang w:eastAsia="zh-CN"/>
          </w:rPr>
          <w:t>七、端子机项目财务管理</w:t>
        </w:r>
        <w:r>
          <w:tab/>
        </w:r>
        <w:r>
          <w:fldChar w:fldCharType="begin"/>
        </w:r>
        <w:r>
          <w:instrText xml:space="preserve"> PAGEREF _Toc24328 \h </w:instrText>
        </w:r>
        <w:r>
          <w:fldChar w:fldCharType="separate"/>
        </w:r>
        <w:r>
          <w:t>20</w:t>
        </w:r>
        <w:r>
          <w:fldChar w:fldCharType="end"/>
        </w:r>
      </w:hyperlink>
    </w:p>
    <w:p>
      <w:pPr>
        <w:pStyle w:val="TOC2"/>
        <w:tabs>
          <w:tab w:val="right" w:leader="dot" w:pos="8306"/>
        </w:tabs>
      </w:pPr>
      <w:hyperlink w:anchor="_Toc10012" w:history="1">
        <w:r>
          <w:rPr>
            <w:rFonts w:ascii="仿宋" w:eastAsia="仿宋" w:hAnsi="仿宋" w:cs="仿宋" w:hint="eastAsia"/>
            <w:lang w:eastAsia="zh-CN"/>
          </w:rPr>
          <w:t>(一)、资金需求大</w:t>
        </w:r>
        <w:r>
          <w:tab/>
        </w:r>
        <w:r>
          <w:fldChar w:fldCharType="begin"/>
        </w:r>
        <w:r>
          <w:instrText xml:space="preserve"> PAGEREF _Toc10012 \h </w:instrText>
        </w:r>
        <w:r>
          <w:fldChar w:fldCharType="separate"/>
        </w:r>
        <w:r>
          <w:t>20</w:t>
        </w:r>
        <w:r>
          <w:fldChar w:fldCharType="end"/>
        </w:r>
      </w:hyperlink>
    </w:p>
    <w:p>
      <w:pPr>
        <w:pStyle w:val="TOC2"/>
        <w:tabs>
          <w:tab w:val="right" w:leader="dot" w:pos="8306"/>
        </w:tabs>
      </w:pPr>
      <w:hyperlink w:anchor="_Toc8787" w:history="1">
        <w:r>
          <w:rPr>
            <w:rFonts w:ascii="仿宋" w:eastAsia="仿宋" w:hAnsi="仿宋" w:cs="仿宋" w:hint="eastAsia"/>
            <w:lang w:eastAsia="zh-CN"/>
          </w:rPr>
          <w:t>(二)、研发周期长</w:t>
        </w:r>
        <w:r>
          <w:tab/>
        </w:r>
        <w:r>
          <w:fldChar w:fldCharType="begin"/>
        </w:r>
        <w:r>
          <w:instrText xml:space="preserve"> PAGEREF _Toc8787 \h </w:instrText>
        </w:r>
        <w:r>
          <w:fldChar w:fldCharType="separate"/>
        </w:r>
        <w:r>
          <w:t>21</w:t>
        </w:r>
        <w:r>
          <w:fldChar w:fldCharType="end"/>
        </w:r>
      </w:hyperlink>
    </w:p>
    <w:p>
      <w:pPr>
        <w:pStyle w:val="TOC2"/>
        <w:tabs>
          <w:tab w:val="right" w:leader="dot" w:pos="8306"/>
        </w:tabs>
      </w:pPr>
      <w:hyperlink w:anchor="_Toc2949" w:history="1">
        <w:r>
          <w:rPr>
            <w:rFonts w:ascii="仿宋" w:eastAsia="仿宋" w:hAnsi="仿宋" w:cs="仿宋" w:hint="eastAsia"/>
            <w:lang w:eastAsia="zh-CN"/>
          </w:rPr>
          <w:t>(三)、市场风险大</w:t>
        </w:r>
        <w:r>
          <w:tab/>
        </w:r>
        <w:r>
          <w:fldChar w:fldCharType="begin"/>
        </w:r>
        <w:r>
          <w:instrText xml:space="preserve"> PAGEREF _Toc2949 \h </w:instrText>
        </w:r>
        <w:r>
          <w:fldChar w:fldCharType="separate"/>
        </w:r>
        <w:r>
          <w:t>22</w:t>
        </w:r>
        <w:r>
          <w:fldChar w:fldCharType="end"/>
        </w:r>
      </w:hyperlink>
    </w:p>
    <w:p>
      <w:pPr>
        <w:pStyle w:val="TOC2"/>
        <w:tabs>
          <w:tab w:val="right" w:leader="dot" w:pos="8306"/>
        </w:tabs>
      </w:pPr>
      <w:hyperlink w:anchor="_Toc32736" w:history="1">
        <w:r>
          <w:rPr>
            <w:rFonts w:ascii="仿宋" w:eastAsia="仿宋" w:hAnsi="仿宋" w:cs="仿宋" w:hint="eastAsia"/>
            <w:lang w:eastAsia="zh-CN"/>
          </w:rPr>
          <w:t>(四)、利润率高</w:t>
        </w:r>
        <w:r>
          <w:tab/>
        </w:r>
        <w:r>
          <w:fldChar w:fldCharType="begin"/>
        </w:r>
        <w:r>
          <w:instrText xml:space="preserve"> PAGEREF _Toc32736 \h </w:instrText>
        </w:r>
        <w:r>
          <w:fldChar w:fldCharType="separate"/>
        </w:r>
        <w:r>
          <w:t>25</w:t>
        </w:r>
        <w:r>
          <w:fldChar w:fldCharType="end"/>
        </w:r>
      </w:hyperlink>
    </w:p>
    <w:p>
      <w:pPr>
        <w:pStyle w:val="TOC1"/>
        <w:tabs>
          <w:tab w:val="right" w:leader="dot" w:pos="8306"/>
        </w:tabs>
      </w:pPr>
      <w:hyperlink w:anchor="_Toc4526" w:history="1">
        <w:r>
          <w:rPr>
            <w:rFonts w:ascii="仿宋" w:eastAsia="仿宋" w:hAnsi="仿宋" w:cs="仿宋" w:hint="eastAsia"/>
            <w:lang w:eastAsia="zh-CN"/>
          </w:rPr>
          <w:t>八、端子机项目人力资源管理</w:t>
        </w:r>
        <w:r>
          <w:tab/>
        </w:r>
        <w:r>
          <w:fldChar w:fldCharType="begin"/>
        </w:r>
        <w:r>
          <w:instrText xml:space="preserve"> PAGEREF _Toc4526 \h </w:instrText>
        </w:r>
        <w:r>
          <w:fldChar w:fldCharType="separate"/>
        </w:r>
        <w:r>
          <w:t>27</w:t>
        </w:r>
        <w:r>
          <w:fldChar w:fldCharType="end"/>
        </w:r>
      </w:hyperlink>
    </w:p>
    <w:p>
      <w:pPr>
        <w:pStyle w:val="TOC2"/>
        <w:tabs>
          <w:tab w:val="right" w:leader="dot" w:pos="8306"/>
        </w:tabs>
      </w:pPr>
      <w:hyperlink w:anchor="_Toc21395" w:history="1">
        <w:r>
          <w:rPr>
            <w:rFonts w:ascii="仿宋" w:eastAsia="仿宋" w:hAnsi="仿宋" w:cs="仿宋" w:hint="eastAsia"/>
            <w:lang w:eastAsia="zh-CN"/>
          </w:rPr>
          <w:t>(一)、建立健全的预算管理制度</w:t>
        </w:r>
        <w:r>
          <w:tab/>
        </w:r>
        <w:r>
          <w:fldChar w:fldCharType="begin"/>
        </w:r>
        <w:r>
          <w:instrText xml:space="preserve"> PAGEREF _Toc21395 \h </w:instrText>
        </w:r>
        <w:r>
          <w:fldChar w:fldCharType="separate"/>
        </w:r>
        <w:r>
          <w:t>27</w:t>
        </w:r>
        <w:r>
          <w:fldChar w:fldCharType="end"/>
        </w:r>
      </w:hyperlink>
    </w:p>
    <w:p>
      <w:pPr>
        <w:pStyle w:val="TOC2"/>
        <w:tabs>
          <w:tab w:val="right" w:leader="dot" w:pos="8306"/>
        </w:tabs>
      </w:pPr>
      <w:hyperlink w:anchor="_Toc7206" w:history="1">
        <w:r>
          <w:rPr>
            <w:rFonts w:ascii="仿宋" w:eastAsia="仿宋" w:hAnsi="仿宋" w:cs="仿宋" w:hint="eastAsia"/>
            <w:lang w:eastAsia="zh-CN"/>
          </w:rPr>
          <w:t>(二)、加强资金流动监控</w:t>
        </w:r>
        <w:r>
          <w:tab/>
        </w:r>
        <w:r>
          <w:fldChar w:fldCharType="begin"/>
        </w:r>
        <w:r>
          <w:instrText xml:space="preserve"> PAGEREF _Toc7206 \h </w:instrText>
        </w:r>
        <w:r>
          <w:fldChar w:fldCharType="separate"/>
        </w:r>
        <w:r>
          <w:t>28</w:t>
        </w:r>
        <w:r>
          <w:fldChar w:fldCharType="end"/>
        </w:r>
      </w:hyperlink>
    </w:p>
    <w:p>
      <w:pPr>
        <w:pStyle w:val="TOC2"/>
        <w:tabs>
          <w:tab w:val="right" w:leader="dot" w:pos="8306"/>
        </w:tabs>
      </w:pPr>
      <w:hyperlink w:anchor="_Toc31511" w:history="1">
        <w:r>
          <w:rPr>
            <w:rFonts w:ascii="仿宋" w:eastAsia="仿宋" w:hAnsi="仿宋" w:cs="仿宋" w:hint="eastAsia"/>
            <w:lang w:eastAsia="zh-CN"/>
          </w:rPr>
          <w:t>(三)、制定完善的风险控制机制</w:t>
        </w:r>
        <w:r>
          <w:tab/>
        </w:r>
        <w:r>
          <w:fldChar w:fldCharType="begin"/>
        </w:r>
        <w:r>
          <w:instrText xml:space="preserve"> PAGEREF _Toc31511 \h </w:instrText>
        </w:r>
        <w:r>
          <w:fldChar w:fldCharType="separate"/>
        </w:r>
        <w:r>
          <w:t>29</w:t>
        </w:r>
        <w:r>
          <w:fldChar w:fldCharType="end"/>
        </w:r>
      </w:hyperlink>
    </w:p>
    <w:p>
      <w:pPr>
        <w:pStyle w:val="TOC2"/>
        <w:tabs>
          <w:tab w:val="right" w:leader="dot" w:pos="8306"/>
        </w:tabs>
      </w:pPr>
      <w:hyperlink w:anchor="_Toc18935" w:history="1">
        <w:r>
          <w:rPr>
            <w:rFonts w:ascii="仿宋" w:eastAsia="仿宋" w:hAnsi="仿宋" w:cs="仿宋" w:hint="eastAsia"/>
            <w:lang w:eastAsia="zh-CN"/>
          </w:rPr>
          <w:t>(四)、优化成本管理</w:t>
        </w:r>
        <w:r>
          <w:tab/>
        </w:r>
        <w:r>
          <w:fldChar w:fldCharType="begin"/>
        </w:r>
        <w:r>
          <w:instrText xml:space="preserve"> PAGEREF _Toc18935 \h </w:instrText>
        </w:r>
        <w:r>
          <w:fldChar w:fldCharType="separate"/>
        </w:r>
        <w:r>
          <w:t>31</w:t>
        </w:r>
        <w:r>
          <w:fldChar w:fldCharType="end"/>
        </w:r>
      </w:hyperlink>
    </w:p>
    <w:p>
      <w:pPr>
        <w:pStyle w:val="TOC1"/>
        <w:tabs>
          <w:tab w:val="right" w:leader="dot" w:pos="8306"/>
        </w:tabs>
      </w:pPr>
      <w:hyperlink w:anchor="_Toc6446" w:history="1">
        <w:r>
          <w:rPr>
            <w:rFonts w:ascii="仿宋" w:eastAsia="仿宋" w:hAnsi="仿宋" w:cs="仿宋" w:hint="eastAsia"/>
            <w:lang w:eastAsia="zh-CN"/>
          </w:rPr>
          <w:t>九、端子机项目计划安排</w:t>
        </w:r>
        <w:r>
          <w:tab/>
        </w:r>
        <w:r>
          <w:fldChar w:fldCharType="begin"/>
        </w:r>
        <w:r>
          <w:instrText xml:space="preserve"> PAGEREF _Toc6446 \h </w:instrText>
        </w:r>
        <w:r>
          <w:fldChar w:fldCharType="separate"/>
        </w:r>
        <w:r>
          <w:t>32</w:t>
        </w:r>
        <w:r>
          <w:fldChar w:fldCharType="end"/>
        </w:r>
      </w:hyperlink>
    </w:p>
    <w:p>
      <w:pPr>
        <w:pStyle w:val="TOC2"/>
        <w:tabs>
          <w:tab w:val="right" w:leader="dot" w:pos="8306"/>
        </w:tabs>
      </w:pPr>
      <w:hyperlink w:anchor="_Toc15156" w:history="1">
        <w:r>
          <w:rPr>
            <w:rFonts w:ascii="仿宋" w:eastAsia="仿宋" w:hAnsi="仿宋" w:cs="仿宋" w:hint="eastAsia"/>
            <w:lang w:eastAsia="zh-CN"/>
          </w:rPr>
          <w:t>(一)、建设周期</w:t>
        </w:r>
        <w:r>
          <w:tab/>
        </w:r>
        <w:r>
          <w:fldChar w:fldCharType="begin"/>
        </w:r>
        <w:r>
          <w:instrText xml:space="preserve"> PAGEREF _Toc15156 \h </w:instrText>
        </w:r>
        <w:r>
          <w:fldChar w:fldCharType="separate"/>
        </w:r>
        <w:r>
          <w:t>32</w:t>
        </w:r>
        <w:r>
          <w:fldChar w:fldCharType="end"/>
        </w:r>
      </w:hyperlink>
    </w:p>
    <w:p>
      <w:pPr>
        <w:pStyle w:val="TOC2"/>
        <w:tabs>
          <w:tab w:val="right" w:leader="dot" w:pos="8306"/>
        </w:tabs>
      </w:pPr>
      <w:hyperlink w:anchor="_Toc7313" w:history="1">
        <w:r>
          <w:rPr>
            <w:rFonts w:ascii="仿宋" w:eastAsia="仿宋" w:hAnsi="仿宋" w:cs="仿宋" w:hint="eastAsia"/>
            <w:lang w:eastAsia="zh-CN"/>
          </w:rPr>
          <w:t>(二)、建设进度</w:t>
        </w:r>
        <w:r>
          <w:tab/>
        </w:r>
        <w:r>
          <w:fldChar w:fldCharType="begin"/>
        </w:r>
        <w:r>
          <w:instrText xml:space="preserve"> PAGEREF _Toc7313 \h </w:instrText>
        </w:r>
        <w:r>
          <w:fldChar w:fldCharType="separate"/>
        </w:r>
        <w:r>
          <w:t>33</w:t>
        </w:r>
        <w:r>
          <w:fldChar w:fldCharType="end"/>
        </w:r>
      </w:hyperlink>
    </w:p>
    <w:p>
      <w:pPr>
        <w:pStyle w:val="TOC2"/>
        <w:tabs>
          <w:tab w:val="right" w:leader="dot" w:pos="8306"/>
        </w:tabs>
      </w:pPr>
      <w:hyperlink w:anchor="_Toc32477" w:history="1">
        <w:r>
          <w:rPr>
            <w:rFonts w:ascii="仿宋" w:eastAsia="仿宋" w:hAnsi="仿宋" w:cs="仿宋" w:hint="eastAsia"/>
            <w:lang w:eastAsia="zh-CN"/>
          </w:rPr>
          <w:t>(三)、进度安排注意事项</w:t>
        </w:r>
        <w:r>
          <w:tab/>
        </w:r>
        <w:r>
          <w:fldChar w:fldCharType="begin"/>
        </w:r>
        <w:r>
          <w:instrText xml:space="preserve"> PAGEREF _Toc32477 \h </w:instrText>
        </w:r>
        <w:r>
          <w:fldChar w:fldCharType="separate"/>
        </w:r>
        <w:r>
          <w:t>34</w:t>
        </w:r>
        <w:r>
          <w:fldChar w:fldCharType="end"/>
        </w:r>
      </w:hyperlink>
    </w:p>
    <w:p>
      <w:pPr>
        <w:pStyle w:val="TOC2"/>
        <w:tabs>
          <w:tab w:val="right" w:leader="dot" w:pos="8306"/>
        </w:tabs>
      </w:pPr>
      <w:hyperlink w:anchor="_Toc28354" w:history="1">
        <w:r>
          <w:rPr>
            <w:rFonts w:ascii="仿宋" w:eastAsia="仿宋" w:hAnsi="仿宋" w:cs="仿宋" w:hint="eastAsia"/>
            <w:lang w:eastAsia="zh-CN"/>
          </w:rPr>
          <w:t>(四)、人力资源配置</w:t>
        </w:r>
        <w:r>
          <w:tab/>
        </w:r>
        <w:r>
          <w:fldChar w:fldCharType="begin"/>
        </w:r>
        <w:r>
          <w:instrText xml:space="preserve"> PAGEREF _Toc28354 \h </w:instrText>
        </w:r>
        <w:r>
          <w:fldChar w:fldCharType="separate"/>
        </w:r>
        <w:r>
          <w:t>35</w:t>
        </w:r>
        <w:r>
          <w:fldChar w:fldCharType="end"/>
        </w:r>
      </w:hyperlink>
    </w:p>
    <w:p>
      <w:pPr>
        <w:pStyle w:val="TOC1"/>
        <w:tabs>
          <w:tab w:val="right" w:leader="dot" w:pos="8306"/>
        </w:tabs>
      </w:pPr>
      <w:hyperlink w:anchor="_Toc7396" w:history="1">
        <w:r>
          <w:rPr>
            <w:rFonts w:ascii="仿宋" w:eastAsia="仿宋" w:hAnsi="仿宋" w:cs="仿宋" w:hint="eastAsia"/>
            <w:lang w:eastAsia="zh-CN"/>
          </w:rPr>
          <w:t>十、端子机项目风险管理</w:t>
        </w:r>
        <w:r>
          <w:tab/>
        </w:r>
        <w:r>
          <w:fldChar w:fldCharType="begin"/>
        </w:r>
        <w:r>
          <w:instrText xml:space="preserve"> PAGEREF _Toc7396 \h </w:instrText>
        </w:r>
        <w:r>
          <w:fldChar w:fldCharType="separate"/>
        </w:r>
        <w:r>
          <w:t>36</w:t>
        </w:r>
        <w:r>
          <w:fldChar w:fldCharType="end"/>
        </w:r>
      </w:hyperlink>
    </w:p>
    <w:p>
      <w:pPr>
        <w:pStyle w:val="TOC2"/>
        <w:tabs>
          <w:tab w:val="right" w:leader="dot" w:pos="8306"/>
        </w:tabs>
      </w:pPr>
      <w:hyperlink w:anchor="_Toc4735" w:history="1">
        <w:r>
          <w:rPr>
            <w:rFonts w:ascii="仿宋" w:eastAsia="仿宋" w:hAnsi="仿宋" w:cs="仿宋" w:hint="eastAsia"/>
            <w:lang w:eastAsia="zh-CN"/>
          </w:rPr>
          <w:t>(一)、风险识别与评估</w:t>
        </w:r>
        <w:r>
          <w:tab/>
        </w:r>
        <w:r>
          <w:fldChar w:fldCharType="begin"/>
        </w:r>
        <w:r>
          <w:instrText xml:space="preserve"> PAGEREF _Toc4735 \h </w:instrText>
        </w:r>
        <w:r>
          <w:fldChar w:fldCharType="separate"/>
        </w:r>
        <w:r>
          <w:t>36</w:t>
        </w:r>
        <w:r>
          <w:fldChar w:fldCharType="end"/>
        </w:r>
      </w:hyperlink>
    </w:p>
    <w:p>
      <w:pPr>
        <w:pStyle w:val="TOC2"/>
        <w:tabs>
          <w:tab w:val="right" w:leader="dot" w:pos="8306"/>
        </w:tabs>
      </w:pPr>
      <w:hyperlink w:anchor="_Toc1369" w:history="1">
        <w:r>
          <w:rPr>
            <w:rFonts w:ascii="仿宋" w:eastAsia="仿宋" w:hAnsi="仿宋" w:cs="仿宋" w:hint="eastAsia"/>
            <w:lang w:eastAsia="zh-CN"/>
          </w:rPr>
          <w:t>(二)、风险应对策略</w:t>
        </w:r>
        <w:r>
          <w:tab/>
        </w:r>
        <w:r>
          <w:fldChar w:fldCharType="begin"/>
        </w:r>
        <w:r>
          <w:instrText xml:space="preserve"> PAGEREF _Toc1369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391" w:history="1">
        <w:r>
          <w:rPr>
            <w:rFonts w:ascii="仿宋" w:eastAsia="仿宋" w:hAnsi="仿宋" w:cs="仿宋" w:hint="eastAsia"/>
            <w:lang w:eastAsia="zh-CN"/>
          </w:rPr>
          <w:t>(三)、风险监控与控制</w:t>
        </w:r>
        <w:r>
          <w:tab/>
        </w:r>
        <w:r>
          <w:fldChar w:fldCharType="begin"/>
        </w:r>
        <w:r>
          <w:instrText xml:space="preserve"> PAGEREF _Toc30391 \h </w:instrText>
        </w:r>
        <w:r>
          <w:fldChar w:fldCharType="separate"/>
        </w:r>
        <w:r>
          <w:t>39</w:t>
        </w:r>
        <w:r>
          <w:fldChar w:fldCharType="end"/>
        </w:r>
      </w:hyperlink>
    </w:p>
    <w:p>
      <w:pPr>
        <w:pStyle w:val="TOC1"/>
        <w:tabs>
          <w:tab w:val="right" w:leader="dot" w:pos="8306"/>
        </w:tabs>
      </w:pPr>
      <w:hyperlink w:anchor="_Toc13837" w:history="1">
        <w:r>
          <w:rPr>
            <w:rFonts w:ascii="仿宋" w:eastAsia="仿宋" w:hAnsi="仿宋" w:cs="仿宋" w:hint="eastAsia"/>
            <w:lang w:eastAsia="zh-CN"/>
          </w:rPr>
          <w:t>十一、端子机项目人力资源培养与发展</w:t>
        </w:r>
        <w:r>
          <w:tab/>
        </w:r>
        <w:r>
          <w:fldChar w:fldCharType="begin"/>
        </w:r>
        <w:r>
          <w:instrText xml:space="preserve"> PAGEREF _Toc13837 \h </w:instrText>
        </w:r>
        <w:r>
          <w:fldChar w:fldCharType="separate"/>
        </w:r>
        <w:r>
          <w:t>40</w:t>
        </w:r>
        <w:r>
          <w:fldChar w:fldCharType="end"/>
        </w:r>
      </w:hyperlink>
    </w:p>
    <w:p>
      <w:pPr>
        <w:pStyle w:val="TOC2"/>
        <w:tabs>
          <w:tab w:val="right" w:leader="dot" w:pos="8306"/>
        </w:tabs>
      </w:pPr>
      <w:hyperlink w:anchor="_Toc10793" w:history="1">
        <w:r>
          <w:rPr>
            <w:rFonts w:ascii="仿宋" w:eastAsia="仿宋" w:hAnsi="仿宋" w:cs="仿宋" w:hint="eastAsia"/>
            <w:lang w:eastAsia="zh-CN"/>
          </w:rPr>
          <w:t>(一)、人才需求与规划</w:t>
        </w:r>
        <w:r>
          <w:tab/>
        </w:r>
        <w:r>
          <w:fldChar w:fldCharType="begin"/>
        </w:r>
        <w:r>
          <w:instrText xml:space="preserve"> PAGEREF _Toc10793 \h </w:instrText>
        </w:r>
        <w:r>
          <w:fldChar w:fldCharType="separate"/>
        </w:r>
        <w:r>
          <w:t>40</w:t>
        </w:r>
        <w:r>
          <w:fldChar w:fldCharType="end"/>
        </w:r>
      </w:hyperlink>
    </w:p>
    <w:p>
      <w:pPr>
        <w:pStyle w:val="TOC2"/>
        <w:tabs>
          <w:tab w:val="right" w:leader="dot" w:pos="8306"/>
        </w:tabs>
      </w:pPr>
      <w:hyperlink w:anchor="_Toc12840" w:history="1">
        <w:r>
          <w:rPr>
            <w:rFonts w:ascii="仿宋" w:eastAsia="仿宋" w:hAnsi="仿宋" w:cs="仿宋" w:hint="eastAsia"/>
            <w:lang w:eastAsia="zh-CN"/>
          </w:rPr>
          <w:t>(二)、培训与发展计划</w:t>
        </w:r>
        <w:r>
          <w:tab/>
        </w:r>
        <w:r>
          <w:fldChar w:fldCharType="begin"/>
        </w:r>
        <w:r>
          <w:instrText xml:space="preserve"> PAGEREF _Toc12840 \h </w:instrText>
        </w:r>
        <w:r>
          <w:fldChar w:fldCharType="separate"/>
        </w:r>
        <w:r>
          <w:t>40</w:t>
        </w:r>
        <w:r>
          <w:fldChar w:fldCharType="end"/>
        </w:r>
      </w:hyperlink>
    </w:p>
    <w:p>
      <w:pPr>
        <w:pStyle w:val="TOC1"/>
        <w:tabs>
          <w:tab w:val="right" w:leader="dot" w:pos="8306"/>
        </w:tabs>
      </w:pPr>
      <w:hyperlink w:anchor="_Toc15650" w:history="1">
        <w:r>
          <w:rPr>
            <w:rFonts w:ascii="仿宋" w:eastAsia="仿宋" w:hAnsi="仿宋" w:cs="仿宋" w:hint="eastAsia"/>
            <w:lang w:eastAsia="zh-CN"/>
          </w:rPr>
          <w:t>十二、端子机项目技术管理</w:t>
        </w:r>
        <w:r>
          <w:tab/>
        </w:r>
        <w:r>
          <w:fldChar w:fldCharType="begin"/>
        </w:r>
        <w:r>
          <w:instrText xml:space="preserve"> PAGEREF _Toc15650 \h </w:instrText>
        </w:r>
        <w:r>
          <w:fldChar w:fldCharType="separate"/>
        </w:r>
        <w:r>
          <w:t>41</w:t>
        </w:r>
        <w:r>
          <w:fldChar w:fldCharType="end"/>
        </w:r>
      </w:hyperlink>
    </w:p>
    <w:p>
      <w:pPr>
        <w:pStyle w:val="TOC2"/>
        <w:tabs>
          <w:tab w:val="right" w:leader="dot" w:pos="8306"/>
        </w:tabs>
      </w:pPr>
      <w:hyperlink w:anchor="_Toc898" w:history="1">
        <w:r>
          <w:rPr>
            <w:rFonts w:ascii="仿宋" w:eastAsia="仿宋" w:hAnsi="仿宋" w:cs="仿宋" w:hint="eastAsia"/>
            <w:lang w:eastAsia="zh-CN"/>
          </w:rPr>
          <w:t>(一)、技术方案选用方向</w:t>
        </w:r>
        <w:r>
          <w:tab/>
        </w:r>
        <w:r>
          <w:fldChar w:fldCharType="begin"/>
        </w:r>
        <w:r>
          <w:instrText xml:space="preserve"> PAGEREF _Toc898 \h </w:instrText>
        </w:r>
        <w:r>
          <w:fldChar w:fldCharType="separate"/>
        </w:r>
        <w:r>
          <w:t>41</w:t>
        </w:r>
        <w:r>
          <w:fldChar w:fldCharType="end"/>
        </w:r>
      </w:hyperlink>
    </w:p>
    <w:p>
      <w:pPr>
        <w:pStyle w:val="TOC2"/>
        <w:tabs>
          <w:tab w:val="right" w:leader="dot" w:pos="8306"/>
        </w:tabs>
      </w:pPr>
      <w:hyperlink w:anchor="_Toc18924" w:history="1">
        <w:r>
          <w:rPr>
            <w:rFonts w:ascii="仿宋" w:eastAsia="仿宋" w:hAnsi="仿宋" w:cs="仿宋" w:hint="eastAsia"/>
            <w:lang w:eastAsia="zh-CN"/>
          </w:rPr>
          <w:t>(二)、工艺技术方案选用原则</w:t>
        </w:r>
        <w:r>
          <w:tab/>
        </w:r>
        <w:r>
          <w:fldChar w:fldCharType="begin"/>
        </w:r>
        <w:r>
          <w:instrText xml:space="preserve"> PAGEREF _Toc18924 \h </w:instrText>
        </w:r>
        <w:r>
          <w:fldChar w:fldCharType="separate"/>
        </w:r>
        <w:r>
          <w:t>43</w:t>
        </w:r>
        <w:r>
          <w:fldChar w:fldCharType="end"/>
        </w:r>
      </w:hyperlink>
    </w:p>
    <w:p>
      <w:pPr>
        <w:pStyle w:val="TOC2"/>
        <w:tabs>
          <w:tab w:val="right" w:leader="dot" w:pos="8306"/>
        </w:tabs>
      </w:pPr>
      <w:hyperlink w:anchor="_Toc31684" w:history="1">
        <w:r>
          <w:rPr>
            <w:rFonts w:ascii="仿宋" w:eastAsia="仿宋" w:hAnsi="仿宋" w:cs="仿宋" w:hint="eastAsia"/>
            <w:lang w:eastAsia="zh-CN"/>
          </w:rPr>
          <w:t>(三)、工艺技术方案要求</w:t>
        </w:r>
        <w:r>
          <w:tab/>
        </w:r>
        <w:r>
          <w:fldChar w:fldCharType="begin"/>
        </w:r>
        <w:r>
          <w:instrText xml:space="preserve"> PAGEREF _Toc31684 \h </w:instrText>
        </w:r>
        <w:r>
          <w:fldChar w:fldCharType="separate"/>
        </w:r>
        <w:r>
          <w:t>45</w:t>
        </w:r>
        <w:r>
          <w:fldChar w:fldCharType="end"/>
        </w:r>
      </w:hyperlink>
    </w:p>
    <w:p>
      <w:pPr>
        <w:pStyle w:val="TOC1"/>
        <w:tabs>
          <w:tab w:val="right" w:leader="dot" w:pos="8306"/>
        </w:tabs>
      </w:pPr>
      <w:hyperlink w:anchor="_Toc8681" w:history="1">
        <w:r>
          <w:rPr>
            <w:rFonts w:ascii="仿宋" w:eastAsia="仿宋" w:hAnsi="仿宋" w:cs="仿宋" w:hint="eastAsia"/>
            <w:lang w:eastAsia="zh-CN"/>
          </w:rPr>
          <w:t>十三、端子机项目工程方案分析</w:t>
        </w:r>
        <w:r>
          <w:tab/>
        </w:r>
        <w:r>
          <w:fldChar w:fldCharType="begin"/>
        </w:r>
        <w:r>
          <w:instrText xml:space="preserve"> PAGEREF _Toc8681 \h </w:instrText>
        </w:r>
        <w:r>
          <w:fldChar w:fldCharType="separate"/>
        </w:r>
        <w:r>
          <w:t>47</w:t>
        </w:r>
        <w:r>
          <w:fldChar w:fldCharType="end"/>
        </w:r>
      </w:hyperlink>
    </w:p>
    <w:p>
      <w:pPr>
        <w:pStyle w:val="TOC2"/>
        <w:tabs>
          <w:tab w:val="right" w:leader="dot" w:pos="8306"/>
        </w:tabs>
      </w:pPr>
      <w:hyperlink w:anchor="_Toc23454" w:history="1">
        <w:r>
          <w:rPr>
            <w:rFonts w:ascii="仿宋" w:eastAsia="仿宋" w:hAnsi="仿宋" w:cs="仿宋" w:hint="eastAsia"/>
            <w:lang w:eastAsia="zh-CN"/>
          </w:rPr>
          <w:t>(一)、建筑工程设计原则</w:t>
        </w:r>
        <w:r>
          <w:tab/>
        </w:r>
        <w:r>
          <w:fldChar w:fldCharType="begin"/>
        </w:r>
        <w:r>
          <w:instrText xml:space="preserve"> PAGEREF _Toc23454 \h </w:instrText>
        </w:r>
        <w:r>
          <w:fldChar w:fldCharType="separate"/>
        </w:r>
        <w:r>
          <w:t>47</w:t>
        </w:r>
        <w:r>
          <w:fldChar w:fldCharType="end"/>
        </w:r>
      </w:hyperlink>
    </w:p>
    <w:p>
      <w:pPr>
        <w:pStyle w:val="TOC2"/>
        <w:tabs>
          <w:tab w:val="right" w:leader="dot" w:pos="8306"/>
        </w:tabs>
      </w:pPr>
      <w:hyperlink w:anchor="_Toc19582" w:history="1">
        <w:r>
          <w:rPr>
            <w:rFonts w:ascii="仿宋" w:eastAsia="仿宋" w:hAnsi="仿宋" w:cs="仿宋" w:hint="eastAsia"/>
            <w:lang w:eastAsia="zh-CN"/>
          </w:rPr>
          <w:t>(二)、土建工程建设指标</w:t>
        </w:r>
        <w:r>
          <w:tab/>
        </w:r>
        <w:r>
          <w:fldChar w:fldCharType="begin"/>
        </w:r>
        <w:r>
          <w:instrText xml:space="preserve"> PAGEREF _Toc19582 \h </w:instrText>
        </w:r>
        <w:r>
          <w:fldChar w:fldCharType="separate"/>
        </w:r>
        <w:r>
          <w:t>50</w:t>
        </w:r>
        <w:r>
          <w:fldChar w:fldCharType="end"/>
        </w:r>
      </w:hyperlink>
    </w:p>
    <w:p>
      <w:pPr>
        <w:pStyle w:val="TOC1"/>
        <w:tabs>
          <w:tab w:val="right" w:leader="dot" w:pos="8306"/>
        </w:tabs>
      </w:pPr>
      <w:hyperlink w:anchor="_Toc30866" w:history="1">
        <w:r>
          <w:rPr>
            <w:rFonts w:ascii="仿宋" w:eastAsia="仿宋" w:hAnsi="仿宋" w:cs="仿宋" w:hint="eastAsia"/>
            <w:lang w:eastAsia="zh-CN"/>
          </w:rPr>
          <w:t>十四、端子机项目实施时间节点</w:t>
        </w:r>
        <w:r>
          <w:tab/>
        </w:r>
        <w:r>
          <w:fldChar w:fldCharType="begin"/>
        </w:r>
        <w:r>
          <w:instrText xml:space="preserve"> PAGEREF _Toc30866 \h </w:instrText>
        </w:r>
        <w:r>
          <w:fldChar w:fldCharType="separate"/>
        </w:r>
        <w:r>
          <w:t>52</w:t>
        </w:r>
        <w:r>
          <w:fldChar w:fldCharType="end"/>
        </w:r>
      </w:hyperlink>
    </w:p>
    <w:p>
      <w:pPr>
        <w:pStyle w:val="TOC2"/>
        <w:tabs>
          <w:tab w:val="right" w:leader="dot" w:pos="8306"/>
        </w:tabs>
      </w:pPr>
      <w:hyperlink w:anchor="_Toc11817" w:history="1">
        <w:r>
          <w:rPr>
            <w:rFonts w:ascii="仿宋" w:eastAsia="仿宋" w:hAnsi="仿宋" w:cs="仿宋" w:hint="eastAsia"/>
            <w:lang w:eastAsia="zh-CN"/>
          </w:rPr>
          <w:t>(一)、端子机项目启动阶段时间节点</w:t>
        </w:r>
        <w:r>
          <w:tab/>
        </w:r>
        <w:r>
          <w:fldChar w:fldCharType="begin"/>
        </w:r>
        <w:r>
          <w:instrText xml:space="preserve"> PAGEREF _Toc11817 \h </w:instrText>
        </w:r>
        <w:r>
          <w:fldChar w:fldCharType="separate"/>
        </w:r>
        <w:r>
          <w:t>52</w:t>
        </w:r>
        <w:r>
          <w:fldChar w:fldCharType="end"/>
        </w:r>
      </w:hyperlink>
    </w:p>
    <w:p>
      <w:pPr>
        <w:pStyle w:val="TOC2"/>
        <w:tabs>
          <w:tab w:val="right" w:leader="dot" w:pos="8306"/>
        </w:tabs>
      </w:pPr>
      <w:hyperlink w:anchor="_Toc32288" w:history="1">
        <w:r>
          <w:rPr>
            <w:rFonts w:ascii="仿宋" w:eastAsia="仿宋" w:hAnsi="仿宋" w:cs="仿宋" w:hint="eastAsia"/>
            <w:lang w:eastAsia="zh-CN"/>
          </w:rPr>
          <w:t>(二)、端子机项目执行阶段时间节点</w:t>
        </w:r>
        <w:r>
          <w:tab/>
        </w:r>
        <w:r>
          <w:fldChar w:fldCharType="begin"/>
        </w:r>
        <w:r>
          <w:instrText xml:space="preserve"> PAGEREF _Toc32288 \h </w:instrText>
        </w:r>
        <w:r>
          <w:fldChar w:fldCharType="separate"/>
        </w:r>
        <w:r>
          <w:t>53</w:t>
        </w:r>
        <w:r>
          <w:fldChar w:fldCharType="end"/>
        </w:r>
      </w:hyperlink>
    </w:p>
    <w:p>
      <w:pPr>
        <w:pStyle w:val="TOC2"/>
        <w:tabs>
          <w:tab w:val="right" w:leader="dot" w:pos="8306"/>
        </w:tabs>
      </w:pPr>
      <w:hyperlink w:anchor="_Toc8570" w:history="1">
        <w:r>
          <w:rPr>
            <w:rFonts w:ascii="仿宋" w:eastAsia="仿宋" w:hAnsi="仿宋" w:cs="仿宋" w:hint="eastAsia"/>
            <w:lang w:eastAsia="zh-CN"/>
          </w:rPr>
          <w:t>(三)、端子机项目完成阶段时间节点</w:t>
        </w:r>
        <w:r>
          <w:tab/>
        </w:r>
        <w:r>
          <w:fldChar w:fldCharType="begin"/>
        </w:r>
        <w:r>
          <w:instrText xml:space="preserve"> PAGEREF _Toc8570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91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4021"/>
      <w:r>
        <w:rPr>
          <w:rFonts w:ascii="仿宋" w:eastAsia="仿宋" w:hAnsi="仿宋" w:cs="仿宋" w:hint="eastAsia"/>
          <w:sz w:val="28"/>
          <w:lang w:eastAsia="zh-CN"/>
        </w:rPr>
        <w:t>一、端子机项目土建工程</w:t>
      </w:r>
      <w:bookmarkEnd w:id="2"/>
    </w:p>
    <w:p>
      <w:pPr>
        <w:pStyle w:val="Heading2"/>
        <w:rPr>
          <w:rFonts w:ascii="仿宋" w:eastAsia="仿宋" w:hAnsi="仿宋" w:cs="仿宋" w:hint="eastAsia"/>
          <w:lang w:eastAsia="zh-CN"/>
        </w:rPr>
      </w:pPr>
      <w:bookmarkStart w:id="3" w:name="_Toc25815"/>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在端子机项目的建筑工程设计中，我们将秉承一系列重要的设计原则，以确保端子机项目建筑在功能、美观、可持续性等方面达到最佳效果。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首要原则是确保建筑的功能性得到最大化的发挥。我们将充分理解端子机项目的实际需求，合理布局各个功能区域，保证建筑在满足业务需求的同时，提供高效的工作环境。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在建筑设计中，我们将综合考虑建设和运营成本。通过精细的经济效益分析，确保设计方案在高效利用资源的同时，对端子机项目的长期盈利能力有积极的贡献。</w:t>
      </w:r>
    </w:p>
    <w:p>
      <w:pPr>
        <w:pStyle w:val="Heading2"/>
        <w:ind w:firstLine="560" w:firstLineChars="200"/>
        <w:rPr>
          <w:rFonts w:ascii="仿宋" w:eastAsia="仿宋" w:hAnsi="仿宋" w:cs="仿宋" w:hint="eastAsia"/>
          <w:sz w:val="28"/>
          <w:lang w:eastAsia="zh-CN"/>
        </w:rPr>
      </w:pPr>
      <w:bookmarkStart w:id="4" w:name="_Toc13826"/>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端子机项目的土建工程设计中，我们将精准设定设计年限，结合端子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端子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3693"/>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端子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端子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端子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8679"/>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本期工程端子机项目预计总建筑面积XXX平方米，其中：计容建筑面积XXX平方米，计划建筑工程投资XX万元，占端子机项目总投资的XX%。</w:t>
      </w:r>
    </w:p>
    <w:p>
      <w:pPr>
        <w:pStyle w:val="Heading1"/>
        <w:ind w:firstLine="560" w:firstLineChars="200"/>
        <w:rPr>
          <w:rFonts w:ascii="仿宋" w:eastAsia="仿宋" w:hAnsi="仿宋" w:cs="仿宋" w:hint="eastAsia"/>
          <w:sz w:val="28"/>
          <w:lang w:eastAsia="zh-CN"/>
        </w:rPr>
      </w:pPr>
      <w:bookmarkStart w:id="7" w:name="_Toc8099"/>
      <w:r>
        <w:rPr>
          <w:rFonts w:ascii="仿宋" w:eastAsia="仿宋" w:hAnsi="仿宋" w:cs="仿宋" w:hint="eastAsia"/>
          <w:sz w:val="28"/>
          <w:lang w:eastAsia="zh-CN"/>
        </w:rPr>
        <w:t>二、端子机项目文档管理</w:t>
      </w:r>
      <w:bookmarkEnd w:id="7"/>
    </w:p>
    <w:p>
      <w:pPr>
        <w:pStyle w:val="Heading2"/>
        <w:rPr>
          <w:rFonts w:ascii="仿宋" w:eastAsia="仿宋" w:hAnsi="仿宋" w:cs="仿宋" w:hint="eastAsia"/>
          <w:lang w:eastAsia="zh-CN"/>
        </w:rPr>
      </w:pPr>
      <w:bookmarkStart w:id="8" w:name="_Toc5267"/>
      <w:r>
        <w:rPr>
          <w:rFonts w:ascii="仿宋" w:eastAsia="仿宋" w:hAnsi="仿宋" w:cs="仿宋" w:hint="eastAsia"/>
          <w:lang w:eastAsia="zh-CN"/>
        </w:rPr>
        <w:t>(一)、文档编制与审查</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端子机项目高度重视文档的质量和准确性，以支持端子机项目的各项活动和决策。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端子机项目文档的编制始于端子机项目计划的初期，我们制定了详细的文档编制计划，明确了每个文档的内容、格式和编写责任人。在端子机项目启动阶段，我们首先编制了端子机项目章程，明确定义了端子机项目的目标、范围、风险等关键要素。随后，端子机项目团队根据计划陆续编制了需求文档、设计文档、测试文档等各类文档，确保端子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端子机项目管理中的重要环节，旨在确保端子机项目文档符合质量标准和端子机项目需求。在端子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除了内部审查，我们还进行了外部审查，邀请端子机项目相关利益方和专业领域的专家对文档进行独立审查。这有助于获取更全面、客观的反馈，确保端子机项目文档不仅符合内部标准，也满足外部需求。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端子机项目在文档编制与审查方面建立了严格的管理机制，通过规范的流程和多维度的审查，确保端子机项目文档的质量、准确性和可靠性，为端子机项目的顺利推进提供了有力支持。</w:t>
      </w:r>
    </w:p>
    <w:p>
      <w:pPr>
        <w:pStyle w:val="Heading2"/>
        <w:ind w:firstLine="560" w:firstLineChars="200"/>
        <w:rPr>
          <w:rFonts w:ascii="仿宋" w:eastAsia="仿宋" w:hAnsi="仿宋" w:cs="仿宋" w:hint="eastAsia"/>
          <w:sz w:val="28"/>
          <w:lang w:eastAsia="zh-CN"/>
        </w:rPr>
      </w:pPr>
      <w:bookmarkStart w:id="9" w:name="_Toc1579"/>
      <w:r>
        <w:rPr>
          <w:rFonts w:ascii="仿宋" w:eastAsia="仿宋" w:hAnsi="仿宋" w:cs="仿宋" w:hint="eastAsia"/>
          <w:sz w:val="28"/>
          <w:lang w:eastAsia="zh-CN"/>
        </w:rPr>
        <w:t>(二)、文档发布与分发</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在端子机项目中，我们致力于优化文档发布与分发过程，以确保信息的高效传递和团队间协作的顺畅进行。以下是我们采取的关键优化策略：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我们通过多渠道发布文档，包括电子邮件、端子机项目管理平台、内部网站等，以满足不同团队成员的偏好和需求。多渠道发布确保了信息的全面覆盖。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我们采用了精细的权限控制，确保只有授权人员可以访问敏感信息。这种安全措施保护了端子机项目文档的机密性，防止了未经授权的信息泄露。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0" w:name="_Toc27936"/>
      <w:r>
        <w:rPr>
          <w:rFonts w:ascii="仿宋" w:eastAsia="仿宋" w:hAnsi="仿宋" w:cs="仿宋" w:hint="eastAsia"/>
          <w:sz w:val="28"/>
          <w:lang w:eastAsia="zh-CN"/>
        </w:rPr>
        <w:t>(三)、文档存档与归档</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文档存档与归档是端子机项目生命周期中一个至关重要的环节，直接关系到端子机项目信息的长期保存和历史记录的完整性。在端子机项目中，我们实施了一系列有效的文档存档与归档管理策略：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1" w:name="_Toc15931"/>
      <w:r>
        <w:rPr>
          <w:rFonts w:ascii="仿宋" w:eastAsia="仿宋" w:hAnsi="仿宋" w:cs="仿宋" w:hint="eastAsia"/>
          <w:sz w:val="28"/>
          <w:lang w:eastAsia="zh-CN"/>
        </w:rPr>
        <w:t>三、端子机项目可持续发展</w:t>
      </w:r>
      <w:bookmarkEnd w:id="11"/>
    </w:p>
    <w:p>
      <w:pPr>
        <w:pStyle w:val="Heading2"/>
        <w:rPr>
          <w:rFonts w:ascii="仿宋" w:eastAsia="仿宋" w:hAnsi="仿宋" w:cs="仿宋" w:hint="eastAsia"/>
          <w:lang w:eastAsia="zh-CN"/>
        </w:rPr>
      </w:pPr>
      <w:bookmarkStart w:id="12" w:name="_Toc19819"/>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端子机项目中，端子机项目团队着眼于未来，明确了可持续发展的战略方向。制定的具体可持续发展目标包括降低资源使用、采用环保技术、最大化社会效益等。这一步骤不仅有助于端子机项目在环保和社会责任方面达到最高标准，也为未来提供了明确的指引，确保端子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可持续实践的融入端子机项目管理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端子机项目管理周期。从端子机项目规划开始，端子机项目团队就考虑了环境和社会的因素。在执行阶段，端子机项目团队积极推动绿色技术的应用，优化资源利用。此外，关注员工的社会责任，通过培训和沟通活动提高员工对可持续发展的认知，使他们能够在日常工作中践行可持续实践。这些举措不仅为端子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6920"/>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扎根于端子机项目的可持续发展理念，我们深信环保与社会责任是端子机项目成功的关键支柱。在端子机项目的每一步，我们都致力于通过创新和实践，履行对环境和社会的坚定责任。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端子机项目团队通过引入先进的环保技术、建立高效的废物处理系统以及推动能源节约措施，积极履行环保责任。定期的环保监测和评估确保端子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端子机项目不仅致力于自身可持续发展，还注重对社会的回馈。通过支持社区端子机项目、参与慈善事业、提供培训机会等方式，端子机项目积极履行社会责任。与当地社区建立积极互动，关注员工的工作与生活平衡，以及员工的身心健康，是端子机项目在社会责任层面的关键举措。这样的实践不仅增强了端子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30873"/>
      <w:r>
        <w:rPr>
          <w:rFonts w:ascii="仿宋" w:eastAsia="仿宋" w:hAnsi="仿宋" w:cs="仿宋" w:hint="eastAsia"/>
          <w:sz w:val="28"/>
          <w:lang w:eastAsia="zh-CN"/>
        </w:rPr>
        <w:t>四、端子机项目建设背景及必要性分析</w:t>
      </w:r>
      <w:bookmarkEnd w:id="14"/>
    </w:p>
    <w:p>
      <w:pPr>
        <w:pStyle w:val="Heading2"/>
        <w:rPr>
          <w:rFonts w:ascii="仿宋" w:eastAsia="仿宋" w:hAnsi="仿宋" w:cs="仿宋" w:hint="eastAsia"/>
          <w:lang w:eastAsia="zh-CN"/>
        </w:rPr>
      </w:pPr>
      <w:bookmarkStart w:id="15" w:name="_Toc9436"/>
      <w:r>
        <w:rPr>
          <w:rFonts w:ascii="仿宋" w:eastAsia="仿宋" w:hAnsi="仿宋" w:cs="仿宋" w:hint="eastAsia"/>
          <w:lang w:eastAsia="zh-CN"/>
        </w:rPr>
        <w:t>(一)、端子机项目背景分析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端子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端子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我们的背景分析将深入挖掘当前行业的发展趋势，通过对竞争态势的全面审视，找到端子机项目在这个潮流中的定位。同时，我们将关注行业内涌现的新兴机遇，以便端子机项目更好地融入行业发展的潮流中。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端子机项目提供了强大的发展动力。我们将聚焦于行业内最新的技术发展趋势，包括但不限于人工智能、大数据分析、物联网等领域。通过深度的技术研究，我们将确保端子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端子机项目发展的源泉。我们将投入更多的精力对市场需求进行深入剖析，超越表面的需求，深入挖掘潜在的市场痛点和机遇。通过对市场需求的细致了解，端子机项目将更有针对性地设计解决方案，满足市场的多样化需求，从而更好地促进端子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端子机项目战略至关重要。我们将对竞争态势进行更为深入的分析，包括但不限于市场份额、产品特点、客户满意度等多个维度。通过深度的竞争分析，端子机项目将能够更准确地把握市场脉搏，制定具有竞争力的端子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端子机项目的发展具有直接的影响。我们将进行更为全面的法规和政策分析，了解行业发展中的潜在法律风险和合规挑战。通过充分了解和遵守相关法规，端子机项目将确保在法律框架内合法合规运营，为端子机项目的稳健发展提供有力支持。</w:t>
      </w:r>
    </w:p>
    <w:p>
      <w:pPr>
        <w:pStyle w:val="Heading2"/>
        <w:ind w:firstLine="560" w:firstLineChars="200"/>
        <w:rPr>
          <w:rFonts w:ascii="仿宋" w:eastAsia="仿宋" w:hAnsi="仿宋" w:cs="仿宋" w:hint="eastAsia"/>
          <w:sz w:val="28"/>
          <w:lang w:eastAsia="zh-CN"/>
        </w:rPr>
      </w:pPr>
      <w:bookmarkStart w:id="16" w:name="_Toc18589"/>
      <w:r>
        <w:rPr>
          <w:rFonts w:ascii="仿宋" w:eastAsia="仿宋" w:hAnsi="仿宋" w:cs="仿宋" w:hint="eastAsia"/>
          <w:sz w:val="28"/>
          <w:lang w:eastAsia="zh-CN"/>
        </w:rPr>
        <w:t>(二)、端子机项目建设必要性分析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端子机项目建设的迫切性源于对行业发展趋势的深刻洞察。我们正处于一个行业变革的时代，科技创新、数字化转型成为企业发展的关键动力。端子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端子机项目建设不仅仅是为了跟上潮流，更是为了通过技术创新推动企业的持续发展。通过引入先进的技术和解决方案，端子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端子机项目的建设成为必然选择，通过提高产品质量、拓展服务领域，从而在竞争中获得更多的机会。端子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端子机项目建设的必要性体现在对客户需求更精准的满足。通过端子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端子机项目建设的背后是对企业持续创新的追求。只有通过不断创新，企业才能在竞争中立于不败之地。端子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15723"/>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29119"/>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端子机项目的技术管理特点体现在其创新导向。通过引入最先进的技术趋势和解决方案，端子机项目致力于提升科技含量、提高质量和效率水平。这意味着我们将采用最新的工具和方法，确保端子机项目在技术层面始终走在前沿，从而在竞争激烈的市场中脱颖而出。</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端子机项目技术管理的显著特征。通过整合不同领域的技术资源，我们实现了跨学科的协同工作。这有助于优化技术架构，提高整体效能。此外，整合性策略还促进了不同技术团队之间的紧密沟通和高效合作，确保端子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端子机项目所采用的技术。通过不断优化技术方案，端子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端子机项目团队将在端子机项目初期识别可能的技术风险，并采取相应的预防和应对措施。通过建立健全的风险评估机制，端子机项目能够在实施过程中及时发现并解决潜在的技术问题，保障端子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通过这些独特的技术管理特点，我们确信在端子机项目中，技术将成为端子机项目成功的有力支持。这一深度剖析揭示了技术管理在端子机项目实施中的关键作用，为端子机项目的技术基础奠定了坚实的基础。</w:t>
      </w:r>
    </w:p>
    <w:p>
      <w:pPr>
        <w:pStyle w:val="Heading2"/>
        <w:ind w:firstLine="560" w:firstLineChars="200"/>
        <w:rPr>
          <w:rFonts w:ascii="仿宋" w:eastAsia="仿宋" w:hAnsi="仿宋" w:cs="仿宋" w:hint="eastAsia"/>
          <w:sz w:val="28"/>
          <w:lang w:eastAsia="zh-CN"/>
        </w:rPr>
      </w:pPr>
      <w:bookmarkStart w:id="19" w:name="_Toc17332"/>
      <w:r>
        <w:rPr>
          <w:rFonts w:ascii="仿宋" w:eastAsia="仿宋" w:hAnsi="仿宋" w:cs="仿宋" w:hint="eastAsia"/>
          <w:sz w:val="28"/>
          <w:lang w:eastAsia="zh-CN"/>
        </w:rPr>
        <w:t>(二)、端子机项目工艺技术设计方案</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对于生产技术方案的选用，端子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端子机项目将严格按照相关行业规范要求进行组织。通过有效控制产品质量，端子机项目将致力于为顾客提供优质的端子机项目产品和良好的服务。这体现了端子机项目对于生产活动合规性和质量标准的高度重视，为端子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端子机项目注重生态效益和清洁生产原则。端子机项目建设将紧密结合地方特色经济发展，与社会经济发展规划和区域环境保护规划方案相协调一致。通过与当地区域自然生态系统的结合，端子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端子机项目产品具有多样化的客户需求和个性化的特点。因此，端子机项目产品规格品种多样，且单批生产数量较小。为满足这一特点，端子机项目承办单位将建设先进的柔性制造生产线。通过广泛应用柔性制造技术，端子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端子机项目采用的技术具有较高的技术含量和自动化水平，处于国内先进水平。这一技术选用不仅体现了对生产效率、质量和环境友好性的高标准要求，同时为端子机项目的可持续发展奠定了坚实的基础。</w:t>
      </w:r>
    </w:p>
    <w:p>
      <w:pPr>
        <w:pStyle w:val="Heading2"/>
        <w:ind w:firstLine="560" w:firstLineChars="200"/>
        <w:rPr>
          <w:rFonts w:ascii="仿宋" w:eastAsia="仿宋" w:hAnsi="仿宋" w:cs="仿宋" w:hint="eastAsia"/>
          <w:sz w:val="28"/>
          <w:lang w:eastAsia="zh-CN"/>
        </w:rPr>
      </w:pPr>
      <w:bookmarkStart w:id="20" w:name="_Toc19319"/>
      <w:r>
        <w:rPr>
          <w:rFonts w:ascii="仿宋" w:eastAsia="仿宋" w:hAnsi="仿宋" w:cs="仿宋" w:hint="eastAsia"/>
          <w:sz w:val="28"/>
          <w:lang w:eastAsia="zh-CN"/>
        </w:rPr>
        <w:t>(三)、设备选型方案</w:t>
      </w:r>
      <w:bookmarkEnd w:id="20"/>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https://d.book118.com/845031342312011040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端子机项目规划设计蓝图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端子机项目规划设计蓝图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端子机项目规划设计蓝图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端子机项目规划设计蓝图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端子机项目规划设计蓝图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端子机项目规划设计蓝图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端子机项目规划设计蓝图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端子机项目规划设计蓝图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端子机项目规划设计蓝图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端子机项目规划设计蓝图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端子机项目规划设计蓝图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端子机项目规划设计蓝图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端子机项目规划设计蓝图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端子机项目规划设计蓝图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端子机项目规划设计蓝图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端子机项目规划设计蓝图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端子机项目规划设计蓝图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40064A3"/>
    <w:rsid w:val="240064A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45031342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2024-01-08T20:50:00Z</dcterms:created>
  <dcterms:modified xsi:type="dcterms:W3CDTF">2024-01-08T20:50:15Z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9E93747BDC5E4F8285C32B88389CBBD4_11</vt:lpwstr>
  </property>
  <property fmtid="{D5CDD505-2E9C-101B-9397-08002B2CF9AE}" pid="3" name="KSOProductBuildVer">
    <vt:lpwstr>2052-12.1.0.16120</vt:lpwstr>
  </property>
</Properties>
</file>