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汽车拉索项目规划设计方案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527" w:history="1">
        <w:r>
          <w:rPr>
            <w:rFonts w:ascii="仿宋" w:eastAsia="仿宋" w:hAnsi="仿宋" w:cs="仿宋" w:hint="eastAsia"/>
            <w:lang w:eastAsia="zh-CN"/>
          </w:rPr>
          <w:t>前言</w:t>
        </w:r>
        <w:r>
          <w:tab/>
        </w:r>
        <w:r>
          <w:fldChar w:fldCharType="begin"/>
        </w:r>
        <w:r>
          <w:instrText xml:space="preserve"> PAGEREF _Toc25527 \h </w:instrText>
        </w:r>
        <w:r>
          <w:fldChar w:fldCharType="separate"/>
        </w:r>
        <w:r>
          <w:t>3</w:t>
        </w:r>
        <w:r>
          <w:fldChar w:fldCharType="end"/>
        </w:r>
      </w:hyperlink>
    </w:p>
    <w:p>
      <w:pPr>
        <w:pStyle w:val="TOC1"/>
        <w:tabs>
          <w:tab w:val="right" w:leader="dot" w:pos="8306"/>
        </w:tabs>
      </w:pPr>
      <w:hyperlink w:anchor="_Toc19787" w:history="1">
        <w:r>
          <w:rPr>
            <w:rFonts w:ascii="仿宋" w:eastAsia="仿宋" w:hAnsi="仿宋" w:cs="仿宋" w:hint="eastAsia"/>
            <w:lang w:eastAsia="zh-CN"/>
          </w:rPr>
          <w:t>一、汽车拉索项目绩效评估</w:t>
        </w:r>
        <w:r>
          <w:tab/>
        </w:r>
        <w:r>
          <w:fldChar w:fldCharType="begin"/>
        </w:r>
        <w:r>
          <w:instrText xml:space="preserve"> PAGEREF _Toc19787 \h </w:instrText>
        </w:r>
        <w:r>
          <w:fldChar w:fldCharType="separate"/>
        </w:r>
        <w:r>
          <w:t>3</w:t>
        </w:r>
        <w:r>
          <w:fldChar w:fldCharType="end"/>
        </w:r>
      </w:hyperlink>
    </w:p>
    <w:p>
      <w:pPr>
        <w:pStyle w:val="TOC2"/>
        <w:tabs>
          <w:tab w:val="right" w:leader="dot" w:pos="8306"/>
        </w:tabs>
      </w:pPr>
      <w:hyperlink w:anchor="_Toc12148" w:history="1">
        <w:r>
          <w:rPr>
            <w:rFonts w:ascii="仿宋" w:eastAsia="仿宋" w:hAnsi="仿宋" w:cs="仿宋" w:hint="eastAsia"/>
            <w:lang w:eastAsia="zh-CN"/>
          </w:rPr>
          <w:t>(一)、绩效评估指标</w:t>
        </w:r>
        <w:r>
          <w:tab/>
        </w:r>
        <w:r>
          <w:fldChar w:fldCharType="begin"/>
        </w:r>
        <w:r>
          <w:instrText xml:space="preserve"> PAGEREF _Toc12148 \h </w:instrText>
        </w:r>
        <w:r>
          <w:fldChar w:fldCharType="separate"/>
        </w:r>
        <w:r>
          <w:t>3</w:t>
        </w:r>
        <w:r>
          <w:fldChar w:fldCharType="end"/>
        </w:r>
      </w:hyperlink>
    </w:p>
    <w:p>
      <w:pPr>
        <w:pStyle w:val="TOC2"/>
        <w:tabs>
          <w:tab w:val="right" w:leader="dot" w:pos="8306"/>
        </w:tabs>
      </w:pPr>
      <w:hyperlink w:anchor="_Toc4091" w:history="1">
        <w:r>
          <w:rPr>
            <w:rFonts w:ascii="仿宋" w:eastAsia="仿宋" w:hAnsi="仿宋" w:cs="仿宋" w:hint="eastAsia"/>
            <w:lang w:eastAsia="zh-CN"/>
          </w:rPr>
          <w:t>(二)、绩效评估方法</w:t>
        </w:r>
        <w:r>
          <w:tab/>
        </w:r>
        <w:r>
          <w:fldChar w:fldCharType="begin"/>
        </w:r>
        <w:r>
          <w:instrText xml:space="preserve"> PAGEREF _Toc4091 \h </w:instrText>
        </w:r>
        <w:r>
          <w:fldChar w:fldCharType="separate"/>
        </w:r>
        <w:r>
          <w:t>4</w:t>
        </w:r>
        <w:r>
          <w:fldChar w:fldCharType="end"/>
        </w:r>
      </w:hyperlink>
    </w:p>
    <w:p>
      <w:pPr>
        <w:pStyle w:val="TOC2"/>
        <w:tabs>
          <w:tab w:val="right" w:leader="dot" w:pos="8306"/>
        </w:tabs>
      </w:pPr>
      <w:hyperlink w:anchor="_Toc28244" w:history="1">
        <w:r>
          <w:rPr>
            <w:rFonts w:ascii="仿宋" w:eastAsia="仿宋" w:hAnsi="仿宋" w:cs="仿宋" w:hint="eastAsia"/>
            <w:lang w:eastAsia="zh-CN"/>
          </w:rPr>
          <w:t>(三)、绩效评估周期</w:t>
        </w:r>
        <w:r>
          <w:tab/>
        </w:r>
        <w:r>
          <w:fldChar w:fldCharType="begin"/>
        </w:r>
        <w:r>
          <w:instrText xml:space="preserve"> PAGEREF _Toc28244 \h </w:instrText>
        </w:r>
        <w:r>
          <w:fldChar w:fldCharType="separate"/>
        </w:r>
        <w:r>
          <w:t>5</w:t>
        </w:r>
        <w:r>
          <w:fldChar w:fldCharType="end"/>
        </w:r>
      </w:hyperlink>
    </w:p>
    <w:p>
      <w:pPr>
        <w:pStyle w:val="TOC1"/>
        <w:tabs>
          <w:tab w:val="right" w:leader="dot" w:pos="8306"/>
        </w:tabs>
      </w:pPr>
      <w:hyperlink w:anchor="_Toc21677" w:history="1">
        <w:r>
          <w:rPr>
            <w:rFonts w:ascii="仿宋" w:eastAsia="仿宋" w:hAnsi="仿宋" w:cs="仿宋" w:hint="eastAsia"/>
            <w:lang w:eastAsia="zh-CN"/>
          </w:rPr>
          <w:t>二、汽车拉索项目选址可行性分析</w:t>
        </w:r>
        <w:r>
          <w:tab/>
        </w:r>
        <w:r>
          <w:fldChar w:fldCharType="begin"/>
        </w:r>
        <w:r>
          <w:instrText xml:space="preserve"> PAGEREF _Toc21677 \h </w:instrText>
        </w:r>
        <w:r>
          <w:fldChar w:fldCharType="separate"/>
        </w:r>
        <w:r>
          <w:t>6</w:t>
        </w:r>
        <w:r>
          <w:fldChar w:fldCharType="end"/>
        </w:r>
      </w:hyperlink>
    </w:p>
    <w:p>
      <w:pPr>
        <w:pStyle w:val="TOC2"/>
        <w:tabs>
          <w:tab w:val="right" w:leader="dot" w:pos="8306"/>
        </w:tabs>
      </w:pPr>
      <w:hyperlink w:anchor="_Toc23012" w:history="1">
        <w:r>
          <w:rPr>
            <w:rFonts w:ascii="仿宋" w:eastAsia="仿宋" w:hAnsi="仿宋" w:cs="仿宋" w:hint="eastAsia"/>
            <w:lang w:eastAsia="zh-CN"/>
          </w:rPr>
          <w:t>(一)、汽车拉索项目选址</w:t>
        </w:r>
        <w:r>
          <w:tab/>
        </w:r>
        <w:r>
          <w:fldChar w:fldCharType="begin"/>
        </w:r>
        <w:r>
          <w:instrText xml:space="preserve"> PAGEREF _Toc23012 \h </w:instrText>
        </w:r>
        <w:r>
          <w:fldChar w:fldCharType="separate"/>
        </w:r>
        <w:r>
          <w:t>6</w:t>
        </w:r>
        <w:r>
          <w:fldChar w:fldCharType="end"/>
        </w:r>
      </w:hyperlink>
    </w:p>
    <w:p>
      <w:pPr>
        <w:pStyle w:val="TOC2"/>
        <w:tabs>
          <w:tab w:val="right" w:leader="dot" w:pos="8306"/>
        </w:tabs>
      </w:pPr>
      <w:hyperlink w:anchor="_Toc11304" w:history="1">
        <w:r>
          <w:rPr>
            <w:rFonts w:ascii="仿宋" w:eastAsia="仿宋" w:hAnsi="仿宋" w:cs="仿宋" w:hint="eastAsia"/>
            <w:lang w:eastAsia="zh-CN"/>
          </w:rPr>
          <w:t>(二)、用地控制指标</w:t>
        </w:r>
        <w:r>
          <w:tab/>
        </w:r>
        <w:r>
          <w:fldChar w:fldCharType="begin"/>
        </w:r>
        <w:r>
          <w:instrText xml:space="preserve"> PAGEREF _Toc11304 \h </w:instrText>
        </w:r>
        <w:r>
          <w:fldChar w:fldCharType="separate"/>
        </w:r>
        <w:r>
          <w:t>6</w:t>
        </w:r>
        <w:r>
          <w:fldChar w:fldCharType="end"/>
        </w:r>
      </w:hyperlink>
    </w:p>
    <w:p>
      <w:pPr>
        <w:pStyle w:val="TOC2"/>
        <w:tabs>
          <w:tab w:val="right" w:leader="dot" w:pos="8306"/>
        </w:tabs>
      </w:pPr>
      <w:hyperlink w:anchor="_Toc12183" w:history="1">
        <w:r>
          <w:rPr>
            <w:rFonts w:ascii="仿宋" w:eastAsia="仿宋" w:hAnsi="仿宋" w:cs="仿宋" w:hint="eastAsia"/>
            <w:lang w:eastAsia="zh-CN"/>
          </w:rPr>
          <w:t>(三)、节约用地措施</w:t>
        </w:r>
        <w:r>
          <w:tab/>
        </w:r>
        <w:r>
          <w:fldChar w:fldCharType="begin"/>
        </w:r>
        <w:r>
          <w:instrText xml:space="preserve"> PAGEREF _Toc12183 \h </w:instrText>
        </w:r>
        <w:r>
          <w:fldChar w:fldCharType="separate"/>
        </w:r>
        <w:r>
          <w:t>8</w:t>
        </w:r>
        <w:r>
          <w:fldChar w:fldCharType="end"/>
        </w:r>
      </w:hyperlink>
    </w:p>
    <w:p>
      <w:pPr>
        <w:pStyle w:val="TOC2"/>
        <w:tabs>
          <w:tab w:val="right" w:leader="dot" w:pos="8306"/>
        </w:tabs>
      </w:pPr>
      <w:hyperlink w:anchor="_Toc5835" w:history="1">
        <w:r>
          <w:rPr>
            <w:rFonts w:ascii="仿宋" w:eastAsia="仿宋" w:hAnsi="仿宋" w:cs="仿宋" w:hint="eastAsia"/>
            <w:lang w:eastAsia="zh-CN"/>
          </w:rPr>
          <w:t>(四)、总图布置方案</w:t>
        </w:r>
        <w:r>
          <w:tab/>
        </w:r>
        <w:r>
          <w:fldChar w:fldCharType="begin"/>
        </w:r>
        <w:r>
          <w:instrText xml:space="preserve"> PAGEREF _Toc5835 \h </w:instrText>
        </w:r>
        <w:r>
          <w:fldChar w:fldCharType="separate"/>
        </w:r>
        <w:r>
          <w:t>9</w:t>
        </w:r>
        <w:r>
          <w:fldChar w:fldCharType="end"/>
        </w:r>
      </w:hyperlink>
    </w:p>
    <w:p>
      <w:pPr>
        <w:pStyle w:val="TOC2"/>
        <w:tabs>
          <w:tab w:val="right" w:leader="dot" w:pos="8306"/>
        </w:tabs>
      </w:pPr>
      <w:hyperlink w:anchor="_Toc11290" w:history="1">
        <w:r>
          <w:rPr>
            <w:rFonts w:ascii="仿宋" w:eastAsia="仿宋" w:hAnsi="仿宋" w:cs="仿宋" w:hint="eastAsia"/>
            <w:lang w:eastAsia="zh-CN"/>
          </w:rPr>
          <w:t>(五)、选址综合评价</w:t>
        </w:r>
        <w:r>
          <w:tab/>
        </w:r>
        <w:r>
          <w:fldChar w:fldCharType="begin"/>
        </w:r>
        <w:r>
          <w:instrText xml:space="preserve"> PAGEREF _Toc11290 \h </w:instrText>
        </w:r>
        <w:r>
          <w:fldChar w:fldCharType="separate"/>
        </w:r>
        <w:r>
          <w:t>10</w:t>
        </w:r>
        <w:r>
          <w:fldChar w:fldCharType="end"/>
        </w:r>
      </w:hyperlink>
    </w:p>
    <w:p>
      <w:pPr>
        <w:pStyle w:val="TOC1"/>
        <w:tabs>
          <w:tab w:val="right" w:leader="dot" w:pos="8306"/>
        </w:tabs>
      </w:pPr>
      <w:hyperlink w:anchor="_Toc27927" w:history="1">
        <w:r>
          <w:rPr>
            <w:rFonts w:ascii="仿宋" w:eastAsia="仿宋" w:hAnsi="仿宋" w:cs="仿宋" w:hint="eastAsia"/>
            <w:lang w:eastAsia="zh-CN"/>
          </w:rPr>
          <w:t>三、汽车拉索项目文档管理</w:t>
        </w:r>
        <w:r>
          <w:tab/>
        </w:r>
        <w:r>
          <w:fldChar w:fldCharType="begin"/>
        </w:r>
        <w:r>
          <w:instrText xml:space="preserve"> PAGEREF _Toc27927 \h </w:instrText>
        </w:r>
        <w:r>
          <w:fldChar w:fldCharType="separate"/>
        </w:r>
        <w:r>
          <w:t>11</w:t>
        </w:r>
        <w:r>
          <w:fldChar w:fldCharType="end"/>
        </w:r>
      </w:hyperlink>
    </w:p>
    <w:p>
      <w:pPr>
        <w:pStyle w:val="TOC2"/>
        <w:tabs>
          <w:tab w:val="right" w:leader="dot" w:pos="8306"/>
        </w:tabs>
      </w:pPr>
      <w:hyperlink w:anchor="_Toc16977" w:history="1">
        <w:r>
          <w:rPr>
            <w:rFonts w:ascii="仿宋" w:eastAsia="仿宋" w:hAnsi="仿宋" w:cs="仿宋" w:hint="eastAsia"/>
            <w:lang w:eastAsia="zh-CN"/>
          </w:rPr>
          <w:t>(一)、文档编制与审查</w:t>
        </w:r>
        <w:r>
          <w:tab/>
        </w:r>
        <w:r>
          <w:fldChar w:fldCharType="begin"/>
        </w:r>
        <w:r>
          <w:instrText xml:space="preserve"> PAGEREF _Toc16977 \h </w:instrText>
        </w:r>
        <w:r>
          <w:fldChar w:fldCharType="separate"/>
        </w:r>
        <w:r>
          <w:t>11</w:t>
        </w:r>
        <w:r>
          <w:fldChar w:fldCharType="end"/>
        </w:r>
      </w:hyperlink>
    </w:p>
    <w:p>
      <w:pPr>
        <w:pStyle w:val="TOC2"/>
        <w:tabs>
          <w:tab w:val="right" w:leader="dot" w:pos="8306"/>
        </w:tabs>
      </w:pPr>
      <w:hyperlink w:anchor="_Toc26942" w:history="1">
        <w:r>
          <w:rPr>
            <w:rFonts w:ascii="仿宋" w:eastAsia="仿宋" w:hAnsi="仿宋" w:cs="仿宋" w:hint="eastAsia"/>
            <w:lang w:eastAsia="zh-CN"/>
          </w:rPr>
          <w:t>(二)、文档发布与分发</w:t>
        </w:r>
        <w:r>
          <w:tab/>
        </w:r>
        <w:r>
          <w:fldChar w:fldCharType="begin"/>
        </w:r>
        <w:r>
          <w:instrText xml:space="preserve"> PAGEREF _Toc26942 \h </w:instrText>
        </w:r>
        <w:r>
          <w:fldChar w:fldCharType="separate"/>
        </w:r>
        <w:r>
          <w:t>13</w:t>
        </w:r>
        <w:r>
          <w:fldChar w:fldCharType="end"/>
        </w:r>
      </w:hyperlink>
    </w:p>
    <w:p>
      <w:pPr>
        <w:pStyle w:val="TOC2"/>
        <w:tabs>
          <w:tab w:val="right" w:leader="dot" w:pos="8306"/>
        </w:tabs>
      </w:pPr>
      <w:hyperlink w:anchor="_Toc29466" w:history="1">
        <w:r>
          <w:rPr>
            <w:rFonts w:ascii="仿宋" w:eastAsia="仿宋" w:hAnsi="仿宋" w:cs="仿宋" w:hint="eastAsia"/>
            <w:lang w:eastAsia="zh-CN"/>
          </w:rPr>
          <w:t>(三)、文档存档与归档</w:t>
        </w:r>
        <w:r>
          <w:tab/>
        </w:r>
        <w:r>
          <w:fldChar w:fldCharType="begin"/>
        </w:r>
        <w:r>
          <w:instrText xml:space="preserve"> PAGEREF _Toc29466 \h </w:instrText>
        </w:r>
        <w:r>
          <w:fldChar w:fldCharType="separate"/>
        </w:r>
        <w:r>
          <w:t>13</w:t>
        </w:r>
        <w:r>
          <w:fldChar w:fldCharType="end"/>
        </w:r>
      </w:hyperlink>
    </w:p>
    <w:p>
      <w:pPr>
        <w:pStyle w:val="TOC1"/>
        <w:tabs>
          <w:tab w:val="right" w:leader="dot" w:pos="8306"/>
        </w:tabs>
      </w:pPr>
      <w:hyperlink w:anchor="_Toc16973" w:history="1">
        <w:r>
          <w:rPr>
            <w:rFonts w:ascii="仿宋" w:eastAsia="仿宋" w:hAnsi="仿宋" w:cs="仿宋" w:hint="eastAsia"/>
            <w:lang w:eastAsia="zh-CN"/>
          </w:rPr>
          <w:t>四、汽车拉索项目建设背景及必要性分析</w:t>
        </w:r>
        <w:r>
          <w:tab/>
        </w:r>
        <w:r>
          <w:fldChar w:fldCharType="begin"/>
        </w:r>
        <w:r>
          <w:instrText xml:space="preserve"> PAGEREF _Toc16973 \h </w:instrText>
        </w:r>
        <w:r>
          <w:fldChar w:fldCharType="separate"/>
        </w:r>
        <w:r>
          <w:t>15</w:t>
        </w:r>
        <w:r>
          <w:fldChar w:fldCharType="end"/>
        </w:r>
      </w:hyperlink>
    </w:p>
    <w:p>
      <w:pPr>
        <w:pStyle w:val="TOC2"/>
        <w:tabs>
          <w:tab w:val="right" w:leader="dot" w:pos="8306"/>
        </w:tabs>
      </w:pPr>
      <w:hyperlink w:anchor="_Toc5195" w:history="1">
        <w:r>
          <w:rPr>
            <w:rFonts w:ascii="仿宋" w:eastAsia="仿宋" w:hAnsi="仿宋" w:cs="仿宋" w:hint="eastAsia"/>
            <w:lang w:eastAsia="zh-CN"/>
          </w:rPr>
          <w:t>(一)、汽车拉索项目背景分析</w:t>
        </w:r>
        <w:r>
          <w:tab/>
        </w:r>
        <w:r>
          <w:fldChar w:fldCharType="begin"/>
        </w:r>
        <w:r>
          <w:instrText xml:space="preserve"> PAGEREF _Toc5195 \h </w:instrText>
        </w:r>
        <w:r>
          <w:fldChar w:fldCharType="separate"/>
        </w:r>
        <w:r>
          <w:t>15</w:t>
        </w:r>
        <w:r>
          <w:fldChar w:fldCharType="end"/>
        </w:r>
      </w:hyperlink>
    </w:p>
    <w:p>
      <w:pPr>
        <w:pStyle w:val="TOC2"/>
        <w:tabs>
          <w:tab w:val="right" w:leader="dot" w:pos="8306"/>
        </w:tabs>
      </w:pPr>
      <w:hyperlink w:anchor="_Toc3519" w:history="1">
        <w:r>
          <w:rPr>
            <w:rFonts w:ascii="仿宋" w:eastAsia="仿宋" w:hAnsi="仿宋" w:cs="仿宋" w:hint="eastAsia"/>
            <w:lang w:eastAsia="zh-CN"/>
          </w:rPr>
          <w:t>(二)、汽车拉索项目建设必要性分析</w:t>
        </w:r>
        <w:r>
          <w:tab/>
        </w:r>
        <w:r>
          <w:fldChar w:fldCharType="begin"/>
        </w:r>
        <w:r>
          <w:instrText xml:space="preserve"> PAGEREF _Toc3519 \h </w:instrText>
        </w:r>
        <w:r>
          <w:fldChar w:fldCharType="separate"/>
        </w:r>
        <w:r>
          <w:t>16</w:t>
        </w:r>
        <w:r>
          <w:fldChar w:fldCharType="end"/>
        </w:r>
      </w:hyperlink>
    </w:p>
    <w:p>
      <w:pPr>
        <w:pStyle w:val="TOC1"/>
        <w:tabs>
          <w:tab w:val="right" w:leader="dot" w:pos="8306"/>
        </w:tabs>
      </w:pPr>
      <w:hyperlink w:anchor="_Toc2185" w:history="1">
        <w:r>
          <w:rPr>
            <w:rFonts w:ascii="仿宋" w:eastAsia="仿宋" w:hAnsi="仿宋" w:cs="仿宋" w:hint="eastAsia"/>
            <w:lang w:eastAsia="zh-CN"/>
          </w:rPr>
          <w:t>五、汽车拉索项目可持续发展</w:t>
        </w:r>
        <w:r>
          <w:tab/>
        </w:r>
        <w:r>
          <w:fldChar w:fldCharType="begin"/>
        </w:r>
        <w:r>
          <w:instrText xml:space="preserve"> PAGEREF _Toc2185 \h </w:instrText>
        </w:r>
        <w:r>
          <w:fldChar w:fldCharType="separate"/>
        </w:r>
        <w:r>
          <w:t>18</w:t>
        </w:r>
        <w:r>
          <w:fldChar w:fldCharType="end"/>
        </w:r>
      </w:hyperlink>
    </w:p>
    <w:p>
      <w:pPr>
        <w:pStyle w:val="TOC2"/>
        <w:tabs>
          <w:tab w:val="right" w:leader="dot" w:pos="8306"/>
        </w:tabs>
      </w:pPr>
      <w:hyperlink w:anchor="_Toc621" w:history="1">
        <w:r>
          <w:rPr>
            <w:rFonts w:ascii="仿宋" w:eastAsia="仿宋" w:hAnsi="仿宋" w:cs="仿宋" w:hint="eastAsia"/>
            <w:lang w:eastAsia="zh-CN"/>
          </w:rPr>
          <w:t>(一)、可持续战略与实践</w:t>
        </w:r>
        <w:r>
          <w:tab/>
        </w:r>
        <w:r>
          <w:fldChar w:fldCharType="begin"/>
        </w:r>
        <w:r>
          <w:instrText xml:space="preserve"> PAGEREF _Toc621 \h </w:instrText>
        </w:r>
        <w:r>
          <w:fldChar w:fldCharType="separate"/>
        </w:r>
        <w:r>
          <w:t>18</w:t>
        </w:r>
        <w:r>
          <w:fldChar w:fldCharType="end"/>
        </w:r>
      </w:hyperlink>
    </w:p>
    <w:p>
      <w:pPr>
        <w:pStyle w:val="TOC2"/>
        <w:tabs>
          <w:tab w:val="right" w:leader="dot" w:pos="8306"/>
        </w:tabs>
      </w:pPr>
      <w:hyperlink w:anchor="_Toc14054" w:history="1">
        <w:r>
          <w:rPr>
            <w:rFonts w:ascii="仿宋" w:eastAsia="仿宋" w:hAnsi="仿宋" w:cs="仿宋" w:hint="eastAsia"/>
            <w:lang w:eastAsia="zh-CN"/>
          </w:rPr>
          <w:t>(二)、环保与社会责任</w:t>
        </w:r>
        <w:r>
          <w:tab/>
        </w:r>
        <w:r>
          <w:fldChar w:fldCharType="begin"/>
        </w:r>
        <w:r>
          <w:instrText xml:space="preserve"> PAGEREF _Toc14054 \h </w:instrText>
        </w:r>
        <w:r>
          <w:fldChar w:fldCharType="separate"/>
        </w:r>
        <w:r>
          <w:t>18</w:t>
        </w:r>
        <w:r>
          <w:fldChar w:fldCharType="end"/>
        </w:r>
      </w:hyperlink>
    </w:p>
    <w:p>
      <w:pPr>
        <w:pStyle w:val="TOC1"/>
        <w:tabs>
          <w:tab w:val="right" w:leader="dot" w:pos="8306"/>
        </w:tabs>
      </w:pPr>
      <w:hyperlink w:anchor="_Toc20540" w:history="1">
        <w:r>
          <w:rPr>
            <w:rFonts w:ascii="仿宋" w:eastAsia="仿宋" w:hAnsi="仿宋" w:cs="仿宋" w:hint="eastAsia"/>
            <w:lang w:eastAsia="zh-CN"/>
          </w:rPr>
          <w:t>六、汽车拉索项目建设单位说明</w:t>
        </w:r>
        <w:r>
          <w:tab/>
        </w:r>
        <w:r>
          <w:fldChar w:fldCharType="begin"/>
        </w:r>
        <w:r>
          <w:instrText xml:space="preserve"> PAGEREF _Toc20540 \h </w:instrText>
        </w:r>
        <w:r>
          <w:fldChar w:fldCharType="separate"/>
        </w:r>
        <w:r>
          <w:t>19</w:t>
        </w:r>
        <w:r>
          <w:fldChar w:fldCharType="end"/>
        </w:r>
      </w:hyperlink>
    </w:p>
    <w:p>
      <w:pPr>
        <w:pStyle w:val="TOC2"/>
        <w:tabs>
          <w:tab w:val="right" w:leader="dot" w:pos="8306"/>
        </w:tabs>
      </w:pPr>
      <w:hyperlink w:anchor="_Toc18540" w:history="1">
        <w:r>
          <w:rPr>
            <w:rFonts w:ascii="仿宋" w:eastAsia="仿宋" w:hAnsi="仿宋" w:cs="仿宋" w:hint="eastAsia"/>
            <w:lang w:eastAsia="zh-CN"/>
          </w:rPr>
          <w:t>(一)、汽车拉索项目承办单位基本情况</w:t>
        </w:r>
        <w:r>
          <w:tab/>
        </w:r>
        <w:r>
          <w:fldChar w:fldCharType="begin"/>
        </w:r>
        <w:r>
          <w:instrText xml:space="preserve"> PAGEREF _Toc18540 \h </w:instrText>
        </w:r>
        <w:r>
          <w:fldChar w:fldCharType="separate"/>
        </w:r>
        <w:r>
          <w:t>19</w:t>
        </w:r>
        <w:r>
          <w:fldChar w:fldCharType="end"/>
        </w:r>
      </w:hyperlink>
    </w:p>
    <w:p>
      <w:pPr>
        <w:pStyle w:val="TOC2"/>
        <w:tabs>
          <w:tab w:val="right" w:leader="dot" w:pos="8306"/>
        </w:tabs>
      </w:pPr>
      <w:hyperlink w:anchor="_Toc6644" w:history="1">
        <w:r>
          <w:rPr>
            <w:rFonts w:ascii="仿宋" w:eastAsia="仿宋" w:hAnsi="仿宋" w:cs="仿宋" w:hint="eastAsia"/>
            <w:lang w:eastAsia="zh-CN"/>
          </w:rPr>
          <w:t>(二)、公司经济效益分析</w:t>
        </w:r>
        <w:r>
          <w:tab/>
        </w:r>
        <w:r>
          <w:fldChar w:fldCharType="begin"/>
        </w:r>
        <w:r>
          <w:instrText xml:space="preserve"> PAGEREF _Toc6644 \h </w:instrText>
        </w:r>
        <w:r>
          <w:fldChar w:fldCharType="separate"/>
        </w:r>
        <w:r>
          <w:t>20</w:t>
        </w:r>
        <w:r>
          <w:fldChar w:fldCharType="end"/>
        </w:r>
      </w:hyperlink>
    </w:p>
    <w:p>
      <w:pPr>
        <w:pStyle w:val="TOC1"/>
        <w:tabs>
          <w:tab w:val="right" w:leader="dot" w:pos="8306"/>
        </w:tabs>
      </w:pPr>
      <w:hyperlink w:anchor="_Toc8959" w:history="1">
        <w:r>
          <w:rPr>
            <w:rFonts w:ascii="仿宋" w:eastAsia="仿宋" w:hAnsi="仿宋" w:cs="仿宋" w:hint="eastAsia"/>
            <w:lang w:eastAsia="zh-CN"/>
          </w:rPr>
          <w:t>七、汽车拉索项目经营效益</w:t>
        </w:r>
        <w:r>
          <w:tab/>
        </w:r>
        <w:r>
          <w:fldChar w:fldCharType="begin"/>
        </w:r>
        <w:r>
          <w:instrText xml:space="preserve"> PAGEREF _Toc8959 \h </w:instrText>
        </w:r>
        <w:r>
          <w:fldChar w:fldCharType="separate"/>
        </w:r>
        <w:r>
          <w:t>21</w:t>
        </w:r>
        <w:r>
          <w:fldChar w:fldCharType="end"/>
        </w:r>
      </w:hyperlink>
    </w:p>
    <w:p>
      <w:pPr>
        <w:pStyle w:val="TOC2"/>
        <w:tabs>
          <w:tab w:val="right" w:leader="dot" w:pos="8306"/>
        </w:tabs>
      </w:pPr>
      <w:hyperlink w:anchor="_Toc19243" w:history="1">
        <w:r>
          <w:rPr>
            <w:rFonts w:ascii="仿宋" w:eastAsia="仿宋" w:hAnsi="仿宋" w:cs="仿宋" w:hint="eastAsia"/>
            <w:lang w:eastAsia="zh-CN"/>
          </w:rPr>
          <w:t>(一)、经济评价财务测算</w:t>
        </w:r>
        <w:r>
          <w:tab/>
        </w:r>
        <w:r>
          <w:fldChar w:fldCharType="begin"/>
        </w:r>
        <w:r>
          <w:instrText xml:space="preserve"> PAGEREF _Toc19243 \h </w:instrText>
        </w:r>
        <w:r>
          <w:fldChar w:fldCharType="separate"/>
        </w:r>
        <w:r>
          <w:t>21</w:t>
        </w:r>
        <w:r>
          <w:fldChar w:fldCharType="end"/>
        </w:r>
      </w:hyperlink>
    </w:p>
    <w:p>
      <w:pPr>
        <w:pStyle w:val="TOC2"/>
        <w:tabs>
          <w:tab w:val="right" w:leader="dot" w:pos="8306"/>
        </w:tabs>
      </w:pPr>
      <w:hyperlink w:anchor="_Toc5171" w:history="1">
        <w:r>
          <w:rPr>
            <w:rFonts w:ascii="仿宋" w:eastAsia="仿宋" w:hAnsi="仿宋" w:cs="仿宋" w:hint="eastAsia"/>
            <w:lang w:eastAsia="zh-CN"/>
          </w:rPr>
          <w:t>(二)、汽车拉索项目盈利能力分析</w:t>
        </w:r>
        <w:r>
          <w:tab/>
        </w:r>
        <w:r>
          <w:fldChar w:fldCharType="begin"/>
        </w:r>
        <w:r>
          <w:instrText xml:space="preserve"> PAGEREF _Toc5171 \h </w:instrText>
        </w:r>
        <w:r>
          <w:fldChar w:fldCharType="separate"/>
        </w:r>
        <w:r>
          <w:t>22</w:t>
        </w:r>
        <w:r>
          <w:fldChar w:fldCharType="end"/>
        </w:r>
      </w:hyperlink>
    </w:p>
    <w:p>
      <w:pPr>
        <w:pStyle w:val="TOC1"/>
        <w:tabs>
          <w:tab w:val="right" w:leader="dot" w:pos="8306"/>
        </w:tabs>
      </w:pPr>
      <w:hyperlink w:anchor="_Toc4646" w:history="1">
        <w:r>
          <w:rPr>
            <w:rFonts w:ascii="仿宋" w:eastAsia="仿宋" w:hAnsi="仿宋" w:cs="仿宋" w:hint="eastAsia"/>
            <w:lang w:eastAsia="zh-CN"/>
          </w:rPr>
          <w:t>八、汽车拉索项目创新与研发</w:t>
        </w:r>
        <w:r>
          <w:tab/>
        </w:r>
        <w:r>
          <w:fldChar w:fldCharType="begin"/>
        </w:r>
        <w:r>
          <w:instrText xml:space="preserve"> PAGEREF _Toc4646 \h </w:instrText>
        </w:r>
        <w:r>
          <w:fldChar w:fldCharType="separate"/>
        </w:r>
        <w:r>
          <w:t>23</w:t>
        </w:r>
        <w:r>
          <w:fldChar w:fldCharType="end"/>
        </w:r>
      </w:hyperlink>
    </w:p>
    <w:p>
      <w:pPr>
        <w:pStyle w:val="TOC2"/>
        <w:tabs>
          <w:tab w:val="right" w:leader="dot" w:pos="8306"/>
        </w:tabs>
      </w:pPr>
      <w:hyperlink w:anchor="_Toc29717" w:history="1">
        <w:r>
          <w:rPr>
            <w:rFonts w:ascii="仿宋" w:eastAsia="仿宋" w:hAnsi="仿宋" w:cs="仿宋" w:hint="eastAsia"/>
            <w:lang w:eastAsia="zh-CN"/>
          </w:rPr>
          <w:t>(一)、创新策略与方向</w:t>
        </w:r>
        <w:r>
          <w:tab/>
        </w:r>
        <w:r>
          <w:fldChar w:fldCharType="begin"/>
        </w:r>
        <w:r>
          <w:instrText xml:space="preserve"> PAGEREF _Toc29717 \h </w:instrText>
        </w:r>
        <w:r>
          <w:fldChar w:fldCharType="separate"/>
        </w:r>
        <w:r>
          <w:t>23</w:t>
        </w:r>
        <w:r>
          <w:fldChar w:fldCharType="end"/>
        </w:r>
      </w:hyperlink>
    </w:p>
    <w:p>
      <w:pPr>
        <w:pStyle w:val="TOC2"/>
        <w:tabs>
          <w:tab w:val="right" w:leader="dot" w:pos="8306"/>
        </w:tabs>
      </w:pPr>
      <w:hyperlink w:anchor="_Toc17950" w:history="1">
        <w:r>
          <w:rPr>
            <w:rFonts w:ascii="仿宋" w:eastAsia="仿宋" w:hAnsi="仿宋" w:cs="仿宋" w:hint="eastAsia"/>
            <w:lang w:eastAsia="zh-CN"/>
          </w:rPr>
          <w:t>(二)、研发规划与投入</w:t>
        </w:r>
        <w:r>
          <w:tab/>
        </w:r>
        <w:r>
          <w:fldChar w:fldCharType="begin"/>
        </w:r>
        <w:r>
          <w:instrText xml:space="preserve"> PAGEREF _Toc17950 \h </w:instrText>
        </w:r>
        <w:r>
          <w:fldChar w:fldCharType="separate"/>
        </w:r>
        <w:r>
          <w:t>24</w:t>
        </w:r>
        <w:r>
          <w:fldChar w:fldCharType="end"/>
        </w:r>
      </w:hyperlink>
    </w:p>
    <w:p>
      <w:pPr>
        <w:pStyle w:val="TOC1"/>
        <w:tabs>
          <w:tab w:val="right" w:leader="dot" w:pos="8306"/>
        </w:tabs>
      </w:pPr>
      <w:hyperlink w:anchor="_Toc1782" w:history="1">
        <w:r>
          <w:rPr>
            <w:rFonts w:ascii="仿宋" w:eastAsia="仿宋" w:hAnsi="仿宋" w:cs="仿宋" w:hint="eastAsia"/>
            <w:lang w:eastAsia="zh-CN"/>
          </w:rPr>
          <w:t>九、生产安全保护</w:t>
        </w:r>
        <w:r>
          <w:tab/>
        </w:r>
        <w:r>
          <w:fldChar w:fldCharType="begin"/>
        </w:r>
        <w:r>
          <w:instrText xml:space="preserve"> PAGEREF _Toc1782 \h </w:instrText>
        </w:r>
        <w:r>
          <w:fldChar w:fldCharType="separate"/>
        </w:r>
        <w:r>
          <w:t>26</w:t>
        </w:r>
        <w:r>
          <w:fldChar w:fldCharType="end"/>
        </w:r>
      </w:hyperlink>
    </w:p>
    <w:p>
      <w:pPr>
        <w:pStyle w:val="TOC2"/>
        <w:tabs>
          <w:tab w:val="right" w:leader="dot" w:pos="8306"/>
        </w:tabs>
      </w:pPr>
      <w:hyperlink w:anchor="_Toc1097" w:history="1">
        <w:r>
          <w:rPr>
            <w:rFonts w:ascii="仿宋" w:eastAsia="仿宋" w:hAnsi="仿宋" w:cs="仿宋" w:hint="eastAsia"/>
            <w:lang w:eastAsia="zh-CN"/>
          </w:rPr>
          <w:t>(一)、消防安全</w:t>
        </w:r>
        <w:r>
          <w:tab/>
        </w:r>
        <w:r>
          <w:fldChar w:fldCharType="begin"/>
        </w:r>
        <w:r>
          <w:instrText xml:space="preserve"> PAGEREF _Toc1097 \h </w:instrText>
        </w:r>
        <w:r>
          <w:fldChar w:fldCharType="separate"/>
        </w:r>
        <w:r>
          <w:t>26</w:t>
        </w:r>
        <w:r>
          <w:fldChar w:fldCharType="end"/>
        </w:r>
      </w:hyperlink>
    </w:p>
    <w:p>
      <w:pPr>
        <w:pStyle w:val="TOC2"/>
        <w:tabs>
          <w:tab w:val="right" w:leader="dot" w:pos="8306"/>
        </w:tabs>
      </w:pPr>
      <w:hyperlink w:anchor="_Toc24238" w:history="1">
        <w:r>
          <w:rPr>
            <w:rFonts w:ascii="仿宋" w:eastAsia="仿宋" w:hAnsi="仿宋" w:cs="仿宋" w:hint="eastAsia"/>
            <w:lang w:eastAsia="zh-CN"/>
          </w:rPr>
          <w:t>(二)、防火防爆总图布置措施</w:t>
        </w:r>
        <w:r>
          <w:tab/>
        </w:r>
        <w:r>
          <w:fldChar w:fldCharType="begin"/>
        </w:r>
        <w:r>
          <w:instrText xml:space="preserve"> PAGEREF _Toc24238 \h </w:instrText>
        </w:r>
        <w:r>
          <w:fldChar w:fldCharType="separate"/>
        </w:r>
        <w:r>
          <w:t>27</w:t>
        </w:r>
        <w:r>
          <w:fldChar w:fldCharType="end"/>
        </w:r>
      </w:hyperlink>
    </w:p>
    <w:p>
      <w:pPr>
        <w:pStyle w:val="TOC2"/>
        <w:tabs>
          <w:tab w:val="right" w:leader="dot" w:pos="8306"/>
        </w:tabs>
      </w:pPr>
      <w:hyperlink w:anchor="_Toc25239" w:history="1">
        <w:r>
          <w:rPr>
            <w:rFonts w:ascii="仿宋" w:eastAsia="仿宋" w:hAnsi="仿宋" w:cs="仿宋" w:hint="eastAsia"/>
            <w:lang w:eastAsia="zh-CN"/>
          </w:rPr>
          <w:t>(三)、自然灾害防范措施</w:t>
        </w:r>
        <w:r>
          <w:tab/>
        </w:r>
        <w:r>
          <w:fldChar w:fldCharType="begin"/>
        </w:r>
        <w:r>
          <w:instrText xml:space="preserve"> PAGEREF _Toc25239 \h </w:instrText>
        </w:r>
        <w:r>
          <w:fldChar w:fldCharType="separate"/>
        </w:r>
        <w:r>
          <w:t>28</w:t>
        </w:r>
        <w:r>
          <w:fldChar w:fldCharType="end"/>
        </w:r>
      </w:hyperlink>
    </w:p>
    <w:p>
      <w:pPr>
        <w:pStyle w:val="TOC2"/>
        <w:tabs>
          <w:tab w:val="right" w:leader="dot" w:pos="8306"/>
        </w:tabs>
      </w:pPr>
      <w:hyperlink w:anchor="_Toc16126" w:history="1">
        <w:r>
          <w:rPr>
            <w:rFonts w:ascii="仿宋" w:eastAsia="仿宋" w:hAnsi="仿宋" w:cs="仿宋" w:hint="eastAsia"/>
            <w:lang w:eastAsia="zh-CN"/>
          </w:rPr>
          <w:t>(四)、安全色及安全标志使用要求</w:t>
        </w:r>
        <w:r>
          <w:tab/>
        </w:r>
        <w:r>
          <w:fldChar w:fldCharType="begin"/>
        </w:r>
        <w:r>
          <w:instrText xml:space="preserve"> PAGEREF _Toc16126 \h </w:instrText>
        </w:r>
        <w:r>
          <w:fldChar w:fldCharType="separate"/>
        </w:r>
        <w:r>
          <w:t>29</w:t>
        </w:r>
        <w:r>
          <w:fldChar w:fldCharType="end"/>
        </w:r>
      </w:hyperlink>
    </w:p>
    <w:p>
      <w:pPr>
        <w:pStyle w:val="TOC2"/>
        <w:tabs>
          <w:tab w:val="right" w:leader="dot" w:pos="8306"/>
        </w:tabs>
      </w:pPr>
      <w:hyperlink w:anchor="_Toc19728" w:history="1">
        <w:r>
          <w:rPr>
            <w:rFonts w:ascii="仿宋" w:eastAsia="仿宋" w:hAnsi="仿宋" w:cs="仿宋" w:hint="eastAsia"/>
            <w:lang w:eastAsia="zh-CN"/>
          </w:rPr>
          <w:t>(五)、防尘防毒措施</w:t>
        </w:r>
        <w:r>
          <w:tab/>
        </w:r>
        <w:r>
          <w:fldChar w:fldCharType="begin"/>
        </w:r>
        <w:r>
          <w:instrText xml:space="preserve"> PAGEREF _Toc19728 \h </w:instrText>
        </w:r>
        <w:r>
          <w:fldChar w:fldCharType="separate"/>
        </w:r>
        <w:r>
          <w:t>30</w:t>
        </w:r>
        <w:r>
          <w:fldChar w:fldCharType="end"/>
        </w:r>
      </w:hyperlink>
    </w:p>
    <w:p>
      <w:pPr>
        <w:pStyle w:val="TOC2"/>
        <w:tabs>
          <w:tab w:val="right" w:leader="dot" w:pos="8306"/>
        </w:tabs>
      </w:pPr>
      <w:hyperlink w:anchor="_Toc26102" w:history="1">
        <w:r>
          <w:rPr>
            <w:rFonts w:ascii="仿宋" w:eastAsia="仿宋" w:hAnsi="仿宋" w:cs="仿宋" w:hint="eastAsia"/>
            <w:lang w:eastAsia="zh-CN"/>
          </w:rPr>
          <w:t>(六)、防静电、触电防护及防雷措施</w:t>
        </w:r>
        <w:r>
          <w:tab/>
        </w:r>
        <w:r>
          <w:fldChar w:fldCharType="begin"/>
        </w:r>
        <w:r>
          <w:instrText xml:space="preserve"> PAGEREF _Toc26102 \h </w:instrText>
        </w:r>
        <w:r>
          <w:fldChar w:fldCharType="separate"/>
        </w:r>
        <w:r>
          <w:t>31</w:t>
        </w:r>
        <w:r>
          <w:fldChar w:fldCharType="end"/>
        </w:r>
      </w:hyperlink>
    </w:p>
    <w:p>
      <w:pPr>
        <w:pStyle w:val="TOC2"/>
        <w:tabs>
          <w:tab w:val="right" w:leader="dot" w:pos="8306"/>
        </w:tabs>
      </w:pPr>
      <w:hyperlink w:anchor="_Toc2846" w:history="1">
        <w:r>
          <w:rPr>
            <w:rFonts w:ascii="仿宋" w:eastAsia="仿宋" w:hAnsi="仿宋" w:cs="仿宋" w:hint="eastAsia"/>
            <w:lang w:eastAsia="zh-CN"/>
          </w:rPr>
          <w:t>(七)、机械设备安全保障措施</w:t>
        </w:r>
        <w:r>
          <w:tab/>
        </w:r>
        <w:r>
          <w:fldChar w:fldCharType="begin"/>
        </w:r>
        <w:r>
          <w:instrText xml:space="preserve"> PAGEREF _Toc2846 \h </w:instrText>
        </w:r>
        <w:r>
          <w:fldChar w:fldCharType="separate"/>
        </w:r>
        <w:r>
          <w:t>32</w:t>
        </w:r>
        <w:r>
          <w:fldChar w:fldCharType="end"/>
        </w:r>
      </w:hyperlink>
    </w:p>
    <w:p>
      <w:pPr>
        <w:pStyle w:val="TOC1"/>
        <w:tabs>
          <w:tab w:val="right" w:leader="dot" w:pos="8306"/>
        </w:tabs>
      </w:pPr>
      <w:hyperlink w:anchor="_Toc24711" w:history="1">
        <w:r>
          <w:rPr>
            <w:rFonts w:ascii="仿宋" w:eastAsia="仿宋" w:hAnsi="仿宋" w:cs="仿宋" w:hint="eastAsia"/>
            <w:lang w:eastAsia="zh-CN"/>
          </w:rPr>
          <w:t>十、汽车拉索项目财务管理</w:t>
        </w:r>
        <w:r>
          <w:tab/>
        </w:r>
        <w:r>
          <w:fldChar w:fldCharType="begin"/>
        </w:r>
        <w:r>
          <w:instrText xml:space="preserve"> PAGEREF _Toc24711 \h </w:instrText>
        </w:r>
        <w:r>
          <w:fldChar w:fldCharType="separate"/>
        </w:r>
        <w:r>
          <w:t>34</w:t>
        </w:r>
        <w:r>
          <w:fldChar w:fldCharType="end"/>
        </w:r>
      </w:hyperlink>
    </w:p>
    <w:p>
      <w:pPr>
        <w:pStyle w:val="TOC2"/>
        <w:tabs>
          <w:tab w:val="right" w:leader="dot" w:pos="8306"/>
        </w:tabs>
      </w:pPr>
      <w:hyperlink w:anchor="_Toc5210" w:history="1">
        <w:r>
          <w:rPr>
            <w:rFonts w:ascii="仿宋" w:eastAsia="仿宋" w:hAnsi="仿宋" w:cs="仿宋" w:hint="eastAsia"/>
            <w:lang w:eastAsia="zh-CN"/>
          </w:rPr>
          <w:t>(一)、资金需求大</w:t>
        </w:r>
        <w:r>
          <w:tab/>
        </w:r>
        <w:r>
          <w:fldChar w:fldCharType="begin"/>
        </w:r>
        <w:r>
          <w:instrText xml:space="preserve"> PAGEREF _Toc5210 \h </w:instrText>
        </w:r>
        <w:r>
          <w:fldChar w:fldCharType="separate"/>
        </w:r>
        <w:r>
          <w:t>34</w:t>
        </w:r>
        <w:r>
          <w:fldChar w:fldCharType="end"/>
        </w:r>
      </w:hyperlink>
    </w:p>
    <w:p>
      <w:pPr>
        <w:pStyle w:val="TOC2"/>
        <w:tabs>
          <w:tab w:val="right" w:leader="dot" w:pos="8306"/>
        </w:tabs>
      </w:pPr>
      <w:hyperlink w:anchor="_Toc5290" w:history="1">
        <w:r>
          <w:rPr>
            <w:rFonts w:ascii="仿宋" w:eastAsia="仿宋" w:hAnsi="仿宋" w:cs="仿宋" w:hint="eastAsia"/>
            <w:lang w:eastAsia="zh-CN"/>
          </w:rPr>
          <w:t>(二)、研发周期长</w:t>
        </w:r>
        <w:r>
          <w:tab/>
        </w:r>
        <w:r>
          <w:fldChar w:fldCharType="begin"/>
        </w:r>
        <w:r>
          <w:instrText xml:space="preserve"> PAGEREF _Toc5290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674" w:history="1">
        <w:r>
          <w:rPr>
            <w:rFonts w:ascii="仿宋" w:eastAsia="仿宋" w:hAnsi="仿宋" w:cs="仿宋" w:hint="eastAsia"/>
            <w:lang w:eastAsia="zh-CN"/>
          </w:rPr>
          <w:t>(三)、市场风险大</w:t>
        </w:r>
        <w:r>
          <w:tab/>
        </w:r>
        <w:r>
          <w:fldChar w:fldCharType="begin"/>
        </w:r>
        <w:r>
          <w:instrText xml:space="preserve"> PAGEREF _Toc22674 \h </w:instrText>
        </w:r>
        <w:r>
          <w:fldChar w:fldCharType="separate"/>
        </w:r>
        <w:r>
          <w:t>36</w:t>
        </w:r>
        <w:r>
          <w:fldChar w:fldCharType="end"/>
        </w:r>
      </w:hyperlink>
    </w:p>
    <w:p>
      <w:pPr>
        <w:pStyle w:val="TOC2"/>
        <w:tabs>
          <w:tab w:val="right" w:leader="dot" w:pos="8306"/>
        </w:tabs>
      </w:pPr>
      <w:hyperlink w:anchor="_Toc13764" w:history="1">
        <w:r>
          <w:rPr>
            <w:rFonts w:ascii="仿宋" w:eastAsia="仿宋" w:hAnsi="仿宋" w:cs="仿宋" w:hint="eastAsia"/>
            <w:lang w:eastAsia="zh-CN"/>
          </w:rPr>
          <w:t>(四)、利润率高</w:t>
        </w:r>
        <w:r>
          <w:tab/>
        </w:r>
        <w:r>
          <w:fldChar w:fldCharType="begin"/>
        </w:r>
        <w:r>
          <w:instrText xml:space="preserve"> PAGEREF _Toc13764 \h </w:instrText>
        </w:r>
        <w:r>
          <w:fldChar w:fldCharType="separate"/>
        </w:r>
        <w:r>
          <w:t>39</w:t>
        </w:r>
        <w:r>
          <w:fldChar w:fldCharType="end"/>
        </w:r>
      </w:hyperlink>
    </w:p>
    <w:p>
      <w:pPr>
        <w:pStyle w:val="TOC1"/>
        <w:tabs>
          <w:tab w:val="right" w:leader="dot" w:pos="8306"/>
        </w:tabs>
      </w:pPr>
      <w:hyperlink w:anchor="_Toc32029" w:history="1">
        <w:r>
          <w:rPr>
            <w:rFonts w:ascii="仿宋" w:eastAsia="仿宋" w:hAnsi="仿宋" w:cs="仿宋" w:hint="eastAsia"/>
            <w:lang w:eastAsia="zh-CN"/>
          </w:rPr>
          <w:t>十一、汽车拉索项目社会影响</w:t>
        </w:r>
        <w:r>
          <w:tab/>
        </w:r>
        <w:r>
          <w:fldChar w:fldCharType="begin"/>
        </w:r>
        <w:r>
          <w:instrText xml:space="preserve"> PAGEREF _Toc32029 \h </w:instrText>
        </w:r>
        <w:r>
          <w:fldChar w:fldCharType="separate"/>
        </w:r>
        <w:r>
          <w:t>41</w:t>
        </w:r>
        <w:r>
          <w:fldChar w:fldCharType="end"/>
        </w:r>
      </w:hyperlink>
    </w:p>
    <w:p>
      <w:pPr>
        <w:pStyle w:val="TOC2"/>
        <w:tabs>
          <w:tab w:val="right" w:leader="dot" w:pos="8306"/>
        </w:tabs>
      </w:pPr>
      <w:hyperlink w:anchor="_Toc15668" w:history="1">
        <w:r>
          <w:rPr>
            <w:rFonts w:ascii="仿宋" w:eastAsia="仿宋" w:hAnsi="仿宋" w:cs="仿宋" w:hint="eastAsia"/>
            <w:lang w:eastAsia="zh-CN"/>
          </w:rPr>
          <w:t>(一)、社会责任与义务</w:t>
        </w:r>
        <w:r>
          <w:tab/>
        </w:r>
        <w:r>
          <w:fldChar w:fldCharType="begin"/>
        </w:r>
        <w:r>
          <w:instrText xml:space="preserve"> PAGEREF _Toc15668 \h </w:instrText>
        </w:r>
        <w:r>
          <w:fldChar w:fldCharType="separate"/>
        </w:r>
        <w:r>
          <w:t>41</w:t>
        </w:r>
        <w:r>
          <w:fldChar w:fldCharType="end"/>
        </w:r>
      </w:hyperlink>
    </w:p>
    <w:p>
      <w:pPr>
        <w:pStyle w:val="TOC2"/>
        <w:tabs>
          <w:tab w:val="right" w:leader="dot" w:pos="8306"/>
        </w:tabs>
      </w:pPr>
      <w:hyperlink w:anchor="_Toc25021" w:history="1">
        <w:r>
          <w:rPr>
            <w:rFonts w:ascii="仿宋" w:eastAsia="仿宋" w:hAnsi="仿宋" w:cs="仿宋" w:hint="eastAsia"/>
            <w:lang w:eastAsia="zh-CN"/>
          </w:rPr>
          <w:t>(二)、社会参与与沟通</w:t>
        </w:r>
        <w:r>
          <w:tab/>
        </w:r>
        <w:r>
          <w:fldChar w:fldCharType="begin"/>
        </w:r>
        <w:r>
          <w:instrText xml:space="preserve"> PAGEREF _Toc25021 \h </w:instrText>
        </w:r>
        <w:r>
          <w:fldChar w:fldCharType="separate"/>
        </w:r>
        <w:r>
          <w:t>42</w:t>
        </w:r>
        <w:r>
          <w:fldChar w:fldCharType="end"/>
        </w:r>
      </w:hyperlink>
    </w:p>
    <w:p>
      <w:pPr>
        <w:pStyle w:val="TOC1"/>
        <w:tabs>
          <w:tab w:val="right" w:leader="dot" w:pos="8306"/>
        </w:tabs>
      </w:pPr>
      <w:hyperlink w:anchor="_Toc4132" w:history="1">
        <w:r>
          <w:rPr>
            <w:rFonts w:ascii="仿宋" w:eastAsia="仿宋" w:hAnsi="仿宋" w:cs="仿宋" w:hint="eastAsia"/>
            <w:lang w:eastAsia="zh-CN"/>
          </w:rPr>
          <w:t>十二、汽车拉索项目人力资源管理</w:t>
        </w:r>
        <w:r>
          <w:tab/>
        </w:r>
        <w:r>
          <w:fldChar w:fldCharType="begin"/>
        </w:r>
        <w:r>
          <w:instrText xml:space="preserve"> PAGEREF _Toc4132 \h </w:instrText>
        </w:r>
        <w:r>
          <w:fldChar w:fldCharType="separate"/>
        </w:r>
        <w:r>
          <w:t>42</w:t>
        </w:r>
        <w:r>
          <w:fldChar w:fldCharType="end"/>
        </w:r>
      </w:hyperlink>
    </w:p>
    <w:p>
      <w:pPr>
        <w:pStyle w:val="TOC2"/>
        <w:tabs>
          <w:tab w:val="right" w:leader="dot" w:pos="8306"/>
        </w:tabs>
      </w:pPr>
      <w:hyperlink w:anchor="_Toc4508" w:history="1">
        <w:r>
          <w:rPr>
            <w:rFonts w:ascii="仿宋" w:eastAsia="仿宋" w:hAnsi="仿宋" w:cs="仿宋" w:hint="eastAsia"/>
            <w:lang w:eastAsia="zh-CN"/>
          </w:rPr>
          <w:t>(一)、建立健全的预算管理制度</w:t>
        </w:r>
        <w:r>
          <w:tab/>
        </w:r>
        <w:r>
          <w:fldChar w:fldCharType="begin"/>
        </w:r>
        <w:r>
          <w:instrText xml:space="preserve"> PAGEREF _Toc4508 \h </w:instrText>
        </w:r>
        <w:r>
          <w:fldChar w:fldCharType="separate"/>
        </w:r>
        <w:r>
          <w:t>42</w:t>
        </w:r>
        <w:r>
          <w:fldChar w:fldCharType="end"/>
        </w:r>
      </w:hyperlink>
    </w:p>
    <w:p>
      <w:pPr>
        <w:pStyle w:val="TOC2"/>
        <w:tabs>
          <w:tab w:val="right" w:leader="dot" w:pos="8306"/>
        </w:tabs>
      </w:pPr>
      <w:hyperlink w:anchor="_Toc1304" w:history="1">
        <w:r>
          <w:rPr>
            <w:rFonts w:ascii="仿宋" w:eastAsia="仿宋" w:hAnsi="仿宋" w:cs="仿宋" w:hint="eastAsia"/>
            <w:lang w:eastAsia="zh-CN"/>
          </w:rPr>
          <w:t>(二)、加强资金流动监控</w:t>
        </w:r>
        <w:r>
          <w:tab/>
        </w:r>
        <w:r>
          <w:fldChar w:fldCharType="begin"/>
        </w:r>
        <w:r>
          <w:instrText xml:space="preserve"> PAGEREF _Toc1304 \h </w:instrText>
        </w:r>
        <w:r>
          <w:fldChar w:fldCharType="separate"/>
        </w:r>
        <w:r>
          <w:t>44</w:t>
        </w:r>
        <w:r>
          <w:fldChar w:fldCharType="end"/>
        </w:r>
      </w:hyperlink>
    </w:p>
    <w:p>
      <w:pPr>
        <w:pStyle w:val="TOC2"/>
        <w:tabs>
          <w:tab w:val="right" w:leader="dot" w:pos="8306"/>
        </w:tabs>
      </w:pPr>
      <w:hyperlink w:anchor="_Toc10538" w:history="1">
        <w:r>
          <w:rPr>
            <w:rFonts w:ascii="仿宋" w:eastAsia="仿宋" w:hAnsi="仿宋" w:cs="仿宋" w:hint="eastAsia"/>
            <w:lang w:eastAsia="zh-CN"/>
          </w:rPr>
          <w:t>(三)、制定完善的风险控制机制</w:t>
        </w:r>
        <w:r>
          <w:tab/>
        </w:r>
        <w:r>
          <w:fldChar w:fldCharType="begin"/>
        </w:r>
        <w:r>
          <w:instrText xml:space="preserve"> PAGEREF _Toc10538 \h </w:instrText>
        </w:r>
        <w:r>
          <w:fldChar w:fldCharType="separate"/>
        </w:r>
        <w:r>
          <w:t>45</w:t>
        </w:r>
        <w:r>
          <w:fldChar w:fldCharType="end"/>
        </w:r>
      </w:hyperlink>
    </w:p>
    <w:p>
      <w:pPr>
        <w:pStyle w:val="TOC2"/>
        <w:tabs>
          <w:tab w:val="right" w:leader="dot" w:pos="8306"/>
        </w:tabs>
      </w:pPr>
      <w:hyperlink w:anchor="_Toc20180" w:history="1">
        <w:r>
          <w:rPr>
            <w:rFonts w:ascii="仿宋" w:eastAsia="仿宋" w:hAnsi="仿宋" w:cs="仿宋" w:hint="eastAsia"/>
            <w:lang w:eastAsia="zh-CN"/>
          </w:rPr>
          <w:t>(四)、优化成本管理</w:t>
        </w:r>
        <w:r>
          <w:tab/>
        </w:r>
        <w:r>
          <w:fldChar w:fldCharType="begin"/>
        </w:r>
        <w:r>
          <w:instrText xml:space="preserve"> PAGEREF _Toc20180 \h </w:instrText>
        </w:r>
        <w:r>
          <w:fldChar w:fldCharType="separate"/>
        </w:r>
        <w:r>
          <w:t>47</w:t>
        </w:r>
        <w:r>
          <w:fldChar w:fldCharType="end"/>
        </w:r>
      </w:hyperlink>
    </w:p>
    <w:p>
      <w:pPr>
        <w:pStyle w:val="TOC1"/>
        <w:tabs>
          <w:tab w:val="right" w:leader="dot" w:pos="8306"/>
        </w:tabs>
      </w:pPr>
      <w:hyperlink w:anchor="_Toc16353" w:history="1">
        <w:r>
          <w:rPr>
            <w:rFonts w:ascii="仿宋" w:eastAsia="仿宋" w:hAnsi="仿宋" w:cs="仿宋" w:hint="eastAsia"/>
            <w:lang w:eastAsia="zh-CN"/>
          </w:rPr>
          <w:t>十三、汽车拉索项目治理与监督</w:t>
        </w:r>
        <w:r>
          <w:tab/>
        </w:r>
        <w:r>
          <w:fldChar w:fldCharType="begin"/>
        </w:r>
        <w:r>
          <w:instrText xml:space="preserve"> PAGEREF _Toc16353 \h </w:instrText>
        </w:r>
        <w:r>
          <w:fldChar w:fldCharType="separate"/>
        </w:r>
        <w:r>
          <w:t>48</w:t>
        </w:r>
        <w:r>
          <w:fldChar w:fldCharType="end"/>
        </w:r>
      </w:hyperlink>
    </w:p>
    <w:p>
      <w:pPr>
        <w:pStyle w:val="TOC2"/>
        <w:tabs>
          <w:tab w:val="right" w:leader="dot" w:pos="8306"/>
        </w:tabs>
      </w:pPr>
      <w:hyperlink w:anchor="_Toc16270" w:history="1">
        <w:r>
          <w:rPr>
            <w:rFonts w:ascii="仿宋" w:eastAsia="仿宋" w:hAnsi="仿宋" w:cs="仿宋" w:hint="eastAsia"/>
            <w:lang w:eastAsia="zh-CN"/>
          </w:rPr>
          <w:t>(一)、汽车拉索项目治理结构</w:t>
        </w:r>
        <w:r>
          <w:tab/>
        </w:r>
        <w:r>
          <w:fldChar w:fldCharType="begin"/>
        </w:r>
        <w:r>
          <w:instrText xml:space="preserve"> PAGEREF _Toc16270 \h </w:instrText>
        </w:r>
        <w:r>
          <w:fldChar w:fldCharType="separate"/>
        </w:r>
        <w:r>
          <w:t>48</w:t>
        </w:r>
        <w:r>
          <w:fldChar w:fldCharType="end"/>
        </w:r>
      </w:hyperlink>
    </w:p>
    <w:p>
      <w:pPr>
        <w:pStyle w:val="TOC2"/>
        <w:tabs>
          <w:tab w:val="right" w:leader="dot" w:pos="8306"/>
        </w:tabs>
      </w:pPr>
      <w:hyperlink w:anchor="_Toc7483" w:history="1">
        <w:r>
          <w:rPr>
            <w:rFonts w:ascii="仿宋" w:eastAsia="仿宋" w:hAnsi="仿宋" w:cs="仿宋" w:hint="eastAsia"/>
            <w:lang w:eastAsia="zh-CN"/>
          </w:rPr>
          <w:t>(二)、监督与审计</w:t>
        </w:r>
        <w:r>
          <w:tab/>
        </w:r>
        <w:r>
          <w:fldChar w:fldCharType="begin"/>
        </w:r>
        <w:r>
          <w:instrText xml:space="preserve"> PAGEREF _Toc7483 \h </w:instrText>
        </w:r>
        <w:r>
          <w:fldChar w:fldCharType="separate"/>
        </w:r>
        <w:r>
          <w:t>49</w:t>
        </w:r>
        <w:r>
          <w:fldChar w:fldCharType="end"/>
        </w:r>
      </w:hyperlink>
    </w:p>
    <w:p>
      <w:pPr>
        <w:pStyle w:val="TOC1"/>
        <w:tabs>
          <w:tab w:val="right" w:leader="dot" w:pos="8306"/>
        </w:tabs>
      </w:pPr>
      <w:hyperlink w:anchor="_Toc11909" w:history="1">
        <w:r>
          <w:rPr>
            <w:rFonts w:ascii="仿宋" w:eastAsia="仿宋" w:hAnsi="仿宋" w:cs="仿宋" w:hint="eastAsia"/>
            <w:lang w:eastAsia="zh-CN"/>
          </w:rPr>
          <w:t>十四、汽车拉索项目实施时间节点</w:t>
        </w:r>
        <w:r>
          <w:tab/>
        </w:r>
        <w:r>
          <w:fldChar w:fldCharType="begin"/>
        </w:r>
        <w:r>
          <w:instrText xml:space="preserve"> PAGEREF _Toc11909 \h </w:instrText>
        </w:r>
        <w:r>
          <w:fldChar w:fldCharType="separate"/>
        </w:r>
        <w:r>
          <w:t>51</w:t>
        </w:r>
        <w:r>
          <w:fldChar w:fldCharType="end"/>
        </w:r>
      </w:hyperlink>
    </w:p>
    <w:p>
      <w:pPr>
        <w:pStyle w:val="TOC2"/>
        <w:tabs>
          <w:tab w:val="right" w:leader="dot" w:pos="8306"/>
        </w:tabs>
      </w:pPr>
      <w:hyperlink w:anchor="_Toc31335" w:history="1">
        <w:r>
          <w:rPr>
            <w:rFonts w:ascii="仿宋" w:eastAsia="仿宋" w:hAnsi="仿宋" w:cs="仿宋" w:hint="eastAsia"/>
            <w:lang w:eastAsia="zh-CN"/>
          </w:rPr>
          <w:t>(一)、汽车拉索项目启动阶段时间节点</w:t>
        </w:r>
        <w:r>
          <w:tab/>
        </w:r>
        <w:r>
          <w:fldChar w:fldCharType="begin"/>
        </w:r>
        <w:r>
          <w:instrText xml:space="preserve"> PAGEREF _Toc31335 \h </w:instrText>
        </w:r>
        <w:r>
          <w:fldChar w:fldCharType="separate"/>
        </w:r>
        <w:r>
          <w:t>51</w:t>
        </w:r>
        <w:r>
          <w:fldChar w:fldCharType="end"/>
        </w:r>
      </w:hyperlink>
    </w:p>
    <w:p>
      <w:pPr>
        <w:pStyle w:val="TOC2"/>
        <w:tabs>
          <w:tab w:val="right" w:leader="dot" w:pos="8306"/>
        </w:tabs>
      </w:pPr>
      <w:hyperlink w:anchor="_Toc23408" w:history="1">
        <w:r>
          <w:rPr>
            <w:rFonts w:ascii="仿宋" w:eastAsia="仿宋" w:hAnsi="仿宋" w:cs="仿宋" w:hint="eastAsia"/>
            <w:lang w:eastAsia="zh-CN"/>
          </w:rPr>
          <w:t>(二)、汽车拉索项目执行阶段时间节点</w:t>
        </w:r>
        <w:r>
          <w:tab/>
        </w:r>
        <w:r>
          <w:fldChar w:fldCharType="begin"/>
        </w:r>
        <w:r>
          <w:instrText xml:space="preserve"> PAGEREF _Toc23408 \h </w:instrText>
        </w:r>
        <w:r>
          <w:fldChar w:fldCharType="separate"/>
        </w:r>
        <w:r>
          <w:t>52</w:t>
        </w:r>
        <w:r>
          <w:fldChar w:fldCharType="end"/>
        </w:r>
      </w:hyperlink>
    </w:p>
    <w:p>
      <w:pPr>
        <w:pStyle w:val="TOC2"/>
        <w:tabs>
          <w:tab w:val="right" w:leader="dot" w:pos="8306"/>
        </w:tabs>
      </w:pPr>
      <w:hyperlink w:anchor="_Toc24182" w:history="1">
        <w:r>
          <w:rPr>
            <w:rFonts w:ascii="仿宋" w:eastAsia="仿宋" w:hAnsi="仿宋" w:cs="仿宋" w:hint="eastAsia"/>
            <w:lang w:eastAsia="zh-CN"/>
          </w:rPr>
          <w:t>(三)、汽车拉索项目完成阶段时间节点</w:t>
        </w:r>
        <w:r>
          <w:tab/>
        </w:r>
        <w:r>
          <w:fldChar w:fldCharType="begin"/>
        </w:r>
        <w:r>
          <w:instrText xml:space="preserve"> PAGEREF _Toc24182 \h </w:instrText>
        </w:r>
        <w:r>
          <w:fldChar w:fldCharType="separate"/>
        </w:r>
        <w:r>
          <w:t>53</w:t>
        </w:r>
        <w:r>
          <w:fldChar w:fldCharType="end"/>
        </w:r>
      </w:hyperlink>
    </w:p>
    <w:p>
      <w:pPr>
        <w:pStyle w:val="TOC1"/>
        <w:tabs>
          <w:tab w:val="right" w:leader="dot" w:pos="8306"/>
        </w:tabs>
      </w:pPr>
      <w:hyperlink w:anchor="_Toc18031" w:history="1">
        <w:r>
          <w:rPr>
            <w:rFonts w:ascii="仿宋" w:eastAsia="仿宋" w:hAnsi="仿宋" w:cs="仿宋" w:hint="eastAsia"/>
            <w:lang w:eastAsia="zh-CN"/>
          </w:rPr>
          <w:t>十五、质量管理体系</w:t>
        </w:r>
        <w:r>
          <w:tab/>
        </w:r>
        <w:r>
          <w:fldChar w:fldCharType="begin"/>
        </w:r>
        <w:r>
          <w:instrText xml:space="preserve"> PAGEREF _Toc18031 \h </w:instrText>
        </w:r>
        <w:r>
          <w:fldChar w:fldCharType="separate"/>
        </w:r>
        <w:r>
          <w:t>54</w:t>
        </w:r>
        <w:r>
          <w:fldChar w:fldCharType="end"/>
        </w:r>
      </w:hyperlink>
    </w:p>
    <w:p>
      <w:pPr>
        <w:pStyle w:val="TOC2"/>
        <w:tabs>
          <w:tab w:val="right" w:leader="dot" w:pos="8306"/>
        </w:tabs>
      </w:pPr>
      <w:hyperlink w:anchor="_Toc20759" w:history="1">
        <w:r>
          <w:rPr>
            <w:rFonts w:ascii="仿宋" w:eastAsia="仿宋" w:hAnsi="仿宋" w:cs="仿宋" w:hint="eastAsia"/>
            <w:lang w:eastAsia="zh-CN"/>
          </w:rPr>
          <w:t>(一)、质量目标与方针</w:t>
        </w:r>
        <w:r>
          <w:tab/>
        </w:r>
        <w:r>
          <w:fldChar w:fldCharType="begin"/>
        </w:r>
        <w:r>
          <w:instrText xml:space="preserve"> PAGEREF _Toc20759 \h </w:instrText>
        </w:r>
        <w:r>
          <w:fldChar w:fldCharType="separate"/>
        </w:r>
        <w:r>
          <w:t>54</w:t>
        </w:r>
        <w:r>
          <w:fldChar w:fldCharType="end"/>
        </w:r>
      </w:hyperlink>
    </w:p>
    <w:p>
      <w:pPr>
        <w:pStyle w:val="TOC2"/>
        <w:tabs>
          <w:tab w:val="right" w:leader="dot" w:pos="8306"/>
        </w:tabs>
      </w:pPr>
      <w:hyperlink w:anchor="_Toc26711" w:history="1">
        <w:r>
          <w:rPr>
            <w:rFonts w:ascii="仿宋" w:eastAsia="仿宋" w:hAnsi="仿宋" w:cs="仿宋" w:hint="eastAsia"/>
            <w:lang w:eastAsia="zh-CN"/>
          </w:rPr>
          <w:t>(二)、质量管理责任</w:t>
        </w:r>
        <w:r>
          <w:tab/>
        </w:r>
        <w:r>
          <w:fldChar w:fldCharType="begin"/>
        </w:r>
        <w:r>
          <w:instrText xml:space="preserve"> PAGEREF _Toc26711 \h </w:instrText>
        </w:r>
        <w:r>
          <w:fldChar w:fldCharType="separate"/>
        </w:r>
        <w:r>
          <w:t>55</w:t>
        </w:r>
        <w:r>
          <w:fldChar w:fldCharType="end"/>
        </w:r>
      </w:hyperlink>
    </w:p>
    <w:p>
      <w:pPr>
        <w:pStyle w:val="TOC2"/>
        <w:tabs>
          <w:tab w:val="right" w:leader="dot" w:pos="8306"/>
        </w:tabs>
      </w:pPr>
      <w:hyperlink w:anchor="_Toc16416" w:history="1">
        <w:r>
          <w:rPr>
            <w:rFonts w:ascii="仿宋" w:eastAsia="仿宋" w:hAnsi="仿宋" w:cs="仿宋" w:hint="eastAsia"/>
            <w:lang w:eastAsia="zh-CN"/>
          </w:rPr>
          <w:t>(三)、质量管理体系文件</w:t>
        </w:r>
        <w:r>
          <w:tab/>
        </w:r>
        <w:r>
          <w:fldChar w:fldCharType="begin"/>
        </w:r>
        <w:r>
          <w:instrText xml:space="preserve"> PAGEREF _Toc16416 \h </w:instrText>
        </w:r>
        <w:r>
          <w:fldChar w:fldCharType="separate"/>
        </w:r>
        <w:r>
          <w:t>56</w:t>
        </w:r>
        <w:r>
          <w:fldChar w:fldCharType="end"/>
        </w:r>
      </w:hyperlink>
    </w:p>
    <w:p>
      <w:pPr>
        <w:pStyle w:val="TOC2"/>
        <w:tabs>
          <w:tab w:val="right" w:leader="dot" w:pos="8306"/>
        </w:tabs>
      </w:pPr>
      <w:hyperlink w:anchor="_Toc22166" w:history="1">
        <w:r>
          <w:rPr>
            <w:rFonts w:ascii="仿宋" w:eastAsia="仿宋" w:hAnsi="仿宋" w:cs="仿宋" w:hint="eastAsia"/>
            <w:lang w:eastAsia="zh-CN"/>
          </w:rPr>
          <w:t>(四)、质量培训与教育</w:t>
        </w:r>
        <w:r>
          <w:tab/>
        </w:r>
        <w:r>
          <w:fldChar w:fldCharType="begin"/>
        </w:r>
        <w:r>
          <w:instrText xml:space="preserve"> PAGEREF _Toc22166 \h </w:instrText>
        </w:r>
        <w:r>
          <w:fldChar w:fldCharType="separate"/>
        </w:r>
        <w:r>
          <w:t>58</w:t>
        </w:r>
        <w:r>
          <w:fldChar w:fldCharType="end"/>
        </w:r>
      </w:hyperlink>
    </w:p>
    <w:p>
      <w:pPr>
        <w:pStyle w:val="TOC2"/>
        <w:tabs>
          <w:tab w:val="right" w:leader="dot" w:pos="8306"/>
        </w:tabs>
      </w:pPr>
      <w:hyperlink w:anchor="_Toc5749" w:history="1">
        <w:r>
          <w:rPr>
            <w:rFonts w:ascii="仿宋" w:eastAsia="仿宋" w:hAnsi="仿宋" w:cs="仿宋" w:hint="eastAsia"/>
            <w:lang w:eastAsia="zh-CN"/>
          </w:rPr>
          <w:t>(五)、质量审核与评价</w:t>
        </w:r>
        <w:r>
          <w:tab/>
        </w:r>
        <w:r>
          <w:fldChar w:fldCharType="begin"/>
        </w:r>
        <w:r>
          <w:instrText xml:space="preserve"> PAGEREF _Toc5749 \h </w:instrText>
        </w:r>
        <w:r>
          <w:fldChar w:fldCharType="separate"/>
        </w:r>
        <w:r>
          <w:t>59</w:t>
        </w:r>
        <w:r>
          <w:fldChar w:fldCharType="end"/>
        </w:r>
      </w:hyperlink>
    </w:p>
    <w:p>
      <w:pPr>
        <w:pStyle w:val="TOC2"/>
        <w:tabs>
          <w:tab w:val="right" w:leader="dot" w:pos="8306"/>
        </w:tabs>
      </w:pPr>
      <w:hyperlink w:anchor="_Toc30466" w:history="1">
        <w:r>
          <w:rPr>
            <w:rFonts w:ascii="仿宋" w:eastAsia="仿宋" w:hAnsi="仿宋" w:cs="仿宋" w:hint="eastAsia"/>
            <w:lang w:eastAsia="zh-CN"/>
          </w:rPr>
          <w:t>(六)、不符合与纠正措施</w:t>
        </w:r>
        <w:r>
          <w:tab/>
        </w:r>
        <w:r>
          <w:fldChar w:fldCharType="begin"/>
        </w:r>
        <w:r>
          <w:instrText xml:space="preserve"> PAGEREF _Toc30466 \h </w:instrText>
        </w:r>
        <w:r>
          <w:fldChar w:fldCharType="separate"/>
        </w:r>
        <w:r>
          <w:t>61</w:t>
        </w:r>
        <w:r>
          <w:fldChar w:fldCharType="end"/>
        </w:r>
      </w:hyperlink>
    </w:p>
    <w:p>
      <w:pPr>
        <w:pStyle w:val="TOC1"/>
        <w:tabs>
          <w:tab w:val="right" w:leader="dot" w:pos="8306"/>
        </w:tabs>
      </w:pPr>
      <w:hyperlink w:anchor="_Toc14093" w:history="1">
        <w:r>
          <w:rPr>
            <w:rFonts w:ascii="仿宋" w:eastAsia="仿宋" w:hAnsi="仿宋" w:cs="仿宋" w:hint="eastAsia"/>
            <w:lang w:eastAsia="zh-CN"/>
          </w:rPr>
          <w:t>十六、风险识别与分类</w:t>
        </w:r>
        <w:r>
          <w:tab/>
        </w:r>
        <w:r>
          <w:fldChar w:fldCharType="begin"/>
        </w:r>
        <w:r>
          <w:instrText xml:space="preserve"> PAGEREF _Toc14093 \h </w:instrText>
        </w:r>
        <w:r>
          <w:fldChar w:fldCharType="separate"/>
        </w:r>
        <w:r>
          <w:t>62</w:t>
        </w:r>
        <w:r>
          <w:fldChar w:fldCharType="end"/>
        </w:r>
      </w:hyperlink>
    </w:p>
    <w:p>
      <w:pPr>
        <w:pStyle w:val="TOC2"/>
        <w:tabs>
          <w:tab w:val="right" w:leader="dot" w:pos="8306"/>
        </w:tabs>
      </w:pPr>
      <w:hyperlink w:anchor="_Toc19276" w:history="1">
        <w:r>
          <w:rPr>
            <w:rFonts w:ascii="仿宋" w:eastAsia="仿宋" w:hAnsi="仿宋" w:cs="仿宋" w:hint="eastAsia"/>
            <w:lang w:eastAsia="zh-CN"/>
          </w:rPr>
          <w:t>(一)、风险识别</w:t>
        </w:r>
        <w:r>
          <w:tab/>
        </w:r>
        <w:r>
          <w:fldChar w:fldCharType="begin"/>
        </w:r>
        <w:r>
          <w:instrText xml:space="preserve"> PAGEREF _Toc19276 \h </w:instrText>
        </w:r>
        <w:r>
          <w:fldChar w:fldCharType="separate"/>
        </w:r>
        <w:r>
          <w:t>62</w:t>
        </w:r>
        <w:r>
          <w:fldChar w:fldCharType="end"/>
        </w:r>
      </w:hyperlink>
    </w:p>
    <w:p>
      <w:pPr>
        <w:pStyle w:val="TOC2"/>
        <w:tabs>
          <w:tab w:val="right" w:leader="dot" w:pos="8306"/>
        </w:tabs>
      </w:pPr>
      <w:hyperlink w:anchor="_Toc25884" w:history="1">
        <w:r>
          <w:rPr>
            <w:rFonts w:ascii="仿宋" w:eastAsia="仿宋" w:hAnsi="仿宋" w:cs="仿宋" w:hint="eastAsia"/>
            <w:lang w:eastAsia="zh-CN"/>
          </w:rPr>
          <w:t>(二)、风险分类</w:t>
        </w:r>
        <w:r>
          <w:tab/>
        </w:r>
        <w:r>
          <w:fldChar w:fldCharType="begin"/>
        </w:r>
        <w:r>
          <w:instrText xml:space="preserve"> PAGEREF _Toc25884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52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9787"/>
      <w:r>
        <w:rPr>
          <w:rFonts w:ascii="仿宋" w:eastAsia="仿宋" w:hAnsi="仿宋" w:cs="仿宋" w:hint="eastAsia"/>
          <w:sz w:val="28"/>
          <w:lang w:eastAsia="zh-CN"/>
        </w:rPr>
        <w:t>一、汽车拉索项目绩效评估</w:t>
      </w:r>
      <w:bookmarkEnd w:id="2"/>
    </w:p>
    <w:p>
      <w:pPr>
        <w:pStyle w:val="Heading2"/>
        <w:rPr>
          <w:rFonts w:ascii="仿宋" w:eastAsia="仿宋" w:hAnsi="仿宋" w:cs="仿宋" w:hint="eastAsia"/>
          <w:lang w:eastAsia="zh-CN"/>
        </w:rPr>
      </w:pPr>
      <w:bookmarkStart w:id="3" w:name="_Toc12148"/>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汽车拉索项目中，我们设计了一套全面的绩效评估指标，以确保汽车拉索项目的可控和成功交付。这些指标跨足汽车拉索项目目标、成本、进度和质量等多个维度，为我们提供了全面洞察汽车拉索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拉索项目目标达成率是我们关注的首要指标。我们设定了明确的目标，并通过定期监测和评估，迅速发现并应对潜在的目标偏差。这为汽车拉索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成本绩效是另一个核心关注点。通过实际成本与预算成本的对比分析，我们深入了解成本差异的原因，及时调整资源分配，保持汽车拉索项目在经济效益方面的合理水平。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拉索项目进度作为关键的绩效指标之一，得到了精心的关注。我们制定了详细的汽车拉索项目进度计划，并设立了进度符合度指标，确保实际进度与计划进度保持一致。这使我们能够快速发现和解决潜在的进度问题，保持汽车拉索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汽车拉索项目绩效的不可或缺的一环。我们引入了一系列的质量标准和客户满意度指标，以确保汽车拉索项目交付的成果在质量上达到或超越预期水平。通过持续监测这些指标，我们努力提升汽车拉索项目整体质量水平，为汽车拉索项目的成功交付提供有力保障。通过这些科学且全面的绩效评估，我们能够更好地引导汽车拉索项目的持续改进，确保汽车拉索项目目标的顺利达成。</w:t>
      </w:r>
    </w:p>
    <w:p>
      <w:pPr>
        <w:pStyle w:val="Heading2"/>
        <w:ind w:firstLine="560" w:firstLineChars="200"/>
        <w:rPr>
          <w:rFonts w:ascii="仿宋" w:eastAsia="仿宋" w:hAnsi="仿宋" w:cs="仿宋" w:hint="eastAsia"/>
          <w:sz w:val="28"/>
          <w:lang w:eastAsia="zh-CN"/>
        </w:rPr>
      </w:pPr>
      <w:bookmarkStart w:id="4" w:name="_Toc4091"/>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绩效评估是汽车拉索项目中的关键环节，为确保汽车拉索项目达到预期目标，我们采用了多层次、多维度的绩效评估方法。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汽车拉索项目的战略目标对齐，确保每个决策和行动都与汽车拉索项目整体目标保持一致。团队会定期召开战略对齐会议，审视当前工作与汽车拉索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汽车拉索项目进度、质量、成本和风险等方面。这些指标通过数据收集和分析，为汽车拉索项目管理团队提供了客观的评估依据。例如，我们通过汽车拉索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绩效评估不仅仅停留在汽车拉索项目内部，还考虑了汽车拉索项目对外部环境的影响。我们定期进行干系人满意度调查，以了解各利益相关方对汽车拉索项目的期望和满意度，并及时做出调整。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这种多层次、多角度的绩效评估方法，使得我们能够全面了解汽车拉索项目的运行状态，及时做出调整，确保汽车拉索项目在不断变化的环境中保持稳健前行。</w:t>
      </w:r>
    </w:p>
    <w:p>
      <w:pPr>
        <w:pStyle w:val="Heading2"/>
        <w:ind w:firstLine="560" w:firstLineChars="200"/>
        <w:rPr>
          <w:rFonts w:ascii="仿宋" w:eastAsia="仿宋" w:hAnsi="仿宋" w:cs="仿宋" w:hint="eastAsia"/>
          <w:sz w:val="28"/>
          <w:lang w:eastAsia="zh-CN"/>
        </w:rPr>
      </w:pPr>
      <w:bookmarkStart w:id="5" w:name="_Toc28244"/>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为了确保汽车拉索项目的有效管理和不断优化，我们采用了精心设计的绩效评估周期。这个周期旨在实现灵活、实时和全面的评估，以适应汽车拉索项目执行中的各种挑战。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汽车拉索项目的不同需求，分为短期、中期和长期。短期评估关注每个迭代或工作周期，以及时发现和解决当前任务中的问题。中期评估涵盖几个迭代，深入了解整体汽车拉索项目的趋势和性能。长期评估则着眼于整个汽车拉索项目阶段，确保汽车拉索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汽车拉索项目管理工具和协作平台，团队成员能够随时更新和分享汽车拉索项目数据。这种实时性的反馈机制使我们能够及时察觉潜在问题，快速调整，保持汽车拉索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汽车拉索项目的决策制定密不可分。每个周期的汽车拉索项目回顾会议成为集体总结经验、识别问题深层次原因并找到创新解决方案的平台。这种定期的反思与调整机制使汽车拉索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1677"/>
      <w:r>
        <w:rPr>
          <w:rFonts w:ascii="仿宋" w:eastAsia="仿宋" w:hAnsi="仿宋" w:cs="仿宋" w:hint="eastAsia"/>
          <w:sz w:val="28"/>
          <w:lang w:eastAsia="zh-CN"/>
        </w:rPr>
        <w:t>二、汽车拉索项目选址可行性分析</w:t>
      </w:r>
      <w:bookmarkEnd w:id="6"/>
    </w:p>
    <w:p>
      <w:pPr>
        <w:pStyle w:val="Heading2"/>
        <w:rPr>
          <w:rFonts w:ascii="仿宋" w:eastAsia="仿宋" w:hAnsi="仿宋" w:cs="仿宋" w:hint="eastAsia"/>
          <w:lang w:eastAsia="zh-CN"/>
        </w:rPr>
      </w:pPr>
      <w:bookmarkStart w:id="7" w:name="_Toc23012"/>
      <w:r>
        <w:rPr>
          <w:rFonts w:ascii="仿宋" w:eastAsia="仿宋" w:hAnsi="仿宋" w:cs="仿宋" w:hint="eastAsia"/>
          <w:lang w:eastAsia="zh-CN"/>
        </w:rPr>
        <w:t>(一)、汽车拉索项目选址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该汽车拉索项目选址位于XX省XX市XX区XXX街道</w:t>
      </w:r>
    </w:p>
    <w:p>
      <w:pPr>
        <w:pStyle w:val="Heading2"/>
        <w:ind w:firstLine="560" w:firstLineChars="200"/>
        <w:rPr>
          <w:rFonts w:ascii="仿宋" w:eastAsia="仿宋" w:hAnsi="仿宋" w:cs="仿宋" w:hint="eastAsia"/>
          <w:sz w:val="28"/>
          <w:lang w:eastAsia="zh-CN"/>
        </w:rPr>
      </w:pPr>
      <w:bookmarkStart w:id="8" w:name="_Toc11304"/>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汽车拉索项目的征地面积将根据汽车拉索项目的实际规模和需求进行精确规划。具体面积XXX平方米，旨在确保汽车拉索项目不仅能够满足当前的发展需求，还能够预留空间以适应未来的扩展。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净用地面积是在征地面积基础上去除不可利用面积后的实际可开发用地。具体面积XXX平方米，考虑到环保、交通、安全等多方面因素，以确保汽车拉索项目在整体利用效率上达到最优。</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汽车拉索项目计划建设的建筑总规模具体面积XXX平方米。这一规模的确定综合考虑了汽车拉索项目的性质、规模，以及城市规划的相关要求，确保建筑布局与周边环境协调一致。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绿地率是汽车拉索项目用地中被规划为绿地的比例。具体面积XXX平方米，旨在通过合理规划绿地，改善汽车拉索项目周边环境，提升居民生活质量，并符合城市整体绿化规划。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容积率是用地上可以建设的建筑总体积与用地面积之比。具体面积XXX，通过合理的容积率规划，确保汽车拉索项目建筑规模与周边环境和谐共生。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确保汽车拉索项目选址与当地城市规划相一致，具体面积XXX平方米。通过与城市规划部门深入沟通，确保汽车拉索项目不仅符合城市的整体发展方向，还能够融入城市的发展布局，为城市的长远发展贡献力量。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汽车拉索项目选址符合当地产业政策，具体面积XXX平方米。这包括汽车拉索项目对当地经济的促进作用，以及对相关产业的带动效应，确保汽车拉索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用地总体要求必须符合环保和可持续发展的原则，具体面积XXX平方米。通过采用绿色建筑设计、节能减排等措施，确保汽车拉索项目在建设和运营过程中对环境的影响最小化，达到可持续发展的要求。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确保汽车拉索项目选址具备必要的公共设施配套，具体面积XXX平方米。这包括交通便利性、教育、医疗等基础设施，以提高居民生活品质，使得汽车拉索项目选址更具吸引力。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考虑用地总体要求对当地社会稳定性的影响，具体面积XXX平方米。通过深入了解当地社区反馈，确保汽车拉索项目的选址和建设过程对当地社会和谐稳定产生积极作用。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汽车拉索项目选址不仅符合法规和规划，还在实际操作中具有可行性。这一全面规划将为汽车拉索项目的成功实施提供坚实的基础，确保汽车拉索项目选址阶段就能够奠定良好的发展基础。</w:t>
      </w:r>
    </w:p>
    <w:p>
      <w:pPr>
        <w:pStyle w:val="Heading2"/>
        <w:ind w:firstLine="560" w:firstLineChars="200"/>
        <w:rPr>
          <w:rFonts w:ascii="仿宋" w:eastAsia="仿宋" w:hAnsi="仿宋" w:cs="仿宋" w:hint="eastAsia"/>
          <w:sz w:val="28"/>
          <w:lang w:eastAsia="zh-CN"/>
        </w:rPr>
      </w:pPr>
      <w:bookmarkStart w:id="9" w:name="_Toc12183"/>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汽车拉索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汽车拉索项目的设备规划和空间设计中，我们将采取灵活设备布局的措施。设备布局将根据实际需求进行灵活设计，避免不必要的浪费。通过合理规划设备摆放位置，我们将提高设备的利用率，减少设备间距，以确保汽车拉索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汽车拉索项目内部引入共享设施的概念，例如共享会议室、办公区等。通过这种方式，我们可以减少对资源的重复建设，提高资源共享效率，从而减小汽车拉索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5835"/>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汽车拉索项目的总图布置中，我们将不同功能区域进行明确的规划，以最大程度满足汽车拉索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11290"/>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汽车拉索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汽车拉索项目对环境的影响是综合评价的重要因素之一。我们将详细考虑选址周边的自然环境、生态保护区、水源地等情况，确保汽车拉索项目的建设和运营对环境影响最小化，并符合当地的环保法规标准。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对选址的评价还需充分考虑当地政府的产业政策和法规。我们将详细了解汽车拉索项目所在地的相关政策，确保汽车拉索项目的规划和运营与当地法规相符，降低不必要的法律风险。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考虑到社会稳定性对企业运营的重要性，我们将评估选址地区的社会安全情况、劳工关系、社区反馈等方面，以确保汽车拉索项目的建设和运营不会受到社会稳定性的负面影响。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最后，我们将综合考虑用地成本，包括土地购置费用、土地开发成本等。通过对用地成本的详细评估，我们能够做出更为精确的经济效益分析，为汽车拉索项目的投资决策提供有力支持。</w:t>
      </w:r>
    </w:p>
    <w:p>
      <w:pPr>
        <w:pStyle w:val="Heading1"/>
        <w:ind w:firstLine="560" w:firstLineChars="200"/>
        <w:rPr>
          <w:rFonts w:ascii="仿宋" w:eastAsia="仿宋" w:hAnsi="仿宋" w:cs="仿宋" w:hint="eastAsia"/>
          <w:sz w:val="28"/>
          <w:lang w:eastAsia="zh-CN"/>
        </w:rPr>
      </w:pPr>
      <w:bookmarkStart w:id="12" w:name="_Toc27927"/>
      <w:r>
        <w:rPr>
          <w:rFonts w:ascii="仿宋" w:eastAsia="仿宋" w:hAnsi="仿宋" w:cs="仿宋" w:hint="eastAsia"/>
          <w:sz w:val="28"/>
          <w:lang w:eastAsia="zh-CN"/>
        </w:rPr>
        <w:t>三、汽车拉索项目文档管理</w:t>
      </w:r>
      <w:bookmarkEnd w:id="12"/>
    </w:p>
    <w:p>
      <w:pPr>
        <w:pStyle w:val="Heading2"/>
        <w:rPr>
          <w:rFonts w:ascii="仿宋" w:eastAsia="仿宋" w:hAnsi="仿宋" w:cs="仿宋" w:hint="eastAsia"/>
          <w:lang w:eastAsia="zh-CN"/>
        </w:rPr>
      </w:pPr>
      <w:bookmarkStart w:id="13" w:name="_Toc16977"/>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汽车拉索项目高度重视文档的质量和准确性，以支持汽车拉索项目的各项活动和决策。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拉索项目文档的编制始于汽车拉索项目计划的初期，我们制定了详细的文档编制计划，明确了每个文档的内容、格式和编写责任人。在汽车拉索项目启动阶段，我们首先编制了汽车拉索项目章程，明确定义了汽车拉索项目的目标、范围、风险等关键要素。随后，汽车拉索项目团队根据计划陆续编制了需求文档、设计文档、测试文档等各类文档，确保汽车拉索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汽车拉索项目管理中的重要环节，旨在确保汽车拉索项目文档符合质量标准和汽车拉索项目需求。在汽车拉索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除了内部审查，我们还进行了外部审查，邀请汽车拉索项目相关利益方和专业领域的专家对文档进行独立审查。这有助于获取更全面、客观的反馈，确保汽车拉索项目文档不仅符合内部标准，也满足外部需求。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汽车拉索项目在文档编制与审查方面建立了严格的管理机制，通过规范的流程和多维度的审查，确保汽车拉索项目文档的质量、准确性和可靠性，为汽车拉索项目的顺利推进提供了有力支持。</w:t>
      </w:r>
    </w:p>
    <w:p>
      <w:pPr>
        <w:pStyle w:val="Heading2"/>
        <w:ind w:firstLine="560" w:firstLineChars="200"/>
        <w:rPr>
          <w:rFonts w:ascii="仿宋" w:eastAsia="仿宋" w:hAnsi="仿宋" w:cs="仿宋" w:hint="eastAsia"/>
          <w:sz w:val="28"/>
          <w:lang w:eastAsia="zh-CN"/>
        </w:rPr>
      </w:pPr>
      <w:bookmarkStart w:id="14" w:name="_Toc26942"/>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在汽车拉索项目中，我们致力于优化文档发布与分发过程，以确保信息的高效传递和团队间协作的顺畅进行。以下是我们采取的关键优化策略：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我们通过多渠道发布文档，包括电子邮件、汽车拉索项目管理平台、内部网站等，以满足不同团队成员的偏好和需求。多渠道发布确保了信息的全面覆盖。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我们采用了精细的权限控制，确保只有授权人员可以访问敏感信息。这种安全措施保护了汽车拉索项目文档的机密性，防止了未经授权的信息泄露。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29466"/>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文档存档与归档是汽车拉索项目生命周期中一个至关重要的环节，直接关系到汽车拉索项目信息的长期保存和历史记录的完整性。在汽车拉索项目中，我们实施了一系列有效的文档存档与归档管理策略：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16973"/>
      <w:r>
        <w:rPr>
          <w:rFonts w:ascii="仿宋" w:eastAsia="仿宋" w:hAnsi="仿宋" w:cs="仿宋" w:hint="eastAsia"/>
          <w:sz w:val="28"/>
          <w:lang w:eastAsia="zh-CN"/>
        </w:rPr>
        <w:t>四、汽车拉索项目建设背景及必要性分析</w:t>
      </w:r>
      <w:bookmarkEnd w:id="16"/>
    </w:p>
    <w:p>
      <w:pPr>
        <w:pStyle w:val="Heading2"/>
        <w:rPr>
          <w:rFonts w:ascii="仿宋" w:eastAsia="仿宋" w:hAnsi="仿宋" w:cs="仿宋" w:hint="eastAsia"/>
          <w:lang w:eastAsia="zh-CN"/>
        </w:rPr>
      </w:pPr>
      <w:bookmarkStart w:id="17" w:name="_Toc5195"/>
      <w:r>
        <w:rPr>
          <w:rFonts w:ascii="仿宋" w:eastAsia="仿宋" w:hAnsi="仿宋" w:cs="仿宋" w:hint="eastAsia"/>
          <w:lang w:eastAsia="zh-CN"/>
        </w:rPr>
        <w:t>(一)、汽车拉索项目背景分析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拉索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汽车拉索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汽车拉索项目在这个潮流中的定位。同时，我们将关注行业内涌现的新兴机遇，以便汽车拉索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汽车拉索项目提供了强大的发展动力。我们将聚焦于行业内最新的技术发展趋势，包括但不限于人工智能、大数据分析、物联网等领域。通过深度的技术研究，我们将确保汽车拉索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汽车拉索项目发展的源泉。我们将投入更多的精力对市场需求进行深入剖析，超越表面的需求，深入挖掘潜在的市场痛点和机遇。通过对市场需求的细致了解，汽车拉索项目将更有针对性地设计解决方案，满足市场的多样化需求，从而更好地促进汽车拉索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汽车拉索项目战略至关重要。我们将对竞争态势进行更为深入的分析，包括但不限于市场份额、产品特点、客户满意度等多个维度。通过深度的竞争分析，汽车拉索项目将能够更准确地把握市场脉搏，制定具有竞争力的汽车拉索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汽车拉索项目的发展具有直接的影响。我们将进行更为全面的法规和政策分析，了解行业发展中的潜在法律风险和合规挑战。通过充分了解和遵守相关法规，汽车拉索项目将确保在法律框架内合法合规运营，为汽车拉索项目的稳健发展提供有力支持。</w:t>
      </w:r>
    </w:p>
    <w:p>
      <w:pPr>
        <w:pStyle w:val="Heading2"/>
        <w:ind w:firstLine="560" w:firstLineChars="200"/>
        <w:rPr>
          <w:rFonts w:ascii="仿宋" w:eastAsia="仿宋" w:hAnsi="仿宋" w:cs="仿宋" w:hint="eastAsia"/>
          <w:sz w:val="28"/>
          <w:lang w:eastAsia="zh-CN"/>
        </w:rPr>
      </w:pPr>
      <w:bookmarkStart w:id="18" w:name="_Toc3519"/>
      <w:r>
        <w:rPr>
          <w:rFonts w:ascii="仿宋" w:eastAsia="仿宋" w:hAnsi="仿宋" w:cs="仿宋" w:hint="eastAsia"/>
          <w:sz w:val="28"/>
          <w:lang w:eastAsia="zh-CN"/>
        </w:rPr>
        <w:t>(二)、汽车拉索项目建设必要性分析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拉索项目建设的迫切性源于对行业发展趋势的深刻洞察。我们正处于一个行业变革的时代，科技创新、数字化转型成为企业发展的关键动力。汽车拉索项目建设的必要性在于紧跟行业发展的前沿，主动应对变革，确保企业在竞争激烈的市场中保持领先地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https://d.book118.com/845040021041011103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汽车拉索项目规划设计方案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汽车拉索项目规划设计方案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汽车拉索项目规划设计方案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汽车拉索项目规划设计方案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汽车拉索项目规划设计方案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汽车拉索项目规划设计方案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汽车拉索项目规划设计方案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汽车拉索项目规划设计方案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汽车拉索项目规划设计方案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汽车拉索项目规划设计方案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汽车拉索项目规划设计方案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汽车拉索项目规划设计方案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汽车拉索项目规划设计方案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汽车拉索项目规划设计方案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汽车拉索项目规划设计方案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汽车拉索项目规划设计方案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汽车拉索项目规划设计方案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E57124D"/>
    <w:rsid w:val="0E57124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45040021041011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2024-02-02T16:51:00Z</dcterms:created>
  <dcterms:modified xsi:type="dcterms:W3CDTF">2024-02-02T16:52:00Z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87A0946AF6074E9AB72B82537BD92D3B_11</vt:lpwstr>
  </property>
  <property fmtid="{D5CDD505-2E9C-101B-9397-08002B2CF9AE}" pid="3" name="KSOProductBuildVer">
    <vt:lpwstr>2052-12.1.0.16250</vt:lpwstr>
  </property>
</Properties>
</file>