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十堰市张湾区2023-2024学年八年级上学期期末物理易错题整理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（黑龙江省伊春市带岭中学八年级（上）期中物理试卷）用图象可以表示物体的运动规律，图中可以用来表示物体做匀速直线运动的是（　　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2pt;height:6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.①和②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.③和④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.①和③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.②和④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（2021•锦州）周末下午烈日炎炎，小明从冰箱的冷藏室中取出一罐可乐，放在餐桌上，不一会儿这罐可乐“大汗淋漓”。下列现象与此物态变化相同的是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.水烧开后壶嘴附近冒“白气”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.衣箱里的樟脑球逐渐变小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.阳光下的湿衣服逐渐变干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.燃烧的蜡烛在“流泪”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（2021•遂宁）新能源电动公交车已成为遂宁人民常见的“绿色”交通工具。以下对新能源电动公交车涉及到的物理知识分析合理的有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①公交车刹车减速，惯性减小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②轮胎表面刻有花纹是通过增大接触面粗糙程度来增大摩擦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③公交车匀速直线前进时，受到的合力为零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④公交车停靠在水平站台时，它对地面的压力和地面对它的支持力是一对平衡力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⑤电动公交车使用的电能是二次能源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⑥市区内禁止鸣笛是在传播过程中减弱噪声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103pt;height:67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.②③⑤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.②③④⑤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.①③⑤⑥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（广西桂林市奎光学校八年级（上）段考物理试卷）关于声音的传播，下列说法正确的是（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.真空中声音的传播速度为340m/s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.声音的传播可以没有介质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.声音借助介质以波的形式传播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.声音的传播速度与介质无关而只与温度有关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（天桥区模拟）四季分明的济南热现象随处可见，下列物态变化过程中，需要吸热的是（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.春天，冰雪开始融化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.夏天，清晨的林中弥漫白雾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.深秋，地面上出现霜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.冬天，千里冰封，万里雪飘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（2020年秋•泉州校级期末）地球同步卫星在空中静止不动，这时选择的参照物是（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.卫星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.地球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.太阳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.月球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（2012春•杭州期末）如图所示的四个实例中，利用光的直线传播的是（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https://d.book118.com/845104321121011043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yperlink" Target="https://d.book118.com/845104321121011043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