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8"/>
        </w:rPr>
      </w:pPr>
    </w:p>
    <w:p>
      <w:pPr>
        <w:pStyle w:val="Title"/>
      </w:pPr>
      <w:r>
        <w:rPr>
          <w:spacing w:val="-1"/>
        </w:rPr>
        <w:t>教学楼室内装修改造工程施工组织设计</w:t>
      </w:r>
    </w:p>
    <w:p>
      <w:pPr>
        <w:spacing w:after="0"/>
        <w:sectPr>
          <w:type w:val="continuous"/>
          <w:pgSz w:w="11910" w:h="16840"/>
          <w:pgMar w:top="1920" w:right="860" w:bottom="280" w:left="920" w:header="708" w:footer="708"/>
          <w:cols w:space="708"/>
        </w:sectPr>
      </w:pPr>
    </w:p>
    <w:p>
      <w:pPr>
        <w:spacing w:before="37"/>
        <w:ind w:left="1284" w:right="1343" w:firstLine="0"/>
        <w:jc w:val="center"/>
        <w:rPr>
          <w:rFonts w:ascii="宋体" w:eastAsia="宋体"/>
          <w:sz w:val="28"/>
        </w:rPr>
      </w:pPr>
      <w:r>
        <w:rPr>
          <w:rFonts w:ascii="宋体" w:eastAsia="宋体"/>
          <w:spacing w:val="-5"/>
          <w:sz w:val="28"/>
        </w:rPr>
        <w:t>书目</w:t>
      </w:r>
    </w:p>
    <w:p>
      <w:pPr>
        <w:pStyle w:val="ListParagraph"/>
        <w:numPr>
          <w:ilvl w:val="0"/>
          <w:numId w:val="70"/>
        </w:numPr>
        <w:tabs>
          <w:tab w:val="left" w:pos="644"/>
          <w:tab w:val="left" w:pos="645"/>
          <w:tab w:val="right" w:leader="dot" w:pos="9840"/>
        </w:tabs>
        <w:spacing w:before="262" w:after="0" w:line="240" w:lineRule="auto"/>
        <w:ind w:left="644" w:right="0" w:hanging="420"/>
        <w:jc w:val="left"/>
        <w:rPr>
          <w:rFonts w:ascii="Times New Roman" w:eastAsia="Times New Roman"/>
          <w:sz w:val="26"/>
        </w:rPr>
      </w:pPr>
      <w:r>
        <w:rPr>
          <w:rFonts w:ascii="宋体" w:eastAsia="宋体"/>
          <w:sz w:val="26"/>
        </w:rPr>
        <w:t>编</w:t>
      </w:r>
      <w:r>
        <w:rPr>
          <w:sz w:val="26"/>
        </w:rPr>
        <w:t>制依</w:t>
      </w:r>
      <w:r>
        <w:rPr>
          <w:spacing w:val="-10"/>
          <w:sz w:val="26"/>
        </w:rPr>
        <w:t>据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10"/>
          <w:sz w:val="26"/>
        </w:rPr>
        <w:t>3</w:t>
      </w:r>
    </w:p>
    <w:p>
      <w:pPr>
        <w:pStyle w:val="ListParagraph"/>
        <w:numPr>
          <w:ilvl w:val="0"/>
          <w:numId w:val="70"/>
        </w:numPr>
        <w:tabs>
          <w:tab w:val="left" w:pos="639"/>
          <w:tab w:val="left" w:pos="640"/>
          <w:tab w:val="right" w:leader="dot" w:pos="9835"/>
        </w:tabs>
        <w:spacing w:before="306" w:after="0" w:line="240" w:lineRule="auto"/>
        <w:ind w:left="639" w:right="0" w:hanging="420"/>
        <w:jc w:val="left"/>
        <w:rPr>
          <w:rFonts w:ascii="Times New Roman" w:eastAsia="Times New Roman"/>
          <w:sz w:val="26"/>
        </w:rPr>
      </w:pPr>
      <w:r>
        <w:rPr>
          <w:sz w:val="26"/>
        </w:rPr>
        <w:t>工程概</w:t>
      </w:r>
      <w:r>
        <w:rPr>
          <w:spacing w:val="-10"/>
          <w:sz w:val="26"/>
        </w:rPr>
        <w:t>况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10"/>
          <w:sz w:val="26"/>
        </w:rPr>
        <w:t>4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76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2.1</w:t>
      </w:r>
      <w:r>
        <w:rPr>
          <w:sz w:val="26"/>
        </w:rPr>
        <w:t>、工程</w:t>
      </w:r>
      <w:r>
        <w:rPr>
          <w:rFonts w:ascii="宋体" w:eastAsia="宋体"/>
          <w:sz w:val="26"/>
        </w:rPr>
        <w:t>简</w:t>
      </w:r>
      <w:r>
        <w:rPr>
          <w:spacing w:val="-10"/>
          <w:sz w:val="26"/>
        </w:rPr>
        <w:t>介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10"/>
          <w:sz w:val="26"/>
        </w:rPr>
        <w:t>4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2.2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招</w:t>
      </w:r>
      <w:r>
        <w:rPr>
          <w:rFonts w:ascii="宋体" w:eastAsia="宋体"/>
          <w:sz w:val="26"/>
        </w:rPr>
        <w:t>标</w:t>
      </w:r>
      <w:r>
        <w:rPr>
          <w:sz w:val="26"/>
        </w:rPr>
        <w:t>范</w:t>
      </w:r>
      <w:r>
        <w:rPr>
          <w:rFonts w:ascii="宋体" w:eastAsia="宋体"/>
          <w:sz w:val="26"/>
        </w:rPr>
        <w:t>围</w:t>
      </w:r>
      <w:r>
        <w:rPr>
          <w:sz w:val="26"/>
        </w:rPr>
        <w:t>和施工内</w:t>
      </w:r>
      <w:r>
        <w:rPr>
          <w:spacing w:val="-10"/>
          <w:sz w:val="26"/>
        </w:rPr>
        <w:t>容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10"/>
          <w:sz w:val="26"/>
        </w:rPr>
        <w:t>4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306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2.3</w:t>
      </w:r>
      <w:r>
        <w:rPr>
          <w:sz w:val="26"/>
        </w:rPr>
        <w:t>、工程所在地区特</w:t>
      </w:r>
      <w:r>
        <w:rPr>
          <w:spacing w:val="-10"/>
          <w:sz w:val="26"/>
        </w:rPr>
        <w:t>征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10"/>
          <w:sz w:val="26"/>
        </w:rPr>
        <w:t>4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2.4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工程特点分</w:t>
      </w:r>
      <w:r>
        <w:rPr>
          <w:spacing w:val="-10"/>
          <w:sz w:val="26"/>
        </w:rPr>
        <w:t>析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10"/>
          <w:sz w:val="26"/>
        </w:rPr>
        <w:t>4</w:t>
      </w:r>
    </w:p>
    <w:p>
      <w:pPr>
        <w:pStyle w:val="ListParagraph"/>
        <w:numPr>
          <w:ilvl w:val="0"/>
          <w:numId w:val="70"/>
        </w:numPr>
        <w:tabs>
          <w:tab w:val="left" w:pos="639"/>
          <w:tab w:val="left" w:pos="640"/>
          <w:tab w:val="right" w:leader="dot" w:pos="9835"/>
        </w:tabs>
        <w:spacing w:before="291" w:after="0" w:line="240" w:lineRule="auto"/>
        <w:ind w:left="639" w:right="0" w:hanging="420"/>
        <w:jc w:val="left"/>
        <w:rPr>
          <w:rFonts w:ascii="Times New Roman" w:eastAsia="Times New Roman"/>
          <w:sz w:val="26"/>
        </w:rPr>
      </w:pPr>
      <w:r>
        <w:rPr>
          <w:sz w:val="26"/>
        </w:rPr>
        <w:t>施工部</w:t>
      </w:r>
      <w:r>
        <w:rPr>
          <w:spacing w:val="-10"/>
          <w:sz w:val="26"/>
        </w:rPr>
        <w:t>署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10"/>
          <w:sz w:val="26"/>
        </w:rPr>
        <w:t>6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75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3.1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工程目</w:t>
      </w:r>
      <w:r>
        <w:rPr>
          <w:rFonts w:ascii="宋体" w:eastAsia="宋体"/>
          <w:spacing w:val="-10"/>
          <w:sz w:val="26"/>
        </w:rPr>
        <w:t>标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10"/>
          <w:sz w:val="26"/>
        </w:rPr>
        <w:t>6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3.2</w:t>
      </w:r>
      <w:r>
        <w:rPr>
          <w:sz w:val="26"/>
        </w:rPr>
        <w:t>、</w:t>
      </w:r>
      <w:r>
        <w:rPr>
          <w:rFonts w:ascii="宋体" w:eastAsia="宋体"/>
          <w:sz w:val="26"/>
        </w:rPr>
        <w:t>组织</w:t>
      </w:r>
      <w:r>
        <w:rPr>
          <w:sz w:val="26"/>
        </w:rPr>
        <w:t>管理机</w:t>
      </w:r>
      <w:r>
        <w:rPr>
          <w:spacing w:val="-10"/>
          <w:sz w:val="26"/>
        </w:rPr>
        <w:t>构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10"/>
          <w:sz w:val="26"/>
        </w:rPr>
        <w:t>6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3.3</w:t>
      </w:r>
      <w:r>
        <w:rPr>
          <w:sz w:val="26"/>
        </w:rPr>
        <w:t>、</w:t>
      </w:r>
      <w:r>
        <w:rPr>
          <w:rFonts w:ascii="宋体" w:eastAsia="宋体"/>
          <w:sz w:val="26"/>
        </w:rPr>
        <w:t>总</w:t>
      </w:r>
      <w:r>
        <w:rPr>
          <w:sz w:val="26"/>
        </w:rPr>
        <w:t>体施工限</w:t>
      </w:r>
      <w:r>
        <w:rPr>
          <w:spacing w:val="-10"/>
          <w:sz w:val="26"/>
        </w:rPr>
        <w:t>制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10"/>
          <w:sz w:val="26"/>
        </w:rPr>
        <w:t>7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3.4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施工</w:t>
      </w:r>
      <w:r>
        <w:rPr>
          <w:rFonts w:ascii="宋体" w:eastAsia="宋体"/>
          <w:sz w:val="26"/>
        </w:rPr>
        <w:t>总进</w:t>
      </w:r>
      <w:r>
        <w:rPr>
          <w:sz w:val="26"/>
        </w:rPr>
        <w:t>度支</w:t>
      </w:r>
      <w:r>
        <w:rPr>
          <w:spacing w:val="-10"/>
          <w:sz w:val="26"/>
        </w:rPr>
        <w:t>配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10"/>
          <w:sz w:val="26"/>
        </w:rPr>
        <w:t>7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3.5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主要施工方法</w:t>
      </w:r>
      <w:r>
        <w:rPr>
          <w:rFonts w:ascii="宋体" w:eastAsia="宋体"/>
          <w:sz w:val="26"/>
        </w:rPr>
        <w:t>选</w:t>
      </w:r>
      <w:r>
        <w:rPr>
          <w:rFonts w:ascii="宋体" w:eastAsia="宋体"/>
          <w:spacing w:val="-10"/>
          <w:sz w:val="26"/>
        </w:rPr>
        <w:t>择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10"/>
          <w:sz w:val="26"/>
        </w:rPr>
        <w:t>7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306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3.6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施工用水支</w:t>
      </w:r>
      <w:r>
        <w:rPr>
          <w:spacing w:val="-10"/>
          <w:sz w:val="26"/>
        </w:rPr>
        <w:t>配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10"/>
          <w:sz w:val="26"/>
        </w:rPr>
        <w:t>7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76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3.7</w:t>
      </w:r>
      <w:r>
        <w:rPr>
          <w:sz w:val="26"/>
        </w:rPr>
        <w:t>、施工用</w:t>
      </w:r>
      <w:r>
        <w:rPr>
          <w:rFonts w:ascii="宋体" w:eastAsia="宋体"/>
          <w:sz w:val="26"/>
        </w:rPr>
        <w:t>电</w:t>
      </w:r>
      <w:r>
        <w:rPr>
          <w:sz w:val="26"/>
        </w:rPr>
        <w:t>支</w:t>
      </w:r>
      <w:r>
        <w:rPr>
          <w:spacing w:val="-10"/>
          <w:sz w:val="26"/>
        </w:rPr>
        <w:t>配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10"/>
          <w:sz w:val="26"/>
        </w:rPr>
        <w:t>9</w:t>
      </w:r>
    </w:p>
    <w:p>
      <w:pPr>
        <w:pStyle w:val="ListParagraph"/>
        <w:numPr>
          <w:ilvl w:val="0"/>
          <w:numId w:val="70"/>
        </w:numPr>
        <w:tabs>
          <w:tab w:val="left" w:pos="639"/>
          <w:tab w:val="left" w:pos="640"/>
          <w:tab w:val="right" w:leader="dot" w:pos="9835"/>
        </w:tabs>
        <w:spacing w:before="306" w:after="0" w:line="240" w:lineRule="auto"/>
        <w:ind w:left="639" w:right="0" w:hanging="420"/>
        <w:jc w:val="left"/>
        <w:rPr>
          <w:rFonts w:ascii="Times New Roman" w:eastAsia="Times New Roman"/>
          <w:sz w:val="26"/>
        </w:rPr>
      </w:pPr>
      <w:r>
        <w:rPr>
          <w:sz w:val="26"/>
        </w:rPr>
        <w:t>施工打</w:t>
      </w:r>
      <w:r>
        <w:rPr>
          <w:spacing w:val="-10"/>
          <w:sz w:val="26"/>
        </w:rPr>
        <w:t>算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10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75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4.1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技</w:t>
      </w:r>
      <w:r>
        <w:rPr>
          <w:rFonts w:ascii="宋体" w:eastAsia="宋体"/>
          <w:sz w:val="26"/>
        </w:rPr>
        <w:t>术</w:t>
      </w:r>
      <w:r>
        <w:rPr>
          <w:sz w:val="26"/>
        </w:rPr>
        <w:t>打算</w:t>
      </w:r>
      <w:r>
        <w:rPr>
          <w:spacing w:val="-10"/>
          <w:sz w:val="26"/>
        </w:rPr>
        <w:t>：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10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4.2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rFonts w:ascii="宋体" w:eastAsia="宋体"/>
          <w:sz w:val="26"/>
        </w:rPr>
        <w:t>现场</w:t>
      </w:r>
      <w:r>
        <w:rPr>
          <w:sz w:val="26"/>
        </w:rPr>
        <w:t>打</w:t>
      </w:r>
      <w:r>
        <w:rPr>
          <w:spacing w:val="-10"/>
          <w:sz w:val="26"/>
        </w:rPr>
        <w:t>算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10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4.4</w:t>
      </w:r>
      <w:r>
        <w:rPr>
          <w:sz w:val="26"/>
        </w:rPr>
        <w:t>、机械</w:t>
      </w:r>
      <w:r>
        <w:rPr>
          <w:rFonts w:ascii="宋体" w:eastAsia="宋体"/>
          <w:sz w:val="26"/>
        </w:rPr>
        <w:t>设备</w:t>
      </w:r>
      <w:r>
        <w:rPr>
          <w:sz w:val="26"/>
        </w:rPr>
        <w:t>打</w:t>
      </w:r>
      <w:r>
        <w:rPr>
          <w:spacing w:val="-10"/>
          <w:sz w:val="26"/>
        </w:rPr>
        <w:t>算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12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4.5</w:t>
      </w:r>
      <w:r>
        <w:rPr>
          <w:sz w:val="26"/>
        </w:rPr>
        <w:t>、</w:t>
      </w:r>
      <w:r>
        <w:rPr>
          <w:rFonts w:ascii="宋体" w:eastAsia="宋体"/>
          <w:sz w:val="26"/>
        </w:rPr>
        <w:t>劳动</w:t>
      </w:r>
      <w:r>
        <w:rPr>
          <w:sz w:val="26"/>
        </w:rPr>
        <w:t>力打</w:t>
      </w:r>
      <w:r>
        <w:rPr>
          <w:spacing w:val="-10"/>
          <w:sz w:val="26"/>
        </w:rPr>
        <w:t>算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12</w:t>
      </w:r>
    </w:p>
    <w:p>
      <w:pPr>
        <w:pStyle w:val="ListParagraph"/>
        <w:numPr>
          <w:ilvl w:val="0"/>
          <w:numId w:val="70"/>
        </w:numPr>
        <w:tabs>
          <w:tab w:val="left" w:pos="639"/>
          <w:tab w:val="left" w:pos="640"/>
          <w:tab w:val="right" w:leader="dot" w:pos="9835"/>
        </w:tabs>
        <w:spacing w:before="291" w:after="0" w:line="240" w:lineRule="auto"/>
        <w:ind w:left="639" w:right="0" w:hanging="420"/>
        <w:jc w:val="left"/>
        <w:rPr>
          <w:rFonts w:ascii="Times New Roman" w:eastAsia="Times New Roman"/>
          <w:sz w:val="26"/>
        </w:rPr>
      </w:pPr>
      <w:r>
        <w:rPr>
          <w:sz w:val="26"/>
        </w:rPr>
        <w:t>主要</w:t>
      </w:r>
      <w:r>
        <w:rPr>
          <w:rFonts w:ascii="宋体" w:eastAsia="宋体"/>
          <w:sz w:val="26"/>
        </w:rPr>
        <w:t>项</w:t>
      </w:r>
      <w:r>
        <w:rPr>
          <w:sz w:val="26"/>
        </w:rPr>
        <w:t>目施工方法和技</w:t>
      </w:r>
      <w:r>
        <w:rPr>
          <w:rFonts w:ascii="宋体" w:eastAsia="宋体"/>
          <w:sz w:val="26"/>
        </w:rPr>
        <w:t>术</w:t>
      </w:r>
      <w:r>
        <w:rPr>
          <w:sz w:val="26"/>
        </w:rPr>
        <w:t>措</w:t>
      </w:r>
      <w:r>
        <w:rPr>
          <w:spacing w:val="-10"/>
          <w:sz w:val="26"/>
        </w:rPr>
        <w:t>施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13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306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5.1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楼地面工</w:t>
      </w:r>
      <w:r>
        <w:rPr>
          <w:spacing w:val="-10"/>
          <w:sz w:val="26"/>
        </w:rPr>
        <w:t>程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13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76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5.2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rFonts w:ascii="宋体" w:eastAsia="宋体"/>
          <w:sz w:val="26"/>
        </w:rPr>
        <w:t>顶</w:t>
      </w:r>
      <w:r>
        <w:rPr>
          <w:sz w:val="26"/>
        </w:rPr>
        <w:t>棚工</w:t>
      </w:r>
      <w:r>
        <w:rPr>
          <w:spacing w:val="-10"/>
          <w:sz w:val="26"/>
        </w:rPr>
        <w:t>程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14</w:t>
      </w:r>
    </w:p>
    <w:p>
      <w:pPr>
        <w:spacing w:after="0" w:line="240" w:lineRule="auto"/>
        <w:jc w:val="left"/>
        <w:rPr>
          <w:rFonts w:ascii="Times New Roman" w:eastAsia="Times New Roman"/>
          <w:sz w:val="26"/>
        </w:rPr>
        <w:sectPr>
          <w:pgSz w:w="11910" w:h="16840"/>
          <w:pgMar w:top="1500" w:right="860" w:bottom="280" w:left="920" w:header="708" w:footer="708"/>
          <w:pgNumType w:start="2"/>
          <w:cols w:space="708"/>
        </w:sectPr>
      </w:pP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49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5.4</w:t>
      </w:r>
      <w:r>
        <w:rPr>
          <w:sz w:val="26"/>
        </w:rPr>
        <w:t>、涂料、油漆工</w:t>
      </w:r>
      <w:r>
        <w:rPr>
          <w:spacing w:val="-10"/>
          <w:sz w:val="26"/>
        </w:rPr>
        <w:t>程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16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76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5.5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rFonts w:ascii="宋体" w:eastAsia="宋体"/>
          <w:sz w:val="26"/>
        </w:rPr>
        <w:t>门</w:t>
      </w:r>
      <w:r>
        <w:rPr>
          <w:sz w:val="26"/>
        </w:rPr>
        <w:t>窗工</w:t>
      </w:r>
      <w:r>
        <w:rPr>
          <w:spacing w:val="-10"/>
          <w:sz w:val="26"/>
        </w:rPr>
        <w:t>程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19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5.6</w:t>
      </w:r>
      <w:r>
        <w:rPr>
          <w:sz w:val="26"/>
        </w:rPr>
        <w:t>、</w:t>
      </w:r>
      <w:r>
        <w:rPr>
          <w:spacing w:val="50"/>
          <w:sz w:val="26"/>
        </w:rPr>
        <w:t xml:space="preserve"> </w:t>
      </w:r>
      <w:r>
        <w:rPr>
          <w:rFonts w:ascii="宋体" w:eastAsia="宋体"/>
          <w:sz w:val="26"/>
        </w:rPr>
        <w:t>细</w:t>
      </w:r>
      <w:r>
        <w:rPr>
          <w:sz w:val="26"/>
        </w:rPr>
        <w:t>木制作工</w:t>
      </w:r>
      <w:r>
        <w:rPr>
          <w:spacing w:val="-10"/>
          <w:sz w:val="26"/>
        </w:rPr>
        <w:t>程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21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5.7</w:t>
      </w:r>
      <w:r>
        <w:rPr>
          <w:sz w:val="26"/>
        </w:rPr>
        <w:t>、</w:t>
      </w:r>
      <w:r>
        <w:rPr>
          <w:rFonts w:ascii="宋体" w:eastAsia="宋体"/>
          <w:sz w:val="26"/>
        </w:rPr>
        <w:t>电</w:t>
      </w:r>
      <w:r>
        <w:rPr>
          <w:sz w:val="26"/>
        </w:rPr>
        <w:t>气工</w:t>
      </w:r>
      <w:r>
        <w:rPr>
          <w:spacing w:val="-10"/>
          <w:sz w:val="26"/>
        </w:rPr>
        <w:t>程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22</w:t>
      </w:r>
    </w:p>
    <w:p>
      <w:pPr>
        <w:pStyle w:val="ListParagraph"/>
        <w:numPr>
          <w:ilvl w:val="0"/>
          <w:numId w:val="70"/>
        </w:numPr>
        <w:tabs>
          <w:tab w:val="left" w:pos="639"/>
          <w:tab w:val="left" w:pos="640"/>
          <w:tab w:val="right" w:leader="dot" w:pos="9835"/>
        </w:tabs>
        <w:spacing w:before="290" w:after="0" w:line="240" w:lineRule="auto"/>
        <w:ind w:left="639" w:right="0" w:hanging="420"/>
        <w:jc w:val="left"/>
        <w:rPr>
          <w:rFonts w:ascii="Times New Roman" w:eastAsia="Times New Roman"/>
          <w:sz w:val="26"/>
        </w:rPr>
      </w:pPr>
      <w:r>
        <w:rPr>
          <w:sz w:val="26"/>
        </w:rPr>
        <w:t>施工</w:t>
      </w:r>
      <w:r>
        <w:rPr>
          <w:rFonts w:ascii="宋体" w:eastAsia="宋体"/>
          <w:sz w:val="26"/>
        </w:rPr>
        <w:t>现场</w:t>
      </w:r>
      <w:r>
        <w:rPr>
          <w:sz w:val="26"/>
        </w:rPr>
        <w:t>平面布</w:t>
      </w:r>
      <w:r>
        <w:rPr>
          <w:spacing w:val="-10"/>
          <w:sz w:val="26"/>
        </w:rPr>
        <w:t>置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29</w:t>
      </w:r>
    </w:p>
    <w:p>
      <w:pPr>
        <w:pStyle w:val="ListParagraph"/>
        <w:numPr>
          <w:ilvl w:val="0"/>
          <w:numId w:val="70"/>
        </w:numPr>
        <w:tabs>
          <w:tab w:val="left" w:pos="639"/>
          <w:tab w:val="left" w:pos="640"/>
          <w:tab w:val="right" w:leader="dot" w:pos="9835"/>
        </w:tabs>
        <w:spacing w:before="291" w:after="0" w:line="240" w:lineRule="auto"/>
        <w:ind w:left="639" w:right="0" w:hanging="420"/>
        <w:jc w:val="left"/>
        <w:rPr>
          <w:rFonts w:ascii="Times New Roman" w:eastAsia="Times New Roman"/>
          <w:sz w:val="26"/>
        </w:rPr>
      </w:pPr>
      <w:r>
        <w:rPr>
          <w:sz w:val="26"/>
        </w:rPr>
        <w:t>施工</w:t>
      </w:r>
      <w:r>
        <w:rPr>
          <w:rFonts w:ascii="宋体" w:eastAsia="宋体"/>
          <w:sz w:val="26"/>
        </w:rPr>
        <w:t>现场</w:t>
      </w:r>
      <w:r>
        <w:rPr>
          <w:sz w:val="26"/>
        </w:rPr>
        <w:t>各</w:t>
      </w:r>
      <w:r>
        <w:rPr>
          <w:rFonts w:ascii="宋体" w:eastAsia="宋体"/>
          <w:sz w:val="26"/>
        </w:rPr>
        <w:t>项</w:t>
      </w:r>
      <w:r>
        <w:rPr>
          <w:sz w:val="26"/>
        </w:rPr>
        <w:t>管理措</w:t>
      </w:r>
      <w:r>
        <w:rPr>
          <w:spacing w:val="-10"/>
          <w:sz w:val="26"/>
        </w:rPr>
        <w:t>施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30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7.1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rFonts w:ascii="宋体" w:eastAsia="宋体"/>
          <w:sz w:val="26"/>
        </w:rPr>
        <w:t>质</w:t>
      </w:r>
      <w:r>
        <w:rPr>
          <w:sz w:val="26"/>
        </w:rPr>
        <w:t>量保</w:t>
      </w:r>
      <w:r>
        <w:rPr>
          <w:rFonts w:ascii="宋体" w:eastAsia="宋体"/>
          <w:sz w:val="26"/>
        </w:rPr>
        <w:t>证</w:t>
      </w:r>
      <w:r>
        <w:rPr>
          <w:sz w:val="26"/>
        </w:rPr>
        <w:t>措</w:t>
      </w:r>
      <w:r>
        <w:rPr>
          <w:spacing w:val="-10"/>
          <w:sz w:val="26"/>
        </w:rPr>
        <w:t>施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30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7.2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成品</w:t>
      </w:r>
      <w:r>
        <w:rPr>
          <w:rFonts w:ascii="宋体" w:eastAsia="宋体"/>
          <w:sz w:val="26"/>
        </w:rPr>
        <w:t>爱护</w:t>
      </w:r>
      <w:r>
        <w:rPr>
          <w:sz w:val="26"/>
        </w:rPr>
        <w:t>措</w:t>
      </w:r>
      <w:r>
        <w:rPr>
          <w:spacing w:val="-10"/>
          <w:sz w:val="26"/>
        </w:rPr>
        <w:t>施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34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7.3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工期保</w:t>
      </w:r>
      <w:r>
        <w:rPr>
          <w:rFonts w:ascii="宋体" w:eastAsia="宋体"/>
          <w:sz w:val="26"/>
        </w:rPr>
        <w:t>证</w:t>
      </w:r>
      <w:r>
        <w:rPr>
          <w:sz w:val="26"/>
        </w:rPr>
        <w:t>措</w:t>
      </w:r>
      <w:r>
        <w:rPr>
          <w:spacing w:val="-10"/>
          <w:sz w:val="26"/>
        </w:rPr>
        <w:t>施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36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306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7.4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雨季施工措</w:t>
      </w:r>
      <w:r>
        <w:rPr>
          <w:spacing w:val="-10"/>
          <w:sz w:val="26"/>
        </w:rPr>
        <w:t>施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38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76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7.5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rFonts w:ascii="宋体" w:eastAsia="宋体"/>
          <w:sz w:val="26"/>
        </w:rPr>
        <w:t>环</w:t>
      </w:r>
      <w:r>
        <w:rPr>
          <w:sz w:val="26"/>
        </w:rPr>
        <w:t>境</w:t>
      </w:r>
      <w:r>
        <w:rPr>
          <w:rFonts w:ascii="宋体" w:eastAsia="宋体"/>
          <w:sz w:val="26"/>
        </w:rPr>
        <w:t>爱护</w:t>
      </w:r>
      <w:r>
        <w:rPr>
          <w:sz w:val="26"/>
        </w:rPr>
        <w:t>措</w:t>
      </w:r>
      <w:r>
        <w:rPr>
          <w:spacing w:val="-10"/>
          <w:sz w:val="26"/>
        </w:rPr>
        <w:t>施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38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7.6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平安防</w:t>
      </w:r>
      <w:r>
        <w:rPr>
          <w:rFonts w:ascii="宋体" w:eastAsia="宋体"/>
          <w:sz w:val="26"/>
        </w:rPr>
        <w:t>护</w:t>
      </w:r>
      <w:r>
        <w:rPr>
          <w:sz w:val="26"/>
        </w:rPr>
        <w:t>措</w:t>
      </w:r>
      <w:r>
        <w:rPr>
          <w:spacing w:val="-10"/>
          <w:sz w:val="26"/>
        </w:rPr>
        <w:t>施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40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0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7.7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rFonts w:ascii="宋体" w:eastAsia="宋体"/>
          <w:sz w:val="26"/>
        </w:rPr>
        <w:t>现场</w:t>
      </w:r>
      <w:r>
        <w:rPr>
          <w:sz w:val="26"/>
        </w:rPr>
        <w:t>文明施工措</w:t>
      </w:r>
      <w:r>
        <w:rPr>
          <w:spacing w:val="-10"/>
          <w:sz w:val="26"/>
        </w:rPr>
        <w:t>施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42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7.8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消防保</w:t>
      </w:r>
      <w:r>
        <w:rPr>
          <w:rFonts w:ascii="宋体" w:eastAsia="宋体"/>
          <w:sz w:val="26"/>
        </w:rPr>
        <w:t>卫</w:t>
      </w:r>
      <w:r>
        <w:rPr>
          <w:sz w:val="26"/>
        </w:rPr>
        <w:t>措</w:t>
      </w:r>
      <w:r>
        <w:rPr>
          <w:spacing w:val="-10"/>
          <w:sz w:val="26"/>
        </w:rPr>
        <w:t>施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46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306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7.9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降低成本措</w:t>
      </w:r>
      <w:r>
        <w:rPr>
          <w:spacing w:val="-10"/>
          <w:sz w:val="26"/>
        </w:rPr>
        <w:t>施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47</w:t>
      </w:r>
    </w:p>
    <w:p>
      <w:pPr>
        <w:pStyle w:val="ListParagraph"/>
        <w:numPr>
          <w:ilvl w:val="1"/>
          <w:numId w:val="70"/>
        </w:numPr>
        <w:tabs>
          <w:tab w:val="left" w:pos="1479"/>
          <w:tab w:val="left" w:pos="1480"/>
          <w:tab w:val="right" w:leader="dot" w:pos="9835"/>
        </w:tabs>
        <w:spacing w:before="291" w:after="0" w:line="240" w:lineRule="auto"/>
        <w:ind w:left="1479" w:right="0" w:hanging="126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7.10 CI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形象策</w:t>
      </w:r>
      <w:r>
        <w:rPr>
          <w:spacing w:val="-10"/>
          <w:sz w:val="26"/>
        </w:rPr>
        <w:t>划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48</w:t>
      </w:r>
    </w:p>
    <w:p>
      <w:pPr>
        <w:pStyle w:val="ListParagraph"/>
        <w:numPr>
          <w:ilvl w:val="0"/>
          <w:numId w:val="70"/>
        </w:numPr>
        <w:tabs>
          <w:tab w:val="left" w:pos="639"/>
          <w:tab w:val="left" w:pos="640"/>
          <w:tab w:val="right" w:leader="dot" w:pos="9835"/>
        </w:tabs>
        <w:spacing w:before="276" w:after="0" w:line="240" w:lineRule="auto"/>
        <w:ind w:left="639" w:right="0" w:hanging="420"/>
        <w:jc w:val="left"/>
        <w:rPr>
          <w:rFonts w:ascii="Times New Roman" w:eastAsia="Times New Roman"/>
          <w:sz w:val="26"/>
        </w:rPr>
      </w:pPr>
      <w:r>
        <w:rPr>
          <w:rFonts w:ascii="宋体" w:eastAsia="宋体"/>
          <w:sz w:val="26"/>
        </w:rPr>
        <w:t>经济</w:t>
      </w:r>
      <w:r>
        <w:rPr>
          <w:sz w:val="26"/>
        </w:rPr>
        <w:t>技</w:t>
      </w:r>
      <w:r>
        <w:rPr>
          <w:rFonts w:ascii="宋体" w:eastAsia="宋体"/>
          <w:sz w:val="26"/>
        </w:rPr>
        <w:t>术</w:t>
      </w:r>
      <w:r>
        <w:rPr>
          <w:sz w:val="26"/>
        </w:rPr>
        <w:t>指</w:t>
      </w:r>
      <w:r>
        <w:rPr>
          <w:rFonts w:ascii="宋体" w:eastAsia="宋体"/>
          <w:spacing w:val="-10"/>
          <w:sz w:val="26"/>
        </w:rPr>
        <w:t>标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49</w:t>
      </w:r>
    </w:p>
    <w:p>
      <w:pPr>
        <w:pStyle w:val="ListParagraph"/>
        <w:numPr>
          <w:ilvl w:val="0"/>
          <w:numId w:val="70"/>
        </w:numPr>
        <w:tabs>
          <w:tab w:val="left" w:pos="639"/>
          <w:tab w:val="left" w:pos="640"/>
          <w:tab w:val="right" w:leader="dot" w:pos="9835"/>
        </w:tabs>
        <w:spacing w:before="291" w:after="0" w:line="240" w:lineRule="auto"/>
        <w:ind w:left="639" w:right="0" w:hanging="420"/>
        <w:jc w:val="left"/>
        <w:rPr>
          <w:rFonts w:ascii="Times New Roman" w:eastAsia="Times New Roman"/>
          <w:sz w:val="26"/>
        </w:rPr>
      </w:pPr>
      <w:r>
        <w:rPr>
          <w:sz w:val="26"/>
        </w:rPr>
        <w:t>服</w:t>
      </w:r>
      <w:r>
        <w:rPr>
          <w:rFonts w:ascii="宋体" w:eastAsia="宋体"/>
          <w:sz w:val="26"/>
        </w:rPr>
        <w:t>务</w:t>
      </w:r>
      <w:r>
        <w:rPr>
          <w:sz w:val="26"/>
        </w:rPr>
        <w:t>支</w:t>
      </w:r>
      <w:r>
        <w:rPr>
          <w:spacing w:val="-10"/>
          <w:sz w:val="26"/>
        </w:rPr>
        <w:t>配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50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10.1</w:t>
      </w:r>
      <w:r>
        <w:rPr>
          <w:sz w:val="26"/>
        </w:rPr>
        <w:t>、企</w:t>
      </w:r>
      <w:r>
        <w:rPr>
          <w:rFonts w:ascii="宋体" w:eastAsia="宋体"/>
          <w:sz w:val="26"/>
        </w:rPr>
        <w:t>业</w:t>
      </w:r>
      <w:r>
        <w:rPr>
          <w:sz w:val="26"/>
        </w:rPr>
        <w:t>宗</w:t>
      </w:r>
      <w:r>
        <w:rPr>
          <w:spacing w:val="-10"/>
          <w:sz w:val="26"/>
        </w:rPr>
        <w:t>旨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50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10.2</w:t>
      </w:r>
      <w:r>
        <w:rPr>
          <w:sz w:val="26"/>
        </w:rPr>
        <w:t>、施工</w:t>
      </w:r>
      <w:r>
        <w:rPr>
          <w:rFonts w:ascii="宋体" w:eastAsia="宋体"/>
          <w:sz w:val="26"/>
        </w:rPr>
        <w:t>过</w:t>
      </w:r>
      <w:r>
        <w:rPr>
          <w:sz w:val="26"/>
        </w:rPr>
        <w:t>程中的服</w:t>
      </w:r>
      <w:r>
        <w:rPr>
          <w:rFonts w:ascii="宋体" w:eastAsia="宋体"/>
          <w:spacing w:val="-10"/>
          <w:sz w:val="26"/>
        </w:rPr>
        <w:t>务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50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0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10.3</w:t>
      </w:r>
      <w:r>
        <w:rPr>
          <w:sz w:val="26"/>
        </w:rPr>
        <w:t>、工程竣工的服</w:t>
      </w:r>
      <w:r>
        <w:rPr>
          <w:rFonts w:ascii="宋体" w:eastAsia="宋体"/>
          <w:sz w:val="26"/>
        </w:rPr>
        <w:t>务</w:t>
      </w:r>
      <w:r>
        <w:rPr>
          <w:sz w:val="26"/>
        </w:rPr>
        <w:t>工</w:t>
      </w:r>
      <w:r>
        <w:rPr>
          <w:spacing w:val="-10"/>
          <w:sz w:val="26"/>
        </w:rPr>
        <w:t>作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50</w:t>
      </w:r>
    </w:p>
    <w:p>
      <w:pPr>
        <w:pStyle w:val="ListParagraph"/>
        <w:numPr>
          <w:ilvl w:val="1"/>
          <w:numId w:val="70"/>
        </w:numPr>
        <w:tabs>
          <w:tab w:val="left" w:pos="1269"/>
          <w:tab w:val="left" w:pos="1270"/>
          <w:tab w:val="right" w:leader="dot" w:pos="9835"/>
        </w:tabs>
        <w:spacing w:before="291" w:after="0" w:line="240" w:lineRule="auto"/>
        <w:ind w:left="1269" w:right="0" w:hanging="1050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t>10.4</w:t>
      </w:r>
      <w:r>
        <w:rPr>
          <w:sz w:val="26"/>
        </w:rPr>
        <w:t>、工程保修服</w:t>
      </w:r>
      <w:r>
        <w:rPr>
          <w:rFonts w:ascii="宋体" w:eastAsia="宋体"/>
          <w:sz w:val="26"/>
        </w:rPr>
        <w:t>务</w:t>
      </w:r>
      <w:r>
        <w:rPr>
          <w:sz w:val="26"/>
        </w:rPr>
        <w:t>支</w:t>
      </w:r>
      <w:r>
        <w:rPr>
          <w:spacing w:val="-10"/>
          <w:sz w:val="26"/>
        </w:rPr>
        <w:t>配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50</w:t>
      </w:r>
    </w:p>
    <w:p>
      <w:pPr>
        <w:pStyle w:val="ListParagraph"/>
        <w:numPr>
          <w:ilvl w:val="0"/>
          <w:numId w:val="70"/>
        </w:numPr>
        <w:tabs>
          <w:tab w:val="left" w:pos="849"/>
          <w:tab w:val="left" w:pos="850"/>
          <w:tab w:val="right" w:leader="dot" w:pos="9835"/>
        </w:tabs>
        <w:spacing w:before="291" w:after="0" w:line="240" w:lineRule="auto"/>
        <w:ind w:left="849" w:right="0" w:hanging="630"/>
        <w:jc w:val="left"/>
        <w:rPr>
          <w:rFonts w:ascii="Times New Roman" w:eastAsia="Times New Roman"/>
          <w:sz w:val="26"/>
        </w:rPr>
      </w:pPr>
      <w:r>
        <w:rPr>
          <w:rFonts w:ascii="宋体" w:eastAsia="宋体"/>
          <w:sz w:val="26"/>
        </w:rPr>
        <w:t>结</w:t>
      </w:r>
      <w:r>
        <w:rPr>
          <w:sz w:val="26"/>
        </w:rPr>
        <w:t>束</w:t>
      </w:r>
      <w:r>
        <w:rPr>
          <w:rFonts w:ascii="宋体" w:eastAsia="宋体"/>
          <w:spacing w:val="-10"/>
          <w:sz w:val="26"/>
        </w:rPr>
        <w:t>语</w:t>
      </w:r>
      <w:r>
        <w:rPr>
          <w:rFonts w:ascii="Times New Roman" w:eastAsia="Times New Roman"/>
          <w:sz w:val="26"/>
        </w:rPr>
        <w:tab/>
      </w:r>
      <w:r>
        <w:rPr>
          <w:rFonts w:ascii="Times New Roman" w:eastAsia="Times New Roman"/>
          <w:spacing w:val="-5"/>
          <w:sz w:val="26"/>
        </w:rPr>
        <w:t>52</w:t>
      </w:r>
    </w:p>
    <w:p>
      <w:pPr>
        <w:spacing w:after="0" w:line="240" w:lineRule="auto"/>
        <w:jc w:val="left"/>
        <w:rPr>
          <w:rFonts w:ascii="Times New Roman" w:eastAsia="Times New Roman"/>
          <w:sz w:val="26"/>
        </w:rPr>
        <w:sectPr>
          <w:pgSz w:w="11910" w:h="16840"/>
          <w:pgMar w:top="1500" w:right="860" w:bottom="280" w:left="92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69"/>
        </w:numPr>
        <w:tabs>
          <w:tab w:val="left" w:pos="641"/>
        </w:tabs>
        <w:spacing w:before="44" w:after="0" w:line="240" w:lineRule="auto"/>
        <w:ind w:left="640" w:right="0" w:hanging="421"/>
        <w:jc w:val="left"/>
        <w:rPr>
          <w:sz w:val="26"/>
        </w:rPr>
      </w:pPr>
      <w:r>
        <w:rPr>
          <w:rFonts w:ascii="宋体" w:eastAsia="宋体"/>
          <w:sz w:val="26"/>
        </w:rPr>
        <w:t>编</w:t>
      </w:r>
      <w:r>
        <w:rPr>
          <w:spacing w:val="-4"/>
          <w:sz w:val="26"/>
        </w:rPr>
        <w:t>制依据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1"/>
          <w:numId w:val="69"/>
        </w:numPr>
        <w:tabs>
          <w:tab w:val="left" w:pos="546"/>
        </w:tabs>
        <w:spacing w:before="0" w:after="0" w:line="240" w:lineRule="auto"/>
        <w:ind w:left="546" w:right="0" w:hanging="326"/>
        <w:jc w:val="left"/>
        <w:rPr>
          <w:rFonts w:ascii="Times New Roman" w:eastAsia="Times New Roman"/>
          <w:sz w:val="24"/>
        </w:rPr>
      </w:pPr>
      <w:r>
        <w:rPr>
          <w:sz w:val="26"/>
        </w:rPr>
        <w:t>《招</w:t>
      </w:r>
      <w:r>
        <w:rPr>
          <w:rFonts w:ascii="宋体" w:eastAsia="宋体"/>
          <w:sz w:val="26"/>
        </w:rPr>
        <w:t>标</w:t>
      </w:r>
      <w:r>
        <w:rPr>
          <w:spacing w:val="-4"/>
          <w:sz w:val="26"/>
        </w:rPr>
        <w:t>文件》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1"/>
          <w:numId w:val="69"/>
        </w:numPr>
        <w:tabs>
          <w:tab w:val="left" w:pos="546"/>
        </w:tabs>
        <w:spacing w:before="0" w:after="0" w:line="240" w:lineRule="auto"/>
        <w:ind w:left="546" w:right="0" w:hanging="326"/>
        <w:jc w:val="left"/>
        <w:rPr>
          <w:rFonts w:ascii="Times New Roman" w:eastAsia="Times New Roman"/>
          <w:sz w:val="24"/>
        </w:rPr>
      </w:pPr>
      <w:r>
        <w:rPr>
          <w:sz w:val="26"/>
        </w:rPr>
        <w:t>《才智教室建</w:t>
      </w:r>
      <w:r>
        <w:rPr>
          <w:rFonts w:ascii="宋体" w:eastAsia="宋体"/>
          <w:sz w:val="26"/>
        </w:rPr>
        <w:t>设</w:t>
      </w:r>
      <w:r>
        <w:rPr>
          <w:sz w:val="26"/>
        </w:rPr>
        <w:t>一期（八号楼）装</w:t>
      </w:r>
      <w:r>
        <w:rPr>
          <w:rFonts w:ascii="宋体" w:eastAsia="宋体"/>
          <w:sz w:val="26"/>
        </w:rPr>
        <w:t>饰</w:t>
      </w:r>
      <w:r>
        <w:rPr>
          <w:sz w:val="26"/>
        </w:rPr>
        <w:t>工程投</w:t>
      </w:r>
      <w:r>
        <w:rPr>
          <w:rFonts w:ascii="宋体" w:eastAsia="宋体"/>
          <w:sz w:val="26"/>
        </w:rPr>
        <w:t>标图纸</w:t>
      </w:r>
      <w:r>
        <w:rPr>
          <w:spacing w:val="-10"/>
          <w:sz w:val="26"/>
        </w:rPr>
        <w:t>》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1"/>
          <w:numId w:val="69"/>
        </w:numPr>
        <w:tabs>
          <w:tab w:val="left" w:pos="675"/>
        </w:tabs>
        <w:spacing w:before="0" w:after="0" w:line="240" w:lineRule="auto"/>
        <w:ind w:left="675" w:right="0" w:hanging="455"/>
        <w:jc w:val="left"/>
        <w:rPr>
          <w:rFonts w:ascii="Times New Roman" w:eastAsia="Times New Roman"/>
          <w:sz w:val="26"/>
        </w:rPr>
      </w:pPr>
      <w:r>
        <w:rPr>
          <w:sz w:val="26"/>
        </w:rPr>
        <w:t>国家和武</w:t>
      </w:r>
      <w:r>
        <w:rPr>
          <w:rFonts w:ascii="宋体" w:eastAsia="宋体"/>
          <w:sz w:val="26"/>
        </w:rPr>
        <w:t>汉</w:t>
      </w:r>
      <w:r>
        <w:rPr>
          <w:sz w:val="26"/>
        </w:rPr>
        <w:t>市</w:t>
      </w:r>
      <w:r>
        <w:rPr>
          <w:rFonts w:ascii="宋体" w:eastAsia="宋体"/>
          <w:sz w:val="26"/>
        </w:rPr>
        <w:t>颁</w:t>
      </w:r>
      <w:r>
        <w:rPr>
          <w:sz w:val="26"/>
        </w:rPr>
        <w:t>布的主要</w:t>
      </w:r>
      <w:r>
        <w:rPr>
          <w:rFonts w:ascii="宋体" w:eastAsia="宋体"/>
          <w:sz w:val="26"/>
        </w:rPr>
        <w:t>规</w:t>
      </w:r>
      <w:r>
        <w:rPr>
          <w:sz w:val="26"/>
        </w:rPr>
        <w:t>范、</w:t>
      </w:r>
      <w:r>
        <w:rPr>
          <w:rFonts w:ascii="宋体" w:eastAsia="宋体"/>
          <w:sz w:val="26"/>
        </w:rPr>
        <w:t>规</w:t>
      </w:r>
      <w:r>
        <w:rPr>
          <w:sz w:val="26"/>
        </w:rPr>
        <w:t>程和有关</w:t>
      </w:r>
      <w:r>
        <w:rPr>
          <w:rFonts w:ascii="宋体" w:eastAsia="宋体"/>
          <w:sz w:val="26"/>
        </w:rPr>
        <w:t>标</w:t>
      </w:r>
      <w:r>
        <w:rPr>
          <w:spacing w:val="-5"/>
          <w:sz w:val="26"/>
        </w:rPr>
        <w:t>准：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《建筑</w:t>
      </w:r>
      <w:r>
        <w:rPr>
          <w:rFonts w:ascii="宋体" w:eastAsia="宋体"/>
          <w:spacing w:val="-2"/>
          <w:sz w:val="26"/>
        </w:rPr>
        <w:t>设计</w:t>
      </w:r>
      <w:r>
        <w:rPr>
          <w:spacing w:val="-2"/>
          <w:sz w:val="26"/>
        </w:rPr>
        <w:t>防火</w:t>
      </w:r>
      <w:r>
        <w:rPr>
          <w:rFonts w:ascii="宋体" w:eastAsia="宋体"/>
          <w:spacing w:val="-2"/>
          <w:sz w:val="26"/>
        </w:rPr>
        <w:t>规</w:t>
      </w:r>
      <w:r>
        <w:rPr>
          <w:spacing w:val="-2"/>
          <w:sz w:val="26"/>
        </w:rPr>
        <w:t>范》（</w:t>
      </w:r>
      <w:r>
        <w:rPr>
          <w:rFonts w:ascii="Times New Roman" w:eastAsia="Times New Roman"/>
          <w:spacing w:val="-2"/>
          <w:sz w:val="26"/>
        </w:rPr>
        <w:t>GB50045-</w:t>
      </w:r>
      <w:r>
        <w:rPr>
          <w:rFonts w:ascii="Times New Roman" w:eastAsia="Times New Roman"/>
          <w:spacing w:val="-4"/>
          <w:sz w:val="26"/>
        </w:rPr>
        <w:t>95</w:t>
      </w:r>
      <w:r>
        <w:rPr>
          <w:spacing w:val="-4"/>
          <w:sz w:val="26"/>
        </w:rPr>
        <w:t>）；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《建筑内部装修</w:t>
      </w:r>
      <w:r>
        <w:rPr>
          <w:rFonts w:ascii="宋体" w:eastAsia="宋体"/>
          <w:spacing w:val="-2"/>
          <w:sz w:val="26"/>
        </w:rPr>
        <w:t>设计</w:t>
      </w:r>
      <w:r>
        <w:rPr>
          <w:spacing w:val="-2"/>
          <w:sz w:val="26"/>
        </w:rPr>
        <w:t>防火</w:t>
      </w:r>
      <w:r>
        <w:rPr>
          <w:rFonts w:ascii="宋体" w:eastAsia="宋体"/>
          <w:spacing w:val="-2"/>
          <w:sz w:val="26"/>
        </w:rPr>
        <w:t>规</w:t>
      </w:r>
      <w:r>
        <w:rPr>
          <w:spacing w:val="-2"/>
          <w:sz w:val="26"/>
        </w:rPr>
        <w:t>范》（</w:t>
      </w:r>
      <w:r>
        <w:rPr>
          <w:rFonts w:ascii="Times New Roman" w:eastAsia="Times New Roman"/>
          <w:spacing w:val="-2"/>
          <w:sz w:val="26"/>
        </w:rPr>
        <w:t>GB50222-</w:t>
      </w:r>
      <w:r>
        <w:rPr>
          <w:rFonts w:ascii="Times New Roman" w:eastAsia="Times New Roman"/>
          <w:spacing w:val="-4"/>
          <w:sz w:val="26"/>
        </w:rPr>
        <w:t>95</w:t>
      </w:r>
      <w:r>
        <w:rPr>
          <w:spacing w:val="-4"/>
          <w:sz w:val="26"/>
        </w:rPr>
        <w:t>）；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《建筑装</w:t>
      </w:r>
      <w:r>
        <w:rPr>
          <w:rFonts w:ascii="宋体" w:eastAsia="宋体" w:hAnsi="宋体"/>
          <w:spacing w:val="-2"/>
          <w:sz w:val="26"/>
        </w:rPr>
        <w:t>饰</w:t>
      </w:r>
      <w:r>
        <w:rPr>
          <w:spacing w:val="-2"/>
          <w:sz w:val="26"/>
        </w:rPr>
        <w:t>工程施工和</w:t>
      </w:r>
      <w:r>
        <w:rPr>
          <w:rFonts w:ascii="宋体" w:eastAsia="宋体" w:hAnsi="宋体"/>
          <w:spacing w:val="-2"/>
          <w:sz w:val="26"/>
        </w:rPr>
        <w:t>验</w:t>
      </w:r>
      <w:r>
        <w:rPr>
          <w:spacing w:val="-2"/>
          <w:sz w:val="26"/>
        </w:rPr>
        <w:t>收</w:t>
      </w:r>
      <w:r>
        <w:rPr>
          <w:rFonts w:ascii="宋体" w:eastAsia="宋体" w:hAnsi="宋体"/>
          <w:spacing w:val="-2"/>
          <w:sz w:val="26"/>
        </w:rPr>
        <w:t>规</w:t>
      </w:r>
      <w:r>
        <w:rPr>
          <w:spacing w:val="-2"/>
          <w:sz w:val="26"/>
        </w:rPr>
        <w:t>范》（</w:t>
      </w:r>
      <w:r>
        <w:rPr>
          <w:rFonts w:ascii="Times New Roman" w:eastAsia="Times New Roman" w:hAnsi="Times New Roman"/>
          <w:spacing w:val="-2"/>
          <w:sz w:val="26"/>
        </w:rPr>
        <w:t>JGJ73—</w:t>
      </w:r>
      <w:r>
        <w:rPr>
          <w:rFonts w:ascii="Times New Roman" w:eastAsia="Times New Roman" w:hAnsi="Times New Roman"/>
          <w:spacing w:val="-4"/>
          <w:sz w:val="26"/>
        </w:rPr>
        <w:t>91</w:t>
      </w:r>
      <w:r>
        <w:rPr>
          <w:spacing w:val="-4"/>
          <w:sz w:val="26"/>
        </w:rPr>
        <w:t>）；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《建筑装</w:t>
      </w:r>
      <w:r>
        <w:rPr>
          <w:rFonts w:ascii="宋体" w:eastAsia="宋体"/>
          <w:spacing w:val="-2"/>
          <w:sz w:val="26"/>
        </w:rPr>
        <w:t>饰</w:t>
      </w:r>
      <w:r>
        <w:rPr>
          <w:spacing w:val="-2"/>
          <w:sz w:val="26"/>
        </w:rPr>
        <w:t>装修工程</w:t>
      </w:r>
      <w:r>
        <w:rPr>
          <w:rFonts w:ascii="宋体" w:eastAsia="宋体"/>
          <w:spacing w:val="-2"/>
          <w:sz w:val="26"/>
        </w:rPr>
        <w:t>质</w:t>
      </w:r>
      <w:r>
        <w:rPr>
          <w:spacing w:val="-2"/>
          <w:sz w:val="26"/>
        </w:rPr>
        <w:t>量</w:t>
      </w:r>
      <w:r>
        <w:rPr>
          <w:rFonts w:ascii="宋体" w:eastAsia="宋体"/>
          <w:spacing w:val="-2"/>
          <w:sz w:val="26"/>
        </w:rPr>
        <w:t>验</w:t>
      </w:r>
      <w:r>
        <w:rPr>
          <w:spacing w:val="-2"/>
          <w:sz w:val="26"/>
        </w:rPr>
        <w:t>收</w:t>
      </w:r>
      <w:r>
        <w:rPr>
          <w:rFonts w:ascii="宋体" w:eastAsia="宋体"/>
          <w:spacing w:val="-2"/>
          <w:sz w:val="26"/>
        </w:rPr>
        <w:t>规</w:t>
      </w:r>
      <w:r>
        <w:rPr>
          <w:spacing w:val="-2"/>
          <w:sz w:val="26"/>
        </w:rPr>
        <w:t>范》（</w:t>
      </w:r>
      <w:r>
        <w:rPr>
          <w:rFonts w:ascii="Times New Roman" w:eastAsia="Times New Roman"/>
          <w:spacing w:val="-2"/>
          <w:sz w:val="26"/>
        </w:rPr>
        <w:t>GB50210-2001</w:t>
      </w:r>
      <w:r>
        <w:rPr>
          <w:spacing w:val="-2"/>
          <w:sz w:val="26"/>
        </w:rPr>
        <w:t>）；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z w:val="26"/>
        </w:rPr>
        <w:t>《高</w:t>
      </w:r>
      <w:r>
        <w:rPr>
          <w:rFonts w:ascii="宋体" w:eastAsia="宋体"/>
          <w:sz w:val="26"/>
        </w:rPr>
        <w:t>级</w:t>
      </w:r>
      <w:r>
        <w:rPr>
          <w:sz w:val="26"/>
        </w:rPr>
        <w:t>建筑装</w:t>
      </w:r>
      <w:r>
        <w:rPr>
          <w:rFonts w:ascii="宋体" w:eastAsia="宋体"/>
          <w:sz w:val="26"/>
        </w:rPr>
        <w:t>饰</w:t>
      </w:r>
      <w:r>
        <w:rPr>
          <w:sz w:val="26"/>
        </w:rPr>
        <w:t>工程</w:t>
      </w:r>
      <w:r>
        <w:rPr>
          <w:rFonts w:ascii="宋体" w:eastAsia="宋体"/>
          <w:sz w:val="26"/>
        </w:rPr>
        <w:t>质</w:t>
      </w:r>
      <w:r>
        <w:rPr>
          <w:sz w:val="26"/>
        </w:rPr>
        <w:t>量</w:t>
      </w:r>
      <w:r>
        <w:rPr>
          <w:rFonts w:ascii="宋体" w:eastAsia="宋体"/>
          <w:sz w:val="26"/>
        </w:rPr>
        <w:t>检验评</w:t>
      </w:r>
      <w:r>
        <w:rPr>
          <w:sz w:val="26"/>
        </w:rPr>
        <w:t>定</w:t>
      </w:r>
      <w:r>
        <w:rPr>
          <w:rFonts w:ascii="宋体" w:eastAsia="宋体"/>
          <w:sz w:val="26"/>
        </w:rPr>
        <w:t>标</w:t>
      </w:r>
      <w:r>
        <w:rPr>
          <w:sz w:val="26"/>
        </w:rPr>
        <w:t>准》（</w:t>
      </w:r>
      <w:r>
        <w:rPr>
          <w:rFonts w:ascii="Times New Roman" w:eastAsia="Times New Roman"/>
          <w:sz w:val="26"/>
        </w:rPr>
        <w:t>BDJ01-27-</w:t>
      </w:r>
      <w:r>
        <w:rPr>
          <w:rFonts w:ascii="Times New Roman" w:eastAsia="Times New Roman"/>
          <w:spacing w:val="-4"/>
          <w:sz w:val="26"/>
        </w:rPr>
        <w:t>96</w:t>
      </w:r>
      <w:r>
        <w:rPr>
          <w:spacing w:val="-4"/>
          <w:sz w:val="26"/>
        </w:rPr>
        <w:t>）；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《建筑防腐</w:t>
      </w:r>
      <w:r>
        <w:rPr>
          <w:rFonts w:ascii="宋体" w:eastAsia="宋体"/>
          <w:spacing w:val="-2"/>
          <w:sz w:val="26"/>
        </w:rPr>
        <w:t>蚀</w:t>
      </w:r>
      <w:r>
        <w:rPr>
          <w:spacing w:val="-2"/>
          <w:sz w:val="26"/>
        </w:rPr>
        <w:t>工程施工和</w:t>
      </w:r>
      <w:r>
        <w:rPr>
          <w:rFonts w:ascii="宋体" w:eastAsia="宋体"/>
          <w:spacing w:val="-2"/>
          <w:sz w:val="26"/>
        </w:rPr>
        <w:t>验</w:t>
      </w:r>
      <w:r>
        <w:rPr>
          <w:spacing w:val="-2"/>
          <w:sz w:val="26"/>
        </w:rPr>
        <w:t>收</w:t>
      </w:r>
      <w:r>
        <w:rPr>
          <w:rFonts w:ascii="宋体" w:eastAsia="宋体"/>
          <w:spacing w:val="-2"/>
          <w:sz w:val="26"/>
        </w:rPr>
        <w:t>规</w:t>
      </w:r>
      <w:r>
        <w:rPr>
          <w:spacing w:val="-2"/>
          <w:sz w:val="26"/>
        </w:rPr>
        <w:t>范》（</w:t>
      </w:r>
      <w:r>
        <w:rPr>
          <w:rFonts w:ascii="Times New Roman" w:eastAsia="Times New Roman"/>
          <w:spacing w:val="-2"/>
          <w:sz w:val="26"/>
        </w:rPr>
        <w:t>GB50212-</w:t>
      </w:r>
      <w:r>
        <w:rPr>
          <w:rFonts w:ascii="Times New Roman" w:eastAsia="Times New Roman"/>
          <w:spacing w:val="-4"/>
          <w:sz w:val="26"/>
        </w:rPr>
        <w:t>91</w:t>
      </w:r>
      <w:r>
        <w:rPr>
          <w:spacing w:val="-4"/>
          <w:sz w:val="26"/>
        </w:rPr>
        <w:t>）；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《建筑工程</w:t>
      </w:r>
      <w:r>
        <w:rPr>
          <w:rFonts w:ascii="宋体" w:eastAsia="宋体"/>
          <w:spacing w:val="-2"/>
          <w:sz w:val="26"/>
        </w:rPr>
        <w:t>质</w:t>
      </w:r>
      <w:r>
        <w:rPr>
          <w:spacing w:val="-2"/>
          <w:sz w:val="26"/>
        </w:rPr>
        <w:t>量</w:t>
      </w:r>
      <w:r>
        <w:rPr>
          <w:rFonts w:ascii="宋体" w:eastAsia="宋体"/>
          <w:spacing w:val="-2"/>
          <w:sz w:val="26"/>
        </w:rPr>
        <w:t>验</w:t>
      </w:r>
      <w:r>
        <w:rPr>
          <w:spacing w:val="-2"/>
          <w:sz w:val="26"/>
        </w:rPr>
        <w:t>收</w:t>
      </w:r>
      <w:r>
        <w:rPr>
          <w:rFonts w:ascii="宋体" w:eastAsia="宋体"/>
          <w:spacing w:val="-2"/>
          <w:sz w:val="26"/>
        </w:rPr>
        <w:t>统</w:t>
      </w:r>
      <w:r>
        <w:rPr>
          <w:spacing w:val="-2"/>
          <w:sz w:val="26"/>
        </w:rPr>
        <w:t>一</w:t>
      </w:r>
      <w:r>
        <w:rPr>
          <w:rFonts w:ascii="宋体" w:eastAsia="宋体"/>
          <w:spacing w:val="-2"/>
          <w:sz w:val="26"/>
        </w:rPr>
        <w:t>标</w:t>
      </w:r>
      <w:r>
        <w:rPr>
          <w:spacing w:val="-2"/>
          <w:sz w:val="26"/>
        </w:rPr>
        <w:t>准》（</w:t>
      </w:r>
      <w:r>
        <w:rPr>
          <w:rFonts w:ascii="Times New Roman" w:eastAsia="Times New Roman"/>
          <w:spacing w:val="-2"/>
          <w:sz w:val="26"/>
        </w:rPr>
        <w:t>GB50300-2001</w:t>
      </w:r>
      <w:r>
        <w:rPr>
          <w:spacing w:val="-2"/>
          <w:sz w:val="26"/>
        </w:rPr>
        <w:t>）；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《木</w:t>
      </w:r>
      <w:r>
        <w:rPr>
          <w:rFonts w:ascii="宋体" w:eastAsia="宋体"/>
          <w:spacing w:val="-2"/>
          <w:sz w:val="26"/>
        </w:rPr>
        <w:t>结</w:t>
      </w:r>
      <w:r>
        <w:rPr>
          <w:spacing w:val="-2"/>
          <w:sz w:val="26"/>
        </w:rPr>
        <w:t>构工程施工和</w:t>
      </w:r>
      <w:r>
        <w:rPr>
          <w:rFonts w:ascii="宋体" w:eastAsia="宋体"/>
          <w:spacing w:val="-2"/>
          <w:sz w:val="26"/>
        </w:rPr>
        <w:t>验</w:t>
      </w:r>
      <w:r>
        <w:rPr>
          <w:spacing w:val="-2"/>
          <w:sz w:val="26"/>
        </w:rPr>
        <w:t>收</w:t>
      </w:r>
      <w:r>
        <w:rPr>
          <w:rFonts w:ascii="宋体" w:eastAsia="宋体"/>
          <w:spacing w:val="-2"/>
          <w:sz w:val="26"/>
        </w:rPr>
        <w:t>规</w:t>
      </w:r>
      <w:r>
        <w:rPr>
          <w:spacing w:val="-2"/>
          <w:sz w:val="26"/>
        </w:rPr>
        <w:t>范》（</w:t>
      </w:r>
      <w:r>
        <w:rPr>
          <w:rFonts w:ascii="Times New Roman" w:eastAsia="Times New Roman"/>
          <w:spacing w:val="-2"/>
          <w:sz w:val="26"/>
        </w:rPr>
        <w:t>GBJ206-</w:t>
      </w:r>
      <w:r>
        <w:rPr>
          <w:rFonts w:ascii="Times New Roman" w:eastAsia="Times New Roman"/>
          <w:spacing w:val="-4"/>
          <w:sz w:val="26"/>
        </w:rPr>
        <w:t>83</w:t>
      </w:r>
      <w:r>
        <w:rPr>
          <w:spacing w:val="-4"/>
          <w:sz w:val="26"/>
        </w:rPr>
        <w:t>）；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8"/>
        </w:numPr>
        <w:tabs>
          <w:tab w:val="left" w:pos="871"/>
        </w:tabs>
        <w:spacing w:before="0" w:after="0" w:line="240" w:lineRule="auto"/>
        <w:ind w:left="871" w:right="0" w:hanging="651"/>
        <w:jc w:val="left"/>
        <w:rPr>
          <w:sz w:val="26"/>
        </w:rPr>
      </w:pPr>
      <w:r>
        <w:rPr>
          <w:spacing w:val="-2"/>
          <w:sz w:val="26"/>
        </w:rPr>
        <w:t>《高</w:t>
      </w:r>
      <w:r>
        <w:rPr>
          <w:rFonts w:ascii="宋体" w:eastAsia="宋体"/>
          <w:spacing w:val="-2"/>
          <w:sz w:val="26"/>
        </w:rPr>
        <w:t>级</w:t>
      </w:r>
      <w:r>
        <w:rPr>
          <w:spacing w:val="-2"/>
          <w:sz w:val="26"/>
        </w:rPr>
        <w:t>建筑装</w:t>
      </w:r>
      <w:r>
        <w:rPr>
          <w:rFonts w:ascii="宋体" w:eastAsia="宋体"/>
          <w:spacing w:val="-2"/>
          <w:sz w:val="26"/>
        </w:rPr>
        <w:t>饰</w:t>
      </w:r>
      <w:r>
        <w:rPr>
          <w:spacing w:val="-2"/>
          <w:sz w:val="26"/>
        </w:rPr>
        <w:t>工程</w:t>
      </w:r>
      <w:r>
        <w:rPr>
          <w:rFonts w:ascii="宋体" w:eastAsia="宋体"/>
          <w:spacing w:val="-2"/>
          <w:sz w:val="26"/>
        </w:rPr>
        <w:t>质</w:t>
      </w:r>
      <w:r>
        <w:rPr>
          <w:spacing w:val="-2"/>
          <w:sz w:val="26"/>
        </w:rPr>
        <w:t>量</w:t>
      </w:r>
      <w:r>
        <w:rPr>
          <w:rFonts w:ascii="宋体" w:eastAsia="宋体"/>
          <w:spacing w:val="-2"/>
          <w:sz w:val="26"/>
        </w:rPr>
        <w:t>检验评</w:t>
      </w:r>
      <w:r>
        <w:rPr>
          <w:spacing w:val="-2"/>
          <w:sz w:val="26"/>
        </w:rPr>
        <w:t>定</w:t>
      </w:r>
      <w:r>
        <w:rPr>
          <w:rFonts w:ascii="宋体" w:eastAsia="宋体"/>
          <w:spacing w:val="-2"/>
          <w:sz w:val="26"/>
        </w:rPr>
        <w:t>标</w:t>
      </w:r>
      <w:r>
        <w:rPr>
          <w:spacing w:val="-2"/>
          <w:sz w:val="26"/>
        </w:rPr>
        <w:t>准》（</w:t>
      </w:r>
      <w:r>
        <w:rPr>
          <w:rFonts w:ascii="Times New Roman" w:eastAsia="Times New Roman"/>
          <w:spacing w:val="-2"/>
          <w:sz w:val="26"/>
        </w:rPr>
        <w:t>DBJ01-27-</w:t>
      </w:r>
      <w:r>
        <w:rPr>
          <w:rFonts w:ascii="Times New Roman" w:eastAsia="Times New Roman"/>
          <w:spacing w:val="-4"/>
          <w:sz w:val="26"/>
        </w:rPr>
        <w:t>96</w:t>
      </w:r>
      <w:r>
        <w:rPr>
          <w:spacing w:val="-4"/>
          <w:sz w:val="26"/>
        </w:rPr>
        <w:t>）；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8"/>
        </w:numPr>
        <w:tabs>
          <w:tab w:val="left" w:pos="871"/>
        </w:tabs>
        <w:spacing w:before="0" w:after="0" w:line="240" w:lineRule="auto"/>
        <w:ind w:left="871" w:right="0" w:hanging="651"/>
        <w:jc w:val="left"/>
        <w:rPr>
          <w:sz w:val="26"/>
        </w:rPr>
      </w:pPr>
      <w:r>
        <w:rPr>
          <w:spacing w:val="-2"/>
          <w:sz w:val="26"/>
        </w:rPr>
        <w:t>《建筑安装工程</w:t>
      </w:r>
      <w:r>
        <w:rPr>
          <w:rFonts w:ascii="宋体" w:eastAsia="宋体"/>
          <w:spacing w:val="-2"/>
          <w:sz w:val="26"/>
        </w:rPr>
        <w:t>资</w:t>
      </w:r>
      <w:r>
        <w:rPr>
          <w:spacing w:val="-2"/>
          <w:sz w:val="26"/>
        </w:rPr>
        <w:t>料管理</w:t>
      </w:r>
      <w:r>
        <w:rPr>
          <w:rFonts w:ascii="宋体" w:eastAsia="宋体"/>
          <w:spacing w:val="-2"/>
          <w:sz w:val="26"/>
        </w:rPr>
        <w:t>规</w:t>
      </w:r>
      <w:r>
        <w:rPr>
          <w:spacing w:val="-2"/>
          <w:sz w:val="26"/>
        </w:rPr>
        <w:t>程》（</w:t>
      </w:r>
      <w:r>
        <w:rPr>
          <w:rFonts w:ascii="Times New Roman" w:eastAsia="Times New Roman"/>
          <w:spacing w:val="-2"/>
          <w:sz w:val="26"/>
        </w:rPr>
        <w:t>DBJ01-51-2003</w:t>
      </w:r>
      <w:r>
        <w:rPr>
          <w:spacing w:val="-2"/>
          <w:sz w:val="26"/>
        </w:rPr>
        <w:t>）；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8"/>
        </w:numPr>
        <w:tabs>
          <w:tab w:val="left" w:pos="871"/>
        </w:tabs>
        <w:spacing w:before="0" w:after="0" w:line="240" w:lineRule="auto"/>
        <w:ind w:left="871" w:right="0" w:hanging="651"/>
        <w:jc w:val="left"/>
        <w:rPr>
          <w:sz w:val="26"/>
        </w:rPr>
      </w:pPr>
      <w:r>
        <w:rPr>
          <w:spacing w:val="-2"/>
          <w:sz w:val="26"/>
        </w:rPr>
        <w:t>《建筑安装分</w:t>
      </w:r>
      <w:r>
        <w:rPr>
          <w:rFonts w:ascii="宋体" w:eastAsia="宋体"/>
          <w:spacing w:val="-2"/>
          <w:sz w:val="26"/>
        </w:rPr>
        <w:t>项</w:t>
      </w:r>
      <w:r>
        <w:rPr>
          <w:spacing w:val="-2"/>
          <w:sz w:val="26"/>
        </w:rPr>
        <w:t>工程施工工</w:t>
      </w:r>
      <w:r>
        <w:rPr>
          <w:rFonts w:ascii="宋体" w:eastAsia="宋体"/>
          <w:spacing w:val="-2"/>
          <w:sz w:val="26"/>
        </w:rPr>
        <w:t>艺规</w:t>
      </w:r>
      <w:r>
        <w:rPr>
          <w:spacing w:val="-2"/>
          <w:sz w:val="26"/>
        </w:rPr>
        <w:t>程》（</w:t>
      </w:r>
      <w:r>
        <w:rPr>
          <w:rFonts w:ascii="Times New Roman" w:eastAsia="Times New Roman"/>
          <w:spacing w:val="-2"/>
          <w:sz w:val="26"/>
        </w:rPr>
        <w:t>DBJ01-26-</w:t>
      </w:r>
      <w:r>
        <w:rPr>
          <w:rFonts w:ascii="Times New Roman" w:eastAsia="Times New Roman"/>
          <w:spacing w:val="-4"/>
          <w:sz w:val="26"/>
        </w:rPr>
        <w:t>96</w:t>
      </w:r>
      <w:r>
        <w:rPr>
          <w:spacing w:val="-4"/>
          <w:sz w:val="26"/>
        </w:rPr>
        <w:t>）；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8"/>
        </w:numPr>
        <w:tabs>
          <w:tab w:val="left" w:pos="871"/>
        </w:tabs>
        <w:spacing w:before="0" w:after="0" w:line="240" w:lineRule="auto"/>
        <w:ind w:left="871" w:right="0" w:hanging="651"/>
        <w:jc w:val="left"/>
        <w:rPr>
          <w:sz w:val="26"/>
        </w:rPr>
      </w:pPr>
      <w:r>
        <w:rPr>
          <w:spacing w:val="-2"/>
          <w:sz w:val="26"/>
        </w:rPr>
        <w:t>《</w:t>
      </w:r>
      <w:r>
        <w:rPr>
          <w:rFonts w:ascii="宋体" w:eastAsia="宋体"/>
          <w:spacing w:val="-2"/>
          <w:sz w:val="26"/>
        </w:rPr>
        <w:t>电</w:t>
      </w:r>
      <w:r>
        <w:rPr>
          <w:spacing w:val="-2"/>
          <w:sz w:val="26"/>
        </w:rPr>
        <w:t>气装置安装工程施工和</w:t>
      </w:r>
      <w:r>
        <w:rPr>
          <w:rFonts w:ascii="宋体" w:eastAsia="宋体"/>
          <w:spacing w:val="-2"/>
          <w:sz w:val="26"/>
        </w:rPr>
        <w:t>验</w:t>
      </w:r>
      <w:r>
        <w:rPr>
          <w:spacing w:val="-2"/>
          <w:sz w:val="26"/>
        </w:rPr>
        <w:t>收</w:t>
      </w:r>
      <w:r>
        <w:rPr>
          <w:rFonts w:ascii="宋体" w:eastAsia="宋体"/>
          <w:spacing w:val="-2"/>
          <w:sz w:val="26"/>
        </w:rPr>
        <w:t>规</w:t>
      </w:r>
      <w:r>
        <w:rPr>
          <w:spacing w:val="-2"/>
          <w:sz w:val="26"/>
        </w:rPr>
        <w:t>范》（</w:t>
      </w:r>
      <w:r>
        <w:rPr>
          <w:rFonts w:ascii="Times New Roman" w:eastAsia="Times New Roman"/>
          <w:spacing w:val="-2"/>
          <w:sz w:val="26"/>
        </w:rPr>
        <w:t>GB50254-50259-</w:t>
      </w:r>
      <w:r>
        <w:rPr>
          <w:rFonts w:ascii="Times New Roman" w:eastAsia="Times New Roman"/>
          <w:spacing w:val="-4"/>
          <w:sz w:val="26"/>
        </w:rPr>
        <w:t>01</w:t>
      </w:r>
      <w:r>
        <w:rPr>
          <w:spacing w:val="-4"/>
          <w:sz w:val="26"/>
        </w:rPr>
        <w:t>）；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8"/>
        </w:numPr>
        <w:tabs>
          <w:tab w:val="left" w:pos="871"/>
        </w:tabs>
        <w:spacing w:before="0" w:after="0" w:line="240" w:lineRule="auto"/>
        <w:ind w:left="871" w:right="0" w:hanging="651"/>
        <w:jc w:val="left"/>
        <w:rPr>
          <w:sz w:val="26"/>
        </w:rPr>
      </w:pPr>
      <w:r>
        <w:rPr>
          <w:spacing w:val="-2"/>
          <w:sz w:val="26"/>
        </w:rPr>
        <w:t>《建筑地面工程施工和</w:t>
      </w:r>
      <w:r>
        <w:rPr>
          <w:rFonts w:ascii="宋体" w:eastAsia="宋体"/>
          <w:spacing w:val="-2"/>
          <w:sz w:val="26"/>
        </w:rPr>
        <w:t>验</w:t>
      </w:r>
      <w:r>
        <w:rPr>
          <w:spacing w:val="-2"/>
          <w:sz w:val="26"/>
        </w:rPr>
        <w:t>收</w:t>
      </w:r>
      <w:r>
        <w:rPr>
          <w:rFonts w:ascii="宋体" w:eastAsia="宋体"/>
          <w:spacing w:val="-2"/>
          <w:sz w:val="26"/>
        </w:rPr>
        <w:t>规</w:t>
      </w:r>
      <w:r>
        <w:rPr>
          <w:spacing w:val="-2"/>
          <w:sz w:val="26"/>
        </w:rPr>
        <w:t>范》（</w:t>
      </w:r>
      <w:r>
        <w:rPr>
          <w:rFonts w:ascii="Times New Roman" w:eastAsia="Times New Roman"/>
          <w:spacing w:val="-2"/>
          <w:sz w:val="26"/>
        </w:rPr>
        <w:t>GB50209-</w:t>
      </w:r>
      <w:r>
        <w:rPr>
          <w:rFonts w:ascii="Times New Roman" w:eastAsia="Times New Roman"/>
          <w:spacing w:val="-4"/>
          <w:sz w:val="26"/>
        </w:rPr>
        <w:t>95</w:t>
      </w:r>
      <w:r>
        <w:rPr>
          <w:spacing w:val="-4"/>
          <w:sz w:val="26"/>
        </w:rPr>
        <w:t>）；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1"/>
          <w:numId w:val="69"/>
        </w:numPr>
        <w:tabs>
          <w:tab w:val="left" w:pos="675"/>
        </w:tabs>
        <w:spacing w:before="1" w:after="0" w:line="240" w:lineRule="auto"/>
        <w:ind w:left="675" w:right="0" w:hanging="455"/>
        <w:jc w:val="left"/>
        <w:rPr>
          <w:rFonts w:ascii="Times New Roman" w:eastAsia="Times New Roman"/>
          <w:sz w:val="26"/>
        </w:rPr>
      </w:pPr>
      <w:r>
        <w:rPr>
          <w:spacing w:val="-2"/>
          <w:sz w:val="26"/>
        </w:rPr>
        <w:t>其它依据文件：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本公司</w:t>
      </w:r>
      <w:r>
        <w:rPr>
          <w:rFonts w:ascii="Times New Roman" w:eastAsia="Times New Roman"/>
          <w:sz w:val="26"/>
        </w:rPr>
        <w:t>ISO9000-2000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版</w:t>
      </w:r>
      <w:r>
        <w:rPr>
          <w:rFonts w:ascii="宋体" w:eastAsia="宋体"/>
          <w:sz w:val="26"/>
        </w:rPr>
        <w:t>质</w:t>
      </w:r>
      <w:r>
        <w:rPr>
          <w:spacing w:val="-2"/>
          <w:sz w:val="26"/>
        </w:rPr>
        <w:t>量体系文件；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本公司</w:t>
      </w:r>
      <w:r>
        <w:rPr>
          <w:rFonts w:ascii="宋体" w:eastAsia="宋体"/>
          <w:sz w:val="26"/>
        </w:rPr>
        <w:t>环</w:t>
      </w:r>
      <w:r>
        <w:rPr>
          <w:sz w:val="26"/>
        </w:rPr>
        <w:t>境管理体系</w:t>
      </w:r>
      <w:r>
        <w:rPr>
          <w:rFonts w:ascii="宋体" w:eastAsia="宋体"/>
          <w:sz w:val="26"/>
        </w:rPr>
        <w:t>标</w:t>
      </w:r>
      <w:r>
        <w:rPr>
          <w:spacing w:val="-3"/>
          <w:sz w:val="26"/>
        </w:rPr>
        <w:t>准文件；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本公司《工程</w:t>
      </w:r>
      <w:r>
        <w:rPr>
          <w:rFonts w:ascii="宋体" w:eastAsia="宋体"/>
          <w:sz w:val="26"/>
        </w:rPr>
        <w:t>项</w:t>
      </w:r>
      <w:r>
        <w:rPr>
          <w:spacing w:val="-1"/>
          <w:sz w:val="26"/>
        </w:rPr>
        <w:t>目施工限制管理依据文件》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施工</w:t>
      </w:r>
      <w:r>
        <w:rPr>
          <w:rFonts w:ascii="宋体" w:eastAsia="宋体"/>
          <w:sz w:val="26"/>
        </w:rPr>
        <w:t>现场</w:t>
      </w:r>
      <w:r>
        <w:rPr>
          <w:sz w:val="26"/>
        </w:rPr>
        <w:t>和四周</w:t>
      </w:r>
      <w:r>
        <w:rPr>
          <w:rFonts w:ascii="宋体" w:eastAsia="宋体"/>
          <w:sz w:val="26"/>
        </w:rPr>
        <w:t>环</w:t>
      </w:r>
      <w:r>
        <w:rPr>
          <w:sz w:val="26"/>
        </w:rPr>
        <w:t>境状况</w:t>
      </w:r>
      <w:r>
        <w:rPr>
          <w:rFonts w:ascii="宋体" w:eastAsia="宋体"/>
          <w:sz w:val="26"/>
        </w:rPr>
        <w:t>调查记录</w:t>
      </w:r>
      <w:r>
        <w:rPr>
          <w:spacing w:val="-10"/>
          <w:sz w:val="26"/>
        </w:rPr>
        <w:t>；</w:t>
      </w:r>
    </w:p>
    <w:p>
      <w:pPr>
        <w:spacing w:after="0" w:line="240" w:lineRule="auto"/>
        <w:jc w:val="left"/>
        <w:rPr>
          <w:sz w:val="26"/>
        </w:rPr>
        <w:sectPr>
          <w:pgSz w:w="11910" w:h="16840"/>
          <w:pgMar w:top="1480" w:right="860" w:bottom="280" w:left="92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69"/>
        </w:numPr>
        <w:tabs>
          <w:tab w:val="left" w:pos="641"/>
        </w:tabs>
        <w:spacing w:before="39" w:after="0" w:line="240" w:lineRule="auto"/>
        <w:ind w:left="640" w:right="0" w:hanging="421"/>
        <w:jc w:val="left"/>
        <w:rPr>
          <w:sz w:val="26"/>
        </w:rPr>
      </w:pPr>
      <w:r>
        <w:rPr>
          <w:spacing w:val="-3"/>
          <w:sz w:val="26"/>
        </w:rPr>
        <w:t>工程概况</w:t>
      </w:r>
    </w:p>
    <w:p>
      <w:pPr>
        <w:pStyle w:val="BodyText"/>
        <w:spacing w:before="10"/>
        <w:rPr>
          <w:sz w:val="14"/>
        </w:rPr>
      </w:pPr>
    </w:p>
    <w:p>
      <w:pPr>
        <w:pStyle w:val="ListParagraph"/>
        <w:numPr>
          <w:ilvl w:val="1"/>
          <w:numId w:val="69"/>
        </w:numPr>
        <w:tabs>
          <w:tab w:val="left" w:pos="4683"/>
          <w:tab w:val="left" w:pos="4685"/>
        </w:tabs>
        <w:spacing w:before="61" w:after="0" w:line="240" w:lineRule="auto"/>
        <w:ind w:left="4684" w:right="0" w:hanging="841"/>
        <w:jc w:val="left"/>
        <w:rPr>
          <w:rFonts w:ascii="宋体" w:eastAsia="宋体"/>
          <w:sz w:val="28"/>
        </w:rPr>
      </w:pPr>
      <w:r>
        <w:rPr>
          <w:rFonts w:ascii="Times New Roman" w:eastAsia="Times New Roman"/>
          <w:spacing w:val="-2"/>
          <w:sz w:val="26"/>
        </w:rPr>
        <w:t>2.1</w:t>
      </w:r>
      <w:r>
        <w:rPr>
          <w:spacing w:val="-2"/>
          <w:sz w:val="26"/>
        </w:rPr>
        <w:t>、工程</w:t>
      </w:r>
      <w:r>
        <w:rPr>
          <w:rFonts w:ascii="宋体" w:eastAsia="宋体"/>
          <w:spacing w:val="-2"/>
          <w:sz w:val="26"/>
        </w:rPr>
        <w:t>简</w:t>
      </w:r>
      <w:r>
        <w:rPr>
          <w:spacing w:val="-10"/>
          <w:sz w:val="26"/>
        </w:rPr>
        <w:t>介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、工程名称：才智教室建</w:t>
      </w:r>
      <w:r>
        <w:rPr>
          <w:rFonts w:ascii="宋体" w:eastAsia="宋体"/>
          <w:spacing w:val="-2"/>
          <w:sz w:val="26"/>
        </w:rPr>
        <w:t>设</w:t>
      </w:r>
      <w:r>
        <w:rPr>
          <w:spacing w:val="-2"/>
          <w:sz w:val="26"/>
        </w:rPr>
        <w:t>一期（八号楼）装</w:t>
      </w:r>
      <w:r>
        <w:rPr>
          <w:rFonts w:ascii="宋体" w:eastAsia="宋体"/>
          <w:spacing w:val="-2"/>
          <w:sz w:val="26"/>
        </w:rPr>
        <w:t>饰</w:t>
      </w:r>
      <w:r>
        <w:rPr>
          <w:spacing w:val="-5"/>
          <w:sz w:val="26"/>
        </w:rPr>
        <w:t>工程；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、工程地点：</w:t>
      </w:r>
      <w:r>
        <w:rPr>
          <w:rFonts w:ascii="宋体" w:eastAsia="宋体"/>
          <w:spacing w:val="-2"/>
          <w:sz w:val="26"/>
        </w:rPr>
        <w:t>华</w:t>
      </w:r>
      <w:r>
        <w:rPr>
          <w:spacing w:val="-2"/>
          <w:sz w:val="26"/>
        </w:rPr>
        <w:t>中</w:t>
      </w:r>
      <w:r>
        <w:rPr>
          <w:rFonts w:ascii="宋体" w:eastAsia="宋体"/>
          <w:spacing w:val="-2"/>
          <w:sz w:val="26"/>
        </w:rPr>
        <w:t>师</w:t>
      </w:r>
      <w:r>
        <w:rPr>
          <w:spacing w:val="-2"/>
          <w:sz w:val="26"/>
        </w:rPr>
        <w:t>范高校八号楼</w:t>
      </w:r>
      <w:r>
        <w:rPr>
          <w:rFonts w:ascii="Times New Roman" w:eastAsia="Times New Roman"/>
          <w:spacing w:val="-2"/>
          <w:sz w:val="26"/>
        </w:rPr>
        <w:t>5</w:t>
      </w:r>
      <w:r>
        <w:rPr>
          <w:spacing w:val="-6"/>
          <w:sz w:val="26"/>
        </w:rPr>
        <w:t>楼；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、工程性</w:t>
      </w:r>
      <w:r>
        <w:rPr>
          <w:rFonts w:ascii="宋体" w:eastAsia="宋体"/>
          <w:spacing w:val="-2"/>
          <w:sz w:val="26"/>
        </w:rPr>
        <w:t>质</w:t>
      </w:r>
      <w:r>
        <w:rPr>
          <w:spacing w:val="-4"/>
          <w:sz w:val="26"/>
        </w:rPr>
        <w:t>：装修改造；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z w:val="26"/>
        </w:rPr>
        <w:t>、建筑</w:t>
      </w:r>
      <w:r>
        <w:rPr>
          <w:rFonts w:ascii="宋体" w:eastAsia="宋体"/>
          <w:sz w:val="26"/>
        </w:rPr>
        <w:t>规</w:t>
      </w:r>
      <w:r>
        <w:rPr>
          <w:sz w:val="26"/>
        </w:rPr>
        <w:t>模：建筑面</w:t>
      </w:r>
      <w:r>
        <w:rPr>
          <w:rFonts w:ascii="宋体" w:eastAsia="宋体"/>
          <w:sz w:val="26"/>
        </w:rPr>
        <w:t>积</w:t>
      </w:r>
      <w:r>
        <w:rPr>
          <w:rFonts w:ascii="Times New Roman" w:eastAsia="Times New Roman"/>
          <w:sz w:val="26"/>
        </w:rPr>
        <w:t>1600</w:t>
      </w:r>
      <w:r>
        <w:rPr>
          <w:spacing w:val="4"/>
          <w:sz w:val="26"/>
        </w:rPr>
        <w:t>㎡左右 ，地上七</w:t>
      </w:r>
      <w:r>
        <w:rPr>
          <w:rFonts w:ascii="宋体" w:eastAsia="宋体"/>
          <w:sz w:val="26"/>
        </w:rPr>
        <w:t>层</w:t>
      </w:r>
      <w:r>
        <w:rPr>
          <w:spacing w:val="-10"/>
          <w:sz w:val="26"/>
        </w:rPr>
        <w:t>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、</w:t>
      </w:r>
      <w:r>
        <w:rPr>
          <w:rFonts w:ascii="宋体" w:eastAsia="宋体"/>
          <w:spacing w:val="-2"/>
          <w:sz w:val="26"/>
        </w:rPr>
        <w:t>结</w:t>
      </w:r>
      <w:r>
        <w:rPr>
          <w:spacing w:val="-2"/>
          <w:sz w:val="26"/>
        </w:rPr>
        <w:t>构形式：</w:t>
      </w:r>
      <w:r>
        <w:rPr>
          <w:rFonts w:ascii="宋体" w:eastAsia="宋体"/>
          <w:spacing w:val="-2"/>
          <w:sz w:val="26"/>
        </w:rPr>
        <w:t>砖</w:t>
      </w:r>
      <w:r>
        <w:rPr>
          <w:spacing w:val="-2"/>
          <w:sz w:val="26"/>
        </w:rPr>
        <w:t>混</w:t>
      </w:r>
      <w:r>
        <w:rPr>
          <w:rFonts w:ascii="宋体" w:eastAsia="宋体"/>
          <w:spacing w:val="-2"/>
          <w:sz w:val="26"/>
        </w:rPr>
        <w:t>结</w:t>
      </w:r>
      <w:r>
        <w:rPr>
          <w:spacing w:val="-6"/>
          <w:sz w:val="26"/>
        </w:rPr>
        <w:t>构；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3"/>
          <w:sz w:val="26"/>
        </w:rPr>
        <w:t>、工程用途：教室；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1"/>
          <w:numId w:val="69"/>
        </w:numPr>
        <w:tabs>
          <w:tab w:val="left" w:pos="4055"/>
          <w:tab w:val="left" w:pos="4056"/>
        </w:tabs>
        <w:spacing w:before="0" w:after="0" w:line="240" w:lineRule="auto"/>
        <w:ind w:left="4055" w:right="0" w:hanging="841"/>
        <w:jc w:val="left"/>
        <w:rPr>
          <w:rFonts w:ascii="宋体" w:eastAsia="宋体"/>
          <w:sz w:val="28"/>
        </w:rPr>
      </w:pPr>
      <w:r>
        <w:rPr>
          <w:rFonts w:ascii="Times New Roman" w:eastAsia="Times New Roman"/>
          <w:sz w:val="26"/>
        </w:rPr>
        <w:t>2.2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招</w:t>
      </w:r>
      <w:r>
        <w:rPr>
          <w:rFonts w:ascii="宋体" w:eastAsia="宋体"/>
          <w:sz w:val="26"/>
        </w:rPr>
        <w:t>标</w:t>
      </w:r>
      <w:r>
        <w:rPr>
          <w:sz w:val="26"/>
        </w:rPr>
        <w:t>范</w:t>
      </w:r>
      <w:r>
        <w:rPr>
          <w:rFonts w:ascii="宋体" w:eastAsia="宋体"/>
          <w:sz w:val="26"/>
        </w:rPr>
        <w:t>围</w:t>
      </w:r>
      <w:r>
        <w:rPr>
          <w:spacing w:val="-2"/>
          <w:sz w:val="26"/>
        </w:rPr>
        <w:t>和施工内容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rFonts w:ascii="宋体" w:eastAsia="宋体"/>
          <w:sz w:val="26"/>
        </w:rPr>
      </w:pPr>
      <w:r>
        <w:rPr>
          <w:sz w:val="26"/>
        </w:rPr>
        <w:t>招</w:t>
      </w:r>
      <w:r>
        <w:rPr>
          <w:rFonts w:ascii="宋体" w:eastAsia="宋体"/>
          <w:sz w:val="26"/>
        </w:rPr>
        <w:t>标</w:t>
      </w:r>
      <w:r>
        <w:rPr>
          <w:sz w:val="26"/>
        </w:rPr>
        <w:t>范</w:t>
      </w:r>
      <w:r>
        <w:rPr>
          <w:rFonts w:ascii="宋体" w:eastAsia="宋体"/>
          <w:spacing w:val="-10"/>
          <w:sz w:val="26"/>
        </w:rPr>
        <w:t>围</w:t>
      </w:r>
    </w:p>
    <w:p>
      <w:pPr>
        <w:pStyle w:val="BodyText"/>
        <w:spacing w:before="9"/>
        <w:rPr>
          <w:rFonts w:ascii="宋体"/>
          <w:sz w:val="22"/>
        </w:rPr>
      </w:pPr>
    </w:p>
    <w:p>
      <w:pPr>
        <w:pStyle w:val="BodyText"/>
        <w:ind w:left="220"/>
        <w:rPr>
          <w:rFonts w:ascii="宋体" w:eastAsia="宋体"/>
        </w:rPr>
      </w:pP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）</w:t>
      </w:r>
      <w:r>
        <w:rPr>
          <w:rFonts w:ascii="Times New Roman" w:eastAsia="Times New Roman"/>
          <w:spacing w:val="-2"/>
        </w:rPr>
        <w:t>8</w:t>
      </w:r>
      <w:r>
        <w:rPr>
          <w:spacing w:val="-2"/>
        </w:rPr>
        <w:t>号教学楼</w:t>
      </w:r>
      <w:r>
        <w:rPr>
          <w:rFonts w:ascii="Times New Roman" w:eastAsia="Times New Roman"/>
          <w:spacing w:val="-2"/>
        </w:rPr>
        <w:t>5</w:t>
      </w:r>
      <w:r>
        <w:rPr>
          <w:rFonts w:ascii="宋体" w:eastAsia="宋体"/>
          <w:spacing w:val="-2"/>
        </w:rPr>
        <w:t>层</w:t>
      </w:r>
      <w:r>
        <w:rPr>
          <w:rFonts w:ascii="Times New Roman" w:eastAsia="Times New Roman"/>
          <w:spacing w:val="-2"/>
        </w:rPr>
        <w:t>12</w:t>
      </w:r>
      <w:r>
        <w:rPr>
          <w:rFonts w:ascii="宋体" w:eastAsia="宋体"/>
          <w:spacing w:val="-2"/>
        </w:rPr>
        <w:t>间</w:t>
      </w:r>
      <w:r>
        <w:rPr>
          <w:spacing w:val="-2"/>
        </w:rPr>
        <w:t>教室和公共区域</w:t>
      </w:r>
      <w:r>
        <w:rPr>
          <w:rFonts w:ascii="Times New Roman" w:eastAsia="Times New Roman"/>
          <w:spacing w:val="-2"/>
        </w:rPr>
        <w:t>(</w:t>
      </w:r>
      <w:r>
        <w:rPr>
          <w:spacing w:val="-2"/>
        </w:rPr>
        <w:t>不含</w:t>
      </w:r>
      <w:r>
        <w:rPr>
          <w:rFonts w:ascii="宋体" w:eastAsia="宋体"/>
          <w:spacing w:val="-2"/>
        </w:rPr>
        <w:t>卫</w:t>
      </w:r>
      <w:r>
        <w:rPr>
          <w:spacing w:val="-2"/>
        </w:rPr>
        <w:t>生</w:t>
      </w:r>
      <w:r>
        <w:rPr>
          <w:rFonts w:ascii="宋体" w:eastAsia="宋体"/>
          <w:spacing w:val="-2"/>
        </w:rPr>
        <w:t>间</w:t>
      </w:r>
      <w:r>
        <w:rPr>
          <w:rFonts w:ascii="Times New Roman" w:eastAsia="Times New Roman"/>
          <w:spacing w:val="-2"/>
        </w:rPr>
        <w:t>)</w:t>
      </w:r>
      <w:r>
        <w:rPr>
          <w:spacing w:val="-2"/>
        </w:rPr>
        <w:t>室内装修改造；本</w:t>
      </w:r>
      <w:r>
        <w:rPr>
          <w:rFonts w:ascii="宋体" w:eastAsia="宋体"/>
          <w:spacing w:val="-2"/>
        </w:rPr>
        <w:t>项</w:t>
      </w:r>
      <w:r>
        <w:rPr>
          <w:spacing w:val="-2"/>
        </w:rPr>
        <w:t>目不涉和建筑</w:t>
      </w:r>
      <w:r>
        <w:rPr>
          <w:rFonts w:ascii="宋体" w:eastAsia="宋体"/>
          <w:spacing w:val="-10"/>
        </w:rPr>
        <w:t>结</w:t>
      </w:r>
    </w:p>
    <w:p>
      <w:pPr>
        <w:pStyle w:val="BodyText"/>
        <w:spacing w:before="9"/>
        <w:rPr>
          <w:rFonts w:ascii="宋体"/>
          <w:sz w:val="22"/>
        </w:rPr>
      </w:pPr>
    </w:p>
    <w:p>
      <w:pPr>
        <w:pStyle w:val="BodyText"/>
        <w:ind w:left="220"/>
      </w:pPr>
      <w:r>
        <w:t>构的</w:t>
      </w:r>
      <w:r>
        <w:rPr>
          <w:rFonts w:ascii="宋体" w:eastAsia="宋体"/>
        </w:rPr>
        <w:t>变</w:t>
      </w:r>
      <w:r>
        <w:rPr>
          <w:spacing w:val="-5"/>
        </w:rPr>
        <w:t>更。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448" w:lineRule="auto"/>
        <w:ind w:left="220" w:right="288" w:firstLine="0"/>
        <w:jc w:val="left"/>
        <w:rPr>
          <w:sz w:val="26"/>
        </w:rPr>
      </w:pPr>
      <w:r>
        <w:rPr>
          <w:spacing w:val="-2"/>
          <w:sz w:val="26"/>
        </w:rPr>
        <w:t>施工内容：吊</w:t>
      </w:r>
      <w:r>
        <w:rPr>
          <w:rFonts w:ascii="宋体" w:eastAsia="宋体"/>
          <w:spacing w:val="-2"/>
          <w:sz w:val="26"/>
        </w:rPr>
        <w:t>顶</w:t>
      </w:r>
      <w:r>
        <w:rPr>
          <w:spacing w:val="-2"/>
          <w:sz w:val="26"/>
        </w:rPr>
        <w:t>工程、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2"/>
          <w:sz w:val="26"/>
        </w:rPr>
        <w:t>面工程、地面工程、更</w:t>
      </w:r>
      <w:r>
        <w:rPr>
          <w:rFonts w:ascii="宋体" w:eastAsia="宋体"/>
          <w:spacing w:val="-2"/>
          <w:sz w:val="26"/>
        </w:rPr>
        <w:t>换</w:t>
      </w:r>
      <w:r>
        <w:rPr>
          <w:spacing w:val="-2"/>
          <w:sz w:val="26"/>
        </w:rPr>
        <w:t>保温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、涂</w:t>
      </w:r>
      <w:r>
        <w:rPr>
          <w:rFonts w:ascii="宋体" w:eastAsia="宋体"/>
          <w:spacing w:val="-2"/>
          <w:sz w:val="26"/>
        </w:rPr>
        <w:t>饰</w:t>
      </w:r>
      <w:r>
        <w:rPr>
          <w:spacing w:val="-2"/>
          <w:sz w:val="26"/>
        </w:rPr>
        <w:t>工程、</w:t>
      </w:r>
      <w:r>
        <w:rPr>
          <w:rFonts w:ascii="宋体" w:eastAsia="宋体"/>
          <w:spacing w:val="-2"/>
          <w:sz w:val="26"/>
        </w:rPr>
        <w:t>细</w:t>
      </w:r>
      <w:r>
        <w:rPr>
          <w:spacing w:val="-2"/>
          <w:sz w:val="26"/>
        </w:rPr>
        <w:t>部工程、</w:t>
      </w:r>
      <w:r>
        <w:rPr>
          <w:rFonts w:ascii="宋体" w:eastAsia="宋体"/>
          <w:spacing w:val="-2"/>
          <w:sz w:val="26"/>
        </w:rPr>
        <w:t>电</w:t>
      </w:r>
      <w:r>
        <w:rPr>
          <w:spacing w:val="-2"/>
          <w:sz w:val="26"/>
        </w:rPr>
        <w:t>器照明工程、室内原有</w:t>
      </w:r>
      <w:r>
        <w:rPr>
          <w:rFonts w:ascii="宋体" w:eastAsia="宋体"/>
          <w:spacing w:val="-2"/>
          <w:sz w:val="26"/>
        </w:rPr>
        <w:t>电</w:t>
      </w:r>
      <w:r>
        <w:rPr>
          <w:spacing w:val="-2"/>
          <w:sz w:val="26"/>
        </w:rPr>
        <w:t>器</w:t>
      </w:r>
      <w:r>
        <w:rPr>
          <w:rFonts w:ascii="宋体" w:eastAsia="宋体"/>
          <w:spacing w:val="-2"/>
          <w:sz w:val="26"/>
        </w:rPr>
        <w:t>设备</w:t>
      </w:r>
      <w:r>
        <w:rPr>
          <w:spacing w:val="-2"/>
          <w:sz w:val="26"/>
        </w:rPr>
        <w:t>、管</w:t>
      </w:r>
      <w:r>
        <w:rPr>
          <w:rFonts w:ascii="宋体" w:eastAsia="宋体"/>
          <w:spacing w:val="-2"/>
          <w:sz w:val="26"/>
        </w:rPr>
        <w:t>线</w:t>
      </w:r>
      <w:r>
        <w:rPr>
          <w:spacing w:val="-2"/>
          <w:sz w:val="26"/>
        </w:rPr>
        <w:t>、教学用具等拆除工程。</w:t>
      </w:r>
    </w:p>
    <w:p>
      <w:pPr>
        <w:pStyle w:val="ListParagraph"/>
        <w:numPr>
          <w:ilvl w:val="1"/>
          <w:numId w:val="69"/>
        </w:numPr>
        <w:tabs>
          <w:tab w:val="left" w:pos="4163"/>
          <w:tab w:val="left" w:pos="4165"/>
        </w:tabs>
        <w:spacing w:before="7" w:after="0" w:line="240" w:lineRule="auto"/>
        <w:ind w:left="4164" w:right="0" w:hanging="841"/>
        <w:jc w:val="left"/>
        <w:rPr>
          <w:rFonts w:ascii="宋体" w:eastAsia="宋体"/>
          <w:sz w:val="28"/>
        </w:rPr>
      </w:pPr>
      <w:r>
        <w:rPr>
          <w:rFonts w:ascii="Times New Roman" w:eastAsia="Times New Roman"/>
          <w:spacing w:val="-2"/>
          <w:sz w:val="26"/>
        </w:rPr>
        <w:t>2.3</w:t>
      </w:r>
      <w:r>
        <w:rPr>
          <w:spacing w:val="-3"/>
          <w:sz w:val="26"/>
        </w:rPr>
        <w:t>、工程所在地区特征</w:t>
      </w: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260" w:after="0" w:line="448" w:lineRule="auto"/>
        <w:ind w:left="220" w:right="501" w:firstLine="0"/>
        <w:jc w:val="left"/>
        <w:rPr>
          <w:sz w:val="26"/>
        </w:rPr>
      </w:pPr>
      <w:r>
        <w:rPr>
          <w:spacing w:val="-2"/>
          <w:sz w:val="26"/>
        </w:rPr>
        <w:t>本工程在校内内交通不是太便利，</w:t>
      </w:r>
      <w:r>
        <w:rPr>
          <w:rFonts w:ascii="宋体" w:eastAsia="宋体"/>
          <w:spacing w:val="-2"/>
          <w:sz w:val="26"/>
        </w:rPr>
        <w:t>这为</w:t>
      </w:r>
      <w:r>
        <w:rPr>
          <w:spacing w:val="-2"/>
          <w:sz w:val="26"/>
        </w:rPr>
        <w:t>本工程施工期</w:t>
      </w:r>
      <w:r>
        <w:rPr>
          <w:rFonts w:ascii="宋体" w:eastAsia="宋体"/>
          <w:spacing w:val="-2"/>
          <w:sz w:val="26"/>
        </w:rPr>
        <w:t>间</w:t>
      </w:r>
      <w:r>
        <w:rPr>
          <w:spacing w:val="-2"/>
          <w:sz w:val="26"/>
        </w:rPr>
        <w:t>的材料运</w:t>
      </w:r>
      <w:r>
        <w:rPr>
          <w:rFonts w:ascii="宋体" w:eastAsia="宋体"/>
          <w:spacing w:val="-2"/>
          <w:sz w:val="26"/>
        </w:rPr>
        <w:t>输</w:t>
      </w:r>
      <w:r>
        <w:rPr>
          <w:spacing w:val="-2"/>
          <w:sz w:val="26"/>
        </w:rPr>
        <w:t>和垃圾清运</w:t>
      </w:r>
      <w:r>
        <w:rPr>
          <w:spacing w:val="-2"/>
          <w:sz w:val="26"/>
        </w:rPr>
        <w:t>增加了</w:t>
      </w:r>
      <w:r>
        <w:rPr>
          <w:rFonts w:ascii="宋体" w:eastAsia="宋体"/>
          <w:spacing w:val="-2"/>
          <w:sz w:val="26"/>
        </w:rPr>
        <w:t>难</w:t>
      </w:r>
      <w:r>
        <w:rPr>
          <w:spacing w:val="-2"/>
          <w:sz w:val="26"/>
        </w:rPr>
        <w:t>度。</w:t>
      </w: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2" w:after="0" w:line="448" w:lineRule="auto"/>
        <w:ind w:left="220" w:right="416" w:firstLine="0"/>
        <w:jc w:val="left"/>
        <w:rPr>
          <w:sz w:val="26"/>
        </w:rPr>
      </w:pPr>
      <w:r>
        <w:rPr>
          <w:spacing w:val="-2"/>
          <w:sz w:val="26"/>
        </w:rPr>
        <w:t>本工程位于教学楼内，施工</w:t>
      </w:r>
      <w:r>
        <w:rPr>
          <w:rFonts w:ascii="宋体" w:eastAsia="宋体"/>
          <w:spacing w:val="-2"/>
          <w:sz w:val="26"/>
        </w:rPr>
        <w:t>场</w:t>
      </w:r>
      <w:r>
        <w:rPr>
          <w:spacing w:val="-2"/>
          <w:sz w:val="26"/>
        </w:rPr>
        <w:t>地狭小，没有地方搭</w:t>
      </w:r>
      <w:r>
        <w:rPr>
          <w:rFonts w:ascii="宋体" w:eastAsia="宋体"/>
          <w:spacing w:val="-2"/>
          <w:sz w:val="26"/>
        </w:rPr>
        <w:t>设临时库</w:t>
      </w:r>
      <w:r>
        <w:rPr>
          <w:spacing w:val="-2"/>
          <w:sz w:val="26"/>
        </w:rPr>
        <w:t>房、加工</w:t>
      </w:r>
      <w:r>
        <w:rPr>
          <w:rFonts w:ascii="宋体" w:eastAsia="宋体"/>
          <w:spacing w:val="-2"/>
          <w:sz w:val="26"/>
        </w:rPr>
        <w:t>车间</w:t>
      </w:r>
      <w:r>
        <w:rPr>
          <w:spacing w:val="-2"/>
          <w:sz w:val="26"/>
        </w:rPr>
        <w:t>和施工</w:t>
      </w:r>
      <w:r>
        <w:rPr>
          <w:spacing w:val="-2"/>
          <w:sz w:val="26"/>
        </w:rPr>
        <w:t>人</w:t>
      </w:r>
      <w:r>
        <w:rPr>
          <w:rFonts w:ascii="宋体" w:eastAsia="宋体"/>
          <w:spacing w:val="-2"/>
          <w:sz w:val="26"/>
        </w:rPr>
        <w:t>员</w:t>
      </w:r>
      <w:r>
        <w:rPr>
          <w:spacing w:val="-2"/>
          <w:sz w:val="26"/>
        </w:rPr>
        <w:t>生活区，</w:t>
      </w:r>
      <w:r>
        <w:rPr>
          <w:rFonts w:ascii="宋体" w:eastAsia="宋体"/>
          <w:spacing w:val="-2"/>
          <w:sz w:val="26"/>
        </w:rPr>
        <w:t>这为</w:t>
      </w:r>
      <w:r>
        <w:rPr>
          <w:spacing w:val="-2"/>
          <w:sz w:val="26"/>
        </w:rPr>
        <w:t>施工人</w:t>
      </w:r>
      <w:r>
        <w:rPr>
          <w:rFonts w:ascii="宋体" w:eastAsia="宋体"/>
          <w:spacing w:val="-2"/>
          <w:sz w:val="26"/>
        </w:rPr>
        <w:t>员</w:t>
      </w:r>
      <w:r>
        <w:rPr>
          <w:spacing w:val="-2"/>
          <w:sz w:val="26"/>
        </w:rPr>
        <w:t>的工作和生活</w:t>
      </w:r>
      <w:r>
        <w:rPr>
          <w:rFonts w:ascii="宋体" w:eastAsia="宋体"/>
          <w:spacing w:val="-2"/>
          <w:sz w:val="26"/>
        </w:rPr>
        <w:t>带</w:t>
      </w:r>
      <w:r>
        <w:rPr>
          <w:spacing w:val="-2"/>
          <w:sz w:val="26"/>
        </w:rPr>
        <w:t>来了不便。</w:t>
      </w: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3" w:after="0" w:line="448" w:lineRule="auto"/>
        <w:ind w:left="220" w:right="286" w:firstLine="0"/>
        <w:jc w:val="left"/>
        <w:rPr>
          <w:sz w:val="26"/>
        </w:rPr>
      </w:pPr>
      <w:r>
        <w:rPr>
          <w:spacing w:val="-2"/>
          <w:sz w:val="26"/>
        </w:rPr>
        <w:t>本工程四周既有校内</w:t>
      </w:r>
      <w:r>
        <w:rPr>
          <w:rFonts w:ascii="宋体" w:eastAsia="宋体"/>
          <w:spacing w:val="-2"/>
          <w:sz w:val="26"/>
        </w:rPr>
        <w:t>办</w:t>
      </w:r>
      <w:r>
        <w:rPr>
          <w:spacing w:val="-2"/>
          <w:sz w:val="26"/>
        </w:rPr>
        <w:t>公楼，又有住宅小区、商圈等</w:t>
      </w:r>
      <w:r>
        <w:rPr>
          <w:rFonts w:ascii="宋体" w:eastAsia="宋体"/>
          <w:spacing w:val="-2"/>
          <w:sz w:val="26"/>
        </w:rPr>
        <w:t>设</w:t>
      </w:r>
      <w:r>
        <w:rPr>
          <w:spacing w:val="-2"/>
          <w:sz w:val="26"/>
        </w:rPr>
        <w:t>施，施工</w:t>
      </w:r>
      <w:r>
        <w:rPr>
          <w:rFonts w:ascii="宋体" w:eastAsia="宋体"/>
          <w:spacing w:val="-2"/>
          <w:sz w:val="26"/>
        </w:rPr>
        <w:t>过</w:t>
      </w:r>
      <w:r>
        <w:rPr>
          <w:spacing w:val="-2"/>
          <w:sz w:val="26"/>
        </w:rPr>
        <w:t>程中的各种噪</w:t>
      </w:r>
      <w:r>
        <w:rPr>
          <w:spacing w:val="-2"/>
          <w:sz w:val="26"/>
        </w:rPr>
        <w:t>声、气味、灰</w:t>
      </w:r>
      <w:r>
        <w:rPr>
          <w:rFonts w:ascii="宋体" w:eastAsia="宋体"/>
          <w:spacing w:val="-2"/>
          <w:sz w:val="26"/>
        </w:rPr>
        <w:t>尘</w:t>
      </w:r>
      <w:r>
        <w:rPr>
          <w:spacing w:val="-2"/>
          <w:sz w:val="26"/>
        </w:rPr>
        <w:t>等必定</w:t>
      </w:r>
      <w:r>
        <w:rPr>
          <w:rFonts w:ascii="宋体" w:eastAsia="宋体"/>
          <w:spacing w:val="-2"/>
          <w:sz w:val="26"/>
        </w:rPr>
        <w:t>对</w:t>
      </w:r>
      <w:r>
        <w:rPr>
          <w:spacing w:val="-2"/>
          <w:sz w:val="26"/>
        </w:rPr>
        <w:t>工作人</w:t>
      </w:r>
      <w:r>
        <w:rPr>
          <w:rFonts w:ascii="宋体" w:eastAsia="宋体"/>
          <w:spacing w:val="-2"/>
          <w:sz w:val="26"/>
        </w:rPr>
        <w:t>员</w:t>
      </w:r>
      <w:r>
        <w:rPr>
          <w:spacing w:val="-2"/>
          <w:sz w:val="26"/>
        </w:rPr>
        <w:t>和居民</w:t>
      </w:r>
      <w:r>
        <w:rPr>
          <w:rFonts w:ascii="宋体" w:eastAsia="宋体"/>
          <w:spacing w:val="-2"/>
          <w:sz w:val="26"/>
        </w:rPr>
        <w:t>产</w:t>
      </w:r>
      <w:r>
        <w:rPr>
          <w:spacing w:val="-2"/>
          <w:sz w:val="26"/>
        </w:rPr>
        <w:t>生影响，</w:t>
      </w:r>
      <w:r>
        <w:rPr>
          <w:rFonts w:ascii="宋体" w:eastAsia="宋体"/>
          <w:spacing w:val="-2"/>
          <w:sz w:val="26"/>
        </w:rPr>
        <w:t>这对</w:t>
      </w:r>
      <w:r>
        <w:rPr>
          <w:spacing w:val="-2"/>
          <w:sz w:val="26"/>
        </w:rPr>
        <w:t>施工</w:t>
      </w:r>
      <w:r>
        <w:rPr>
          <w:rFonts w:ascii="宋体" w:eastAsia="宋体"/>
          <w:spacing w:val="-2"/>
          <w:sz w:val="26"/>
        </w:rPr>
        <w:t>单</w:t>
      </w:r>
      <w:r>
        <w:rPr>
          <w:spacing w:val="-2"/>
          <w:sz w:val="26"/>
        </w:rPr>
        <w:t>位加</w:t>
      </w:r>
      <w:r>
        <w:rPr>
          <w:rFonts w:ascii="宋体" w:eastAsia="宋体"/>
          <w:spacing w:val="-2"/>
          <w:sz w:val="26"/>
        </w:rPr>
        <w:t>强现场环</w:t>
      </w:r>
      <w:r>
        <w:rPr>
          <w:spacing w:val="-2"/>
          <w:sz w:val="26"/>
        </w:rPr>
        <w:t>境限制与</w:t>
      </w:r>
      <w:r>
        <w:rPr>
          <w:spacing w:val="-2"/>
          <w:sz w:val="26"/>
        </w:rPr>
        <w:t>周</w:t>
      </w:r>
      <w:r>
        <w:rPr>
          <w:rFonts w:ascii="宋体" w:eastAsia="宋体"/>
          <w:spacing w:val="-2"/>
          <w:sz w:val="26"/>
        </w:rPr>
        <w:t>边环</w:t>
      </w:r>
      <w:r>
        <w:rPr>
          <w:spacing w:val="-2"/>
          <w:sz w:val="26"/>
        </w:rPr>
        <w:t>境的</w:t>
      </w:r>
      <w:r>
        <w:rPr>
          <w:rFonts w:ascii="宋体" w:eastAsia="宋体"/>
          <w:spacing w:val="-2"/>
          <w:sz w:val="26"/>
        </w:rPr>
        <w:t>爱护</w:t>
      </w:r>
      <w:r>
        <w:rPr>
          <w:spacing w:val="-2"/>
          <w:sz w:val="26"/>
        </w:rPr>
        <w:t>和文明施工提出了更</w:t>
      </w:r>
      <w:r>
        <w:rPr>
          <w:rFonts w:ascii="宋体" w:eastAsia="宋体"/>
          <w:spacing w:val="-2"/>
          <w:sz w:val="26"/>
        </w:rPr>
        <w:t>严</w:t>
      </w:r>
      <w:r>
        <w:rPr>
          <w:spacing w:val="-2"/>
          <w:sz w:val="26"/>
        </w:rPr>
        <w:t>格的要求。</w:t>
      </w:r>
    </w:p>
    <w:p>
      <w:pPr>
        <w:spacing w:after="0" w:line="448" w:lineRule="auto"/>
        <w:jc w:val="left"/>
        <w:rPr>
          <w:sz w:val="26"/>
        </w:rPr>
        <w:sectPr>
          <w:pgSz w:w="11910" w:h="16840"/>
          <w:pgMar w:top="1500" w:right="860" w:bottom="280" w:left="920" w:header="708" w:footer="708"/>
          <w:pgNumType w:start="5"/>
          <w:cols w:space="708"/>
        </w:sectPr>
      </w:pPr>
    </w:p>
    <w:p>
      <w:pPr>
        <w:pStyle w:val="ListParagraph"/>
        <w:numPr>
          <w:ilvl w:val="1"/>
          <w:numId w:val="69"/>
        </w:numPr>
        <w:tabs>
          <w:tab w:val="left" w:pos="4445"/>
          <w:tab w:val="left" w:pos="4446"/>
        </w:tabs>
        <w:spacing w:before="39" w:after="0" w:line="240" w:lineRule="auto"/>
        <w:ind w:left="4445" w:right="0" w:hanging="841"/>
        <w:jc w:val="left"/>
        <w:rPr>
          <w:rFonts w:ascii="宋体" w:eastAsia="宋体"/>
          <w:sz w:val="28"/>
        </w:rPr>
      </w:pPr>
      <w:r>
        <w:rPr>
          <w:rFonts w:ascii="Times New Roman" w:eastAsia="Times New Roman"/>
          <w:sz w:val="26"/>
        </w:rPr>
        <w:t>2.4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pacing w:val="-2"/>
          <w:sz w:val="26"/>
        </w:rPr>
        <w:t>工程特点分析</w:t>
      </w:r>
    </w:p>
    <w:p>
      <w:pPr>
        <w:pStyle w:val="BodyText"/>
        <w:spacing w:before="9"/>
        <w:rPr>
          <w:sz w:val="14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72" w:after="0" w:line="240" w:lineRule="auto"/>
        <w:ind w:left="870" w:right="0" w:hanging="650"/>
        <w:jc w:val="left"/>
        <w:rPr>
          <w:sz w:val="26"/>
        </w:rPr>
      </w:pPr>
      <w:r>
        <w:rPr>
          <w:rFonts w:ascii="宋体" w:eastAsia="宋体"/>
          <w:sz w:val="26"/>
        </w:rPr>
        <w:t>设计风</w:t>
      </w:r>
      <w:r>
        <w:rPr>
          <w:sz w:val="26"/>
        </w:rPr>
        <w:t>格</w:t>
      </w:r>
      <w:r>
        <w:rPr>
          <w:rFonts w:ascii="宋体" w:eastAsia="宋体"/>
          <w:sz w:val="26"/>
        </w:rPr>
        <w:t>简练</w:t>
      </w:r>
      <w:r>
        <w:rPr>
          <w:spacing w:val="-10"/>
          <w:sz w:val="26"/>
        </w:rPr>
        <w:t>：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871"/>
        </w:tabs>
        <w:spacing w:before="0" w:after="0" w:line="240" w:lineRule="auto"/>
        <w:ind w:left="871" w:right="0" w:hanging="521"/>
        <w:jc w:val="left"/>
        <w:rPr>
          <w:rFonts w:ascii="宋体" w:eastAsia="宋体"/>
          <w:sz w:val="26"/>
        </w:rPr>
      </w:pPr>
      <w:r>
        <w:rPr>
          <w:sz w:val="26"/>
        </w:rPr>
        <w:t>地面和</w:t>
      </w:r>
      <w:r>
        <w:rPr>
          <w:rFonts w:ascii="宋体" w:eastAsia="宋体"/>
          <w:sz w:val="26"/>
        </w:rPr>
        <w:t>顶</w:t>
      </w:r>
      <w:r>
        <w:rPr>
          <w:sz w:val="26"/>
        </w:rPr>
        <w:t>棚和</w:t>
      </w:r>
      <w:r>
        <w:rPr>
          <w:rFonts w:ascii="宋体" w:eastAsia="宋体"/>
          <w:sz w:val="26"/>
        </w:rPr>
        <w:t>墙</w:t>
      </w:r>
      <w:r>
        <w:rPr>
          <w:sz w:val="26"/>
        </w:rPr>
        <w:t>面同</w:t>
      </w:r>
      <w:r>
        <w:rPr>
          <w:rFonts w:ascii="宋体" w:eastAsia="宋体"/>
          <w:sz w:val="26"/>
        </w:rPr>
        <w:t>时</w:t>
      </w:r>
      <w:r>
        <w:rPr>
          <w:sz w:val="26"/>
        </w:rPr>
        <w:t>施工、要求施工</w:t>
      </w:r>
      <w:r>
        <w:rPr>
          <w:rFonts w:ascii="宋体" w:eastAsia="宋体"/>
          <w:sz w:val="26"/>
        </w:rPr>
        <w:t>单</w:t>
      </w:r>
      <w:r>
        <w:rPr>
          <w:sz w:val="26"/>
        </w:rPr>
        <w:t>位合理的支配施工依次，保</w:t>
      </w:r>
      <w:r>
        <w:rPr>
          <w:rFonts w:ascii="宋体" w:eastAsia="宋体"/>
          <w:spacing w:val="-2"/>
          <w:sz w:val="26"/>
        </w:rPr>
        <w:t>证时间组织</w:t>
      </w:r>
    </w:p>
    <w:p>
      <w:pPr>
        <w:pStyle w:val="BodyText"/>
        <w:spacing w:before="9"/>
        <w:rPr>
          <w:rFonts w:ascii="宋体"/>
          <w:sz w:val="22"/>
        </w:rPr>
      </w:pPr>
    </w:p>
    <w:p>
      <w:pPr>
        <w:pStyle w:val="BodyText"/>
        <w:ind w:left="220"/>
      </w:pPr>
      <w:r>
        <w:rPr>
          <w:spacing w:val="-2"/>
        </w:rPr>
        <w:t>生</w:t>
      </w:r>
      <w:r>
        <w:rPr>
          <w:rFonts w:ascii="宋体" w:eastAsia="宋体"/>
          <w:spacing w:val="-2"/>
        </w:rPr>
        <w:t>产</w:t>
      </w:r>
      <w:r>
        <w:rPr>
          <w:spacing w:val="-2"/>
        </w:rPr>
        <w:t>，同</w:t>
      </w:r>
      <w:r>
        <w:rPr>
          <w:rFonts w:ascii="宋体" w:eastAsia="宋体"/>
          <w:spacing w:val="-2"/>
        </w:rPr>
        <w:t>时</w:t>
      </w:r>
      <w:r>
        <w:rPr>
          <w:spacing w:val="-2"/>
        </w:rPr>
        <w:t>削减</w:t>
      </w:r>
      <w:r>
        <w:rPr>
          <w:rFonts w:ascii="宋体" w:eastAsia="宋体"/>
          <w:spacing w:val="-2"/>
        </w:rPr>
        <w:t>现场</w:t>
      </w:r>
      <w:r>
        <w:rPr>
          <w:spacing w:val="-2"/>
        </w:rPr>
        <w:t>的交叉作</w:t>
      </w:r>
      <w:r>
        <w:rPr>
          <w:rFonts w:ascii="宋体" w:eastAsia="宋体"/>
          <w:spacing w:val="-2"/>
        </w:rPr>
        <w:t>业</w:t>
      </w:r>
      <w:r>
        <w:rPr>
          <w:spacing w:val="-10"/>
        </w:rPr>
        <w:t>。</w:t>
      </w:r>
    </w:p>
    <w:p>
      <w:pPr>
        <w:spacing w:after="0"/>
        <w:sectPr>
          <w:pgSz w:w="11910" w:h="16840"/>
          <w:pgMar w:top="1500" w:right="860" w:bottom="280" w:left="92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69"/>
        </w:numPr>
        <w:tabs>
          <w:tab w:val="left" w:pos="641"/>
        </w:tabs>
        <w:spacing w:before="39" w:after="0" w:line="240" w:lineRule="auto"/>
        <w:ind w:left="640" w:right="0" w:hanging="421"/>
        <w:jc w:val="left"/>
        <w:rPr>
          <w:sz w:val="26"/>
        </w:rPr>
      </w:pPr>
      <w:r>
        <w:rPr>
          <w:spacing w:val="-3"/>
          <w:sz w:val="26"/>
        </w:rPr>
        <w:t>施工部署</w:t>
      </w:r>
    </w:p>
    <w:p>
      <w:pPr>
        <w:pStyle w:val="BodyText"/>
        <w:spacing w:before="10"/>
        <w:rPr>
          <w:sz w:val="14"/>
        </w:rPr>
      </w:pPr>
    </w:p>
    <w:p>
      <w:pPr>
        <w:pStyle w:val="ListParagraph"/>
        <w:numPr>
          <w:ilvl w:val="1"/>
          <w:numId w:val="69"/>
        </w:numPr>
        <w:tabs>
          <w:tab w:val="left" w:pos="4705"/>
          <w:tab w:val="left" w:pos="4706"/>
        </w:tabs>
        <w:spacing w:before="61" w:after="0" w:line="240" w:lineRule="auto"/>
        <w:ind w:left="4705" w:right="0" w:hanging="841"/>
        <w:jc w:val="left"/>
        <w:rPr>
          <w:rFonts w:ascii="宋体" w:eastAsia="宋体"/>
          <w:sz w:val="28"/>
        </w:rPr>
      </w:pPr>
      <w:r>
        <w:rPr>
          <w:rFonts w:ascii="Times New Roman" w:eastAsia="Times New Roman"/>
          <w:sz w:val="26"/>
        </w:rPr>
        <w:t>3.1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工程目</w:t>
      </w:r>
      <w:r>
        <w:rPr>
          <w:rFonts w:ascii="宋体" w:eastAsia="宋体"/>
          <w:spacing w:val="-10"/>
          <w:sz w:val="26"/>
        </w:rPr>
        <w:t>标</w:t>
      </w:r>
    </w:p>
    <w:p>
      <w:pPr>
        <w:pStyle w:val="BodyText"/>
        <w:spacing w:before="11"/>
        <w:rPr>
          <w:rFonts w:ascii="宋体"/>
          <w:sz w:val="15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72" w:after="0" w:line="240" w:lineRule="auto"/>
        <w:ind w:left="870" w:right="0" w:hanging="650"/>
        <w:jc w:val="left"/>
        <w:rPr>
          <w:sz w:val="26"/>
        </w:rPr>
      </w:pPr>
      <w:r>
        <w:rPr>
          <w:rFonts w:ascii="宋体" w:eastAsia="宋体"/>
          <w:sz w:val="26"/>
        </w:rPr>
        <w:t>质</w:t>
      </w:r>
      <w:r>
        <w:rPr>
          <w:sz w:val="26"/>
        </w:rPr>
        <w:t>量目</w:t>
      </w:r>
      <w:r>
        <w:rPr>
          <w:rFonts w:ascii="宋体" w:eastAsia="宋体"/>
          <w:sz w:val="26"/>
        </w:rPr>
        <w:t>标</w:t>
      </w:r>
      <w:r>
        <w:rPr>
          <w:spacing w:val="-3"/>
          <w:sz w:val="26"/>
        </w:rPr>
        <w:t>：合格；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工期目</w:t>
      </w:r>
      <w:r>
        <w:rPr>
          <w:rFonts w:ascii="宋体" w:eastAsia="宋体"/>
          <w:sz w:val="26"/>
        </w:rPr>
        <w:t>标</w:t>
      </w:r>
      <w:r>
        <w:rPr>
          <w:sz w:val="26"/>
        </w:rPr>
        <w:t>：支配工期</w:t>
      </w:r>
      <w:r>
        <w:rPr>
          <w:rFonts w:ascii="Times New Roman" w:eastAsia="Times New Roman"/>
          <w:sz w:val="26"/>
        </w:rPr>
        <w:t>40</w:t>
      </w:r>
      <w:r>
        <w:rPr>
          <w:sz w:val="26"/>
        </w:rPr>
        <w:t>日</w:t>
      </w:r>
      <w:r>
        <w:rPr>
          <w:rFonts w:ascii="宋体" w:eastAsia="宋体"/>
          <w:sz w:val="26"/>
        </w:rPr>
        <w:t>历</w:t>
      </w:r>
      <w:r>
        <w:rPr>
          <w:spacing w:val="-5"/>
          <w:sz w:val="26"/>
        </w:rPr>
        <w:t>天；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文明平安施工目</w:t>
      </w:r>
      <w:r>
        <w:rPr>
          <w:rFonts w:ascii="宋体" w:eastAsia="宋体"/>
          <w:sz w:val="26"/>
        </w:rPr>
        <w:t>标</w:t>
      </w:r>
      <w:r>
        <w:rPr>
          <w:sz w:val="26"/>
        </w:rPr>
        <w:t>：达到武</w:t>
      </w:r>
      <w:r>
        <w:rPr>
          <w:rFonts w:ascii="宋体" w:eastAsia="宋体"/>
          <w:sz w:val="26"/>
        </w:rPr>
        <w:t>汉</w:t>
      </w:r>
      <w:r>
        <w:rPr>
          <w:sz w:val="26"/>
        </w:rPr>
        <w:t>市建筑工程平安文明工地</w:t>
      </w:r>
      <w:r>
        <w:rPr>
          <w:rFonts w:ascii="宋体" w:eastAsia="宋体"/>
          <w:sz w:val="26"/>
        </w:rPr>
        <w:t>标</w:t>
      </w:r>
      <w:r>
        <w:rPr>
          <w:spacing w:val="-5"/>
          <w:sz w:val="26"/>
        </w:rPr>
        <w:t>准；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rFonts w:ascii="宋体" w:eastAsia="宋体"/>
          <w:sz w:val="26"/>
        </w:rPr>
        <w:t>现场环</w:t>
      </w:r>
      <w:r>
        <w:rPr>
          <w:sz w:val="26"/>
        </w:rPr>
        <w:t>境管理目</w:t>
      </w:r>
      <w:r>
        <w:rPr>
          <w:rFonts w:ascii="宋体" w:eastAsia="宋体"/>
          <w:sz w:val="26"/>
        </w:rPr>
        <w:t>标</w:t>
      </w:r>
      <w:r>
        <w:rPr>
          <w:sz w:val="26"/>
        </w:rPr>
        <w:t>：</w:t>
      </w:r>
      <w:r>
        <w:rPr>
          <w:rFonts w:ascii="宋体" w:eastAsia="宋体"/>
          <w:sz w:val="26"/>
        </w:rPr>
        <w:t>创</w:t>
      </w:r>
      <w:r>
        <w:rPr>
          <w:sz w:val="26"/>
        </w:rPr>
        <w:t>建</w:t>
      </w:r>
      <w:r>
        <w:rPr>
          <w:rFonts w:ascii="宋体" w:eastAsia="宋体"/>
          <w:sz w:val="26"/>
        </w:rPr>
        <w:t>绿</w:t>
      </w:r>
      <w:r>
        <w:rPr>
          <w:sz w:val="26"/>
        </w:rPr>
        <w:t>色生</w:t>
      </w:r>
      <w:r>
        <w:rPr>
          <w:rFonts w:ascii="宋体" w:eastAsia="宋体"/>
          <w:sz w:val="26"/>
        </w:rPr>
        <w:t>态环</w:t>
      </w:r>
      <w:r>
        <w:rPr>
          <w:sz w:val="26"/>
        </w:rPr>
        <w:t>境、建</w:t>
      </w:r>
      <w:r>
        <w:rPr>
          <w:rFonts w:ascii="宋体" w:eastAsia="宋体"/>
          <w:sz w:val="26"/>
        </w:rPr>
        <w:t>设</w:t>
      </w:r>
      <w:r>
        <w:rPr>
          <w:sz w:val="26"/>
        </w:rPr>
        <w:t>人文施工</w:t>
      </w:r>
      <w:r>
        <w:rPr>
          <w:rFonts w:ascii="宋体" w:eastAsia="宋体"/>
          <w:sz w:val="26"/>
        </w:rPr>
        <w:t>现场</w:t>
      </w:r>
      <w:r>
        <w:rPr>
          <w:spacing w:val="-10"/>
          <w:sz w:val="26"/>
        </w:rPr>
        <w:t>。</w:t>
      </w:r>
    </w:p>
    <w:p>
      <w:pPr>
        <w:pStyle w:val="BodyText"/>
        <w:spacing w:before="12"/>
        <w:rPr>
          <w:sz w:val="21"/>
        </w:rPr>
      </w:pPr>
    </w:p>
    <w:p>
      <w:pPr>
        <w:pStyle w:val="ListParagraph"/>
        <w:numPr>
          <w:ilvl w:val="1"/>
          <w:numId w:val="69"/>
        </w:numPr>
        <w:tabs>
          <w:tab w:val="left" w:pos="4423"/>
          <w:tab w:val="left" w:pos="4425"/>
        </w:tabs>
        <w:spacing w:before="0" w:after="0" w:line="240" w:lineRule="auto"/>
        <w:ind w:left="4424" w:right="0" w:hanging="841"/>
        <w:jc w:val="left"/>
        <w:rPr>
          <w:rFonts w:ascii="宋体" w:eastAsia="宋体"/>
          <w:sz w:val="28"/>
        </w:rPr>
      </w:pPr>
      <w:r>
        <w:rPr>
          <w:rFonts w:ascii="Times New Roman" w:eastAsia="Times New Roman"/>
          <w:spacing w:val="-2"/>
          <w:sz w:val="26"/>
        </w:rPr>
        <w:t>3.2</w:t>
      </w:r>
      <w:r>
        <w:rPr>
          <w:spacing w:val="-2"/>
          <w:sz w:val="26"/>
        </w:rPr>
        <w:t>、</w:t>
      </w:r>
      <w:r>
        <w:rPr>
          <w:rFonts w:ascii="宋体" w:eastAsia="宋体"/>
          <w:spacing w:val="-2"/>
          <w:sz w:val="26"/>
        </w:rPr>
        <w:t>组织</w:t>
      </w:r>
      <w:r>
        <w:rPr>
          <w:spacing w:val="-4"/>
          <w:sz w:val="26"/>
        </w:rPr>
        <w:t>管理机构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、成立管理</w:t>
      </w:r>
      <w:r>
        <w:rPr>
          <w:rFonts w:ascii="宋体" w:eastAsia="宋体"/>
          <w:spacing w:val="-2"/>
          <w:sz w:val="26"/>
        </w:rPr>
        <w:t>组织</w:t>
      </w:r>
      <w:r>
        <w:rPr>
          <w:spacing w:val="-5"/>
          <w:sz w:val="26"/>
        </w:rPr>
        <w:t>机构：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67"/>
        </w:numPr>
        <w:tabs>
          <w:tab w:val="left" w:pos="610"/>
        </w:tabs>
        <w:spacing w:before="0" w:after="0" w:line="448" w:lineRule="auto"/>
        <w:ind w:left="220" w:right="277" w:firstLine="0"/>
        <w:jc w:val="left"/>
        <w:rPr>
          <w:sz w:val="26"/>
        </w:rPr>
      </w:pPr>
      <w:r>
        <w:rPr>
          <w:spacing w:val="-13"/>
          <w:sz w:val="26"/>
        </w:rPr>
        <w:t>管理理念：我</w:t>
      </w:r>
      <w:r>
        <w:rPr>
          <w:rFonts w:ascii="宋体" w:eastAsia="宋体" w:hAnsi="宋体"/>
          <w:spacing w:val="-2"/>
          <w:sz w:val="26"/>
        </w:rPr>
        <w:t>们坚</w:t>
      </w:r>
      <w:r>
        <w:rPr>
          <w:spacing w:val="-2"/>
          <w:sz w:val="26"/>
        </w:rPr>
        <w:t>持</w:t>
      </w:r>
      <w:r>
        <w:rPr>
          <w:rFonts w:ascii="Times New Roman" w:eastAsia="Times New Roman" w:hAnsi="Times New Roman"/>
          <w:spacing w:val="-2"/>
          <w:sz w:val="26"/>
        </w:rPr>
        <w:t>“</w:t>
      </w:r>
      <w:r>
        <w:rPr>
          <w:spacing w:val="-2"/>
          <w:sz w:val="26"/>
        </w:rPr>
        <w:t>一流</w:t>
      </w:r>
      <w:r>
        <w:rPr>
          <w:rFonts w:ascii="宋体" w:eastAsia="宋体" w:hAnsi="宋体"/>
          <w:spacing w:val="-2"/>
          <w:sz w:val="26"/>
        </w:rPr>
        <w:t>设计</w:t>
      </w:r>
      <w:r>
        <w:rPr>
          <w:spacing w:val="-2"/>
          <w:sz w:val="26"/>
        </w:rPr>
        <w:t>、一流施工、一流服</w:t>
      </w:r>
      <w:r>
        <w:rPr>
          <w:rFonts w:ascii="宋体" w:eastAsia="宋体" w:hAnsi="宋体"/>
          <w:spacing w:val="-2"/>
          <w:sz w:val="26"/>
        </w:rPr>
        <w:t>务</w:t>
      </w:r>
      <w:r>
        <w:rPr>
          <w:rFonts w:ascii="Times New Roman" w:eastAsia="Times New Roman" w:hAnsi="Times New Roman"/>
          <w:spacing w:val="-2"/>
          <w:sz w:val="26"/>
        </w:rPr>
        <w:t>”</w:t>
      </w:r>
      <w:r>
        <w:rPr>
          <w:spacing w:val="-2"/>
          <w:sz w:val="26"/>
        </w:rPr>
        <w:t>的信念和追求，施工</w:t>
      </w:r>
      <w:r>
        <w:rPr>
          <w:rFonts w:ascii="宋体" w:eastAsia="宋体" w:hAnsi="宋体"/>
          <w:spacing w:val="-2"/>
          <w:sz w:val="26"/>
        </w:rPr>
        <w:t>现场</w:t>
      </w:r>
      <w:r>
        <w:rPr>
          <w:spacing w:val="-2"/>
          <w:sz w:val="26"/>
        </w:rPr>
        <w:t>按《</w:t>
      </w:r>
      <w:r>
        <w:rPr>
          <w:rFonts w:ascii="宋体" w:eastAsia="宋体" w:hAnsi="宋体"/>
          <w:spacing w:val="-2"/>
          <w:sz w:val="26"/>
        </w:rPr>
        <w:t>项</w:t>
      </w:r>
      <w:r>
        <w:rPr>
          <w:spacing w:val="-2"/>
          <w:sz w:val="26"/>
        </w:rPr>
        <w:t>目管理法》</w:t>
      </w:r>
      <w:r>
        <w:rPr>
          <w:rFonts w:ascii="宋体" w:eastAsia="宋体" w:hAnsi="宋体"/>
          <w:spacing w:val="-2"/>
          <w:sz w:val="26"/>
        </w:rPr>
        <w:t>组织</w:t>
      </w:r>
      <w:r>
        <w:rPr>
          <w:spacing w:val="-2"/>
          <w:sz w:val="26"/>
        </w:rPr>
        <w:t>施工，</w:t>
      </w:r>
      <w:r>
        <w:rPr>
          <w:rFonts w:ascii="宋体" w:eastAsia="宋体" w:hAnsi="宋体"/>
          <w:spacing w:val="-2"/>
          <w:sz w:val="26"/>
        </w:rPr>
        <w:t>实</w:t>
      </w:r>
      <w:r>
        <w:rPr>
          <w:spacing w:val="-2"/>
          <w:sz w:val="26"/>
        </w:rPr>
        <w:t>行</w:t>
      </w:r>
      <w:r>
        <w:rPr>
          <w:rFonts w:ascii="Times New Roman" w:eastAsia="Times New Roman" w:hAnsi="Times New Roman"/>
          <w:spacing w:val="-2"/>
          <w:sz w:val="26"/>
        </w:rPr>
        <w:t>“</w:t>
      </w:r>
      <w:r>
        <w:rPr>
          <w:spacing w:val="-2"/>
          <w:sz w:val="26"/>
        </w:rPr>
        <w:t>公司</w:t>
      </w:r>
      <w:r>
        <w:rPr>
          <w:rFonts w:ascii="宋体" w:eastAsia="宋体" w:hAnsi="宋体"/>
          <w:spacing w:val="-2"/>
          <w:sz w:val="26"/>
        </w:rPr>
        <w:t>监</w:t>
      </w:r>
      <w:r>
        <w:rPr>
          <w:spacing w:val="-2"/>
          <w:sz w:val="26"/>
        </w:rPr>
        <w:t>控管理制</w:t>
      </w:r>
      <w:r>
        <w:rPr>
          <w:rFonts w:ascii="Times New Roman" w:eastAsia="Times New Roman" w:hAnsi="Times New Roman"/>
          <w:spacing w:val="-2"/>
          <w:sz w:val="26"/>
        </w:rPr>
        <w:t>”</w:t>
      </w:r>
      <w:r>
        <w:rPr>
          <w:spacing w:val="-2"/>
          <w:sz w:val="26"/>
        </w:rPr>
        <w:t>和</w:t>
      </w:r>
      <w:r>
        <w:rPr>
          <w:rFonts w:ascii="Times New Roman" w:eastAsia="Times New Roman" w:hAnsi="Times New Roman"/>
          <w:spacing w:val="-2"/>
          <w:sz w:val="26"/>
        </w:rPr>
        <w:t>“</w:t>
      </w:r>
      <w:r>
        <w:rPr>
          <w:rFonts w:ascii="宋体" w:eastAsia="宋体" w:hAnsi="宋体"/>
          <w:spacing w:val="-2"/>
          <w:sz w:val="26"/>
        </w:rPr>
        <w:t>项</w:t>
      </w:r>
      <w:r>
        <w:rPr>
          <w:spacing w:val="-2"/>
          <w:sz w:val="26"/>
        </w:rPr>
        <w:t>目</w:t>
      </w:r>
      <w:r>
        <w:rPr>
          <w:rFonts w:ascii="宋体" w:eastAsia="宋体" w:hAnsi="宋体"/>
          <w:spacing w:val="-2"/>
          <w:sz w:val="26"/>
        </w:rPr>
        <w:t>经</w:t>
      </w:r>
      <w:r>
        <w:rPr>
          <w:spacing w:val="-2"/>
          <w:sz w:val="26"/>
        </w:rPr>
        <w:t>理</w:t>
      </w:r>
      <w:r>
        <w:rPr>
          <w:rFonts w:ascii="宋体" w:eastAsia="宋体" w:hAnsi="宋体"/>
          <w:spacing w:val="-2"/>
          <w:sz w:val="26"/>
        </w:rPr>
        <w:t>负责</w:t>
      </w:r>
      <w:r>
        <w:rPr>
          <w:spacing w:val="-2"/>
          <w:sz w:val="26"/>
        </w:rPr>
        <w:t>制</w:t>
      </w:r>
      <w:r>
        <w:rPr>
          <w:rFonts w:ascii="Times New Roman" w:eastAsia="Times New Roman" w:hAnsi="Times New Roman"/>
          <w:spacing w:val="-2"/>
          <w:sz w:val="26"/>
        </w:rPr>
        <w:t>”</w:t>
      </w:r>
      <w:r>
        <w:rPr>
          <w:spacing w:val="-2"/>
          <w:sz w:val="26"/>
        </w:rPr>
        <w:t>。</w:t>
      </w:r>
    </w:p>
    <w:p>
      <w:pPr>
        <w:pStyle w:val="ListParagraph"/>
        <w:numPr>
          <w:ilvl w:val="0"/>
          <w:numId w:val="67"/>
        </w:numPr>
        <w:tabs>
          <w:tab w:val="left" w:pos="610"/>
        </w:tabs>
        <w:spacing w:before="2" w:after="0" w:line="240" w:lineRule="auto"/>
        <w:ind w:left="610" w:right="0" w:hanging="390"/>
        <w:jc w:val="left"/>
        <w:rPr>
          <w:sz w:val="26"/>
        </w:rPr>
      </w:pPr>
      <w:r>
        <w:rPr>
          <w:rFonts w:ascii="宋体" w:eastAsia="宋体"/>
          <w:sz w:val="26"/>
        </w:rPr>
        <w:t>组织</w:t>
      </w:r>
      <w:r>
        <w:rPr>
          <w:sz w:val="26"/>
        </w:rPr>
        <w:t>机构</w:t>
      </w:r>
      <w:r>
        <w:rPr>
          <w:rFonts w:ascii="宋体" w:eastAsia="宋体"/>
          <w:sz w:val="26"/>
        </w:rPr>
        <w:t>图</w:t>
      </w:r>
      <w:r>
        <w:rPr>
          <w:sz w:val="26"/>
        </w:rPr>
        <w:t>：</w:t>
      </w:r>
      <w:r>
        <w:rPr>
          <w:rFonts w:ascii="宋体" w:eastAsia="宋体"/>
          <w:sz w:val="26"/>
        </w:rPr>
        <w:t>组织</w:t>
      </w:r>
      <w:r>
        <w:rPr>
          <w:sz w:val="26"/>
        </w:rPr>
        <w:t>机构</w:t>
      </w:r>
      <w:r>
        <w:rPr>
          <w:rFonts w:ascii="宋体" w:eastAsia="宋体"/>
          <w:sz w:val="26"/>
        </w:rPr>
        <w:t>见</w:t>
      </w:r>
      <w:r>
        <w:rPr>
          <w:sz w:val="26"/>
        </w:rPr>
        <w:t>附</w:t>
      </w:r>
      <w:r>
        <w:rPr>
          <w:rFonts w:ascii="宋体" w:eastAsia="宋体"/>
          <w:sz w:val="26"/>
        </w:rPr>
        <w:t>图</w:t>
      </w:r>
      <w:r>
        <w:rPr>
          <w:spacing w:val="-5"/>
          <w:sz w:val="26"/>
        </w:rPr>
        <w:t>一。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、主要管理人</w:t>
      </w:r>
      <w:r>
        <w:rPr>
          <w:rFonts w:ascii="宋体" w:eastAsia="宋体"/>
          <w:spacing w:val="-2"/>
          <w:sz w:val="26"/>
        </w:rPr>
        <w:t>员</w:t>
      </w:r>
      <w:r>
        <w:rPr>
          <w:spacing w:val="-2"/>
          <w:sz w:val="26"/>
        </w:rPr>
        <w:t>部</w:t>
      </w:r>
      <w:r>
        <w:rPr>
          <w:rFonts w:ascii="宋体" w:eastAsia="宋体"/>
          <w:spacing w:val="-2"/>
          <w:sz w:val="26"/>
        </w:rPr>
        <w:t>门职责</w:t>
      </w:r>
      <w:r>
        <w:rPr>
          <w:spacing w:val="-10"/>
          <w:sz w:val="26"/>
        </w:rPr>
        <w:t>：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66"/>
        </w:numPr>
        <w:tabs>
          <w:tab w:val="left" w:pos="610"/>
        </w:tabs>
        <w:spacing w:before="0" w:after="0" w:line="448" w:lineRule="auto"/>
        <w:ind w:left="220" w:right="278" w:firstLine="0"/>
        <w:jc w:val="left"/>
        <w:rPr>
          <w:sz w:val="26"/>
        </w:rPr>
      </w:pPr>
      <w:r>
        <w:rPr>
          <w:rFonts w:ascii="宋体" w:eastAsia="宋体" w:hAnsi="宋体"/>
          <w:sz w:val="26"/>
        </w:rPr>
        <w:t>项</w:t>
      </w:r>
      <w:r>
        <w:rPr>
          <w:sz w:val="26"/>
        </w:rPr>
        <w:t>目</w:t>
      </w:r>
      <w:r>
        <w:rPr>
          <w:rFonts w:ascii="宋体" w:eastAsia="宋体" w:hAnsi="宋体"/>
          <w:sz w:val="26"/>
        </w:rPr>
        <w:t>经</w:t>
      </w:r>
      <w:r>
        <w:rPr>
          <w:sz w:val="26"/>
        </w:rPr>
        <w:t>理：仔</w:t>
      </w:r>
      <w:r>
        <w:rPr>
          <w:rFonts w:ascii="宋体" w:eastAsia="宋体" w:hAnsi="宋体"/>
          <w:sz w:val="26"/>
        </w:rPr>
        <w:t>细肃</w:t>
      </w:r>
      <w:r>
        <w:rPr>
          <w:sz w:val="26"/>
        </w:rPr>
        <w:t>穆地履行合同条款，</w:t>
      </w:r>
      <w:r>
        <w:rPr>
          <w:rFonts w:ascii="宋体" w:eastAsia="宋体" w:hAnsi="宋体"/>
          <w:sz w:val="26"/>
        </w:rPr>
        <w:t>对</w:t>
      </w:r>
      <w:r>
        <w:rPr>
          <w:sz w:val="26"/>
        </w:rPr>
        <w:t>施工</w:t>
      </w:r>
      <w:r>
        <w:rPr>
          <w:rFonts w:ascii="宋体" w:eastAsia="宋体" w:hAnsi="宋体"/>
          <w:sz w:val="26"/>
        </w:rPr>
        <w:t>质</w:t>
      </w:r>
      <w:r>
        <w:rPr>
          <w:sz w:val="26"/>
        </w:rPr>
        <w:t>量、</w:t>
      </w:r>
      <w:r>
        <w:rPr>
          <w:rFonts w:ascii="宋体" w:eastAsia="宋体" w:hAnsi="宋体"/>
          <w:sz w:val="26"/>
        </w:rPr>
        <w:t>进</w:t>
      </w:r>
      <w:r>
        <w:rPr>
          <w:sz w:val="26"/>
        </w:rPr>
        <w:t>度、成本、平安文明施工</w:t>
      </w:r>
      <w:r>
        <w:rPr>
          <w:rFonts w:ascii="宋体" w:eastAsia="宋体" w:hAnsi="宋体"/>
          <w:sz w:val="26"/>
        </w:rPr>
        <w:t>负</w:t>
      </w:r>
      <w:r>
        <w:rPr>
          <w:sz w:val="26"/>
        </w:rPr>
        <w:t>干脆</w:t>
      </w:r>
      <w:r>
        <w:rPr>
          <w:rFonts w:ascii="宋体" w:eastAsia="宋体" w:hAnsi="宋体"/>
          <w:sz w:val="26"/>
        </w:rPr>
        <w:t>责</w:t>
      </w:r>
      <w:r>
        <w:rPr>
          <w:sz w:val="26"/>
        </w:rPr>
        <w:t>任，在施工管理的各方面</w:t>
      </w:r>
      <w:r>
        <w:rPr>
          <w:rFonts w:ascii="宋体" w:eastAsia="宋体" w:hAnsi="宋体"/>
          <w:spacing w:val="-51"/>
          <w:sz w:val="26"/>
        </w:rPr>
        <w:t>对</w:t>
      </w:r>
      <w:r>
        <w:rPr>
          <w:rFonts w:ascii="Times New Roman" w:eastAsia="Times New Roman" w:hAnsi="Times New Roman"/>
          <w:sz w:val="26"/>
        </w:rPr>
        <w:t>“</w:t>
      </w:r>
      <w:r>
        <w:rPr>
          <w:sz w:val="26"/>
        </w:rPr>
        <w:t>公司工程指</w:t>
      </w:r>
      <w:r>
        <w:rPr>
          <w:rFonts w:ascii="宋体" w:eastAsia="宋体" w:hAnsi="宋体"/>
          <w:sz w:val="26"/>
        </w:rPr>
        <w:t>挥</w:t>
      </w:r>
      <w:r>
        <w:rPr>
          <w:sz w:val="26"/>
        </w:rPr>
        <w:t>部</w:t>
      </w:r>
      <w:r>
        <w:rPr>
          <w:rFonts w:ascii="Times New Roman" w:eastAsia="Times New Roman" w:hAnsi="Times New Roman"/>
          <w:sz w:val="26"/>
        </w:rPr>
        <w:t>”</w:t>
      </w:r>
      <w:r>
        <w:rPr>
          <w:rFonts w:ascii="宋体" w:eastAsia="宋体" w:hAnsi="宋体"/>
          <w:sz w:val="26"/>
        </w:rPr>
        <w:t>负责</w:t>
      </w:r>
      <w:r>
        <w:rPr>
          <w:spacing w:val="-1"/>
          <w:sz w:val="26"/>
        </w:rPr>
        <w:t>。</w:t>
      </w:r>
      <w:r>
        <w:rPr>
          <w:rFonts w:ascii="宋体" w:eastAsia="宋体" w:hAnsi="宋体"/>
          <w:sz w:val="26"/>
        </w:rPr>
        <w:t>贯彻实</w:t>
      </w:r>
      <w:r>
        <w:rPr>
          <w:sz w:val="26"/>
        </w:rPr>
        <w:t>施公司的</w:t>
      </w:r>
      <w:r>
        <w:rPr>
          <w:rFonts w:ascii="宋体" w:eastAsia="宋体" w:hAnsi="宋体"/>
          <w:sz w:val="26"/>
        </w:rPr>
        <w:t>质</w:t>
      </w:r>
      <w:r>
        <w:rPr>
          <w:sz w:val="26"/>
        </w:rPr>
        <w:t>量方</w:t>
      </w:r>
      <w:r>
        <w:rPr>
          <w:rFonts w:ascii="宋体" w:eastAsia="宋体" w:hAnsi="宋体"/>
          <w:sz w:val="26"/>
        </w:rPr>
        <w:t>针</w:t>
      </w:r>
      <w:r>
        <w:rPr>
          <w:spacing w:val="-9"/>
          <w:sz w:val="26"/>
        </w:rPr>
        <w:t>和目</w:t>
      </w:r>
      <w:r>
        <w:rPr>
          <w:rFonts w:ascii="宋体" w:eastAsia="宋体" w:hAnsi="宋体"/>
          <w:sz w:val="26"/>
        </w:rPr>
        <w:t>标</w:t>
      </w:r>
      <w:r>
        <w:rPr>
          <w:spacing w:val="-1"/>
          <w:sz w:val="26"/>
        </w:rPr>
        <w:t>，仔</w:t>
      </w:r>
      <w:r>
        <w:rPr>
          <w:rFonts w:ascii="宋体" w:eastAsia="宋体" w:hAnsi="宋体"/>
          <w:sz w:val="26"/>
        </w:rPr>
        <w:t>细执</w:t>
      </w:r>
      <w:r>
        <w:rPr>
          <w:sz w:val="26"/>
        </w:rPr>
        <w:t>行施工</w:t>
      </w:r>
      <w:r>
        <w:rPr>
          <w:rFonts w:ascii="宋体" w:eastAsia="宋体" w:hAnsi="宋体"/>
          <w:sz w:val="26"/>
        </w:rPr>
        <w:t>组织设计</w:t>
      </w:r>
      <w:r>
        <w:rPr>
          <w:spacing w:val="-1"/>
          <w:sz w:val="26"/>
        </w:rPr>
        <w:t>、施工方案，仔</w:t>
      </w:r>
      <w:r>
        <w:rPr>
          <w:rFonts w:ascii="宋体" w:eastAsia="宋体" w:hAnsi="宋体"/>
          <w:sz w:val="26"/>
        </w:rPr>
        <w:t>细</w:t>
      </w:r>
      <w:r>
        <w:rPr>
          <w:sz w:val="26"/>
        </w:rPr>
        <w:t>落</w:t>
      </w:r>
      <w:r>
        <w:rPr>
          <w:rFonts w:ascii="宋体" w:eastAsia="宋体" w:hAnsi="宋体"/>
          <w:sz w:val="26"/>
        </w:rPr>
        <w:t>实</w:t>
      </w:r>
      <w:r>
        <w:rPr>
          <w:sz w:val="26"/>
        </w:rPr>
        <w:t>工程指</w:t>
      </w:r>
      <w:r>
        <w:rPr>
          <w:rFonts w:ascii="宋体" w:eastAsia="宋体" w:hAnsi="宋体"/>
          <w:sz w:val="26"/>
        </w:rPr>
        <w:t>挥</w:t>
      </w:r>
      <w:r>
        <w:rPr>
          <w:sz w:val="26"/>
        </w:rPr>
        <w:t>部的施工部署，和</w:t>
      </w:r>
      <w:r>
        <w:rPr>
          <w:rFonts w:ascii="宋体" w:eastAsia="宋体" w:hAnsi="宋体"/>
          <w:sz w:val="26"/>
        </w:rPr>
        <w:t>时协调</w:t>
      </w:r>
      <w:r>
        <w:rPr>
          <w:spacing w:val="-39"/>
          <w:sz w:val="26"/>
        </w:rPr>
        <w:t>、合理</w:t>
      </w:r>
      <w:r>
        <w:rPr>
          <w:rFonts w:ascii="宋体" w:eastAsia="宋体" w:hAnsi="宋体"/>
          <w:spacing w:val="-39"/>
          <w:sz w:val="26"/>
        </w:rPr>
        <w:t>调</w:t>
      </w:r>
      <w:r>
        <w:rPr>
          <w:spacing w:val="-39"/>
          <w:sz w:val="26"/>
        </w:rPr>
        <w:t>配人力、物力、</w:t>
      </w:r>
      <w:r>
        <w:rPr>
          <w:rFonts w:ascii="宋体" w:eastAsia="宋体" w:hAnsi="宋体"/>
          <w:spacing w:val="-39"/>
          <w:sz w:val="26"/>
        </w:rPr>
        <w:t>资</w:t>
      </w:r>
      <w:r>
        <w:rPr>
          <w:spacing w:val="-39"/>
          <w:sz w:val="26"/>
        </w:rPr>
        <w:t>金，使施工正常有序地运行。</w:t>
      </w:r>
      <w:r>
        <w:rPr>
          <w:rFonts w:ascii="宋体" w:eastAsia="宋体" w:hAnsi="宋体"/>
          <w:spacing w:val="-39"/>
          <w:sz w:val="26"/>
        </w:rPr>
        <w:t>协调项</w:t>
      </w:r>
      <w:r>
        <w:rPr>
          <w:spacing w:val="-39"/>
          <w:sz w:val="26"/>
        </w:rPr>
        <w:t>目</w:t>
      </w:r>
      <w:r>
        <w:rPr>
          <w:rFonts w:ascii="宋体" w:eastAsia="宋体" w:hAnsi="宋体"/>
          <w:spacing w:val="-39"/>
          <w:sz w:val="26"/>
        </w:rPr>
        <w:t>经</w:t>
      </w:r>
      <w:r>
        <w:rPr>
          <w:spacing w:val="-39"/>
          <w:sz w:val="26"/>
        </w:rPr>
        <w:t>理部各</w:t>
      </w:r>
      <w:r>
        <w:rPr>
          <w:rFonts w:ascii="宋体" w:eastAsia="宋体" w:hAnsi="宋体"/>
          <w:spacing w:val="-39"/>
          <w:sz w:val="26"/>
        </w:rPr>
        <w:t>职</w:t>
      </w:r>
      <w:r>
        <w:rPr>
          <w:spacing w:val="-39"/>
          <w:sz w:val="26"/>
        </w:rPr>
        <w:t>能部</w:t>
      </w:r>
      <w:r>
        <w:rPr>
          <w:rFonts w:ascii="宋体" w:eastAsia="宋体" w:hAnsi="宋体"/>
          <w:spacing w:val="-39"/>
          <w:sz w:val="26"/>
        </w:rPr>
        <w:t>门</w:t>
      </w:r>
      <w:r>
        <w:rPr>
          <w:spacing w:val="-39"/>
          <w:sz w:val="26"/>
        </w:rPr>
        <w:t>人</w:t>
      </w:r>
      <w:r>
        <w:rPr>
          <w:rFonts w:ascii="宋体" w:eastAsia="宋体" w:hAnsi="宋体"/>
          <w:spacing w:val="-39"/>
          <w:sz w:val="26"/>
        </w:rPr>
        <w:t>员</w:t>
      </w:r>
      <w:r>
        <w:rPr>
          <w:spacing w:val="-39"/>
          <w:sz w:val="26"/>
        </w:rPr>
        <w:t>关系、与其它施工</w:t>
      </w:r>
      <w:r>
        <w:rPr>
          <w:rFonts w:ascii="宋体" w:eastAsia="宋体" w:hAnsi="宋体"/>
          <w:spacing w:val="-39"/>
          <w:sz w:val="26"/>
        </w:rPr>
        <w:t>单</w:t>
      </w:r>
      <w:r>
        <w:rPr>
          <w:spacing w:val="-39"/>
          <w:sz w:val="26"/>
        </w:rPr>
        <w:t>位和社会的关系，确保施工</w:t>
      </w:r>
      <w:r>
        <w:rPr>
          <w:rFonts w:ascii="宋体" w:eastAsia="宋体" w:hAnsi="宋体"/>
          <w:spacing w:val="-39"/>
          <w:sz w:val="26"/>
        </w:rPr>
        <w:t>过</w:t>
      </w:r>
      <w:r>
        <w:rPr>
          <w:spacing w:val="-39"/>
          <w:sz w:val="26"/>
        </w:rPr>
        <w:t>程始</w:t>
      </w:r>
      <w:r>
        <w:rPr>
          <w:rFonts w:ascii="宋体" w:eastAsia="宋体" w:hAnsi="宋体"/>
          <w:spacing w:val="-39"/>
          <w:sz w:val="26"/>
        </w:rPr>
        <w:t>终处</w:t>
      </w:r>
      <w:r>
        <w:rPr>
          <w:spacing w:val="-39"/>
          <w:sz w:val="26"/>
        </w:rPr>
        <w:t>于良好的</w:t>
      </w:r>
      <w:r>
        <w:rPr>
          <w:rFonts w:ascii="宋体" w:eastAsia="宋体" w:hAnsi="宋体"/>
          <w:spacing w:val="-39"/>
          <w:sz w:val="26"/>
        </w:rPr>
        <w:t>环</w:t>
      </w:r>
      <w:r>
        <w:rPr>
          <w:spacing w:val="-39"/>
          <w:sz w:val="26"/>
        </w:rPr>
        <w:t>境和</w:t>
      </w:r>
      <w:r>
        <w:rPr>
          <w:rFonts w:ascii="宋体" w:eastAsia="宋体" w:hAnsi="宋体"/>
          <w:spacing w:val="-39"/>
          <w:sz w:val="26"/>
        </w:rPr>
        <w:t>过</w:t>
      </w:r>
      <w:r>
        <w:rPr>
          <w:spacing w:val="-39"/>
          <w:sz w:val="26"/>
        </w:rPr>
        <w:t>程受控状</w:t>
      </w:r>
      <w:r>
        <w:rPr>
          <w:rFonts w:ascii="宋体" w:eastAsia="宋体" w:hAnsi="宋体"/>
          <w:spacing w:val="-39"/>
          <w:sz w:val="26"/>
        </w:rPr>
        <w:t>态</w:t>
      </w:r>
      <w:r>
        <w:rPr>
          <w:spacing w:val="-39"/>
          <w:sz w:val="26"/>
        </w:rPr>
        <w:t>。</w:t>
      </w:r>
    </w:p>
    <w:p>
      <w:pPr>
        <w:pStyle w:val="ListParagraph"/>
        <w:numPr>
          <w:ilvl w:val="0"/>
          <w:numId w:val="66"/>
        </w:numPr>
        <w:tabs>
          <w:tab w:val="left" w:pos="481"/>
        </w:tabs>
        <w:spacing w:before="6" w:after="0" w:line="448" w:lineRule="auto"/>
        <w:ind w:left="220" w:right="328" w:firstLine="0"/>
        <w:jc w:val="left"/>
        <w:rPr>
          <w:sz w:val="26"/>
        </w:rPr>
      </w:pPr>
      <w:r>
        <w:rPr>
          <w:rFonts w:ascii="宋体" w:eastAsia="宋体"/>
          <w:spacing w:val="-2"/>
          <w:sz w:val="26"/>
        </w:rPr>
        <w:t>项</w:t>
      </w:r>
      <w:r>
        <w:rPr>
          <w:spacing w:val="-2"/>
          <w:sz w:val="26"/>
        </w:rPr>
        <w:t>目</w:t>
      </w:r>
      <w:r>
        <w:rPr>
          <w:rFonts w:ascii="宋体" w:eastAsia="宋体"/>
          <w:spacing w:val="-2"/>
          <w:sz w:val="26"/>
        </w:rPr>
        <w:t>总</w:t>
      </w:r>
      <w:r>
        <w:rPr>
          <w:spacing w:val="-2"/>
          <w:sz w:val="26"/>
        </w:rPr>
        <w:t>工程</w:t>
      </w:r>
      <w:r>
        <w:rPr>
          <w:rFonts w:ascii="宋体" w:eastAsia="宋体"/>
          <w:spacing w:val="-2"/>
          <w:sz w:val="26"/>
        </w:rPr>
        <w:t>师</w:t>
      </w:r>
      <w:r>
        <w:rPr>
          <w:spacing w:val="-2"/>
          <w:sz w:val="26"/>
        </w:rPr>
        <w:t>：在施工技</w:t>
      </w:r>
      <w:r>
        <w:rPr>
          <w:rFonts w:ascii="宋体" w:eastAsia="宋体"/>
          <w:spacing w:val="-2"/>
          <w:sz w:val="26"/>
        </w:rPr>
        <w:t>术</w:t>
      </w:r>
      <w:r>
        <w:rPr>
          <w:spacing w:val="-2"/>
          <w:sz w:val="26"/>
        </w:rPr>
        <w:t>、工程</w:t>
      </w:r>
      <w:r>
        <w:rPr>
          <w:rFonts w:ascii="宋体" w:eastAsia="宋体"/>
          <w:spacing w:val="-2"/>
          <w:sz w:val="26"/>
        </w:rPr>
        <w:t>质</w:t>
      </w:r>
      <w:r>
        <w:rPr>
          <w:spacing w:val="-2"/>
          <w:sz w:val="26"/>
        </w:rPr>
        <w:t>量等方面</w:t>
      </w:r>
      <w:r>
        <w:rPr>
          <w:rFonts w:ascii="宋体" w:eastAsia="宋体"/>
          <w:spacing w:val="-2"/>
          <w:sz w:val="26"/>
        </w:rPr>
        <w:t>负</w:t>
      </w:r>
      <w:r>
        <w:rPr>
          <w:spacing w:val="-2"/>
          <w:sz w:val="26"/>
        </w:rPr>
        <w:t>主要</w:t>
      </w:r>
      <w:r>
        <w:rPr>
          <w:rFonts w:ascii="宋体" w:eastAsia="宋体"/>
          <w:spacing w:val="-2"/>
          <w:sz w:val="26"/>
        </w:rPr>
        <w:t>责</w:t>
      </w:r>
      <w:r>
        <w:rPr>
          <w:spacing w:val="-2"/>
          <w:sz w:val="26"/>
        </w:rPr>
        <w:t>任，</w:t>
      </w:r>
      <w:r>
        <w:rPr>
          <w:rFonts w:ascii="宋体" w:eastAsia="宋体"/>
          <w:spacing w:val="-2"/>
          <w:sz w:val="26"/>
        </w:rPr>
        <w:t>实</w:t>
      </w:r>
      <w:r>
        <w:rPr>
          <w:spacing w:val="-2"/>
          <w:sz w:val="26"/>
        </w:rPr>
        <w:t>施</w:t>
      </w:r>
      <w:r>
        <w:rPr>
          <w:rFonts w:ascii="宋体" w:eastAsia="宋体"/>
          <w:spacing w:val="-2"/>
          <w:sz w:val="26"/>
        </w:rPr>
        <w:t>总</w:t>
      </w:r>
      <w:r>
        <w:rPr>
          <w:spacing w:val="-2"/>
          <w:sz w:val="26"/>
        </w:rPr>
        <w:t>公司的</w:t>
      </w:r>
      <w:r>
        <w:rPr>
          <w:rFonts w:ascii="宋体" w:eastAsia="宋体"/>
          <w:spacing w:val="-2"/>
          <w:sz w:val="26"/>
        </w:rPr>
        <w:t>质</w:t>
      </w:r>
      <w:r>
        <w:rPr>
          <w:spacing w:val="-2"/>
          <w:sz w:val="26"/>
        </w:rPr>
        <w:t>量方</w:t>
      </w:r>
      <w:r>
        <w:rPr>
          <w:rFonts w:ascii="宋体" w:eastAsia="宋体"/>
          <w:spacing w:val="-2"/>
          <w:sz w:val="26"/>
        </w:rPr>
        <w:t>针</w:t>
      </w:r>
      <w:r>
        <w:rPr>
          <w:spacing w:val="-2"/>
          <w:sz w:val="26"/>
        </w:rPr>
        <w:t>和</w:t>
      </w:r>
      <w:r>
        <w:rPr>
          <w:spacing w:val="-2"/>
          <w:sz w:val="26"/>
        </w:rPr>
        <w:t>目</w:t>
      </w:r>
      <w:r>
        <w:rPr>
          <w:rFonts w:ascii="宋体" w:eastAsia="宋体"/>
          <w:spacing w:val="-2"/>
          <w:sz w:val="26"/>
        </w:rPr>
        <w:t>标</w:t>
      </w:r>
      <w:r>
        <w:rPr>
          <w:spacing w:val="-2"/>
          <w:sz w:val="26"/>
        </w:rPr>
        <w:t>，仔</w:t>
      </w:r>
      <w:r>
        <w:rPr>
          <w:rFonts w:ascii="宋体" w:eastAsia="宋体"/>
          <w:spacing w:val="-2"/>
          <w:sz w:val="26"/>
        </w:rPr>
        <w:t>细贯彻</w:t>
      </w:r>
      <w:r>
        <w:rPr>
          <w:spacing w:val="-2"/>
          <w:sz w:val="26"/>
        </w:rPr>
        <w:t>国家有关的施工</w:t>
      </w:r>
      <w:r>
        <w:rPr>
          <w:rFonts w:ascii="宋体" w:eastAsia="宋体"/>
          <w:spacing w:val="-2"/>
          <w:sz w:val="26"/>
        </w:rPr>
        <w:t>规</w:t>
      </w:r>
      <w:r>
        <w:rPr>
          <w:spacing w:val="-2"/>
          <w:sz w:val="26"/>
        </w:rPr>
        <w:t>范、</w:t>
      </w:r>
      <w:r>
        <w:rPr>
          <w:rFonts w:ascii="宋体" w:eastAsia="宋体"/>
          <w:spacing w:val="-2"/>
          <w:sz w:val="26"/>
        </w:rPr>
        <w:t>规</w:t>
      </w:r>
      <w:r>
        <w:rPr>
          <w:spacing w:val="-2"/>
          <w:sz w:val="26"/>
        </w:rPr>
        <w:t>程。</w:t>
      </w:r>
      <w:r>
        <w:rPr>
          <w:rFonts w:ascii="宋体" w:eastAsia="宋体"/>
          <w:spacing w:val="-2"/>
          <w:sz w:val="26"/>
        </w:rPr>
        <w:t>组织审查图纸</w:t>
      </w:r>
      <w:r>
        <w:rPr>
          <w:spacing w:val="-2"/>
          <w:sz w:val="26"/>
        </w:rPr>
        <w:t>和制定各种施工方案，并</w:t>
      </w:r>
      <w:r>
        <w:rPr>
          <w:rFonts w:ascii="宋体" w:eastAsia="宋体"/>
          <w:spacing w:val="-2"/>
          <w:sz w:val="26"/>
        </w:rPr>
        <w:t>检</w:t>
      </w:r>
      <w:r>
        <w:rPr>
          <w:rFonts w:ascii="宋体" w:eastAsia="宋体"/>
          <w:spacing w:val="-2"/>
          <w:sz w:val="26"/>
        </w:rPr>
        <w:t>查项</w:t>
      </w:r>
      <w:r>
        <w:rPr>
          <w:spacing w:val="-2"/>
          <w:sz w:val="26"/>
        </w:rPr>
        <w:t>目部</w:t>
      </w:r>
      <w:r>
        <w:rPr>
          <w:rFonts w:ascii="宋体" w:eastAsia="宋体"/>
          <w:spacing w:val="-2"/>
          <w:sz w:val="26"/>
        </w:rPr>
        <w:t>对</w:t>
      </w:r>
      <w:r>
        <w:rPr>
          <w:spacing w:val="-2"/>
          <w:sz w:val="26"/>
        </w:rPr>
        <w:t>有关工作的落</w:t>
      </w:r>
      <w:r>
        <w:rPr>
          <w:rFonts w:ascii="宋体" w:eastAsia="宋体"/>
          <w:spacing w:val="-2"/>
          <w:sz w:val="26"/>
        </w:rPr>
        <w:t>实</w:t>
      </w:r>
      <w:r>
        <w:rPr>
          <w:spacing w:val="-2"/>
          <w:sz w:val="26"/>
        </w:rPr>
        <w:t>状况。</w:t>
      </w:r>
      <w:r>
        <w:rPr>
          <w:rFonts w:ascii="宋体" w:eastAsia="宋体"/>
          <w:spacing w:val="-2"/>
          <w:sz w:val="26"/>
        </w:rPr>
        <w:t>检查项</w:t>
      </w:r>
      <w:r>
        <w:rPr>
          <w:spacing w:val="-2"/>
          <w:sz w:val="26"/>
        </w:rPr>
        <w:t>目部各</w:t>
      </w:r>
      <w:r>
        <w:rPr>
          <w:rFonts w:ascii="宋体" w:eastAsia="宋体"/>
          <w:spacing w:val="-2"/>
          <w:sz w:val="26"/>
        </w:rPr>
        <w:t>项</w:t>
      </w:r>
      <w:r>
        <w:rPr>
          <w:spacing w:val="-2"/>
          <w:sz w:val="26"/>
        </w:rPr>
        <w:t>技</w:t>
      </w:r>
      <w:r>
        <w:rPr>
          <w:rFonts w:ascii="宋体" w:eastAsia="宋体"/>
          <w:spacing w:val="-2"/>
          <w:sz w:val="26"/>
        </w:rPr>
        <w:t>术</w:t>
      </w:r>
      <w:r>
        <w:rPr>
          <w:spacing w:val="-2"/>
          <w:sz w:val="26"/>
        </w:rPr>
        <w:t>交底是否具有</w:t>
      </w:r>
      <w:r>
        <w:rPr>
          <w:rFonts w:ascii="宋体" w:eastAsia="宋体"/>
          <w:spacing w:val="-2"/>
          <w:sz w:val="26"/>
        </w:rPr>
        <w:t>针对</w:t>
      </w:r>
      <w:r>
        <w:rPr>
          <w:spacing w:val="-2"/>
          <w:sz w:val="26"/>
        </w:rPr>
        <w:t>性、先</w:t>
      </w:r>
      <w:r>
        <w:rPr>
          <w:rFonts w:ascii="宋体" w:eastAsia="宋体"/>
          <w:spacing w:val="-2"/>
          <w:sz w:val="26"/>
        </w:rPr>
        <w:t>进</w:t>
      </w:r>
      <w:r>
        <w:rPr>
          <w:spacing w:val="-2"/>
          <w:sz w:val="26"/>
        </w:rPr>
        <w:t>性</w:t>
      </w:r>
      <w:r>
        <w:rPr>
          <w:spacing w:val="-2"/>
          <w:sz w:val="26"/>
        </w:rPr>
        <w:t>和可操作性。和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解决本工程施工中出</w:t>
      </w:r>
      <w:r>
        <w:rPr>
          <w:rFonts w:ascii="宋体" w:eastAsia="宋体"/>
          <w:spacing w:val="-2"/>
          <w:sz w:val="26"/>
        </w:rPr>
        <w:t>现</w:t>
      </w:r>
      <w:r>
        <w:rPr>
          <w:spacing w:val="-2"/>
          <w:sz w:val="26"/>
        </w:rPr>
        <w:t>的技</w:t>
      </w:r>
      <w:r>
        <w:rPr>
          <w:rFonts w:ascii="宋体" w:eastAsia="宋体"/>
          <w:spacing w:val="-2"/>
          <w:sz w:val="26"/>
        </w:rPr>
        <w:t>术质</w:t>
      </w:r>
      <w:r>
        <w:rPr>
          <w:spacing w:val="-2"/>
          <w:sz w:val="26"/>
        </w:rPr>
        <w:t>量</w:t>
      </w:r>
      <w:r>
        <w:rPr>
          <w:rFonts w:ascii="宋体" w:eastAsia="宋体"/>
          <w:spacing w:val="-2"/>
          <w:sz w:val="26"/>
        </w:rPr>
        <w:t>问题</w:t>
      </w:r>
      <w:r>
        <w:rPr>
          <w:spacing w:val="-2"/>
          <w:sz w:val="26"/>
        </w:rPr>
        <w:t>。</w:t>
      </w:r>
      <w:r>
        <w:rPr>
          <w:rFonts w:ascii="宋体" w:eastAsia="宋体"/>
          <w:spacing w:val="-2"/>
          <w:sz w:val="26"/>
        </w:rPr>
        <w:t>组织实</w:t>
      </w:r>
      <w:r>
        <w:rPr>
          <w:spacing w:val="-2"/>
          <w:sz w:val="26"/>
        </w:rPr>
        <w:t>施施工</w:t>
      </w:r>
      <w:r>
        <w:rPr>
          <w:rFonts w:ascii="宋体" w:eastAsia="宋体"/>
          <w:spacing w:val="-2"/>
          <w:sz w:val="26"/>
        </w:rPr>
        <w:t>组织设计</w:t>
      </w:r>
      <w:r>
        <w:rPr>
          <w:spacing w:val="-2"/>
          <w:sz w:val="26"/>
        </w:rPr>
        <w:t>和</w:t>
      </w:r>
      <w:r>
        <w:rPr>
          <w:spacing w:val="-2"/>
          <w:sz w:val="26"/>
        </w:rPr>
        <w:t>施工方案，</w:t>
      </w:r>
      <w:r>
        <w:rPr>
          <w:rFonts w:ascii="宋体" w:eastAsia="宋体"/>
          <w:spacing w:val="-2"/>
          <w:sz w:val="26"/>
        </w:rPr>
        <w:t>组织</w:t>
      </w:r>
      <w:r>
        <w:rPr>
          <w:spacing w:val="-2"/>
          <w:sz w:val="26"/>
        </w:rPr>
        <w:t>落</w:t>
      </w:r>
      <w:r>
        <w:rPr>
          <w:rFonts w:ascii="宋体" w:eastAsia="宋体"/>
          <w:spacing w:val="-2"/>
          <w:sz w:val="26"/>
        </w:rPr>
        <w:t>实</w:t>
      </w:r>
      <w:r>
        <w:rPr>
          <w:spacing w:val="-2"/>
          <w:sz w:val="26"/>
        </w:rPr>
        <w:t>施工管理的各</w:t>
      </w:r>
      <w:r>
        <w:rPr>
          <w:rFonts w:ascii="宋体" w:eastAsia="宋体"/>
          <w:spacing w:val="-2"/>
          <w:sz w:val="26"/>
        </w:rPr>
        <w:t>项</w:t>
      </w:r>
      <w:r>
        <w:rPr>
          <w:spacing w:val="-2"/>
          <w:sz w:val="26"/>
        </w:rPr>
        <w:t>有关措施。和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和甲方、工程</w:t>
      </w:r>
      <w:r>
        <w:rPr>
          <w:rFonts w:ascii="宋体" w:eastAsia="宋体"/>
          <w:spacing w:val="-2"/>
          <w:sz w:val="26"/>
        </w:rPr>
        <w:t>监</w:t>
      </w:r>
      <w:r>
        <w:rPr>
          <w:spacing w:val="-2"/>
          <w:sz w:val="26"/>
        </w:rPr>
        <w:t>理、</w:t>
      </w:r>
      <w:r>
        <w:rPr>
          <w:rFonts w:ascii="宋体" w:eastAsia="宋体"/>
          <w:spacing w:val="-2"/>
          <w:sz w:val="26"/>
        </w:rPr>
        <w:t>设计单</w:t>
      </w:r>
      <w:r>
        <w:rPr>
          <w:spacing w:val="-2"/>
          <w:sz w:val="26"/>
        </w:rPr>
        <w:t>位保持</w:t>
      </w:r>
    </w:p>
    <w:p>
      <w:pPr>
        <w:spacing w:after="0" w:line="448" w:lineRule="auto"/>
        <w:jc w:val="left"/>
        <w:rPr>
          <w:sz w:val="26"/>
        </w:rPr>
        <w:sectPr>
          <w:pgSz w:w="11910" w:h="16840"/>
          <w:pgMar w:top="1500" w:right="860" w:bottom="280" w:left="920" w:header="708" w:footer="708"/>
          <w:pgNumType w:start="7"/>
          <w:cols w:space="708"/>
        </w:sectPr>
      </w:pPr>
    </w:p>
    <w:p>
      <w:pPr>
        <w:pStyle w:val="BodyText"/>
        <w:spacing w:before="34"/>
        <w:ind w:left="220"/>
      </w:pPr>
      <w:r>
        <w:rPr>
          <w:rFonts w:ascii="宋体" w:eastAsia="宋体"/>
        </w:rPr>
        <w:t>联</w:t>
      </w:r>
      <w:r>
        <w:t>系，做好信息反</w:t>
      </w:r>
      <w:r>
        <w:rPr>
          <w:rFonts w:ascii="宋体" w:eastAsia="宋体"/>
        </w:rPr>
        <w:t>馈</w:t>
      </w:r>
      <w:r>
        <w:rPr>
          <w:spacing w:val="-4"/>
        </w:rPr>
        <w:t>工作。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66"/>
        </w:numPr>
        <w:tabs>
          <w:tab w:val="left" w:pos="481"/>
        </w:tabs>
        <w:spacing w:before="0" w:after="0" w:line="448" w:lineRule="auto"/>
        <w:ind w:left="220" w:right="385" w:firstLine="0"/>
        <w:jc w:val="left"/>
        <w:rPr>
          <w:sz w:val="26"/>
        </w:rPr>
      </w:pPr>
      <w:r>
        <w:rPr>
          <w:rFonts w:ascii="宋体" w:eastAsia="宋体"/>
          <w:sz w:val="26"/>
        </w:rPr>
        <w:t>质检</w:t>
      </w:r>
      <w:r>
        <w:rPr>
          <w:sz w:val="26"/>
        </w:rPr>
        <w:t>工程</w:t>
      </w:r>
      <w:r>
        <w:rPr>
          <w:rFonts w:ascii="宋体" w:eastAsia="宋体"/>
          <w:sz w:val="26"/>
        </w:rPr>
        <w:t>师</w:t>
      </w:r>
      <w:r>
        <w:rPr>
          <w:sz w:val="26"/>
        </w:rPr>
        <w:t>：全面</w:t>
      </w:r>
      <w:r>
        <w:rPr>
          <w:rFonts w:ascii="宋体" w:eastAsia="宋体"/>
          <w:sz w:val="26"/>
        </w:rPr>
        <w:t>负责</w:t>
      </w:r>
      <w:r>
        <w:rPr>
          <w:sz w:val="26"/>
        </w:rPr>
        <w:t>公司</w:t>
      </w:r>
      <w:r>
        <w:rPr>
          <w:rFonts w:ascii="Times New Roman" w:eastAsia="Times New Roman"/>
          <w:sz w:val="26"/>
        </w:rPr>
        <w:t>ISO9000</w:t>
      </w:r>
      <w:r>
        <w:rPr>
          <w:rFonts w:ascii="Times New Roman" w:eastAsia="Times New Roman"/>
          <w:spacing w:val="29"/>
          <w:sz w:val="26"/>
        </w:rPr>
        <w:t xml:space="preserve"> </w:t>
      </w:r>
      <w:r>
        <w:rPr>
          <w:rFonts w:ascii="宋体" w:eastAsia="宋体"/>
          <w:sz w:val="26"/>
        </w:rPr>
        <w:t>质</w:t>
      </w:r>
      <w:r>
        <w:rPr>
          <w:sz w:val="26"/>
        </w:rPr>
        <w:t>量管理体系和</w:t>
      </w:r>
      <w:r>
        <w:rPr>
          <w:rFonts w:ascii="宋体" w:eastAsia="宋体"/>
          <w:sz w:val="26"/>
        </w:rPr>
        <w:t>环</w:t>
      </w:r>
      <w:r>
        <w:rPr>
          <w:sz w:val="26"/>
        </w:rPr>
        <w:t>境体系的具体</w:t>
      </w:r>
      <w:r>
        <w:rPr>
          <w:rFonts w:ascii="宋体" w:eastAsia="宋体"/>
          <w:sz w:val="26"/>
        </w:rPr>
        <w:t>执</w:t>
      </w:r>
      <w:r>
        <w:rPr>
          <w:sz w:val="26"/>
        </w:rPr>
        <w:t>行限制与管</w:t>
      </w:r>
      <w:r>
        <w:rPr>
          <w:spacing w:val="-2"/>
          <w:sz w:val="26"/>
        </w:rPr>
        <w:t>理，做好</w:t>
      </w:r>
      <w:r>
        <w:rPr>
          <w:rFonts w:ascii="宋体" w:eastAsia="宋体"/>
          <w:spacing w:val="-2"/>
          <w:sz w:val="26"/>
        </w:rPr>
        <w:t>质</w:t>
      </w:r>
      <w:r>
        <w:rPr>
          <w:spacing w:val="-2"/>
          <w:sz w:val="26"/>
        </w:rPr>
        <w:t>量服</w:t>
      </w:r>
      <w:r>
        <w:rPr>
          <w:rFonts w:ascii="宋体" w:eastAsia="宋体"/>
          <w:spacing w:val="-2"/>
          <w:sz w:val="26"/>
        </w:rPr>
        <w:t>务</w:t>
      </w:r>
      <w:r>
        <w:rPr>
          <w:spacing w:val="-2"/>
          <w:sz w:val="26"/>
        </w:rPr>
        <w:t>工作，</w:t>
      </w:r>
      <w:r>
        <w:rPr>
          <w:rFonts w:ascii="宋体" w:eastAsia="宋体"/>
          <w:spacing w:val="-2"/>
          <w:sz w:val="26"/>
        </w:rPr>
        <w:t>对</w:t>
      </w:r>
      <w:r>
        <w:rPr>
          <w:spacing w:val="-2"/>
          <w:sz w:val="26"/>
        </w:rPr>
        <w:t>工程</w:t>
      </w:r>
      <w:r>
        <w:rPr>
          <w:rFonts w:ascii="宋体" w:eastAsia="宋体"/>
          <w:spacing w:val="-2"/>
          <w:sz w:val="26"/>
        </w:rPr>
        <w:t>质</w:t>
      </w:r>
      <w:r>
        <w:rPr>
          <w:spacing w:val="-2"/>
          <w:sz w:val="26"/>
        </w:rPr>
        <w:t>量</w:t>
      </w:r>
      <w:r>
        <w:rPr>
          <w:rFonts w:ascii="宋体" w:eastAsia="宋体"/>
          <w:spacing w:val="-2"/>
          <w:sz w:val="26"/>
        </w:rPr>
        <w:t>负责</w:t>
      </w:r>
      <w:r>
        <w:rPr>
          <w:spacing w:val="-2"/>
          <w:sz w:val="26"/>
        </w:rPr>
        <w:t>干脆</w:t>
      </w:r>
      <w:r>
        <w:rPr>
          <w:rFonts w:ascii="宋体" w:eastAsia="宋体"/>
          <w:spacing w:val="-2"/>
          <w:sz w:val="26"/>
        </w:rPr>
        <w:t>责</w:t>
      </w:r>
      <w:r>
        <w:rPr>
          <w:spacing w:val="-2"/>
          <w:sz w:val="26"/>
        </w:rPr>
        <w:t>任。</w:t>
      </w:r>
    </w:p>
    <w:p>
      <w:pPr>
        <w:pStyle w:val="ListParagraph"/>
        <w:numPr>
          <w:ilvl w:val="1"/>
          <w:numId w:val="69"/>
        </w:numPr>
        <w:tabs>
          <w:tab w:val="left" w:pos="4423"/>
          <w:tab w:val="left" w:pos="4425"/>
        </w:tabs>
        <w:spacing w:before="0" w:after="0" w:line="351" w:lineRule="exact"/>
        <w:ind w:left="4424" w:right="0" w:hanging="841"/>
        <w:jc w:val="left"/>
        <w:rPr>
          <w:rFonts w:ascii="宋体" w:eastAsia="宋体"/>
          <w:sz w:val="28"/>
        </w:rPr>
      </w:pPr>
      <w:r>
        <w:rPr>
          <w:rFonts w:ascii="Times New Roman" w:eastAsia="Times New Roman"/>
          <w:spacing w:val="-2"/>
          <w:sz w:val="26"/>
        </w:rPr>
        <w:t>3.3</w:t>
      </w:r>
      <w:r>
        <w:rPr>
          <w:spacing w:val="-2"/>
          <w:sz w:val="26"/>
        </w:rPr>
        <w:t>、</w:t>
      </w:r>
      <w:r>
        <w:rPr>
          <w:rFonts w:ascii="宋体" w:eastAsia="宋体"/>
          <w:spacing w:val="-2"/>
          <w:sz w:val="26"/>
        </w:rPr>
        <w:t>总</w:t>
      </w:r>
      <w:r>
        <w:rPr>
          <w:spacing w:val="-4"/>
          <w:sz w:val="26"/>
        </w:rPr>
        <w:t>体施工限制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2"/>
          <w:numId w:val="65"/>
        </w:numPr>
        <w:tabs>
          <w:tab w:val="left" w:pos="870"/>
        </w:tabs>
        <w:spacing w:before="0" w:after="0" w:line="456" w:lineRule="auto"/>
        <w:ind w:left="220" w:right="277" w:firstLine="0"/>
        <w:jc w:val="left"/>
        <w:rPr>
          <w:sz w:val="26"/>
        </w:rPr>
      </w:pPr>
      <w:r>
        <w:rPr>
          <w:spacing w:val="-2"/>
          <w:sz w:val="26"/>
        </w:rPr>
        <w:t>施工依次：本工程</w:t>
      </w:r>
      <w:r>
        <w:rPr>
          <w:rFonts w:ascii="宋体" w:eastAsia="宋体"/>
          <w:spacing w:val="-2"/>
          <w:sz w:val="26"/>
        </w:rPr>
        <w:t>实</w:t>
      </w:r>
      <w:r>
        <w:rPr>
          <w:spacing w:val="-2"/>
          <w:sz w:val="26"/>
        </w:rPr>
        <w:t>行自上而下、、先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2"/>
          <w:sz w:val="26"/>
        </w:rPr>
        <w:t>面、柱面后</w:t>
      </w:r>
      <w:r>
        <w:rPr>
          <w:rFonts w:ascii="宋体" w:eastAsia="宋体"/>
          <w:spacing w:val="-2"/>
          <w:sz w:val="26"/>
        </w:rPr>
        <w:t>顶</w:t>
      </w:r>
      <w:r>
        <w:rPr>
          <w:spacing w:val="-2"/>
          <w:sz w:val="26"/>
        </w:rPr>
        <w:t>棚再地面的施工依次，地面</w:t>
      </w:r>
      <w:r>
        <w:rPr>
          <w:spacing w:val="-2"/>
          <w:sz w:val="26"/>
        </w:rPr>
        <w:t>面</w:t>
      </w:r>
      <w:r>
        <w:rPr>
          <w:rFonts w:ascii="宋体" w:eastAsia="宋体"/>
          <w:spacing w:val="-2"/>
          <w:sz w:val="26"/>
        </w:rPr>
        <w:t>层</w:t>
      </w:r>
      <w:r>
        <w:rPr>
          <w:spacing w:val="-2"/>
          <w:sz w:val="26"/>
        </w:rPr>
        <w:t>需等到吊</w:t>
      </w:r>
      <w:r>
        <w:rPr>
          <w:rFonts w:ascii="宋体" w:eastAsia="宋体"/>
          <w:spacing w:val="-2"/>
          <w:sz w:val="26"/>
        </w:rPr>
        <w:t>顶</w:t>
      </w:r>
      <w:r>
        <w:rPr>
          <w:spacing w:val="-2"/>
          <w:sz w:val="26"/>
        </w:rPr>
        <w:t>完成后，方可</w:t>
      </w:r>
      <w:r>
        <w:rPr>
          <w:rFonts w:ascii="宋体" w:eastAsia="宋体"/>
          <w:spacing w:val="-2"/>
          <w:sz w:val="26"/>
        </w:rPr>
        <w:t>进</w:t>
      </w:r>
      <w:r>
        <w:rPr>
          <w:spacing w:val="-2"/>
          <w:sz w:val="26"/>
        </w:rPr>
        <w:t>行施工。</w:t>
      </w:r>
      <w:r>
        <w:rPr>
          <w:rFonts w:ascii="宋体" w:eastAsia="宋体"/>
          <w:spacing w:val="-2"/>
          <w:sz w:val="26"/>
        </w:rPr>
        <w:t>专业</w:t>
      </w:r>
      <w:r>
        <w:rPr>
          <w:spacing w:val="-2"/>
          <w:sz w:val="26"/>
        </w:rPr>
        <w:t>上，先</w:t>
      </w:r>
      <w:r>
        <w:rPr>
          <w:rFonts w:ascii="宋体" w:eastAsia="宋体"/>
          <w:spacing w:val="-2"/>
          <w:sz w:val="26"/>
        </w:rPr>
        <w:t>电</w:t>
      </w:r>
      <w:r>
        <w:rPr>
          <w:spacing w:val="-2"/>
          <w:sz w:val="26"/>
        </w:rPr>
        <w:t>气、通</w:t>
      </w:r>
      <w:r>
        <w:rPr>
          <w:rFonts w:ascii="宋体" w:eastAsia="宋体"/>
          <w:spacing w:val="-2"/>
          <w:sz w:val="26"/>
        </w:rPr>
        <w:t>风</w:t>
      </w:r>
      <w:r>
        <w:rPr>
          <w:spacing w:val="-2"/>
          <w:sz w:val="26"/>
        </w:rPr>
        <w:t>空</w:t>
      </w:r>
      <w:r>
        <w:rPr>
          <w:rFonts w:ascii="宋体" w:eastAsia="宋体"/>
          <w:spacing w:val="-2"/>
          <w:sz w:val="26"/>
        </w:rPr>
        <w:t>调</w:t>
      </w:r>
      <w:r>
        <w:rPr>
          <w:spacing w:val="-2"/>
          <w:sz w:val="26"/>
        </w:rPr>
        <w:t>管</w:t>
      </w:r>
      <w:r>
        <w:rPr>
          <w:rFonts w:ascii="宋体" w:eastAsia="宋体"/>
          <w:spacing w:val="-2"/>
          <w:sz w:val="26"/>
        </w:rPr>
        <w:t>线</w:t>
      </w:r>
      <w:r>
        <w:rPr>
          <w:spacing w:val="-2"/>
          <w:sz w:val="26"/>
        </w:rPr>
        <w:t>然后再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40"/>
          <w:sz w:val="26"/>
        </w:rPr>
        <w:t>面、</w:t>
      </w:r>
      <w:r>
        <w:rPr>
          <w:rFonts w:ascii="宋体" w:eastAsia="宋体"/>
          <w:spacing w:val="-2"/>
          <w:sz w:val="26"/>
        </w:rPr>
        <w:t>顶</w:t>
      </w:r>
      <w:r>
        <w:rPr>
          <w:spacing w:val="-2"/>
          <w:sz w:val="26"/>
        </w:rPr>
        <w:t>棚面板安装。</w:t>
      </w:r>
    </w:p>
    <w:p>
      <w:pPr>
        <w:pStyle w:val="ListParagraph"/>
        <w:numPr>
          <w:ilvl w:val="2"/>
          <w:numId w:val="65"/>
        </w:numPr>
        <w:tabs>
          <w:tab w:val="left" w:pos="870"/>
        </w:tabs>
        <w:spacing w:before="0" w:after="0" w:line="306" w:lineRule="exact"/>
        <w:ind w:left="870" w:right="0" w:hanging="650"/>
        <w:jc w:val="left"/>
        <w:rPr>
          <w:sz w:val="26"/>
        </w:rPr>
      </w:pPr>
      <w:r>
        <w:rPr>
          <w:rFonts w:ascii="宋体" w:eastAsia="宋体"/>
          <w:sz w:val="26"/>
        </w:rPr>
        <w:t>总</w:t>
      </w:r>
      <w:r>
        <w:rPr>
          <w:spacing w:val="-2"/>
          <w:sz w:val="26"/>
        </w:rPr>
        <w:t>体施工流程：</w:t>
      </w:r>
    </w:p>
    <w:p>
      <w:pPr>
        <w:pStyle w:val="BodyText"/>
        <w:spacing w:before="11"/>
        <w:rPr>
          <w:sz w:val="9"/>
        </w:rPr>
      </w:pPr>
      <w:r>
        <w:pict>
          <v:group id="_x0000_s1025" style="width:441.75pt;height:24.15pt;margin-top:7.57pt;margin-left:56.62pt;mso-position-horizontal-relative:page;mso-wrap-distance-left:0;mso-wrap-distance-right:0;position:absolute;z-index:-251658240" coordorigin="1133,151" coordsize="8835,483">
            <v:shape id="_x0000_s1026" style="width:120;height:120;left:3000;position:absolute;top:254" coordorigin="3000,255" coordsize="120,120" path="m3000,375l3000,255,3120,315,3000,375xe" filled="t" fillcolor="black" stroked="f">
              <v:fill type="solid"/>
              <v:path arrowok="t"/>
            </v:shape>
            <v:line id="_x0000_s1027" style="position:absolute" from="2760,315" to="3098,315" stroked="t" strokecolor="black" strokeweight="0.75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620;height:468;left:1140;position:absolute;top:15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4" w:line="240" w:lineRule="auto"/>
                      <w:rPr>
                        <w:sz w:val="10"/>
                      </w:rPr>
                    </w:pPr>
                  </w:p>
                  <w:p>
                    <w:pPr>
                      <w:spacing w:before="1"/>
                      <w:ind w:left="143" w:right="0" w:firstLine="0"/>
                      <w:jc w:val="left"/>
                      <w:rPr>
                        <w:rFonts w:ascii="宋体" w:eastAsia="宋体"/>
                        <w:sz w:val="15"/>
                      </w:rPr>
                    </w:pPr>
                    <w:r>
                      <w:rPr>
                        <w:rFonts w:ascii="宋体" w:eastAsia="宋体"/>
                        <w:spacing w:val="12"/>
                        <w:sz w:val="15"/>
                      </w:rPr>
                      <w:t>室内管线地面拆除</w:t>
                    </w:r>
                  </w:p>
                </w:txbxContent>
              </v:textbox>
            </v:shape>
            <v:shape id="_x0000_s1029" style="width:120;height:120;left:5160;position:absolute;top:254" coordorigin="5160,255" coordsize="120,120" path="m5160,375l5160,255,5280,315,5160,375xe" filled="t" fillcolor="black" stroked="f">
              <v:fill type="solid"/>
              <v:path arrowok="t"/>
            </v:shape>
            <v:line id="_x0000_s1030" style="position:absolute" from="4920,315" to="5258,315" stroked="t" strokecolor="black" strokeweight="0.75pt">
              <v:stroke dashstyle="solid"/>
            </v:line>
            <v:shape id="_x0000_s1031" type="#_x0000_t202" style="width:2160;height:468;left:5280;position:absolute;top:15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3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墙柱面拆除涂料层</w:t>
                    </w:r>
                  </w:p>
                </w:txbxContent>
              </v:textbox>
            </v:shape>
            <v:shape id="_x0000_s1032" type="#_x0000_t202" style="width:1800;height:468;left:3120;position:absolute;top:15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找出标高限制线</w:t>
                    </w:r>
                  </w:p>
                </w:txbxContent>
              </v:textbox>
            </v:shape>
            <v:shape id="_x0000_s1033" style="width:120;height:120;left:7680;position:absolute;top:254" coordorigin="7680,255" coordsize="120,120" path="m7680,375l7680,255,7800,315,7680,375xe" filled="t" fillcolor="black" stroked="f">
              <v:fill type="solid"/>
              <v:path arrowok="t"/>
            </v:shape>
            <v:line id="_x0000_s1034" style="position:absolute" from="7440,315" to="7778,315" stroked="t" strokecolor="black" strokeweight="0.75pt">
              <v:stroke dashstyle="solid"/>
            </v:line>
            <v:shape id="_x0000_s1035" type="#_x0000_t202" style="width:2160;height:468;left:7800;position:absolute;top:15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44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墙柱面刮腻子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6" style="width:441.4pt;height:24.15pt;margin-top:38.77pt;margin-left:57pt;mso-position-horizontal-relative:page;mso-wrap-distance-left:0;mso-wrap-distance-right:0;position:absolute;z-index:-251657216" coordorigin="1140,775" coordsize="8828,483">
            <v:shape id="_x0000_s1037" style="width:120;height:120;left:1380;position:absolute;top:878" coordorigin="1380,879" coordsize="120,120" path="m1380,999l1380,879,1500,939,1380,999xe" filled="t" fillcolor="black" stroked="f">
              <v:fill type="solid"/>
              <v:path arrowok="t"/>
            </v:shape>
            <v:line id="_x0000_s1038" style="position:absolute" from="1140,939" to="1478,939" stroked="t" strokecolor="black" strokeweight="0.75pt">
              <v:stroke dashstyle="solid"/>
            </v:line>
            <v:shape id="_x0000_s1039" type="#_x0000_t202" style="width:1620;height:468;left:1500;position:absolute;top:78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7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空调水暖施工</w:t>
                    </w:r>
                  </w:p>
                </w:txbxContent>
              </v:textbox>
            </v:shape>
            <v:shape id="_x0000_s1040" style="width:120;height:120;left:3360;position:absolute;top:878" coordorigin="3360,879" coordsize="120,120" path="m3360,999l3360,879,3480,939,3360,999xe" filled="t" fillcolor="black" stroked="f">
              <v:fill type="solid"/>
              <v:path arrowok="t"/>
            </v:shape>
            <v:line id="_x0000_s1041" style="position:absolute" from="3120,939" to="3458,939" stroked="t" strokecolor="black" strokeweight="0.75pt">
              <v:stroke dashstyle="solid"/>
            </v:line>
            <v:shape id="_x0000_s1042" style="width:120;height:120;left:5160;position:absolute;top:878" coordorigin="5160,879" coordsize="120,120" path="m5160,999l5160,879,5280,939,5160,999xe" filled="t" fillcolor="black" stroked="f">
              <v:fill type="solid"/>
              <v:path arrowok="t"/>
            </v:shape>
            <v:line id="_x0000_s1043" style="position:absolute" from="4920,939" to="5258,939" stroked="t" strokecolor="black" strokeweight="0.75pt">
              <v:stroke dashstyle="solid"/>
            </v:line>
            <v:shape id="_x0000_s1044" type="#_x0000_t202" style="width:2340;height:468;left:5280;position:absolute;top:78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地面铺装，墙面软装</w:t>
                    </w:r>
                  </w:p>
                </w:txbxContent>
              </v:textbox>
            </v:shape>
            <v:shape id="_x0000_s1045" type="#_x0000_t202" style="width:1440;height:468;left:3480;position:absolute;top:78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吊顶施工</w:t>
                    </w:r>
                  </w:p>
                </w:txbxContent>
              </v:textbox>
            </v:shape>
            <v:shape id="_x0000_s1046" style="width:120;height:120;left:7860;position:absolute;top:878" coordorigin="7860,879" coordsize="120,120" path="m7860,999l7860,879,7980,939,7860,999xe" filled="t" fillcolor="black" stroked="f">
              <v:fill type="solid"/>
              <v:path arrowok="t"/>
            </v:shape>
            <v:line id="_x0000_s1047" style="position:absolute" from="7620,939" to="7958,939" stroked="t" strokecolor="black" strokeweight="0.75pt">
              <v:stroke dashstyle="solid"/>
            </v:line>
            <v:shape id="_x0000_s1048" type="#_x0000_t202" style="width:1980;height:468;left:7980;position:absolute;top:78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653" w:right="653" w:firstLine="0"/>
                      <w:jc w:val="center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4"/>
                        <w:sz w:val="21"/>
                      </w:rPr>
                      <w:t>门制安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9" style="width:378.4pt;height:24.15pt;margin-top:69.97pt;margin-left:57pt;mso-position-horizontal-relative:page;mso-wrap-distance-left:0;mso-wrap-distance-right:0;position:absolute;z-index:-251656192" coordorigin="1140,1399" coordsize="7568,483">
            <v:shape id="_x0000_s1050" style="width:120;height:120;left:1380;position:absolute;top:1502" coordorigin="1380,1503" coordsize="120,120" path="m1380,1623l1380,1503,1500,1563,1380,1623xe" filled="t" fillcolor="black" stroked="f">
              <v:fill type="solid"/>
              <v:path arrowok="t"/>
            </v:shape>
            <v:line id="_x0000_s1051" style="position:absolute" from="1140,1563" to="1478,1563" stroked="t" strokecolor="black" strokeweight="0.75pt">
              <v:stroke dashstyle="solid"/>
            </v:line>
            <v:shape id="_x0000_s1052" type="#_x0000_t202" style="width:1440;height:468;left:1500;position:absolute;top:140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油漆涂料</w:t>
                    </w:r>
                  </w:p>
                </w:txbxContent>
              </v:textbox>
            </v:shape>
            <v:shape id="_x0000_s1053" style="width:120;height:120;left:3180;position:absolute;top:1502" coordorigin="3180,1503" coordsize="120,120" path="m3180,1623l3180,1503,3300,1563,3180,1623xe" filled="t" fillcolor="black" stroked="f">
              <v:fill type="solid"/>
              <v:path arrowok="t"/>
            </v:shape>
            <v:line id="_x0000_s1054" style="position:absolute" from="2940,1563" to="3278,1563" stroked="t" strokecolor="black" strokeweight="0.75pt">
              <v:stroke dashstyle="solid"/>
            </v:line>
            <v:shape id="_x0000_s1055" style="width:120;height:120;left:7140;position:absolute;top:1502" coordorigin="7140,1503" coordsize="120,120" path="m7140,1623l7140,1503,7260,1563,7140,1623xe" filled="t" fillcolor="black" stroked="f">
              <v:fill type="solid"/>
              <v:path arrowok="t"/>
            </v:shape>
            <v:line id="_x0000_s1056" style="position:absolute" from="6900,1563" to="7238,1563" stroked="t" strokecolor="black" strokeweight="0.75pt">
              <v:stroke dashstyle="solid"/>
            </v:line>
            <v:shape id="_x0000_s1057" type="#_x0000_t202" style="width:1440;height:468;left:7260;position:absolute;top:140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8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清理、验收</w:t>
                    </w:r>
                  </w:p>
                </w:txbxContent>
              </v:textbox>
            </v:shape>
            <v:shape id="_x0000_s1058" type="#_x0000_t202" style="width:3600;height:468;left:3300;position:absolute;top:140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1"/>
                        <w:sz w:val="21"/>
                      </w:rPr>
                      <w:t>五金、灯具、开关面板安装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9"/>
        </w:r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2"/>
          <w:numId w:val="65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施工</w:t>
      </w:r>
      <w:r>
        <w:rPr>
          <w:rFonts w:ascii="宋体" w:eastAsia="宋体" w:hAnsi="宋体"/>
          <w:sz w:val="26"/>
        </w:rPr>
        <w:t>层</w:t>
      </w:r>
      <w:r>
        <w:rPr>
          <w:sz w:val="26"/>
        </w:rPr>
        <w:t>段划分：采</w:t>
      </w:r>
      <w:r>
        <w:rPr>
          <w:rFonts w:ascii="宋体" w:eastAsia="宋体" w:hAnsi="宋体"/>
          <w:sz w:val="26"/>
        </w:rPr>
        <w:t>纳</w:t>
      </w:r>
      <w:r>
        <w:rPr>
          <w:rFonts w:ascii="Times New Roman" w:eastAsia="Times New Roman" w:hAnsi="Times New Roman"/>
          <w:sz w:val="26"/>
        </w:rPr>
        <w:t>“</w:t>
      </w:r>
      <w:r>
        <w:rPr>
          <w:sz w:val="26"/>
        </w:rPr>
        <w:t>平行施工与流水施工</w:t>
      </w:r>
      <w:r>
        <w:rPr>
          <w:rFonts w:ascii="Times New Roman" w:eastAsia="Times New Roman" w:hAnsi="Times New Roman"/>
          <w:sz w:val="26"/>
        </w:rPr>
        <w:t>”</w:t>
      </w:r>
      <w:r>
        <w:rPr>
          <w:sz w:val="26"/>
        </w:rPr>
        <w:t>相</w:t>
      </w:r>
      <w:r>
        <w:rPr>
          <w:rFonts w:ascii="宋体" w:eastAsia="宋体" w:hAnsi="宋体"/>
          <w:sz w:val="26"/>
        </w:rPr>
        <w:t>结</w:t>
      </w:r>
      <w:r>
        <w:rPr>
          <w:sz w:val="26"/>
        </w:rPr>
        <w:t>合的原</w:t>
      </w:r>
      <w:r>
        <w:rPr>
          <w:rFonts w:ascii="宋体" w:eastAsia="宋体" w:hAnsi="宋体"/>
          <w:sz w:val="26"/>
        </w:rPr>
        <w:t>则进</w:t>
      </w:r>
      <w:r>
        <w:rPr>
          <w:spacing w:val="-5"/>
          <w:sz w:val="26"/>
        </w:rPr>
        <w:t>行。</w:t>
      </w:r>
    </w:p>
    <w:p>
      <w:pPr>
        <w:pStyle w:val="BodyText"/>
        <w:spacing w:before="12"/>
        <w:rPr>
          <w:sz w:val="21"/>
        </w:rPr>
      </w:pPr>
    </w:p>
    <w:p>
      <w:pPr>
        <w:pStyle w:val="ListParagraph"/>
        <w:numPr>
          <w:ilvl w:val="1"/>
          <w:numId w:val="69"/>
        </w:numPr>
        <w:tabs>
          <w:tab w:val="left" w:pos="4315"/>
          <w:tab w:val="left" w:pos="4316"/>
        </w:tabs>
        <w:spacing w:before="0" w:after="0" w:line="240" w:lineRule="auto"/>
        <w:ind w:left="4315" w:right="0" w:hanging="841"/>
        <w:jc w:val="left"/>
        <w:rPr>
          <w:rFonts w:ascii="宋体" w:eastAsia="宋体"/>
          <w:sz w:val="28"/>
        </w:rPr>
      </w:pPr>
      <w:r>
        <w:rPr>
          <w:rFonts w:ascii="Times New Roman" w:eastAsia="Times New Roman"/>
          <w:sz w:val="26"/>
        </w:rPr>
        <w:t>3.4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施工</w:t>
      </w:r>
      <w:r>
        <w:rPr>
          <w:rFonts w:ascii="宋体" w:eastAsia="宋体"/>
          <w:sz w:val="26"/>
        </w:rPr>
        <w:t>总进</w:t>
      </w:r>
      <w:r>
        <w:rPr>
          <w:spacing w:val="-4"/>
          <w:sz w:val="26"/>
        </w:rPr>
        <w:t>度支配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spacing w:line="448" w:lineRule="auto"/>
        <w:ind w:left="220" w:right="147"/>
      </w:pPr>
      <w:r>
        <w:t>支配工程工期</w:t>
      </w:r>
      <w:r>
        <w:rPr>
          <w:rFonts w:ascii="宋体" w:eastAsia="宋体"/>
          <w:spacing w:val="-15"/>
        </w:rPr>
        <w:t>为</w:t>
      </w:r>
      <w:r>
        <w:rPr>
          <w:rFonts w:ascii="Times New Roman" w:eastAsia="Times New Roman"/>
        </w:rPr>
        <w:t>40</w:t>
      </w:r>
      <w:r>
        <w:rPr>
          <w:spacing w:val="-4"/>
        </w:rPr>
        <w:t>天，在开工前本公司将做好一切施工打算包括：前期施工</w:t>
      </w:r>
      <w:r>
        <w:rPr>
          <w:rFonts w:ascii="宋体" w:eastAsia="宋体"/>
        </w:rPr>
        <w:t>队</w:t>
      </w:r>
      <w:r>
        <w:t>各</w:t>
      </w:r>
      <w:r>
        <w:rPr>
          <w:rFonts w:ascii="宋体" w:eastAsia="宋体"/>
        </w:rPr>
        <w:t>项</w:t>
      </w:r>
      <w:r>
        <w:rPr>
          <w:spacing w:val="-6"/>
        </w:rPr>
        <w:t>打算、</w:t>
      </w:r>
      <w:r>
        <w:rPr>
          <w:rFonts w:ascii="宋体" w:eastAsia="宋体"/>
        </w:rPr>
        <w:t>图纸</w:t>
      </w:r>
      <w:r>
        <w:t>深化、</w:t>
      </w:r>
      <w:r>
        <w:rPr>
          <w:rFonts w:ascii="宋体" w:eastAsia="宋体"/>
        </w:rPr>
        <w:t>设计</w:t>
      </w:r>
      <w:r>
        <w:t>交底和材料供</w:t>
      </w:r>
      <w:r>
        <w:rPr>
          <w:rFonts w:ascii="宋体" w:eastAsia="宋体"/>
        </w:rPr>
        <w:t>应</w:t>
      </w:r>
      <w:r>
        <w:t>等</w:t>
      </w:r>
      <w:r>
        <w:rPr>
          <w:rFonts w:ascii="宋体" w:eastAsia="宋体"/>
        </w:rPr>
        <w:t>项</w:t>
      </w:r>
      <w:r>
        <w:t>工作。</w:t>
      </w:r>
      <w:r>
        <w:rPr>
          <w:rFonts w:ascii="宋体" w:eastAsia="宋体"/>
        </w:rPr>
        <w:t>总</w:t>
      </w:r>
      <w:r>
        <w:t>体施工</w:t>
      </w:r>
      <w:r>
        <w:rPr>
          <w:rFonts w:ascii="宋体" w:eastAsia="宋体"/>
        </w:rPr>
        <w:t>进</w:t>
      </w:r>
      <w:r>
        <w:t>度支配</w:t>
      </w:r>
      <w:r>
        <w:rPr>
          <w:rFonts w:ascii="宋体" w:eastAsia="宋体"/>
        </w:rPr>
        <w:t>见</w:t>
      </w:r>
      <w:r>
        <w:t>附</w:t>
      </w:r>
      <w:r>
        <w:rPr>
          <w:rFonts w:ascii="宋体" w:eastAsia="宋体"/>
        </w:rPr>
        <w:t>图</w:t>
      </w:r>
      <w:r>
        <w:t>二：工程</w:t>
      </w:r>
      <w:r>
        <w:rPr>
          <w:rFonts w:ascii="宋体" w:eastAsia="宋体"/>
        </w:rPr>
        <w:t>项</w:t>
      </w:r>
      <w:r>
        <w:t>目施工</w:t>
      </w:r>
      <w:r>
        <w:rPr>
          <w:rFonts w:ascii="宋体" w:eastAsia="宋体"/>
        </w:rPr>
        <w:t>进</w:t>
      </w:r>
      <w:r>
        <w:t>度限制支配。</w:t>
      </w:r>
    </w:p>
    <w:p>
      <w:pPr>
        <w:pStyle w:val="ListParagraph"/>
        <w:numPr>
          <w:ilvl w:val="1"/>
          <w:numId w:val="64"/>
        </w:numPr>
        <w:tabs>
          <w:tab w:val="left" w:pos="4185"/>
          <w:tab w:val="left" w:pos="4186"/>
        </w:tabs>
        <w:spacing w:before="0" w:after="0" w:line="352" w:lineRule="exact"/>
        <w:ind w:left="4185" w:right="0" w:hanging="841"/>
        <w:jc w:val="left"/>
        <w:rPr>
          <w:rFonts w:ascii="宋体" w:eastAsia="宋体"/>
          <w:sz w:val="26"/>
        </w:rPr>
      </w:pPr>
      <w:r>
        <w:rPr>
          <w:rFonts w:ascii="Times New Roman" w:eastAsia="Times New Roman"/>
          <w:sz w:val="26"/>
        </w:rPr>
        <w:t>3.5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主要施工方法</w:t>
      </w:r>
      <w:r>
        <w:rPr>
          <w:rFonts w:ascii="宋体" w:eastAsia="宋体"/>
          <w:spacing w:val="-5"/>
          <w:sz w:val="26"/>
        </w:rPr>
        <w:t>选择</w:t>
      </w:r>
    </w:p>
    <w:p>
      <w:pPr>
        <w:pStyle w:val="BodyText"/>
        <w:spacing w:before="6"/>
        <w:rPr>
          <w:rFonts w:ascii="宋体"/>
          <w:sz w:val="21"/>
        </w:rPr>
      </w:pPr>
    </w:p>
    <w:p>
      <w:pPr>
        <w:pStyle w:val="ListParagraph"/>
        <w:numPr>
          <w:ilvl w:val="2"/>
          <w:numId w:val="64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rFonts w:ascii="宋体" w:eastAsia="宋体"/>
          <w:sz w:val="26"/>
        </w:rPr>
        <w:t>墙</w:t>
      </w:r>
      <w:r>
        <w:rPr>
          <w:sz w:val="26"/>
        </w:rPr>
        <w:t>面施工：拆除涂料</w:t>
      </w:r>
      <w:r>
        <w:rPr>
          <w:rFonts w:ascii="宋体" w:eastAsia="宋体"/>
          <w:sz w:val="26"/>
        </w:rPr>
        <w:t>层</w:t>
      </w:r>
      <w:r>
        <w:rPr>
          <w:sz w:val="26"/>
        </w:rPr>
        <w:t>后刮</w:t>
      </w:r>
      <w:r>
        <w:rPr>
          <w:rFonts w:ascii="宋体" w:eastAsia="宋体"/>
          <w:sz w:val="26"/>
        </w:rPr>
        <w:t>腻</w:t>
      </w:r>
      <w:r>
        <w:rPr>
          <w:sz w:val="26"/>
        </w:rPr>
        <w:t>子刷涂料，安装装</w:t>
      </w:r>
      <w:r>
        <w:rPr>
          <w:rFonts w:ascii="宋体" w:eastAsia="宋体"/>
          <w:sz w:val="26"/>
        </w:rPr>
        <w:t>饰</w:t>
      </w:r>
      <w:r>
        <w:rPr>
          <w:spacing w:val="-10"/>
          <w:sz w:val="26"/>
        </w:rPr>
        <w:t>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4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地面工程：采</w:t>
      </w:r>
      <w:r>
        <w:rPr>
          <w:rFonts w:ascii="宋体" w:eastAsia="宋体"/>
          <w:sz w:val="26"/>
        </w:rPr>
        <w:t>纳</w:t>
      </w:r>
      <w:r>
        <w:rPr>
          <w:spacing w:val="-2"/>
          <w:sz w:val="26"/>
        </w:rPr>
        <w:t>橡胶地板地面。</w:t>
      </w:r>
    </w:p>
    <w:p>
      <w:pPr>
        <w:spacing w:after="0" w:line="240" w:lineRule="auto"/>
        <w:jc w:val="left"/>
        <w:rPr>
          <w:sz w:val="26"/>
        </w:rPr>
        <w:sectPr>
          <w:pgSz w:w="11910" w:h="16840"/>
          <w:pgMar w:top="1500" w:right="860" w:bottom="280" w:left="920" w:header="708" w:footer="708"/>
          <w:pgNumType w:start="8"/>
          <w:cols w:space="708"/>
        </w:sectPr>
      </w:pPr>
    </w:p>
    <w:p>
      <w:pPr>
        <w:pStyle w:val="ListParagraph"/>
        <w:numPr>
          <w:ilvl w:val="2"/>
          <w:numId w:val="64"/>
        </w:numPr>
        <w:tabs>
          <w:tab w:val="left" w:pos="870"/>
        </w:tabs>
        <w:spacing w:before="54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油漆涂料工程：采</w:t>
      </w:r>
      <w:r>
        <w:rPr>
          <w:rFonts w:ascii="宋体" w:eastAsia="宋体"/>
          <w:sz w:val="26"/>
        </w:rPr>
        <w:t>纳喷</w:t>
      </w:r>
      <w:r>
        <w:rPr>
          <w:spacing w:val="-2"/>
          <w:sz w:val="26"/>
        </w:rPr>
        <w:t>涂法施工。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4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保温</w:t>
      </w:r>
      <w:r>
        <w:rPr>
          <w:rFonts w:ascii="宋体" w:eastAsia="宋体"/>
          <w:sz w:val="26"/>
        </w:rPr>
        <w:t>门</w:t>
      </w:r>
      <w:r>
        <w:rPr>
          <w:sz w:val="26"/>
        </w:rPr>
        <w:t>更</w:t>
      </w:r>
      <w:r>
        <w:rPr>
          <w:rFonts w:ascii="宋体" w:eastAsia="宋体"/>
          <w:sz w:val="26"/>
        </w:rPr>
        <w:t>换</w:t>
      </w:r>
      <w:r>
        <w:rPr>
          <w:sz w:val="26"/>
        </w:rPr>
        <w:t>工程：采</w:t>
      </w:r>
      <w:r>
        <w:rPr>
          <w:rFonts w:ascii="宋体" w:eastAsia="宋体"/>
          <w:sz w:val="26"/>
        </w:rPr>
        <w:t>纳</w:t>
      </w:r>
      <w:r>
        <w:rPr>
          <w:sz w:val="26"/>
        </w:rPr>
        <w:t>成品制作、</w:t>
      </w:r>
      <w:r>
        <w:rPr>
          <w:rFonts w:ascii="宋体" w:eastAsia="宋体"/>
          <w:sz w:val="26"/>
        </w:rPr>
        <w:t>现场</w:t>
      </w:r>
      <w:r>
        <w:rPr>
          <w:sz w:val="26"/>
        </w:rPr>
        <w:t>安装的方式</w:t>
      </w:r>
      <w:r>
        <w:rPr>
          <w:rFonts w:ascii="宋体" w:eastAsia="宋体"/>
          <w:sz w:val="26"/>
        </w:rPr>
        <w:t>进</w:t>
      </w:r>
      <w:r>
        <w:rPr>
          <w:spacing w:val="-5"/>
          <w:sz w:val="26"/>
        </w:rPr>
        <w:t>行。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4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spacing w:val="-2"/>
          <w:sz w:val="26"/>
        </w:rPr>
        <w:t>空</w:t>
      </w:r>
      <w:r>
        <w:rPr>
          <w:rFonts w:ascii="宋体" w:eastAsia="宋体"/>
          <w:spacing w:val="-2"/>
          <w:sz w:val="26"/>
        </w:rPr>
        <w:t>调</w:t>
      </w:r>
      <w:r>
        <w:rPr>
          <w:spacing w:val="-2"/>
          <w:sz w:val="26"/>
        </w:rPr>
        <w:t>、水暖</w:t>
      </w:r>
      <w:r>
        <w:rPr>
          <w:rFonts w:ascii="宋体" w:eastAsia="宋体"/>
          <w:spacing w:val="-2"/>
          <w:sz w:val="26"/>
        </w:rPr>
        <w:t>电</w:t>
      </w:r>
      <w:r>
        <w:rPr>
          <w:spacing w:val="-2"/>
          <w:sz w:val="26"/>
        </w:rPr>
        <w:t>气工程：</w:t>
      </w:r>
      <w:r>
        <w:rPr>
          <w:rFonts w:ascii="宋体" w:eastAsia="宋体"/>
          <w:spacing w:val="-2"/>
          <w:sz w:val="26"/>
        </w:rPr>
        <w:t>协</w:t>
      </w:r>
      <w:r>
        <w:rPr>
          <w:spacing w:val="-2"/>
          <w:sz w:val="26"/>
        </w:rPr>
        <w:t>作主要</w:t>
      </w:r>
      <w:r>
        <w:rPr>
          <w:rFonts w:ascii="宋体" w:eastAsia="宋体"/>
          <w:spacing w:val="-2"/>
          <w:sz w:val="26"/>
        </w:rPr>
        <w:t>项</w:t>
      </w:r>
      <w:r>
        <w:rPr>
          <w:spacing w:val="-4"/>
          <w:sz w:val="26"/>
        </w:rPr>
        <w:t>目施工。</w:t>
      </w:r>
    </w:p>
    <w:p>
      <w:pPr>
        <w:pStyle w:val="BodyText"/>
        <w:spacing w:before="1"/>
        <w:rPr>
          <w:sz w:val="23"/>
        </w:rPr>
      </w:pPr>
    </w:p>
    <w:p>
      <w:pPr>
        <w:pStyle w:val="ListParagraph"/>
        <w:numPr>
          <w:ilvl w:val="1"/>
          <w:numId w:val="64"/>
        </w:numPr>
        <w:tabs>
          <w:tab w:val="left" w:pos="4445"/>
          <w:tab w:val="left" w:pos="4446"/>
        </w:tabs>
        <w:spacing w:before="1" w:after="0" w:line="240" w:lineRule="auto"/>
        <w:ind w:left="4445" w:right="0" w:hanging="841"/>
        <w:jc w:val="left"/>
        <w:rPr>
          <w:sz w:val="26"/>
        </w:rPr>
      </w:pPr>
      <w:r>
        <w:rPr>
          <w:rFonts w:ascii="Times New Roman" w:eastAsia="Times New Roman"/>
          <w:sz w:val="26"/>
        </w:rPr>
        <w:t>3.6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pacing w:val="-2"/>
          <w:sz w:val="26"/>
        </w:rPr>
        <w:t>施工用水支配</w:t>
      </w:r>
    </w:p>
    <w:p>
      <w:pPr>
        <w:pStyle w:val="ListParagraph"/>
        <w:numPr>
          <w:ilvl w:val="2"/>
          <w:numId w:val="64"/>
        </w:numPr>
        <w:tabs>
          <w:tab w:val="left" w:pos="741"/>
        </w:tabs>
        <w:spacing w:before="259" w:after="0" w:line="415" w:lineRule="auto"/>
        <w:ind w:left="220" w:right="6681" w:firstLine="0"/>
        <w:jc w:val="left"/>
        <w:rPr>
          <w:rFonts w:ascii="Times New Roman" w:eastAsia="Times New Roman" w:hAnsi="Times New Roman"/>
          <w:sz w:val="26"/>
        </w:rPr>
      </w:pPr>
      <w:r>
        <w:rPr>
          <w:spacing w:val="-2"/>
          <w:sz w:val="26"/>
        </w:rPr>
        <w:t>、施工生</w:t>
      </w:r>
      <w:r>
        <w:rPr>
          <w:rFonts w:ascii="宋体" w:eastAsia="宋体" w:hAnsi="宋体"/>
          <w:spacing w:val="-2"/>
          <w:sz w:val="26"/>
        </w:rPr>
        <w:t>产</w:t>
      </w:r>
      <w:r>
        <w:rPr>
          <w:spacing w:val="-2"/>
          <w:sz w:val="26"/>
        </w:rPr>
        <w:t>用水</w:t>
      </w:r>
      <w:r>
        <w:rPr>
          <w:spacing w:val="-2"/>
          <w:sz w:val="26"/>
        </w:rPr>
        <w:t xml:space="preserve"> </w:t>
      </w:r>
      <w:r>
        <w:rPr>
          <w:rFonts w:ascii="Times New Roman" w:eastAsia="Times New Roman" w:hAnsi="Times New Roman"/>
          <w:spacing w:val="-2"/>
          <w:sz w:val="26"/>
        </w:rPr>
        <w:t>Q1=k1∑GiNi×k2/3600=k1∑qi</w:t>
      </w:r>
    </w:p>
    <w:p>
      <w:pPr>
        <w:pStyle w:val="BodyText"/>
        <w:spacing w:line="448" w:lineRule="auto"/>
        <w:ind w:left="220" w:right="4969"/>
      </w:pPr>
      <w:r>
        <w:rPr>
          <w:spacing w:val="5"/>
        </w:rPr>
        <w:t xml:space="preserve">式中 </w:t>
      </w:r>
      <w:r>
        <w:rPr>
          <w:rFonts w:ascii="Times New Roman" w:eastAsia="Times New Roman" w:hAnsi="Times New Roman"/>
        </w:rPr>
        <w:t>k1——</w:t>
      </w:r>
      <w:r>
        <w:t>未</w:t>
      </w:r>
      <w:r>
        <w:rPr>
          <w:rFonts w:ascii="宋体" w:eastAsia="宋体" w:hAnsi="宋体"/>
        </w:rPr>
        <w:t>预</w:t>
      </w:r>
      <w:r>
        <w:t>料施工用水系数，取</w:t>
      </w:r>
      <w:r>
        <w:rPr>
          <w:rFonts w:ascii="Times New Roman" w:eastAsia="Times New Roman" w:hAnsi="Times New Roman"/>
        </w:rPr>
        <w:t xml:space="preserve">k1=1.1 </w:t>
      </w:r>
      <w:r>
        <w:rPr>
          <w:rFonts w:ascii="Times New Roman" w:eastAsia="Times New Roman" w:hAnsi="Times New Roman"/>
          <w:spacing w:val="-2"/>
        </w:rPr>
        <w:t>Gi——</w:t>
      </w:r>
      <w:r>
        <w:rPr>
          <w:spacing w:val="-2"/>
        </w:rPr>
        <w:t>用水工序的小</w:t>
      </w:r>
      <w:r>
        <w:rPr>
          <w:rFonts w:ascii="宋体" w:eastAsia="宋体" w:hAnsi="宋体"/>
          <w:spacing w:val="-2"/>
        </w:rPr>
        <w:t>时</w:t>
      </w:r>
      <w:r>
        <w:rPr>
          <w:spacing w:val="-2"/>
        </w:rPr>
        <w:t>工程量</w:t>
      </w:r>
    </w:p>
    <w:p>
      <w:pPr>
        <w:pStyle w:val="BodyText"/>
        <w:spacing w:before="1" w:line="460" w:lineRule="auto"/>
        <w:ind w:left="220" w:right="75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pacing w:val="-2"/>
        </w:rPr>
        <w:t>Ni——</w:t>
      </w:r>
      <w:r>
        <w:rPr>
          <w:spacing w:val="-2"/>
        </w:rPr>
        <w:t>用水指</w:t>
      </w:r>
      <w:r>
        <w:rPr>
          <w:rFonts w:ascii="宋体" w:eastAsia="宋体" w:hAnsi="宋体"/>
          <w:spacing w:val="-2"/>
        </w:rPr>
        <w:t>标</w:t>
      </w:r>
      <w:r>
        <w:rPr>
          <w:rFonts w:ascii="宋体" w:eastAsia="宋体" w:hAnsi="宋体"/>
          <w:spacing w:val="40"/>
        </w:rPr>
        <w:t xml:space="preserve"> </w:t>
      </w:r>
      <w:r>
        <w:rPr>
          <w:rFonts w:ascii="Times New Roman" w:eastAsia="Times New Roman" w:hAnsi="Times New Roman"/>
          <w:spacing w:val="-2"/>
        </w:rPr>
        <w:t>k2——</w:t>
      </w:r>
      <w:r>
        <w:rPr>
          <w:spacing w:val="-2"/>
        </w:rPr>
        <w:t>不匀称系数</w:t>
      </w:r>
      <w:r>
        <w:rPr>
          <w:rFonts w:ascii="Times New Roman" w:eastAsia="Times New Roman" w:hAnsi="Times New Roman"/>
          <w:spacing w:val="-2"/>
        </w:rPr>
        <w:t>1.5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after="1"/>
        <w:rPr>
          <w:rFonts w:ascii="Times New Roman"/>
          <w:sz w:val="20"/>
        </w:rPr>
      </w:pPr>
    </w:p>
    <w:tbl>
      <w:tblPr>
        <w:tblStyle w:val="TableNormal0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0"/>
        <w:gridCol w:w="1800"/>
        <w:gridCol w:w="1620"/>
        <w:gridCol w:w="2520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160" w:type="dxa"/>
          </w:tcPr>
          <w:p>
            <w:pPr>
              <w:pStyle w:val="TableParagraph"/>
              <w:ind w:left="804" w:right="795"/>
              <w:jc w:val="center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项</w:t>
            </w:r>
            <w:r>
              <w:rPr>
                <w:spacing w:val="-10"/>
                <w:sz w:val="26"/>
              </w:rPr>
              <w:t>目</w:t>
            </w:r>
          </w:p>
        </w:tc>
        <w:tc>
          <w:tcPr>
            <w:tcW w:w="1800" w:type="dxa"/>
          </w:tcPr>
          <w:p>
            <w:pPr>
              <w:pStyle w:val="TableParagraph"/>
              <w:spacing w:before="147"/>
              <w:ind w:left="360" w:right="350"/>
              <w:jc w:val="center"/>
              <w:rPr>
                <w:sz w:val="26"/>
              </w:rPr>
            </w:pPr>
            <w:r>
              <w:rPr>
                <w:rFonts w:ascii="Times New Roman" w:eastAsia="Times New Roman"/>
                <w:spacing w:val="-2"/>
                <w:sz w:val="26"/>
              </w:rPr>
              <w:t>Gi</w:t>
            </w:r>
            <w:r>
              <w:rPr>
                <w:spacing w:val="-2"/>
                <w:sz w:val="26"/>
              </w:rPr>
              <w:t>（</w:t>
            </w:r>
            <w:r>
              <w:rPr>
                <w:rFonts w:ascii="Times New Roman" w:eastAsia="Times New Roman"/>
                <w:spacing w:val="-2"/>
                <w:sz w:val="26"/>
              </w:rPr>
              <w:t>m3/h</w:t>
            </w:r>
            <w:r>
              <w:rPr>
                <w:spacing w:val="-2"/>
                <w:sz w:val="26"/>
              </w:rPr>
              <w:t>）</w:t>
            </w:r>
          </w:p>
        </w:tc>
        <w:tc>
          <w:tcPr>
            <w:tcW w:w="1620" w:type="dxa"/>
          </w:tcPr>
          <w:p>
            <w:pPr>
              <w:pStyle w:val="TableParagraph"/>
              <w:spacing w:before="162"/>
              <w:ind w:left="299" w:right="29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2"/>
                <w:sz w:val="26"/>
              </w:rPr>
              <w:t>Ni(L/m3)</w:t>
            </w:r>
          </w:p>
        </w:tc>
        <w:tc>
          <w:tcPr>
            <w:tcW w:w="2520" w:type="dxa"/>
          </w:tcPr>
          <w:p>
            <w:pPr>
              <w:pStyle w:val="TableParagraph"/>
              <w:spacing w:before="162"/>
              <w:ind w:left="834" w:right="825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2"/>
                <w:sz w:val="26"/>
              </w:rPr>
              <w:t>Q1(L/s)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160" w:type="dxa"/>
          </w:tcPr>
          <w:p>
            <w:pPr>
              <w:pStyle w:val="TableParagraph"/>
              <w:spacing w:before="147"/>
              <w:rPr>
                <w:sz w:val="26"/>
              </w:rPr>
            </w:pPr>
            <w:r>
              <w:rPr>
                <w:spacing w:val="-3"/>
                <w:sz w:val="26"/>
              </w:rPr>
              <w:t>抹灰工程</w:t>
            </w:r>
          </w:p>
        </w:tc>
        <w:tc>
          <w:tcPr>
            <w:tcW w:w="1800" w:type="dxa"/>
          </w:tcPr>
          <w:p>
            <w:pPr>
              <w:pStyle w:val="TableParagraph"/>
              <w:spacing w:before="162"/>
              <w:ind w:left="360" w:right="35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2"/>
                <w:sz w:val="26"/>
              </w:rPr>
              <w:t>0.125</w:t>
            </w:r>
          </w:p>
        </w:tc>
        <w:tc>
          <w:tcPr>
            <w:tcW w:w="1620" w:type="dxa"/>
          </w:tcPr>
          <w:p>
            <w:pPr>
              <w:pStyle w:val="TableParagraph"/>
              <w:spacing w:before="162"/>
              <w:ind w:left="299" w:right="289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5"/>
                <w:sz w:val="26"/>
              </w:rPr>
              <w:t>250</w:t>
            </w:r>
          </w:p>
        </w:tc>
        <w:tc>
          <w:tcPr>
            <w:tcW w:w="2520" w:type="dxa"/>
          </w:tcPr>
          <w:p>
            <w:pPr>
              <w:pStyle w:val="TableParagraph"/>
              <w:spacing w:before="162"/>
              <w:ind w:left="834" w:right="825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2"/>
                <w:sz w:val="26"/>
              </w:rPr>
              <w:t>0.013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160" w:type="dxa"/>
          </w:tcPr>
          <w:p>
            <w:pPr>
              <w:pStyle w:val="TableParagraph"/>
              <w:rPr>
                <w:rFonts w:ascii="宋体" w:eastAsia="宋体"/>
                <w:sz w:val="26"/>
              </w:rPr>
            </w:pPr>
            <w:r>
              <w:rPr>
                <w:sz w:val="26"/>
              </w:rPr>
              <w:t>地</w:t>
            </w:r>
            <w:r>
              <w:rPr>
                <w:rFonts w:ascii="宋体" w:eastAsia="宋体"/>
                <w:spacing w:val="-4"/>
                <w:sz w:val="26"/>
              </w:rPr>
              <w:t>砖铺贴</w:t>
            </w:r>
          </w:p>
        </w:tc>
        <w:tc>
          <w:tcPr>
            <w:tcW w:w="1800" w:type="dxa"/>
          </w:tcPr>
          <w:p>
            <w:pPr>
              <w:pStyle w:val="TableParagraph"/>
              <w:spacing w:before="162"/>
              <w:ind w:left="360" w:right="35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4"/>
                <w:sz w:val="26"/>
              </w:rPr>
              <w:t>0.04</w:t>
            </w:r>
          </w:p>
        </w:tc>
        <w:tc>
          <w:tcPr>
            <w:tcW w:w="1620" w:type="dxa"/>
          </w:tcPr>
          <w:p>
            <w:pPr>
              <w:pStyle w:val="TableParagraph"/>
              <w:spacing w:before="162"/>
              <w:ind w:left="299" w:right="289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5"/>
                <w:sz w:val="26"/>
              </w:rPr>
              <w:t>250</w:t>
            </w:r>
          </w:p>
        </w:tc>
        <w:tc>
          <w:tcPr>
            <w:tcW w:w="2520" w:type="dxa"/>
          </w:tcPr>
          <w:p>
            <w:pPr>
              <w:pStyle w:val="TableParagraph"/>
              <w:spacing w:before="162"/>
              <w:ind w:left="834" w:right="825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2"/>
                <w:sz w:val="26"/>
              </w:rPr>
              <w:t>0.004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160" w:type="dxa"/>
          </w:tcPr>
          <w:p>
            <w:pPr>
              <w:pStyle w:val="TableParagraph"/>
              <w:rPr>
                <w:rFonts w:ascii="宋体" w:eastAsia="宋体"/>
                <w:sz w:val="26"/>
              </w:rPr>
            </w:pPr>
            <w:r>
              <w:rPr>
                <w:spacing w:val="25"/>
                <w:sz w:val="26"/>
              </w:rPr>
              <w:t xml:space="preserve">清 </w:t>
            </w:r>
            <w:r>
              <w:rPr>
                <w:rFonts w:ascii="宋体" w:eastAsia="宋体"/>
                <w:spacing w:val="-10"/>
                <w:sz w:val="26"/>
              </w:rPr>
              <w:t>洁</w:t>
            </w:r>
          </w:p>
        </w:tc>
        <w:tc>
          <w:tcPr>
            <w:tcW w:w="1800" w:type="dxa"/>
          </w:tcPr>
          <w:p>
            <w:pPr>
              <w:pStyle w:val="TableParagraph"/>
              <w:spacing w:before="162"/>
              <w:ind w:left="360" w:right="35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2"/>
                <w:sz w:val="26"/>
              </w:rPr>
              <w:t>115.5</w:t>
            </w:r>
          </w:p>
        </w:tc>
        <w:tc>
          <w:tcPr>
            <w:tcW w:w="1620" w:type="dxa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5</w:t>
            </w:r>
          </w:p>
        </w:tc>
        <w:tc>
          <w:tcPr>
            <w:tcW w:w="2520" w:type="dxa"/>
          </w:tcPr>
          <w:p>
            <w:pPr>
              <w:pStyle w:val="TableParagraph"/>
              <w:spacing w:before="162"/>
              <w:ind w:left="834" w:right="825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4"/>
                <w:sz w:val="26"/>
              </w:rPr>
              <w:t>0.24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49"/>
        <w:ind w:left="220"/>
        <w:rPr>
          <w:rFonts w:ascii="Times New Roman" w:hAnsi="Times New Roman"/>
        </w:rPr>
      </w:pPr>
      <w:r>
        <w:rPr>
          <w:rFonts w:ascii="Times New Roman" w:hAnsi="Times New Roman"/>
          <w:spacing w:val="-2"/>
        </w:rPr>
        <w:t>Q1=k1∑qi=1.1×∑qi=0.29L/s</w:t>
      </w:r>
    </w:p>
    <w:p>
      <w:pPr>
        <w:pStyle w:val="ListParagraph"/>
        <w:numPr>
          <w:ilvl w:val="2"/>
          <w:numId w:val="64"/>
        </w:numPr>
        <w:tabs>
          <w:tab w:val="left" w:pos="870"/>
        </w:tabs>
        <w:spacing w:before="217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施工</w:t>
      </w:r>
      <w:r>
        <w:rPr>
          <w:rFonts w:ascii="宋体" w:eastAsia="宋体"/>
          <w:sz w:val="26"/>
        </w:rPr>
        <w:t>现场</w:t>
      </w:r>
      <w:r>
        <w:rPr>
          <w:spacing w:val="-3"/>
          <w:sz w:val="26"/>
        </w:rPr>
        <w:t>生活用水</w:t>
      </w:r>
    </w:p>
    <w:p>
      <w:pPr>
        <w:pStyle w:val="BodyText"/>
        <w:spacing w:before="243"/>
        <w:ind w:left="220"/>
        <w:rPr>
          <w:rFonts w:ascii="Times New Roman" w:hAnsi="Times New Roman"/>
        </w:rPr>
      </w:pPr>
      <w:r>
        <w:rPr>
          <w:rFonts w:ascii="Times New Roman" w:hAnsi="Times New Roman"/>
          <w:spacing w:val="-2"/>
        </w:rPr>
        <w:t>Q2=P1×N3×k4/(t×8×3600)=0.0039L/s</w:t>
      </w:r>
    </w:p>
    <w:p>
      <w:pPr>
        <w:pStyle w:val="BodyText"/>
        <w:spacing w:before="217" w:line="448" w:lineRule="auto"/>
        <w:ind w:left="220" w:right="5354"/>
      </w:pPr>
      <w:r>
        <w:t>式中</w:t>
      </w:r>
      <w:r>
        <w:rPr>
          <w:rFonts w:ascii="Times New Roman" w:eastAsia="Times New Roman" w:hAnsi="Times New Roman"/>
        </w:rPr>
        <w:t>P1——</w:t>
      </w:r>
      <w:r>
        <w:t>高峰昼夜人数，</w:t>
      </w:r>
      <w:r>
        <w:rPr>
          <w:rFonts w:ascii="宋体" w:eastAsia="宋体" w:hAnsi="宋体"/>
        </w:rPr>
        <w:t>预</w:t>
      </w:r>
      <w:r>
        <w:t>料</w:t>
      </w:r>
      <w:r>
        <w:rPr>
          <w:rFonts w:ascii="Times New Roman" w:eastAsia="Times New Roman" w:hAnsi="Times New Roman"/>
        </w:rPr>
        <w:t>104</w:t>
      </w:r>
      <w:r>
        <w:rPr>
          <w:rFonts w:ascii="Times New Roman" w:eastAsia="Times New Roman" w:hAnsi="Times New Roman"/>
          <w:spacing w:val="31"/>
        </w:rPr>
        <w:t xml:space="preserve"> </w:t>
      </w:r>
      <w:r>
        <w:t>人</w:t>
      </w:r>
      <w:r>
        <w:rPr>
          <w:rFonts w:ascii="Times New Roman" w:eastAsia="Times New Roman" w:hAnsi="Times New Roman"/>
        </w:rPr>
        <w:t xml:space="preserve">/d </w:t>
      </w:r>
      <w:r>
        <w:rPr>
          <w:rFonts w:ascii="Times New Roman" w:eastAsia="Times New Roman" w:hAnsi="Times New Roman"/>
          <w:spacing w:val="-2"/>
        </w:rPr>
        <w:t>N3——</w:t>
      </w:r>
      <w:r>
        <w:rPr>
          <w:spacing w:val="-2"/>
        </w:rPr>
        <w:t>生活用水定</w:t>
      </w:r>
      <w:r>
        <w:rPr>
          <w:rFonts w:ascii="宋体" w:eastAsia="宋体" w:hAnsi="宋体"/>
          <w:spacing w:val="-2"/>
        </w:rPr>
        <w:t>额</w:t>
      </w:r>
      <w:r>
        <w:rPr>
          <w:spacing w:val="-2"/>
        </w:rPr>
        <w:t>，取</w:t>
      </w:r>
      <w:r>
        <w:rPr>
          <w:rFonts w:ascii="Times New Roman" w:eastAsia="Times New Roman" w:hAnsi="Times New Roman"/>
          <w:spacing w:val="-2"/>
        </w:rPr>
        <w:t>1/</w:t>
      </w:r>
      <w:r>
        <w:rPr>
          <w:spacing w:val="-2"/>
        </w:rPr>
        <w:t>人班</w:t>
      </w:r>
    </w:p>
    <w:p>
      <w:pPr>
        <w:pStyle w:val="BodyText"/>
        <w:spacing w:before="17"/>
        <w:ind w:left="2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k4——</w:t>
      </w:r>
      <w:r>
        <w:t>不匀称系数</w:t>
      </w:r>
      <w:r>
        <w:rPr>
          <w:rFonts w:ascii="Times New Roman" w:eastAsia="Times New Roman" w:hAnsi="Times New Roman"/>
          <w:spacing w:val="-5"/>
        </w:rPr>
        <w:t>1.3</w:t>
      </w:r>
    </w:p>
    <w:p>
      <w:pPr>
        <w:pStyle w:val="BodyText"/>
        <w:spacing w:before="3"/>
        <w:rPr>
          <w:rFonts w:ascii="Times New Roman"/>
          <w:sz w:val="25"/>
        </w:rPr>
      </w:pPr>
    </w:p>
    <w:p>
      <w:pPr>
        <w:pStyle w:val="BodyText"/>
        <w:spacing w:before="1"/>
        <w:ind w:left="2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t ——</w:t>
      </w:r>
      <w:r>
        <w:t>每天工作班数</w:t>
      </w:r>
      <w:r>
        <w:rPr>
          <w:rFonts w:ascii="Times New Roman" w:eastAsia="Times New Roman" w:hAnsi="Times New Roman"/>
          <w:spacing w:val="-5"/>
        </w:rPr>
        <w:t>1.2</w:t>
      </w:r>
    </w:p>
    <w:p>
      <w:pPr>
        <w:spacing w:after="0"/>
        <w:rPr>
          <w:rFonts w:ascii="Times New Roman" w:eastAsia="Times New Roman" w:hAnsi="Times New Roman"/>
        </w:rPr>
        <w:sectPr>
          <w:pgSz w:w="11910" w:h="16840"/>
          <w:pgMar w:top="1480" w:right="860" w:bottom="280" w:left="920" w:header="708" w:footer="708"/>
          <w:pgNumType w:start="9"/>
          <w:cols w:space="708"/>
        </w:sectPr>
      </w:pPr>
    </w:p>
    <w:p>
      <w:pPr>
        <w:pStyle w:val="ListParagraph"/>
        <w:numPr>
          <w:ilvl w:val="2"/>
          <w:numId w:val="64"/>
        </w:numPr>
        <w:tabs>
          <w:tab w:val="left" w:pos="870"/>
        </w:tabs>
        <w:spacing w:before="49" w:after="0" w:line="240" w:lineRule="auto"/>
        <w:ind w:left="870" w:right="0" w:hanging="650"/>
        <w:jc w:val="left"/>
        <w:rPr>
          <w:sz w:val="26"/>
        </w:rPr>
      </w:pPr>
      <w:r>
        <w:rPr>
          <w:spacing w:val="-2"/>
          <w:sz w:val="26"/>
        </w:rPr>
        <w:t>施工消防用水</w:t>
      </w:r>
    </w:p>
    <w:p>
      <w:pPr>
        <w:pStyle w:val="BodyText"/>
        <w:spacing w:before="228"/>
        <w:ind w:left="220"/>
        <w:rPr>
          <w:rFonts w:ascii="Times New Roman"/>
        </w:rPr>
      </w:pPr>
      <w:r>
        <w:rPr>
          <w:rFonts w:ascii="Times New Roman"/>
          <w:spacing w:val="-2"/>
        </w:rPr>
        <w:t>Q5=10L/s</w:t>
      </w:r>
    </w:p>
    <w:p>
      <w:pPr>
        <w:pStyle w:val="ListParagraph"/>
        <w:numPr>
          <w:ilvl w:val="2"/>
          <w:numId w:val="64"/>
        </w:numPr>
        <w:tabs>
          <w:tab w:val="left" w:pos="870"/>
        </w:tabs>
        <w:spacing w:before="217" w:after="0" w:line="240" w:lineRule="auto"/>
        <w:ind w:left="870" w:right="0" w:hanging="650"/>
        <w:jc w:val="left"/>
        <w:rPr>
          <w:sz w:val="26"/>
        </w:rPr>
      </w:pPr>
      <w:r>
        <w:rPr>
          <w:rFonts w:ascii="宋体" w:eastAsia="宋体"/>
          <w:sz w:val="26"/>
        </w:rPr>
        <w:t>总</w:t>
      </w:r>
      <w:r>
        <w:rPr>
          <w:spacing w:val="-4"/>
          <w:sz w:val="26"/>
        </w:rPr>
        <w:t>用水量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63"/>
        </w:numPr>
        <w:tabs>
          <w:tab w:val="left" w:pos="553"/>
        </w:tabs>
        <w:spacing w:before="0" w:after="0" w:line="240" w:lineRule="auto"/>
        <w:ind w:left="552" w:right="0" w:hanging="333"/>
        <w:jc w:val="left"/>
        <w:rPr>
          <w:sz w:val="26"/>
        </w:rPr>
      </w:pPr>
      <w:r>
        <w:rPr>
          <w:sz w:val="26"/>
        </w:rPr>
        <w:t>瞬</w:t>
      </w:r>
      <w:r>
        <w:rPr>
          <w:rFonts w:ascii="宋体" w:eastAsia="宋体"/>
          <w:sz w:val="26"/>
        </w:rPr>
        <w:t>间</w:t>
      </w:r>
      <w:r>
        <w:rPr>
          <w:sz w:val="26"/>
        </w:rPr>
        <w:t>用水</w:t>
      </w:r>
      <w:r>
        <w:rPr>
          <w:rFonts w:ascii="宋体" w:eastAsia="宋体"/>
          <w:sz w:val="26"/>
        </w:rPr>
        <w:t>总</w:t>
      </w:r>
      <w:r>
        <w:rPr>
          <w:spacing w:val="-10"/>
          <w:sz w:val="26"/>
        </w:rPr>
        <w:t>量</w:t>
      </w:r>
    </w:p>
    <w:p>
      <w:pPr>
        <w:pStyle w:val="BodyText"/>
        <w:spacing w:before="243"/>
        <w:ind w:left="220"/>
        <w:rPr>
          <w:rFonts w:ascii="Times New Roman"/>
        </w:rPr>
      </w:pPr>
      <w:r>
        <w:rPr>
          <w:rFonts w:ascii="Times New Roman"/>
        </w:rPr>
        <w:t>Q1+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Q2=0.2939L/s&lt;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  <w:spacing w:val="-5"/>
        </w:rPr>
        <w:t>Q5</w:t>
      </w:r>
    </w:p>
    <w:p>
      <w:pPr>
        <w:pStyle w:val="BodyText"/>
        <w:spacing w:before="217"/>
        <w:ind w:left="220"/>
        <w:rPr>
          <w:rFonts w:ascii="Times New Roman" w:eastAsia="Times New Roman" w:hAnsi="Times New Roman"/>
        </w:rPr>
      </w:pPr>
      <w:r>
        <w:rPr>
          <w:rFonts w:ascii="宋体" w:eastAsia="宋体" w:hAnsi="宋体"/>
        </w:rPr>
        <w:t>总</w:t>
      </w:r>
      <w:r>
        <w:t>用水量</w:t>
      </w:r>
      <w:r>
        <w:rPr>
          <w:rFonts w:ascii="Times New Roman" w:eastAsia="Times New Roman" w:hAnsi="Times New Roman"/>
          <w:spacing w:val="-2"/>
        </w:rPr>
        <w:t>Q=k5×Q5=1.1×10=11L/s</w:t>
      </w:r>
    </w:p>
    <w:p>
      <w:pPr>
        <w:pStyle w:val="BodyText"/>
        <w:spacing w:before="7"/>
        <w:rPr>
          <w:rFonts w:ascii="Times New Roman"/>
        </w:rPr>
      </w:pPr>
    </w:p>
    <w:p>
      <w:pPr>
        <w:pStyle w:val="BodyText"/>
        <w:ind w:left="220"/>
      </w:pPr>
      <w:r>
        <w:rPr>
          <w:rFonts w:ascii="Times New Roman" w:eastAsia="Times New Roman" w:hAnsi="Times New Roman"/>
        </w:rPr>
        <w:t>k5——</w:t>
      </w:r>
      <w:r>
        <w:rPr>
          <w:spacing w:val="-3"/>
        </w:rPr>
        <w:t>漏水系数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ind w:left="220"/>
      </w:pPr>
      <w:r>
        <w:t>即</w:t>
      </w:r>
      <w:r>
        <w:rPr>
          <w:rFonts w:ascii="宋体" w:eastAsia="宋体"/>
        </w:rPr>
        <w:t>现场</w:t>
      </w:r>
      <w:r>
        <w:t>的最高用水量</w:t>
      </w:r>
      <w:r>
        <w:rPr>
          <w:rFonts w:ascii="宋体" w:eastAsia="宋体"/>
        </w:rPr>
        <w:t>应</w:t>
      </w:r>
      <w:r>
        <w:t>保</w:t>
      </w:r>
      <w:r>
        <w:rPr>
          <w:rFonts w:ascii="宋体" w:eastAsia="宋体"/>
        </w:rPr>
        <w:t>证</w:t>
      </w:r>
      <w:r>
        <w:rPr>
          <w:rFonts w:ascii="Times New Roman" w:eastAsia="Times New Roman"/>
        </w:rPr>
        <w:t>11L/s</w:t>
      </w:r>
      <w:r>
        <w:rPr>
          <w:spacing w:val="-10"/>
        </w:rPr>
        <w:t>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63"/>
        </w:numPr>
        <w:tabs>
          <w:tab w:val="left" w:pos="567"/>
        </w:tabs>
        <w:spacing w:before="0" w:after="0" w:line="240" w:lineRule="auto"/>
        <w:ind w:left="566" w:right="0" w:hanging="347"/>
        <w:jc w:val="left"/>
        <w:rPr>
          <w:sz w:val="26"/>
        </w:rPr>
      </w:pPr>
      <w:r>
        <w:rPr>
          <w:sz w:val="26"/>
        </w:rPr>
        <w:t>施工期</w:t>
      </w:r>
      <w:r>
        <w:rPr>
          <w:rFonts w:ascii="宋体" w:eastAsia="宋体"/>
          <w:sz w:val="26"/>
        </w:rPr>
        <w:t>间</w:t>
      </w:r>
      <w:r>
        <w:rPr>
          <w:sz w:val="26"/>
        </w:rPr>
        <w:t>用水</w:t>
      </w:r>
      <w:r>
        <w:rPr>
          <w:rFonts w:ascii="宋体" w:eastAsia="宋体"/>
          <w:sz w:val="26"/>
        </w:rPr>
        <w:t>总</w:t>
      </w:r>
      <w:r>
        <w:rPr>
          <w:spacing w:val="-10"/>
          <w:sz w:val="26"/>
        </w:rPr>
        <w:t>量</w:t>
      </w:r>
    </w:p>
    <w:p>
      <w:pPr>
        <w:pStyle w:val="BodyText"/>
        <w:spacing w:before="244"/>
        <w:ind w:left="220"/>
        <w:rPr>
          <w:rFonts w:ascii="Times New Roman" w:hAnsi="Times New Roman"/>
        </w:rPr>
      </w:pPr>
      <w:r>
        <w:rPr>
          <w:rFonts w:ascii="Times New Roman" w:hAnsi="Times New Roman"/>
        </w:rPr>
        <w:t>Q=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 xml:space="preserve">k6×(Q1+ </w:t>
      </w:r>
      <w:r>
        <w:rPr>
          <w:rFonts w:ascii="Times New Roman" w:hAnsi="Times New Roman"/>
          <w:spacing w:val="-2"/>
        </w:rPr>
        <w:t>Q2)×8×3600×90=228.55m3</w:t>
      </w:r>
    </w:p>
    <w:p>
      <w:pPr>
        <w:pStyle w:val="BodyText"/>
        <w:spacing w:before="232"/>
        <w:ind w:left="2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k6——</w:t>
      </w:r>
      <w:r>
        <w:t>运用系数</w:t>
      </w:r>
      <w:r>
        <w:rPr>
          <w:rFonts w:ascii="Times New Roman" w:eastAsia="Times New Roman" w:hAnsi="Times New Roman"/>
          <w:spacing w:val="-4"/>
        </w:rPr>
        <w:t>,0.3</w:t>
      </w:r>
    </w:p>
    <w:p>
      <w:pPr>
        <w:pStyle w:val="BodyText"/>
        <w:spacing w:before="11"/>
        <w:rPr>
          <w:rFonts w:ascii="Times New Roman"/>
          <w:sz w:val="23"/>
        </w:rPr>
      </w:pPr>
    </w:p>
    <w:p>
      <w:pPr>
        <w:pStyle w:val="BodyText"/>
        <w:ind w:left="220"/>
      </w:pPr>
      <w:r>
        <w:t>即</w:t>
      </w:r>
      <w:r>
        <w:rPr>
          <w:rFonts w:ascii="宋体" w:eastAsia="宋体"/>
        </w:rPr>
        <w:t>现场</w:t>
      </w:r>
      <w:r>
        <w:t>的</w:t>
      </w:r>
      <w:r>
        <w:rPr>
          <w:rFonts w:ascii="宋体" w:eastAsia="宋体"/>
        </w:rPr>
        <w:t>总</w:t>
      </w:r>
      <w:r>
        <w:t>用水量</w:t>
      </w:r>
      <w:r>
        <w:rPr>
          <w:rFonts w:ascii="宋体" w:eastAsia="宋体"/>
        </w:rPr>
        <w:t>约为</w:t>
      </w:r>
      <w:r>
        <w:rPr>
          <w:rFonts w:ascii="Times New Roman" w:eastAsia="Times New Roman"/>
        </w:rPr>
        <w:t>230 m3</w:t>
      </w:r>
      <w:r>
        <w:rPr>
          <w:spacing w:val="-10"/>
        </w:rPr>
        <w:t>。</w:t>
      </w:r>
    </w:p>
    <w:p>
      <w:pPr>
        <w:pStyle w:val="BodyText"/>
        <w:spacing w:before="12"/>
        <w:rPr>
          <w:sz w:val="21"/>
        </w:rPr>
      </w:pPr>
    </w:p>
    <w:p>
      <w:pPr>
        <w:pStyle w:val="ListParagraph"/>
        <w:numPr>
          <w:ilvl w:val="1"/>
          <w:numId w:val="64"/>
        </w:numPr>
        <w:tabs>
          <w:tab w:val="left" w:pos="4423"/>
          <w:tab w:val="left" w:pos="4425"/>
        </w:tabs>
        <w:spacing w:before="0" w:after="0" w:line="240" w:lineRule="auto"/>
        <w:ind w:left="4424" w:right="0" w:hanging="841"/>
        <w:jc w:val="left"/>
        <w:rPr>
          <w:sz w:val="26"/>
        </w:rPr>
      </w:pPr>
      <w:r>
        <w:rPr>
          <w:rFonts w:ascii="Times New Roman" w:eastAsia="Times New Roman"/>
          <w:spacing w:val="-2"/>
          <w:sz w:val="26"/>
        </w:rPr>
        <w:t>3.7</w:t>
      </w:r>
      <w:r>
        <w:rPr>
          <w:spacing w:val="-2"/>
          <w:sz w:val="26"/>
        </w:rPr>
        <w:t>、施工用</w:t>
      </w:r>
      <w:r>
        <w:rPr>
          <w:rFonts w:ascii="宋体" w:eastAsia="宋体"/>
          <w:spacing w:val="-2"/>
          <w:sz w:val="26"/>
        </w:rPr>
        <w:t>电</w:t>
      </w:r>
      <w:r>
        <w:rPr>
          <w:spacing w:val="-6"/>
          <w:sz w:val="26"/>
        </w:rPr>
        <w:t>支配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2"/>
          <w:numId w:val="64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rFonts w:ascii="宋体" w:eastAsia="宋体"/>
          <w:sz w:val="26"/>
        </w:rPr>
        <w:t>总</w:t>
      </w:r>
      <w:r>
        <w:rPr>
          <w:sz w:val="26"/>
        </w:rPr>
        <w:t>用</w:t>
      </w:r>
      <w:r>
        <w:rPr>
          <w:rFonts w:ascii="宋体" w:eastAsia="宋体"/>
          <w:sz w:val="26"/>
        </w:rPr>
        <w:t>电负</w:t>
      </w:r>
      <w:r>
        <w:rPr>
          <w:spacing w:val="-10"/>
          <w:sz w:val="26"/>
        </w:rPr>
        <w:t>荷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220"/>
      </w:pPr>
      <w:r>
        <w:t>参</w:t>
      </w:r>
      <w:r>
        <w:rPr>
          <w:rFonts w:ascii="宋体" w:eastAsia="宋体"/>
        </w:rPr>
        <w:t>见</w:t>
      </w:r>
      <w:r>
        <w:rPr>
          <w:rFonts w:ascii="Times New Roman" w:eastAsia="Times New Roman"/>
        </w:rPr>
        <w:t>4.4</w:t>
      </w:r>
      <w:r>
        <w:rPr>
          <w:rFonts w:ascii="Times New Roman" w:eastAsia="Times New Roman"/>
          <w:spacing w:val="65"/>
        </w:rPr>
        <w:t xml:space="preserve"> </w:t>
      </w:r>
      <w:r>
        <w:rPr>
          <w:spacing w:val="-2"/>
        </w:rPr>
        <w:t>施工机械打算状况</w:t>
      </w:r>
    </w:p>
    <w:p>
      <w:pPr>
        <w:pStyle w:val="BodyText"/>
        <w:spacing w:before="243"/>
        <w:ind w:left="220"/>
        <w:rPr>
          <w:rFonts w:ascii="Times New Roman"/>
        </w:rPr>
      </w:pPr>
      <w:r>
        <w:rPr>
          <w:rFonts w:ascii="Times New Roman"/>
          <w:spacing w:val="-2"/>
        </w:rPr>
        <w:t>Pzc=255(KW)</w:t>
      </w:r>
    </w:p>
    <w:p>
      <w:pPr>
        <w:pStyle w:val="BodyText"/>
        <w:spacing w:before="217"/>
        <w:ind w:left="220"/>
        <w:rPr>
          <w:rFonts w:ascii="Times New Roman" w:eastAsia="Times New Roman" w:hAnsi="Times New Roman"/>
        </w:rPr>
      </w:pPr>
      <w:r>
        <w:rPr>
          <w:rFonts w:ascii="宋体" w:eastAsia="宋体" w:hAnsi="宋体"/>
        </w:rPr>
        <w:t>总</w:t>
      </w:r>
      <w:r>
        <w:t>用</w:t>
      </w:r>
      <w:r>
        <w:rPr>
          <w:rFonts w:ascii="宋体" w:eastAsia="宋体" w:hAnsi="宋体"/>
        </w:rPr>
        <w:t>电</w:t>
      </w:r>
      <w:r>
        <w:t>量</w:t>
      </w:r>
      <w:r>
        <w:rPr>
          <w:rFonts w:ascii="Times New Roman" w:eastAsia="Times New Roman" w:hAnsi="Times New Roman"/>
          <w:spacing w:val="-2"/>
        </w:rPr>
        <w:t>P=k1×Pzc×90=0.8×255×80=17600(KW)</w:t>
      </w:r>
    </w:p>
    <w:p>
      <w:pPr>
        <w:pStyle w:val="BodyText"/>
        <w:spacing w:before="7"/>
        <w:rPr>
          <w:rFonts w:ascii="Times New Roman"/>
        </w:rPr>
      </w:pPr>
    </w:p>
    <w:p>
      <w:pPr>
        <w:pStyle w:val="BodyText"/>
        <w:ind w:left="2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k1——</w:t>
      </w:r>
      <w:r>
        <w:t>运用系数</w:t>
      </w:r>
      <w:r>
        <w:rPr>
          <w:rFonts w:ascii="Times New Roman" w:eastAsia="Times New Roman" w:hAnsi="Times New Roman"/>
          <w:spacing w:val="-4"/>
        </w:rPr>
        <w:t>,0.8</w:t>
      </w:r>
    </w:p>
    <w:p>
      <w:pPr>
        <w:pStyle w:val="BodyText"/>
        <w:spacing w:before="11"/>
        <w:rPr>
          <w:rFonts w:ascii="Times New Roman"/>
          <w:sz w:val="23"/>
        </w:rPr>
      </w:pPr>
    </w:p>
    <w:p>
      <w:pPr>
        <w:pStyle w:val="BodyText"/>
        <w:ind w:left="220"/>
      </w:pPr>
      <w:r>
        <w:t>即</w:t>
      </w:r>
      <w:r>
        <w:rPr>
          <w:rFonts w:ascii="宋体" w:eastAsia="宋体"/>
        </w:rPr>
        <w:t>现场</w:t>
      </w:r>
      <w:r>
        <w:t>的</w:t>
      </w:r>
      <w:r>
        <w:rPr>
          <w:rFonts w:ascii="宋体" w:eastAsia="宋体"/>
        </w:rPr>
        <w:t>总</w:t>
      </w:r>
      <w:r>
        <w:t>用</w:t>
      </w:r>
      <w:r>
        <w:rPr>
          <w:rFonts w:ascii="宋体" w:eastAsia="宋体"/>
        </w:rPr>
        <w:t>电</w:t>
      </w:r>
      <w:r>
        <w:t>量</w:t>
      </w:r>
      <w:r>
        <w:rPr>
          <w:rFonts w:ascii="宋体" w:eastAsia="宋体"/>
          <w:spacing w:val="-22"/>
        </w:rPr>
        <w:t xml:space="preserve">约为 </w:t>
      </w:r>
      <w:r>
        <w:rPr>
          <w:rFonts w:ascii="Times New Roman" w:eastAsia="Times New Roman"/>
        </w:rPr>
        <w:t>17600KW</w:t>
      </w:r>
      <w:r>
        <w:rPr>
          <w:spacing w:val="-10"/>
        </w:rPr>
        <w:t>。</w:t>
      </w:r>
    </w:p>
    <w:p>
      <w:pPr>
        <w:spacing w:after="0"/>
        <w:sectPr>
          <w:pgSz w:w="11910" w:h="16840"/>
          <w:pgMar w:top="1500" w:right="860" w:bottom="280" w:left="92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69"/>
        </w:numPr>
        <w:tabs>
          <w:tab w:val="left" w:pos="641"/>
        </w:tabs>
        <w:spacing w:before="39" w:after="0" w:line="240" w:lineRule="auto"/>
        <w:ind w:left="640" w:right="0" w:hanging="421"/>
        <w:jc w:val="left"/>
        <w:rPr>
          <w:sz w:val="26"/>
        </w:rPr>
      </w:pPr>
      <w:r>
        <w:rPr>
          <w:spacing w:val="-3"/>
          <w:sz w:val="26"/>
        </w:rPr>
        <w:t>施工打算</w:t>
      </w:r>
    </w:p>
    <w:p>
      <w:pPr>
        <w:pStyle w:val="BodyText"/>
        <w:spacing w:before="10"/>
        <w:rPr>
          <w:sz w:val="14"/>
        </w:rPr>
      </w:pPr>
    </w:p>
    <w:p>
      <w:pPr>
        <w:pStyle w:val="ListParagraph"/>
        <w:numPr>
          <w:ilvl w:val="1"/>
          <w:numId w:val="69"/>
        </w:numPr>
        <w:tabs>
          <w:tab w:val="left" w:pos="4640"/>
          <w:tab w:val="left" w:pos="4641"/>
        </w:tabs>
        <w:spacing w:before="61" w:after="0" w:line="240" w:lineRule="auto"/>
        <w:ind w:left="4640" w:right="0" w:hanging="841"/>
        <w:jc w:val="left"/>
        <w:rPr>
          <w:rFonts w:ascii="宋体" w:eastAsia="宋体"/>
          <w:sz w:val="28"/>
        </w:rPr>
      </w:pPr>
      <w:r>
        <w:rPr>
          <w:rFonts w:ascii="Times New Roman" w:eastAsia="Times New Roman"/>
          <w:sz w:val="26"/>
        </w:rPr>
        <w:t>4.1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z w:val="26"/>
        </w:rPr>
        <w:t>技</w:t>
      </w:r>
      <w:r>
        <w:rPr>
          <w:rFonts w:ascii="宋体" w:eastAsia="宋体"/>
          <w:sz w:val="26"/>
        </w:rPr>
        <w:t>术</w:t>
      </w:r>
      <w:r>
        <w:rPr>
          <w:spacing w:val="-4"/>
          <w:sz w:val="26"/>
        </w:rPr>
        <w:t>打算：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448" w:lineRule="auto"/>
        <w:ind w:left="220" w:right="373" w:firstLine="0"/>
        <w:jc w:val="left"/>
        <w:rPr>
          <w:sz w:val="26"/>
        </w:rPr>
      </w:pPr>
      <w:r>
        <w:rPr>
          <w:spacing w:val="-2"/>
          <w:sz w:val="26"/>
        </w:rPr>
        <w:t>新技</w:t>
      </w:r>
      <w:r>
        <w:rPr>
          <w:rFonts w:ascii="宋体" w:eastAsia="宋体"/>
          <w:spacing w:val="-2"/>
          <w:sz w:val="26"/>
        </w:rPr>
        <w:t>术应</w:t>
      </w:r>
      <w:r>
        <w:rPr>
          <w:spacing w:val="-2"/>
          <w:sz w:val="26"/>
        </w:rPr>
        <w:t>用：在施工中</w:t>
      </w:r>
      <w:r>
        <w:rPr>
          <w:rFonts w:ascii="宋体" w:eastAsia="宋体"/>
          <w:spacing w:val="-2"/>
          <w:sz w:val="26"/>
        </w:rPr>
        <w:t>坚</w:t>
      </w:r>
      <w:r>
        <w:rPr>
          <w:spacing w:val="-2"/>
          <w:sz w:val="26"/>
        </w:rPr>
        <w:t>持技</w:t>
      </w:r>
      <w:r>
        <w:rPr>
          <w:rFonts w:ascii="宋体" w:eastAsia="宋体"/>
          <w:spacing w:val="-2"/>
          <w:sz w:val="26"/>
        </w:rPr>
        <w:t>术领</w:t>
      </w:r>
      <w:r>
        <w:rPr>
          <w:spacing w:val="-2"/>
          <w:sz w:val="26"/>
        </w:rPr>
        <w:t>先的原</w:t>
      </w:r>
      <w:r>
        <w:rPr>
          <w:rFonts w:ascii="宋体" w:eastAsia="宋体"/>
          <w:spacing w:val="-2"/>
          <w:sz w:val="26"/>
        </w:rPr>
        <w:t>则</w:t>
      </w:r>
      <w:r>
        <w:rPr>
          <w:spacing w:val="-2"/>
          <w:sz w:val="26"/>
        </w:rPr>
        <w:t>，</w:t>
      </w:r>
      <w:r>
        <w:rPr>
          <w:rFonts w:ascii="宋体" w:eastAsia="宋体"/>
          <w:spacing w:val="-2"/>
          <w:sz w:val="26"/>
        </w:rPr>
        <w:t>优</w:t>
      </w:r>
      <w:r>
        <w:rPr>
          <w:spacing w:val="-2"/>
          <w:sz w:val="26"/>
        </w:rPr>
        <w:t>先采</w:t>
      </w:r>
      <w:r>
        <w:rPr>
          <w:rFonts w:ascii="宋体" w:eastAsia="宋体"/>
          <w:spacing w:val="-2"/>
          <w:sz w:val="26"/>
        </w:rPr>
        <w:t>纳</w:t>
      </w:r>
      <w:r>
        <w:rPr>
          <w:spacing w:val="-2"/>
          <w:sz w:val="26"/>
        </w:rPr>
        <w:t>新技</w:t>
      </w:r>
      <w:r>
        <w:rPr>
          <w:rFonts w:ascii="宋体" w:eastAsia="宋体"/>
          <w:spacing w:val="-2"/>
          <w:sz w:val="26"/>
        </w:rPr>
        <w:t>术</w:t>
      </w:r>
      <w:r>
        <w:rPr>
          <w:spacing w:val="-2"/>
          <w:sz w:val="26"/>
        </w:rPr>
        <w:t>、新材料、新工</w:t>
      </w:r>
      <w:r>
        <w:rPr>
          <w:rFonts w:ascii="宋体" w:eastAsia="宋体"/>
          <w:spacing w:val="-2"/>
          <w:sz w:val="26"/>
        </w:rPr>
        <w:t>艺</w:t>
      </w:r>
      <w:r>
        <w:rPr>
          <w:spacing w:val="-2"/>
          <w:sz w:val="26"/>
        </w:rPr>
        <w:t>，</w:t>
      </w:r>
      <w:r>
        <w:rPr>
          <w:spacing w:val="-2"/>
          <w:sz w:val="26"/>
        </w:rPr>
        <w:t>以提高工程</w:t>
      </w:r>
      <w:r>
        <w:rPr>
          <w:rFonts w:ascii="宋体" w:eastAsia="宋体"/>
          <w:spacing w:val="-2"/>
          <w:sz w:val="26"/>
        </w:rPr>
        <w:t>质</w:t>
      </w:r>
      <w:r>
        <w:rPr>
          <w:spacing w:val="-2"/>
          <w:sz w:val="26"/>
        </w:rPr>
        <w:t>量，加快施工</w:t>
      </w:r>
      <w:r>
        <w:rPr>
          <w:rFonts w:ascii="宋体" w:eastAsia="宋体"/>
          <w:spacing w:val="-2"/>
          <w:sz w:val="26"/>
        </w:rPr>
        <w:t>进</w:t>
      </w:r>
      <w:r>
        <w:rPr>
          <w:spacing w:val="-2"/>
          <w:sz w:val="26"/>
        </w:rPr>
        <w:t>度。</w:t>
      </w: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2" w:after="0" w:line="448" w:lineRule="auto"/>
        <w:ind w:left="220" w:right="286" w:firstLine="0"/>
        <w:jc w:val="left"/>
        <w:rPr>
          <w:sz w:val="26"/>
        </w:rPr>
      </w:pPr>
      <w:r>
        <w:rPr>
          <w:rFonts w:ascii="宋体" w:eastAsia="宋体"/>
          <w:spacing w:val="-2"/>
          <w:sz w:val="26"/>
        </w:rPr>
        <w:t>编</w:t>
      </w:r>
      <w:r>
        <w:rPr>
          <w:spacing w:val="-2"/>
          <w:sz w:val="26"/>
        </w:rPr>
        <w:t>制施工方案：</w:t>
      </w:r>
      <w:r>
        <w:rPr>
          <w:rFonts w:ascii="宋体" w:eastAsia="宋体"/>
          <w:spacing w:val="-2"/>
          <w:sz w:val="26"/>
        </w:rPr>
        <w:t>针对现场</w:t>
      </w:r>
      <w:r>
        <w:rPr>
          <w:spacing w:val="-2"/>
          <w:sz w:val="26"/>
        </w:rPr>
        <w:t>具体状况而采</w:t>
      </w:r>
      <w:r>
        <w:rPr>
          <w:rFonts w:ascii="宋体" w:eastAsia="宋体"/>
          <w:spacing w:val="-2"/>
          <w:sz w:val="26"/>
        </w:rPr>
        <w:t>纳</w:t>
      </w:r>
      <w:r>
        <w:rPr>
          <w:spacing w:val="-2"/>
          <w:sz w:val="26"/>
        </w:rPr>
        <w:t>的新材料、新技</w:t>
      </w:r>
      <w:r>
        <w:rPr>
          <w:rFonts w:ascii="宋体" w:eastAsia="宋体"/>
          <w:spacing w:val="-2"/>
          <w:sz w:val="26"/>
        </w:rPr>
        <w:t>术</w:t>
      </w:r>
      <w:r>
        <w:rPr>
          <w:spacing w:val="-2"/>
          <w:sz w:val="26"/>
        </w:rPr>
        <w:t>、新工</w:t>
      </w:r>
      <w:r>
        <w:rPr>
          <w:rFonts w:ascii="宋体" w:eastAsia="宋体"/>
          <w:spacing w:val="-2"/>
          <w:sz w:val="26"/>
        </w:rPr>
        <w:t>艺</w:t>
      </w:r>
      <w:r>
        <w:rPr>
          <w:spacing w:val="-2"/>
          <w:sz w:val="26"/>
        </w:rPr>
        <w:t>的</w:t>
      </w:r>
      <w:r>
        <w:rPr>
          <w:rFonts w:ascii="宋体" w:eastAsia="宋体"/>
          <w:spacing w:val="-2"/>
          <w:sz w:val="26"/>
        </w:rPr>
        <w:t>选</w:t>
      </w:r>
      <w:r>
        <w:rPr>
          <w:spacing w:val="-2"/>
          <w:sz w:val="26"/>
        </w:rPr>
        <w:t>用，</w:t>
      </w:r>
      <w:r>
        <w:rPr>
          <w:rFonts w:ascii="宋体" w:eastAsia="宋体"/>
          <w:spacing w:val="-2"/>
          <w:sz w:val="26"/>
        </w:rPr>
        <w:t>编</w:t>
      </w:r>
      <w:r>
        <w:rPr>
          <w:spacing w:val="-2"/>
          <w:sz w:val="26"/>
        </w:rPr>
        <w:t>制</w:t>
      </w:r>
      <w:r>
        <w:rPr>
          <w:spacing w:val="-2"/>
          <w:sz w:val="26"/>
        </w:rPr>
        <w:t>具体的施工方案，</w:t>
      </w:r>
      <w:r>
        <w:rPr>
          <w:rFonts w:ascii="宋体" w:eastAsia="宋体"/>
          <w:spacing w:val="-2"/>
          <w:sz w:val="26"/>
        </w:rPr>
        <w:t>报经</w:t>
      </w:r>
      <w:r>
        <w:rPr>
          <w:spacing w:val="-2"/>
          <w:sz w:val="26"/>
        </w:rPr>
        <w:t>公司</w:t>
      </w:r>
      <w:r>
        <w:rPr>
          <w:rFonts w:ascii="宋体" w:eastAsia="宋体"/>
          <w:spacing w:val="-2"/>
          <w:sz w:val="26"/>
        </w:rPr>
        <w:t>总</w:t>
      </w:r>
      <w:r>
        <w:rPr>
          <w:spacing w:val="-2"/>
          <w:sz w:val="26"/>
        </w:rPr>
        <w:t>工程</w:t>
      </w:r>
      <w:r>
        <w:rPr>
          <w:rFonts w:ascii="宋体" w:eastAsia="宋体"/>
          <w:spacing w:val="-2"/>
          <w:sz w:val="26"/>
        </w:rPr>
        <w:t>师审</w:t>
      </w:r>
      <w:r>
        <w:rPr>
          <w:spacing w:val="-2"/>
          <w:sz w:val="26"/>
        </w:rPr>
        <w:t>核通</w:t>
      </w:r>
      <w:r>
        <w:rPr>
          <w:rFonts w:ascii="宋体" w:eastAsia="宋体"/>
          <w:spacing w:val="-2"/>
          <w:sz w:val="26"/>
        </w:rPr>
        <w:t>过</w:t>
      </w:r>
      <w:r>
        <w:rPr>
          <w:spacing w:val="-2"/>
          <w:sz w:val="26"/>
        </w:rPr>
        <w:t>后</w:t>
      </w:r>
      <w:r>
        <w:rPr>
          <w:rFonts w:ascii="宋体" w:eastAsia="宋体"/>
          <w:spacing w:val="-2"/>
          <w:sz w:val="26"/>
        </w:rPr>
        <w:t>执</w:t>
      </w:r>
      <w:r>
        <w:rPr>
          <w:spacing w:val="-2"/>
          <w:sz w:val="26"/>
        </w:rPr>
        <w:t>行。</w:t>
      </w: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2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技</w:t>
      </w:r>
      <w:r>
        <w:rPr>
          <w:rFonts w:ascii="宋体" w:eastAsia="宋体"/>
          <w:sz w:val="26"/>
        </w:rPr>
        <w:t>术评审</w:t>
      </w:r>
      <w:r>
        <w:rPr>
          <w:sz w:val="26"/>
        </w:rPr>
        <w:t>与指</w:t>
      </w:r>
      <w:r>
        <w:rPr>
          <w:rFonts w:ascii="宋体" w:eastAsia="宋体"/>
          <w:sz w:val="26"/>
        </w:rPr>
        <w:t>导</w:t>
      </w:r>
      <w:r>
        <w:rPr>
          <w:spacing w:val="-10"/>
          <w:sz w:val="26"/>
        </w:rPr>
        <w:t>：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62"/>
        </w:numPr>
        <w:tabs>
          <w:tab w:val="left" w:pos="610"/>
        </w:tabs>
        <w:spacing w:before="0" w:after="0" w:line="240" w:lineRule="auto"/>
        <w:ind w:left="610" w:right="0" w:hanging="390"/>
        <w:jc w:val="left"/>
        <w:rPr>
          <w:sz w:val="26"/>
        </w:rPr>
      </w:pPr>
      <w:r>
        <w:rPr>
          <w:spacing w:val="-2"/>
          <w:sz w:val="26"/>
        </w:rPr>
        <w:t>将</w:t>
      </w:r>
      <w:r>
        <w:rPr>
          <w:rFonts w:ascii="宋体" w:eastAsia="宋体"/>
          <w:spacing w:val="-2"/>
          <w:sz w:val="26"/>
        </w:rPr>
        <w:t>编</w:t>
      </w:r>
      <w:r>
        <w:rPr>
          <w:spacing w:val="-2"/>
          <w:sz w:val="26"/>
        </w:rPr>
        <w:t>制的关于新材料、新技</w:t>
      </w:r>
      <w:r>
        <w:rPr>
          <w:rFonts w:ascii="宋体" w:eastAsia="宋体"/>
          <w:spacing w:val="-2"/>
          <w:sz w:val="26"/>
        </w:rPr>
        <w:t>术</w:t>
      </w:r>
      <w:r>
        <w:rPr>
          <w:spacing w:val="-2"/>
          <w:sz w:val="26"/>
        </w:rPr>
        <w:t>、新工</w:t>
      </w:r>
      <w:r>
        <w:rPr>
          <w:rFonts w:ascii="宋体" w:eastAsia="宋体"/>
          <w:spacing w:val="-2"/>
          <w:sz w:val="26"/>
        </w:rPr>
        <w:t>艺</w:t>
      </w:r>
      <w:r>
        <w:rPr>
          <w:spacing w:val="-2"/>
          <w:sz w:val="26"/>
        </w:rPr>
        <w:t>的《施工方案》</w:t>
      </w:r>
      <w:r>
        <w:rPr>
          <w:rFonts w:ascii="宋体" w:eastAsia="宋体"/>
          <w:spacing w:val="-2"/>
          <w:sz w:val="26"/>
        </w:rPr>
        <w:t>报经监</w:t>
      </w:r>
      <w:r>
        <w:rPr>
          <w:spacing w:val="-2"/>
          <w:sz w:val="26"/>
        </w:rPr>
        <w:t>理、</w:t>
      </w:r>
      <w:r>
        <w:rPr>
          <w:rFonts w:ascii="宋体" w:eastAsia="宋体"/>
          <w:spacing w:val="-2"/>
          <w:sz w:val="26"/>
        </w:rPr>
        <w:t>总</w:t>
      </w:r>
      <w:r>
        <w:rPr>
          <w:spacing w:val="-2"/>
          <w:sz w:val="26"/>
        </w:rPr>
        <w:t>包</w:t>
      </w:r>
      <w:r>
        <w:rPr>
          <w:rFonts w:ascii="宋体" w:eastAsia="宋体"/>
          <w:spacing w:val="-2"/>
          <w:sz w:val="26"/>
        </w:rPr>
        <w:t>审</w:t>
      </w:r>
      <w:r>
        <w:rPr>
          <w:spacing w:val="-2"/>
          <w:sz w:val="26"/>
        </w:rPr>
        <w:t>核后，由</w:t>
      </w:r>
      <w:r>
        <w:rPr>
          <w:rFonts w:ascii="宋体" w:eastAsia="宋体"/>
          <w:spacing w:val="-2"/>
          <w:sz w:val="26"/>
        </w:rPr>
        <w:t>项</w:t>
      </w:r>
      <w:r>
        <w:rPr>
          <w:spacing w:val="-10"/>
          <w:sz w:val="26"/>
        </w:rPr>
        <w:t>目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220"/>
      </w:pPr>
      <w:r>
        <w:rPr>
          <w:rFonts w:ascii="宋体" w:eastAsia="宋体"/>
        </w:rPr>
        <w:t>经</w:t>
      </w:r>
      <w:r>
        <w:t>理部</w:t>
      </w:r>
      <w:r>
        <w:rPr>
          <w:rFonts w:ascii="宋体" w:eastAsia="宋体"/>
        </w:rPr>
        <w:t>执</w:t>
      </w:r>
      <w:r>
        <w:rPr>
          <w:spacing w:val="-5"/>
        </w:rPr>
        <w:t>行。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62"/>
        </w:numPr>
        <w:tabs>
          <w:tab w:val="left" w:pos="610"/>
        </w:tabs>
        <w:spacing w:before="0" w:after="0" w:line="448" w:lineRule="auto"/>
        <w:ind w:left="220" w:right="328" w:firstLine="0"/>
        <w:jc w:val="left"/>
        <w:rPr>
          <w:sz w:val="26"/>
        </w:rPr>
      </w:pPr>
      <w:r>
        <w:rPr>
          <w:rFonts w:ascii="宋体" w:eastAsia="宋体"/>
          <w:spacing w:val="-2"/>
          <w:sz w:val="26"/>
        </w:rPr>
        <w:t>经过</w:t>
      </w:r>
      <w:r>
        <w:rPr>
          <w:spacing w:val="-2"/>
          <w:sz w:val="26"/>
        </w:rPr>
        <w:t>技</w:t>
      </w:r>
      <w:r>
        <w:rPr>
          <w:rFonts w:ascii="宋体" w:eastAsia="宋体"/>
          <w:spacing w:val="-2"/>
          <w:sz w:val="26"/>
        </w:rPr>
        <w:t>术评审</w:t>
      </w:r>
      <w:r>
        <w:rPr>
          <w:spacing w:val="-2"/>
          <w:sz w:val="26"/>
        </w:rPr>
        <w:t>后，由公司</w:t>
      </w:r>
      <w:r>
        <w:rPr>
          <w:rFonts w:ascii="宋体" w:eastAsia="宋体"/>
          <w:spacing w:val="-2"/>
          <w:sz w:val="26"/>
        </w:rPr>
        <w:t>总</w:t>
      </w:r>
      <w:r>
        <w:rPr>
          <w:spacing w:val="-2"/>
          <w:sz w:val="26"/>
        </w:rPr>
        <w:t>工程</w:t>
      </w:r>
      <w:r>
        <w:rPr>
          <w:rFonts w:ascii="宋体" w:eastAsia="宋体"/>
          <w:spacing w:val="-2"/>
          <w:sz w:val="26"/>
        </w:rPr>
        <w:t>师</w:t>
      </w:r>
      <w:r>
        <w:rPr>
          <w:spacing w:val="-2"/>
          <w:sz w:val="26"/>
        </w:rPr>
        <w:t>、工程部</w:t>
      </w:r>
      <w:r>
        <w:rPr>
          <w:rFonts w:ascii="宋体" w:eastAsia="宋体"/>
          <w:spacing w:val="-2"/>
          <w:sz w:val="26"/>
        </w:rPr>
        <w:t>经</w:t>
      </w:r>
      <w:r>
        <w:rPr>
          <w:spacing w:val="-2"/>
          <w:sz w:val="26"/>
        </w:rPr>
        <w:t>理一同</w:t>
      </w:r>
      <w:r>
        <w:rPr>
          <w:rFonts w:ascii="宋体" w:eastAsia="宋体"/>
          <w:spacing w:val="-2"/>
          <w:sz w:val="26"/>
        </w:rPr>
        <w:t>编</w:t>
      </w:r>
      <w:r>
        <w:rPr>
          <w:spacing w:val="-2"/>
          <w:sz w:val="26"/>
        </w:rPr>
        <w:t>制施工</w:t>
      </w:r>
      <w:r>
        <w:rPr>
          <w:rFonts w:ascii="宋体" w:eastAsia="宋体"/>
          <w:spacing w:val="-2"/>
          <w:sz w:val="26"/>
        </w:rPr>
        <w:t>总</w:t>
      </w:r>
      <w:r>
        <w:rPr>
          <w:spacing w:val="-2"/>
          <w:sz w:val="26"/>
        </w:rPr>
        <w:t>体方案和技</w:t>
      </w:r>
      <w:r>
        <w:rPr>
          <w:rFonts w:ascii="宋体" w:eastAsia="宋体"/>
          <w:spacing w:val="-2"/>
          <w:sz w:val="26"/>
        </w:rPr>
        <w:t>术难</w:t>
      </w:r>
      <w:r>
        <w:rPr>
          <w:spacing w:val="-2"/>
          <w:sz w:val="26"/>
        </w:rPr>
        <w:t>点</w:t>
      </w:r>
      <w:r>
        <w:rPr>
          <w:spacing w:val="-2"/>
          <w:sz w:val="26"/>
        </w:rPr>
        <w:t>交底并定期去</w:t>
      </w:r>
      <w:r>
        <w:rPr>
          <w:rFonts w:ascii="宋体" w:eastAsia="宋体"/>
          <w:spacing w:val="-2"/>
          <w:sz w:val="26"/>
        </w:rPr>
        <w:t>现场</w:t>
      </w:r>
      <w:r>
        <w:rPr>
          <w:spacing w:val="-2"/>
          <w:sz w:val="26"/>
        </w:rPr>
        <w:t>指</w:t>
      </w:r>
      <w:r>
        <w:rPr>
          <w:rFonts w:ascii="宋体" w:eastAsia="宋体"/>
          <w:spacing w:val="-2"/>
          <w:sz w:val="26"/>
        </w:rPr>
        <w:t>导</w:t>
      </w:r>
      <w:r>
        <w:rPr>
          <w:spacing w:val="-2"/>
          <w:sz w:val="26"/>
        </w:rPr>
        <w:t>工程施工，解决技</w:t>
      </w:r>
      <w:r>
        <w:rPr>
          <w:rFonts w:ascii="宋体" w:eastAsia="宋体"/>
          <w:spacing w:val="-2"/>
          <w:sz w:val="26"/>
        </w:rPr>
        <w:t>术难</w:t>
      </w:r>
      <w:r>
        <w:rPr>
          <w:spacing w:val="-2"/>
          <w:sz w:val="26"/>
        </w:rPr>
        <w:t>点。</w:t>
      </w:r>
    </w:p>
    <w:p>
      <w:pPr>
        <w:pStyle w:val="ListParagraph"/>
        <w:numPr>
          <w:ilvl w:val="0"/>
          <w:numId w:val="62"/>
        </w:numPr>
        <w:tabs>
          <w:tab w:val="left" w:pos="610"/>
        </w:tabs>
        <w:spacing w:before="2" w:after="0" w:line="448" w:lineRule="auto"/>
        <w:ind w:left="220" w:right="501" w:firstLine="0"/>
        <w:jc w:val="left"/>
        <w:rPr>
          <w:sz w:val="26"/>
        </w:rPr>
      </w:pPr>
      <w:r>
        <w:rPr>
          <w:spacing w:val="-2"/>
          <w:sz w:val="26"/>
        </w:rPr>
        <w:t>我公司</w:t>
      </w:r>
      <w:r>
        <w:rPr>
          <w:rFonts w:ascii="宋体" w:eastAsia="宋体"/>
          <w:spacing w:val="-2"/>
          <w:sz w:val="26"/>
        </w:rPr>
        <w:t>针对</w:t>
      </w:r>
      <w:r>
        <w:rPr>
          <w:spacing w:val="-2"/>
          <w:sz w:val="26"/>
        </w:rPr>
        <w:t>教室装修改造工程已支配了最</w:t>
      </w:r>
      <w:r>
        <w:rPr>
          <w:rFonts w:ascii="宋体" w:eastAsia="宋体"/>
          <w:spacing w:val="-2"/>
          <w:sz w:val="26"/>
        </w:rPr>
        <w:t>强</w:t>
      </w:r>
      <w:r>
        <w:rPr>
          <w:spacing w:val="-2"/>
          <w:sz w:val="26"/>
        </w:rPr>
        <w:t>有力的技</w:t>
      </w:r>
      <w:r>
        <w:rPr>
          <w:rFonts w:ascii="宋体" w:eastAsia="宋体"/>
          <w:spacing w:val="-2"/>
          <w:sz w:val="26"/>
        </w:rPr>
        <w:t>术</w:t>
      </w:r>
      <w:r>
        <w:rPr>
          <w:spacing w:val="-2"/>
          <w:sz w:val="26"/>
        </w:rPr>
        <w:t>力气，同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各种工作与本</w:t>
      </w:r>
      <w:r>
        <w:rPr>
          <w:spacing w:val="-2"/>
          <w:sz w:val="26"/>
        </w:rPr>
        <w:t>工程冲突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都要</w:t>
      </w:r>
      <w:r>
        <w:rPr>
          <w:rFonts w:ascii="宋体" w:eastAsia="宋体"/>
          <w:spacing w:val="-2"/>
          <w:sz w:val="26"/>
        </w:rPr>
        <w:t>为</w:t>
      </w:r>
      <w:r>
        <w:rPr>
          <w:spacing w:val="-2"/>
          <w:sz w:val="26"/>
        </w:rPr>
        <w:t>其</w:t>
      </w:r>
      <w:r>
        <w:rPr>
          <w:rFonts w:ascii="宋体" w:eastAsia="宋体"/>
          <w:spacing w:val="-2"/>
          <w:sz w:val="26"/>
        </w:rPr>
        <w:t>让</w:t>
      </w:r>
      <w:r>
        <w:rPr>
          <w:spacing w:val="-2"/>
          <w:sz w:val="26"/>
        </w:rPr>
        <w:t>路，确保达到最高施工</w:t>
      </w:r>
      <w:r>
        <w:rPr>
          <w:rFonts w:ascii="宋体" w:eastAsia="宋体"/>
          <w:spacing w:val="-2"/>
          <w:sz w:val="26"/>
        </w:rPr>
        <w:t>标</w:t>
      </w:r>
      <w:r>
        <w:rPr>
          <w:spacing w:val="-2"/>
          <w:sz w:val="26"/>
        </w:rPr>
        <w:t>准。</w:t>
      </w:r>
    </w:p>
    <w:p>
      <w:pPr>
        <w:pStyle w:val="ListParagraph"/>
        <w:numPr>
          <w:ilvl w:val="1"/>
          <w:numId w:val="69"/>
        </w:numPr>
        <w:tabs>
          <w:tab w:val="left" w:pos="4669"/>
          <w:tab w:val="left" w:pos="4670"/>
        </w:tabs>
        <w:spacing w:before="0" w:after="0" w:line="351" w:lineRule="exact"/>
        <w:ind w:left="4669" w:right="0" w:hanging="841"/>
        <w:jc w:val="left"/>
        <w:rPr>
          <w:rFonts w:ascii="宋体" w:eastAsia="宋体"/>
          <w:sz w:val="28"/>
        </w:rPr>
      </w:pPr>
      <w:r>
        <w:rPr>
          <w:rFonts w:ascii="Times New Roman" w:eastAsia="Times New Roman"/>
          <w:sz w:val="26"/>
        </w:rPr>
        <w:t>4.2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rFonts w:ascii="宋体" w:eastAsia="宋体"/>
          <w:sz w:val="26"/>
        </w:rPr>
        <w:t>现场</w:t>
      </w:r>
      <w:r>
        <w:rPr>
          <w:sz w:val="26"/>
        </w:rPr>
        <w:t>打算</w:t>
      </w:r>
      <w:r>
        <w:rPr>
          <w:rFonts w:ascii="Times New Roman" w:eastAsia="Times New Roman"/>
          <w:spacing w:val="-10"/>
          <w:sz w:val="26"/>
        </w:rPr>
        <w:t>:</w:t>
      </w:r>
    </w:p>
    <w:p>
      <w:pPr>
        <w:pStyle w:val="BodyText"/>
        <w:spacing w:before="11"/>
        <w:rPr>
          <w:rFonts w:ascii="Times New Roman"/>
          <w:sz w:val="23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rFonts w:ascii="宋体" w:eastAsia="宋体"/>
          <w:sz w:val="26"/>
        </w:rPr>
        <w:t>项</w:t>
      </w:r>
      <w:r>
        <w:rPr>
          <w:sz w:val="26"/>
        </w:rPr>
        <w:t>目</w:t>
      </w:r>
      <w:r>
        <w:rPr>
          <w:rFonts w:ascii="宋体" w:eastAsia="宋体"/>
          <w:sz w:val="26"/>
        </w:rPr>
        <w:t>经</w:t>
      </w:r>
      <w:r>
        <w:rPr>
          <w:sz w:val="26"/>
        </w:rPr>
        <w:t>理</w:t>
      </w:r>
      <w:r>
        <w:rPr>
          <w:rFonts w:ascii="宋体" w:eastAsia="宋体"/>
          <w:sz w:val="26"/>
        </w:rPr>
        <w:t>负责</w:t>
      </w:r>
      <w:r>
        <w:rPr>
          <w:sz w:val="26"/>
        </w:rPr>
        <w:t>施工人</w:t>
      </w:r>
      <w:r>
        <w:rPr>
          <w:rFonts w:ascii="宋体" w:eastAsia="宋体"/>
          <w:sz w:val="26"/>
        </w:rPr>
        <w:t>员进场办证</w:t>
      </w:r>
      <w:r>
        <w:rPr>
          <w:sz w:val="26"/>
        </w:rPr>
        <w:t>和施工人</w:t>
      </w:r>
      <w:r>
        <w:rPr>
          <w:rFonts w:ascii="宋体" w:eastAsia="宋体"/>
          <w:sz w:val="26"/>
        </w:rPr>
        <w:t>员</w:t>
      </w:r>
      <w:r>
        <w:rPr>
          <w:sz w:val="26"/>
        </w:rPr>
        <w:t>的</w:t>
      </w:r>
      <w:r>
        <w:rPr>
          <w:rFonts w:ascii="宋体" w:eastAsia="宋体"/>
          <w:sz w:val="26"/>
        </w:rPr>
        <w:t>质</w:t>
      </w:r>
      <w:r>
        <w:rPr>
          <w:sz w:val="26"/>
        </w:rPr>
        <w:t>量、平安、文明施工培</w:t>
      </w:r>
      <w:r>
        <w:rPr>
          <w:rFonts w:ascii="宋体" w:eastAsia="宋体"/>
          <w:sz w:val="26"/>
        </w:rPr>
        <w:t>训</w:t>
      </w:r>
      <w:r>
        <w:rPr>
          <w:spacing w:val="-10"/>
          <w:sz w:val="26"/>
        </w:rPr>
        <w:t>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spacing w:val="-2"/>
          <w:sz w:val="26"/>
        </w:rPr>
        <w:t>施工</w:t>
      </w:r>
      <w:r>
        <w:rPr>
          <w:rFonts w:ascii="宋体" w:eastAsia="宋体"/>
          <w:spacing w:val="-2"/>
          <w:sz w:val="26"/>
        </w:rPr>
        <w:t>现场临时设</w:t>
      </w:r>
      <w:r>
        <w:rPr>
          <w:spacing w:val="-2"/>
          <w:sz w:val="26"/>
        </w:rPr>
        <w:t>施布</w:t>
      </w:r>
      <w:r>
        <w:rPr>
          <w:rFonts w:ascii="宋体" w:eastAsia="宋体"/>
          <w:spacing w:val="-2"/>
          <w:sz w:val="26"/>
        </w:rPr>
        <w:t>设</w:t>
      </w:r>
      <w:r>
        <w:rPr>
          <w:spacing w:val="-2"/>
          <w:sz w:val="26"/>
        </w:rPr>
        <w:t>：</w:t>
      </w:r>
      <w:r>
        <w:rPr>
          <w:rFonts w:ascii="宋体" w:eastAsia="宋体"/>
          <w:spacing w:val="-2"/>
          <w:sz w:val="26"/>
        </w:rPr>
        <w:t>临时办</w:t>
      </w:r>
      <w:r>
        <w:rPr>
          <w:spacing w:val="-2"/>
          <w:sz w:val="26"/>
        </w:rPr>
        <w:t>公室、</w:t>
      </w:r>
      <w:r>
        <w:rPr>
          <w:rFonts w:ascii="宋体" w:eastAsia="宋体"/>
          <w:spacing w:val="-2"/>
          <w:sz w:val="26"/>
        </w:rPr>
        <w:t>临时仓库</w:t>
      </w:r>
      <w:r>
        <w:rPr>
          <w:spacing w:val="-2"/>
          <w:sz w:val="26"/>
        </w:rPr>
        <w:t>、</w:t>
      </w:r>
      <w:r>
        <w:rPr>
          <w:rFonts w:ascii="宋体" w:eastAsia="宋体"/>
          <w:spacing w:val="-2"/>
          <w:sz w:val="26"/>
        </w:rPr>
        <w:t>现场</w:t>
      </w:r>
      <w:r>
        <w:rPr>
          <w:spacing w:val="-2"/>
          <w:sz w:val="26"/>
        </w:rPr>
        <w:t>堆料</w:t>
      </w:r>
      <w:r>
        <w:rPr>
          <w:rFonts w:ascii="宋体" w:eastAsia="宋体"/>
          <w:spacing w:val="-2"/>
          <w:sz w:val="26"/>
        </w:rPr>
        <w:t>场</w:t>
      </w:r>
      <w:r>
        <w:rPr>
          <w:spacing w:val="-2"/>
          <w:sz w:val="26"/>
        </w:rPr>
        <w:t>地等按附</w:t>
      </w:r>
      <w:r>
        <w:rPr>
          <w:rFonts w:ascii="宋体" w:eastAsia="宋体"/>
          <w:spacing w:val="-2"/>
          <w:sz w:val="26"/>
        </w:rPr>
        <w:t>图</w:t>
      </w:r>
      <w:r>
        <w:rPr>
          <w:spacing w:val="-4"/>
          <w:sz w:val="26"/>
        </w:rPr>
        <w:t>三《施工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220"/>
      </w:pPr>
      <w:r>
        <w:rPr>
          <w:rFonts w:ascii="宋体" w:eastAsia="宋体"/>
        </w:rPr>
        <w:t>现场</w:t>
      </w:r>
      <w:r>
        <w:t>平面布置</w:t>
      </w:r>
      <w:r>
        <w:rPr>
          <w:rFonts w:ascii="宋体" w:eastAsia="宋体"/>
        </w:rPr>
        <w:t>图</w:t>
      </w:r>
      <w:r>
        <w:rPr>
          <w:spacing w:val="-2"/>
        </w:rPr>
        <w:t>》支配布置；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448" w:lineRule="auto"/>
        <w:ind w:left="220" w:right="328" w:firstLine="0"/>
        <w:jc w:val="left"/>
        <w:rPr>
          <w:rFonts w:ascii="宋体" w:eastAsia="宋体"/>
          <w:sz w:val="26"/>
        </w:rPr>
      </w:pPr>
      <w:r>
        <w:rPr>
          <w:rFonts w:ascii="宋体" w:eastAsia="宋体"/>
          <w:sz w:val="26"/>
        </w:rPr>
        <w:t>项</w:t>
      </w:r>
      <w:r>
        <w:rPr>
          <w:sz w:val="26"/>
        </w:rPr>
        <w:t>目</w:t>
      </w:r>
      <w:r>
        <w:rPr>
          <w:rFonts w:ascii="宋体" w:eastAsia="宋体"/>
          <w:sz w:val="26"/>
        </w:rPr>
        <w:t>经</w:t>
      </w:r>
      <w:r>
        <w:rPr>
          <w:sz w:val="26"/>
        </w:rPr>
        <w:t>理</w:t>
      </w:r>
      <w:r>
        <w:rPr>
          <w:rFonts w:ascii="宋体" w:eastAsia="宋体"/>
          <w:sz w:val="26"/>
        </w:rPr>
        <w:t>组织项</w:t>
      </w:r>
      <w:r>
        <w:rPr>
          <w:sz w:val="26"/>
        </w:rPr>
        <w:t>目管理人</w:t>
      </w:r>
      <w:r>
        <w:rPr>
          <w:rFonts w:ascii="宋体" w:eastAsia="宋体"/>
          <w:sz w:val="26"/>
        </w:rPr>
        <w:t>员</w:t>
      </w:r>
      <w:r>
        <w:rPr>
          <w:sz w:val="26"/>
        </w:rPr>
        <w:t>做好施工人</w:t>
      </w:r>
      <w:r>
        <w:rPr>
          <w:rFonts w:ascii="宋体" w:eastAsia="宋体"/>
          <w:sz w:val="26"/>
        </w:rPr>
        <w:t>员</w:t>
      </w:r>
      <w:r>
        <w:rPr>
          <w:sz w:val="26"/>
        </w:rPr>
        <w:t>、机具、材料的打算工作；不合格 合格</w:t>
      </w:r>
      <w:r>
        <w:rPr>
          <w:spacing w:val="-2"/>
          <w:sz w:val="26"/>
        </w:rPr>
        <w:t>合格材料出</w:t>
      </w:r>
      <w:r>
        <w:rPr>
          <w:rFonts w:ascii="宋体" w:eastAsia="宋体"/>
          <w:spacing w:val="-2"/>
          <w:sz w:val="26"/>
        </w:rPr>
        <w:t>库马</w:t>
      </w:r>
      <w:r>
        <w:rPr>
          <w:spacing w:val="-2"/>
          <w:sz w:val="26"/>
        </w:rPr>
        <w:t>上退</w:t>
      </w:r>
      <w:r>
        <w:rPr>
          <w:rFonts w:ascii="宋体" w:eastAsia="宋体"/>
          <w:spacing w:val="-2"/>
          <w:sz w:val="26"/>
        </w:rPr>
        <w:t>货报验办</w:t>
      </w:r>
      <w:r>
        <w:rPr>
          <w:spacing w:val="-2"/>
          <w:sz w:val="26"/>
        </w:rPr>
        <w:t>理入</w:t>
      </w:r>
      <w:r>
        <w:rPr>
          <w:rFonts w:ascii="宋体" w:eastAsia="宋体"/>
          <w:spacing w:val="-2"/>
          <w:sz w:val="26"/>
        </w:rPr>
        <w:t>库</w:t>
      </w:r>
      <w:r>
        <w:rPr>
          <w:spacing w:val="-2"/>
          <w:sz w:val="26"/>
        </w:rPr>
        <w:t>不合格材料</w:t>
      </w:r>
      <w:r>
        <w:rPr>
          <w:rFonts w:ascii="宋体" w:eastAsia="宋体"/>
          <w:spacing w:val="-2"/>
          <w:sz w:val="26"/>
        </w:rPr>
        <w:t>员办</w:t>
      </w:r>
      <w:r>
        <w:rPr>
          <w:spacing w:val="-2"/>
          <w:sz w:val="26"/>
        </w:rPr>
        <w:t>理出</w:t>
      </w:r>
      <w:r>
        <w:rPr>
          <w:rFonts w:ascii="宋体" w:eastAsia="宋体"/>
          <w:spacing w:val="-2"/>
          <w:sz w:val="26"/>
        </w:rPr>
        <w:t>库</w:t>
      </w:r>
      <w:r>
        <w:rPr>
          <w:spacing w:val="-2"/>
          <w:sz w:val="26"/>
        </w:rPr>
        <w:t>手</w:t>
      </w:r>
      <w:r>
        <w:rPr>
          <w:rFonts w:ascii="宋体" w:eastAsia="宋体"/>
          <w:spacing w:val="-2"/>
          <w:sz w:val="26"/>
        </w:rPr>
        <w:t>续</w:t>
      </w: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2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制定各</w:t>
      </w:r>
      <w:r>
        <w:rPr>
          <w:rFonts w:ascii="宋体" w:eastAsia="宋体"/>
          <w:sz w:val="26"/>
        </w:rPr>
        <w:t>项规</w:t>
      </w:r>
      <w:r>
        <w:rPr>
          <w:sz w:val="26"/>
        </w:rPr>
        <w:t>章制度，并上</w:t>
      </w:r>
      <w:r>
        <w:rPr>
          <w:rFonts w:ascii="宋体" w:eastAsia="宋体"/>
          <w:sz w:val="26"/>
        </w:rPr>
        <w:t>墙悬</w:t>
      </w:r>
      <w:r>
        <w:rPr>
          <w:spacing w:val="-5"/>
          <w:sz w:val="26"/>
        </w:rPr>
        <w:t>挂。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1"/>
          <w:numId w:val="69"/>
        </w:numPr>
        <w:tabs>
          <w:tab w:val="left" w:pos="675"/>
        </w:tabs>
        <w:spacing w:before="0" w:after="0" w:line="240" w:lineRule="auto"/>
        <w:ind w:left="675" w:right="0" w:hanging="455"/>
        <w:jc w:val="left"/>
        <w:rPr>
          <w:rFonts w:ascii="Times New Roman" w:eastAsia="Times New Roman"/>
          <w:sz w:val="26"/>
        </w:rPr>
      </w:pPr>
      <w:r>
        <w:rPr>
          <w:spacing w:val="-3"/>
          <w:sz w:val="26"/>
        </w:rPr>
        <w:t>材料打算</w:t>
      </w:r>
    </w:p>
    <w:p>
      <w:pPr>
        <w:pStyle w:val="BodyText"/>
        <w:spacing w:before="7"/>
        <w:rPr>
          <w:sz w:val="21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  <w:tab w:val="left" w:pos="2319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材料</w:t>
      </w:r>
      <w:r>
        <w:rPr>
          <w:rFonts w:ascii="宋体" w:eastAsia="宋体"/>
          <w:sz w:val="26"/>
        </w:rPr>
        <w:t>选</w:t>
      </w:r>
      <w:r>
        <w:rPr>
          <w:rFonts w:ascii="宋体" w:eastAsia="宋体"/>
          <w:spacing w:val="-10"/>
          <w:sz w:val="26"/>
        </w:rPr>
        <w:t>购</w:t>
      </w:r>
      <w:r>
        <w:rPr>
          <w:rFonts w:ascii="宋体" w:eastAsia="宋体"/>
          <w:sz w:val="26"/>
        </w:rPr>
        <w:tab/>
      </w:r>
      <w:r>
        <w:rPr>
          <w:sz w:val="26"/>
        </w:rPr>
        <w:t>的原</w:t>
      </w:r>
      <w:r>
        <w:rPr>
          <w:rFonts w:ascii="宋体" w:eastAsia="宋体"/>
          <w:sz w:val="26"/>
        </w:rPr>
        <w:t>则</w:t>
      </w:r>
      <w:r>
        <w:rPr>
          <w:sz w:val="26"/>
        </w:rPr>
        <w:t>：按投</w:t>
      </w:r>
      <w:r>
        <w:rPr>
          <w:rFonts w:ascii="宋体" w:eastAsia="宋体"/>
          <w:sz w:val="26"/>
        </w:rPr>
        <w:t>标阶</w:t>
      </w:r>
      <w:r>
        <w:rPr>
          <w:sz w:val="26"/>
        </w:rPr>
        <w:t>段供</w:t>
      </w:r>
      <w:r>
        <w:rPr>
          <w:rFonts w:ascii="宋体" w:eastAsia="宋体"/>
          <w:sz w:val="26"/>
        </w:rPr>
        <w:t>应</w:t>
      </w:r>
      <w:r>
        <w:rPr>
          <w:sz w:val="26"/>
        </w:rPr>
        <w:t>的材料</w:t>
      </w:r>
      <w:r>
        <w:rPr>
          <w:rFonts w:ascii="宋体" w:eastAsia="宋体"/>
          <w:sz w:val="26"/>
        </w:rPr>
        <w:t>样</w:t>
      </w:r>
      <w:r>
        <w:rPr>
          <w:sz w:val="26"/>
        </w:rPr>
        <w:t>品</w:t>
      </w:r>
      <w:r>
        <w:rPr>
          <w:rFonts w:ascii="宋体" w:eastAsia="宋体"/>
          <w:sz w:val="26"/>
        </w:rPr>
        <w:t>为</w:t>
      </w:r>
      <w:r>
        <w:rPr>
          <w:sz w:val="26"/>
        </w:rPr>
        <w:t>依据</w:t>
      </w:r>
      <w:r>
        <w:rPr>
          <w:rFonts w:ascii="宋体" w:eastAsia="宋体"/>
          <w:sz w:val="26"/>
        </w:rPr>
        <w:t>进</w:t>
      </w:r>
      <w:r>
        <w:rPr>
          <w:sz w:val="26"/>
        </w:rPr>
        <w:t>行材料的</w:t>
      </w:r>
      <w:r>
        <w:rPr>
          <w:rFonts w:ascii="宋体" w:eastAsia="宋体"/>
          <w:sz w:val="26"/>
        </w:rPr>
        <w:t>选购</w:t>
      </w:r>
      <w:r>
        <w:rPr>
          <w:rFonts w:ascii="宋体" w:eastAsia="宋体"/>
          <w:spacing w:val="-41"/>
          <w:sz w:val="26"/>
        </w:rPr>
        <w:t xml:space="preserve"> </w:t>
      </w:r>
      <w:r>
        <w:rPr>
          <w:sz w:val="26"/>
        </w:rPr>
        <w:t>工作</w:t>
      </w:r>
      <w:r>
        <w:rPr>
          <w:spacing w:val="-10"/>
          <w:sz w:val="26"/>
        </w:rPr>
        <w:t>。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220"/>
      </w:pPr>
      <w:r>
        <w:rPr>
          <w:rFonts w:ascii="宋体" w:eastAsia="宋体"/>
          <w:spacing w:val="-2"/>
        </w:rPr>
        <w:t>对</w:t>
      </w:r>
      <w:r>
        <w:rPr>
          <w:spacing w:val="-2"/>
        </w:rPr>
        <w:t>加工困</w:t>
      </w:r>
      <w:r>
        <w:rPr>
          <w:rFonts w:ascii="宋体" w:eastAsia="宋体"/>
          <w:spacing w:val="-2"/>
        </w:rPr>
        <w:t>难</w:t>
      </w:r>
      <w:r>
        <w:rPr>
          <w:spacing w:val="-29"/>
        </w:rPr>
        <w:t>、周期</w:t>
      </w:r>
      <w:r>
        <w:rPr>
          <w:rFonts w:ascii="宋体" w:eastAsia="宋体"/>
          <w:spacing w:val="-2"/>
        </w:rPr>
        <w:t>长</w:t>
      </w:r>
      <w:r>
        <w:rPr>
          <w:spacing w:val="-2"/>
        </w:rPr>
        <w:t>的材料和因市</w:t>
      </w:r>
      <w:r>
        <w:rPr>
          <w:rFonts w:ascii="宋体" w:eastAsia="宋体"/>
          <w:spacing w:val="-2"/>
        </w:rPr>
        <w:t>场</w:t>
      </w:r>
      <w:r>
        <w:rPr>
          <w:spacing w:val="-2"/>
        </w:rPr>
        <w:t>断</w:t>
      </w:r>
      <w:r>
        <w:rPr>
          <w:rFonts w:ascii="宋体" w:eastAsia="宋体"/>
          <w:spacing w:val="-2"/>
        </w:rPr>
        <w:t>货</w:t>
      </w:r>
      <w:r>
        <w:rPr>
          <w:spacing w:val="-2"/>
        </w:rPr>
        <w:t>而运用的材料，</w:t>
      </w:r>
      <w:r>
        <w:rPr>
          <w:rFonts w:ascii="宋体" w:eastAsia="宋体"/>
          <w:spacing w:val="-2"/>
        </w:rPr>
        <w:t>项</w:t>
      </w:r>
      <w:r>
        <w:rPr>
          <w:spacing w:val="-2"/>
        </w:rPr>
        <w:t>目部提前将</w:t>
      </w:r>
      <w:r>
        <w:rPr>
          <w:rFonts w:ascii="宋体" w:eastAsia="宋体"/>
          <w:spacing w:val="-2"/>
        </w:rPr>
        <w:t>样</w:t>
      </w:r>
      <w:r>
        <w:rPr>
          <w:spacing w:val="-2"/>
        </w:rPr>
        <w:t>品和有关</w:t>
      </w:r>
      <w:r>
        <w:rPr>
          <w:rFonts w:ascii="宋体" w:eastAsia="宋体"/>
          <w:spacing w:val="-2"/>
        </w:rPr>
        <w:t>资</w:t>
      </w:r>
      <w:r>
        <w:rPr>
          <w:spacing w:val="-10"/>
        </w:rPr>
        <w:t>料</w:t>
      </w:r>
    </w:p>
    <w:p>
      <w:pPr>
        <w:spacing w:after="0"/>
        <w:sectPr>
          <w:pgSz w:w="11910" w:h="16840"/>
          <w:pgMar w:top="1500" w:right="860" w:bottom="280" w:left="920" w:header="708" w:footer="708"/>
          <w:pgNumType w:start="11"/>
          <w:cols w:space="708"/>
        </w:sectPr>
      </w:pPr>
    </w:p>
    <w:p>
      <w:pPr>
        <w:pStyle w:val="BodyText"/>
        <w:spacing w:before="34"/>
        <w:ind w:left="220"/>
      </w:pPr>
      <w:r>
        <w:rPr>
          <w:rFonts w:ascii="宋体" w:eastAsia="宋体"/>
        </w:rPr>
        <w:t>报监</w:t>
      </w:r>
      <w:r>
        <w:t>理工程</w:t>
      </w:r>
      <w:r>
        <w:rPr>
          <w:rFonts w:ascii="宋体" w:eastAsia="宋体"/>
        </w:rPr>
        <w:t>师审</w:t>
      </w:r>
      <w:r>
        <w:rPr>
          <w:spacing w:val="-5"/>
        </w:rPr>
        <w:t>批。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240" w:lineRule="auto"/>
        <w:ind w:left="870" w:right="0" w:hanging="650"/>
        <w:jc w:val="both"/>
        <w:rPr>
          <w:sz w:val="26"/>
        </w:rPr>
      </w:pPr>
      <w:r>
        <w:rPr>
          <w:spacing w:val="-2"/>
          <w:sz w:val="26"/>
        </w:rPr>
        <w:t>材料支配的</w:t>
      </w:r>
      <w:r>
        <w:rPr>
          <w:rFonts w:ascii="宋体" w:eastAsia="宋体"/>
          <w:spacing w:val="-2"/>
          <w:sz w:val="26"/>
        </w:rPr>
        <w:t>编</w:t>
      </w:r>
      <w:r>
        <w:rPr>
          <w:spacing w:val="-16"/>
          <w:sz w:val="26"/>
        </w:rPr>
        <w:t>制：按施工</w:t>
      </w:r>
      <w:r>
        <w:rPr>
          <w:rFonts w:ascii="宋体" w:eastAsia="宋体"/>
          <w:spacing w:val="-2"/>
          <w:sz w:val="26"/>
        </w:rPr>
        <w:t>图纸</w:t>
      </w:r>
      <w:r>
        <w:rPr>
          <w:spacing w:val="-2"/>
          <w:sz w:val="26"/>
        </w:rPr>
        <w:t>、</w:t>
      </w:r>
      <w:r>
        <w:rPr>
          <w:rFonts w:ascii="宋体" w:eastAsia="宋体"/>
          <w:spacing w:val="-2"/>
          <w:sz w:val="26"/>
        </w:rPr>
        <w:t>设计变</w:t>
      </w:r>
      <w:r>
        <w:rPr>
          <w:spacing w:val="-2"/>
          <w:sz w:val="26"/>
        </w:rPr>
        <w:t>更洽商文件</w:t>
      </w:r>
      <w:r>
        <w:rPr>
          <w:rFonts w:ascii="宋体" w:eastAsia="宋体"/>
          <w:spacing w:val="-2"/>
          <w:sz w:val="26"/>
        </w:rPr>
        <w:t>结</w:t>
      </w:r>
      <w:r>
        <w:rPr>
          <w:spacing w:val="-2"/>
          <w:sz w:val="26"/>
        </w:rPr>
        <w:t>合施工</w:t>
      </w:r>
      <w:r>
        <w:rPr>
          <w:rFonts w:ascii="宋体" w:eastAsia="宋体"/>
          <w:spacing w:val="-2"/>
          <w:sz w:val="26"/>
        </w:rPr>
        <w:t>现场</w:t>
      </w:r>
      <w:r>
        <w:rPr>
          <w:spacing w:val="-2"/>
          <w:sz w:val="26"/>
        </w:rPr>
        <w:t>的</w:t>
      </w:r>
      <w:r>
        <w:rPr>
          <w:rFonts w:ascii="宋体" w:eastAsia="宋体"/>
          <w:spacing w:val="-2"/>
          <w:sz w:val="26"/>
        </w:rPr>
        <w:t>实际</w:t>
      </w:r>
      <w:r>
        <w:rPr>
          <w:spacing w:val="-4"/>
          <w:sz w:val="26"/>
        </w:rPr>
        <w:t>工程量，和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220"/>
      </w:pPr>
      <w:r>
        <w:rPr>
          <w:rFonts w:ascii="宋体" w:eastAsia="宋体"/>
        </w:rPr>
        <w:t>时</w:t>
      </w:r>
      <w:r>
        <w:t>精确地</w:t>
      </w:r>
      <w:r>
        <w:rPr>
          <w:rFonts w:ascii="宋体" w:eastAsia="宋体"/>
        </w:rPr>
        <w:t>编</w:t>
      </w:r>
      <w:r>
        <w:t>制</w:t>
      </w:r>
      <w:r>
        <w:rPr>
          <w:rFonts w:ascii="宋体" w:eastAsia="宋体"/>
        </w:rPr>
        <w:t>阶</w:t>
      </w:r>
      <w:r>
        <w:t>段性《材料申</w:t>
      </w:r>
      <w:r>
        <w:rPr>
          <w:rFonts w:ascii="宋体" w:eastAsia="宋体"/>
        </w:rPr>
        <w:t>请</w:t>
      </w:r>
      <w:r>
        <w:t>支配表》</w:t>
      </w:r>
      <w:r>
        <w:rPr>
          <w:rFonts w:ascii="宋体" w:eastAsia="宋体"/>
        </w:rPr>
        <w:t>为组织</w:t>
      </w:r>
      <w:r>
        <w:t>材料</w:t>
      </w:r>
      <w:r>
        <w:rPr>
          <w:rFonts w:ascii="宋体" w:eastAsia="宋体"/>
          <w:spacing w:val="30"/>
        </w:rPr>
        <w:t>选购</w:t>
      </w:r>
      <w:r>
        <w:t>与运</w:t>
      </w:r>
      <w:r>
        <w:rPr>
          <w:rFonts w:ascii="宋体" w:eastAsia="宋体"/>
        </w:rPr>
        <w:t>输</w:t>
      </w:r>
      <w:r>
        <w:t>供</w:t>
      </w:r>
      <w:r>
        <w:rPr>
          <w:rFonts w:ascii="宋体" w:eastAsia="宋体"/>
        </w:rPr>
        <w:t>应</w:t>
      </w:r>
      <w:r>
        <w:rPr>
          <w:spacing w:val="-4"/>
        </w:rPr>
        <w:t>依据。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0" w:after="0" w:line="448" w:lineRule="auto"/>
        <w:ind w:left="220" w:right="277" w:firstLine="0"/>
        <w:jc w:val="both"/>
        <w:rPr>
          <w:sz w:val="26"/>
        </w:rPr>
      </w:pPr>
      <w:r>
        <w:rPr>
          <w:spacing w:val="-2"/>
          <w:sz w:val="26"/>
        </w:rPr>
        <w:t>材料管理工作流程</w:t>
      </w:r>
      <w:r>
        <w:rPr>
          <w:rFonts w:ascii="宋体" w:eastAsia="宋体"/>
          <w:spacing w:val="-65"/>
          <w:sz w:val="26"/>
        </w:rPr>
        <w:t>图</w:t>
      </w:r>
      <w:r>
        <w:rPr>
          <w:spacing w:val="-2"/>
          <w:sz w:val="26"/>
        </w:rPr>
        <w:t>：由于本工程运用的材料</w:t>
      </w:r>
      <w:r>
        <w:rPr>
          <w:rFonts w:ascii="宋体" w:eastAsia="宋体"/>
          <w:spacing w:val="-2"/>
          <w:sz w:val="26"/>
        </w:rPr>
        <w:t>较</w:t>
      </w:r>
      <w:r>
        <w:rPr>
          <w:spacing w:val="-2"/>
          <w:sz w:val="26"/>
        </w:rPr>
        <w:t>多，特殊是一些采</w:t>
      </w:r>
      <w:r>
        <w:rPr>
          <w:rFonts w:ascii="宋体" w:eastAsia="宋体"/>
          <w:spacing w:val="-2"/>
          <w:sz w:val="26"/>
        </w:rPr>
        <w:t>纳</w:t>
      </w:r>
      <w:r>
        <w:rPr>
          <w:spacing w:val="-2"/>
          <w:sz w:val="26"/>
        </w:rPr>
        <w:t>国外</w:t>
      </w:r>
      <w:r>
        <w:rPr>
          <w:rFonts w:ascii="宋体" w:eastAsia="宋体"/>
          <w:spacing w:val="-2"/>
          <w:sz w:val="26"/>
        </w:rPr>
        <w:t>标</w:t>
      </w:r>
      <w:r>
        <w:rPr>
          <w:spacing w:val="-2"/>
          <w:sz w:val="26"/>
        </w:rPr>
        <w:t>准。因</w:t>
      </w:r>
      <w:r>
        <w:rPr>
          <w:spacing w:val="-2"/>
          <w:sz w:val="26"/>
        </w:rPr>
        <w:t>此，</w:t>
      </w:r>
      <w:r>
        <w:rPr>
          <w:rFonts w:ascii="宋体" w:eastAsia="宋体"/>
          <w:spacing w:val="-2"/>
          <w:sz w:val="26"/>
        </w:rPr>
        <w:t>项</w:t>
      </w:r>
      <w:r>
        <w:rPr>
          <w:spacing w:val="-2"/>
          <w:sz w:val="26"/>
        </w:rPr>
        <w:t>目</w:t>
      </w:r>
      <w:r>
        <w:rPr>
          <w:rFonts w:ascii="宋体" w:eastAsia="宋体"/>
          <w:spacing w:val="-2"/>
          <w:sz w:val="26"/>
        </w:rPr>
        <w:t>经</w:t>
      </w:r>
      <w:r>
        <w:rPr>
          <w:spacing w:val="-2"/>
          <w:sz w:val="26"/>
        </w:rPr>
        <w:t>理部在开工前建立一套完整的材料管理体系，</w:t>
      </w:r>
      <w:r>
        <w:rPr>
          <w:rFonts w:ascii="宋体" w:eastAsia="宋体"/>
          <w:spacing w:val="-2"/>
          <w:sz w:val="26"/>
        </w:rPr>
        <w:t>统</w:t>
      </w:r>
      <w:r>
        <w:rPr>
          <w:spacing w:val="-2"/>
          <w:sz w:val="26"/>
        </w:rPr>
        <w:t>一</w:t>
      </w:r>
      <w:r>
        <w:rPr>
          <w:rFonts w:ascii="宋体" w:eastAsia="宋体"/>
          <w:spacing w:val="-2"/>
          <w:sz w:val="26"/>
        </w:rPr>
        <w:t>协调</w:t>
      </w:r>
      <w:r>
        <w:rPr>
          <w:spacing w:val="-2"/>
          <w:sz w:val="26"/>
        </w:rPr>
        <w:t>好各部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工作，从材</w:t>
      </w:r>
      <w:r>
        <w:rPr>
          <w:spacing w:val="-2"/>
          <w:sz w:val="26"/>
        </w:rPr>
        <w:t>料支配、</w:t>
      </w:r>
      <w:r>
        <w:rPr>
          <w:rFonts w:ascii="宋体" w:eastAsia="宋体"/>
          <w:spacing w:val="-2"/>
          <w:sz w:val="26"/>
        </w:rPr>
        <w:t>货</w:t>
      </w:r>
      <w:r>
        <w:rPr>
          <w:spacing w:val="-2"/>
          <w:sz w:val="26"/>
        </w:rPr>
        <w:t>源</w:t>
      </w:r>
      <w:r>
        <w:rPr>
          <w:rFonts w:ascii="宋体" w:eastAsia="宋体"/>
          <w:spacing w:val="-2"/>
          <w:sz w:val="26"/>
        </w:rPr>
        <w:t>选择</w:t>
      </w:r>
      <w:r>
        <w:rPr>
          <w:spacing w:val="-40"/>
          <w:sz w:val="26"/>
        </w:rPr>
        <w:t>、运</w:t>
      </w:r>
      <w:r>
        <w:rPr>
          <w:rFonts w:ascii="宋体" w:eastAsia="宋体"/>
          <w:spacing w:val="-2"/>
          <w:sz w:val="26"/>
        </w:rPr>
        <w:t>输</w:t>
      </w:r>
      <w:r>
        <w:rPr>
          <w:spacing w:val="-2"/>
          <w:sz w:val="26"/>
        </w:rPr>
        <w:t>、</w:t>
      </w:r>
      <w:r>
        <w:rPr>
          <w:rFonts w:ascii="宋体" w:eastAsia="宋体"/>
          <w:spacing w:val="-2"/>
          <w:sz w:val="26"/>
        </w:rPr>
        <w:t>验</w:t>
      </w:r>
      <w:r>
        <w:rPr>
          <w:spacing w:val="-2"/>
          <w:sz w:val="26"/>
        </w:rPr>
        <w:t>收</w:t>
      </w:r>
      <w:r>
        <w:rPr>
          <w:rFonts w:ascii="宋体" w:eastAsia="宋体"/>
          <w:spacing w:val="-2"/>
          <w:sz w:val="26"/>
        </w:rPr>
        <w:t>检验</w:t>
      </w:r>
      <w:r>
        <w:rPr>
          <w:spacing w:val="-2"/>
          <w:sz w:val="26"/>
        </w:rPr>
        <w:t>等把关，确保材料、</w:t>
      </w:r>
      <w:r>
        <w:rPr>
          <w:rFonts w:ascii="宋体" w:eastAsia="宋体"/>
          <w:spacing w:val="-2"/>
          <w:sz w:val="26"/>
        </w:rPr>
        <w:t>设备</w:t>
      </w:r>
      <w:r>
        <w:rPr>
          <w:spacing w:val="-2"/>
          <w:sz w:val="26"/>
        </w:rPr>
        <w:t>的各</w:t>
      </w:r>
      <w:r>
        <w:rPr>
          <w:rFonts w:ascii="宋体" w:eastAsia="宋体"/>
          <w:spacing w:val="-2"/>
          <w:sz w:val="26"/>
        </w:rPr>
        <w:t>项</w:t>
      </w:r>
      <w:r>
        <w:rPr>
          <w:spacing w:val="-2"/>
          <w:sz w:val="26"/>
        </w:rPr>
        <w:t>技</w:t>
      </w:r>
      <w:r>
        <w:rPr>
          <w:rFonts w:ascii="宋体" w:eastAsia="宋体"/>
          <w:spacing w:val="-2"/>
          <w:sz w:val="26"/>
        </w:rPr>
        <w:t>术</w:t>
      </w:r>
      <w:r>
        <w:rPr>
          <w:spacing w:val="-2"/>
          <w:sz w:val="26"/>
        </w:rPr>
        <w:t>指</w:t>
      </w:r>
      <w:r>
        <w:rPr>
          <w:rFonts w:ascii="宋体" w:eastAsia="宋体"/>
          <w:spacing w:val="-2"/>
          <w:sz w:val="26"/>
        </w:rPr>
        <w:t>标</w:t>
      </w:r>
      <w:r>
        <w:rPr>
          <w:spacing w:val="-2"/>
          <w:sz w:val="26"/>
        </w:rPr>
        <w:t>能</w:t>
      </w:r>
      <w:r>
        <w:rPr>
          <w:rFonts w:ascii="宋体" w:eastAsia="宋体"/>
          <w:spacing w:val="-2"/>
          <w:sz w:val="26"/>
        </w:rPr>
        <w:t>满</w:t>
      </w:r>
      <w:r>
        <w:rPr>
          <w:spacing w:val="-2"/>
          <w:sz w:val="26"/>
        </w:rPr>
        <w:t>足工程</w:t>
      </w:r>
      <w:r>
        <w:rPr>
          <w:spacing w:val="-4"/>
          <w:sz w:val="26"/>
        </w:rPr>
        <w:t>的</w:t>
      </w:r>
      <w:r>
        <w:rPr>
          <w:rFonts w:ascii="宋体" w:eastAsia="宋体"/>
          <w:spacing w:val="-4"/>
          <w:sz w:val="26"/>
        </w:rPr>
        <w:t>须</w:t>
      </w:r>
      <w:r>
        <w:rPr>
          <w:spacing w:val="-4"/>
          <w:sz w:val="26"/>
        </w:rPr>
        <w:t>要。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spacing w:before="71"/>
        <w:ind w:left="723" w:right="0" w:firstLine="0"/>
        <w:jc w:val="left"/>
        <w:rPr>
          <w:rFonts w:ascii="宋体" w:eastAsia="宋体"/>
          <w:sz w:val="21"/>
        </w:rPr>
      </w:pPr>
      <w:r>
        <w:pict>
          <v:group id="_x0000_s1059" style="width:450.75pt;height:312.75pt;margin-top:-110.78pt;margin-left:56.62pt;mso-position-horizontal-relative:page;position:absolute;z-index:-251655168" coordorigin="1133,-2216" coordsize="9015,6255">
            <v:shape id="_x0000_s1060" style="width:120;height:120;left:5220;position:absolute;top:-1549" coordorigin="5220,-1548" coordsize="120,120" path="m5280,-1428l5220,-1548,5340,-1548,5280,-1428xe" filled="t" fillcolor="black" stroked="f">
              <v:fill type="solid"/>
              <v:path arrowok="t"/>
            </v:shape>
            <v:line id="_x0000_s1061" style="position:absolute" from="5280,-1740" to="5280,-1451" stroked="t" strokecolor="black" strokeweight="0.75pt">
              <v:stroke dashstyle="solid"/>
            </v:line>
            <v:shape id="_x0000_s1062" type="#_x0000_t202" style="width:2880;height:468;left:3840;position:absolute;top:-142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48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实测实量现场工程量</w:t>
                    </w:r>
                  </w:p>
                </w:txbxContent>
              </v:textbox>
            </v:shape>
            <v:shape id="_x0000_s1063" type="#_x0000_t202" style="width:1620;height:468;left:4560;position:absolute;top:-220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38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施工打算</w:t>
                    </w:r>
                  </w:p>
                </w:txbxContent>
              </v:textbox>
            </v:shape>
            <v:shape id="_x0000_s1064" style="width:120;height:120;left:5220;position:absolute;top:-769" coordorigin="5220,-768" coordsize="120,120" path="m5280,-648l5220,-768,5340,-768,5280,-648xe" filled="t" fillcolor="black" stroked="f">
              <v:fill type="solid"/>
              <v:path arrowok="t"/>
            </v:shape>
            <v:line id="_x0000_s1065" style="position:absolute" from="5280,-960" to="5280,-671" stroked="t" strokecolor="black" strokeweight="0.75pt">
              <v:stroke dashstyle="solid"/>
            </v:line>
            <v:shape id="_x0000_s1066" style="width:120;height:120;left:5220;position:absolute;top:11" coordorigin="5220,12" coordsize="120,120" path="m5280,132l5220,12,5340,12,5280,132xe" filled="t" fillcolor="black" stroked="f">
              <v:fill type="solid"/>
              <v:path arrowok="t"/>
            </v:shape>
            <v:line id="_x0000_s1067" style="position:absolute" from="5280,-180" to="5280,109" stroked="t" strokecolor="black" strokeweight="0.75pt">
              <v:stroke dashstyle="solid"/>
            </v:line>
            <v:shape id="_x0000_s1068" type="#_x0000_t202" style="width:1980;height:468;left:4380;position:absolute;top:13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45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公司材料部</w:t>
                    </w:r>
                  </w:p>
                </w:txbxContent>
              </v:textbox>
            </v:shape>
            <v:shape id="_x0000_s1069" type="#_x0000_t202" style="width:1980;height:468;left:4380;position:absolute;top:-64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4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材料阶段性支配</w:t>
                    </w:r>
                  </w:p>
                </w:txbxContent>
              </v:textbox>
            </v:shape>
            <v:shape id="_x0000_s1070" style="width:120;height:120;left:4260;position:absolute;top:383" coordorigin="4260,384" coordsize="120,120" path="m4260,504l4260,384,4380,444,4260,504xe" filled="t" fillcolor="black" stroked="f">
              <v:fill type="solid"/>
              <v:path arrowok="t"/>
            </v:shape>
            <v:line id="_x0000_s1071" style="position:absolute" from="1320,444" to="4358,444" stroked="t" strokecolor="black" strokeweight="0.75pt">
              <v:stroke dashstyle="solid"/>
            </v:line>
            <v:line id="_x0000_s1072" style="position:absolute" from="1680,2940" to="1320,2940" stroked="t" strokecolor="black" strokeweight="0.75pt">
              <v:stroke dashstyle="solid"/>
            </v:line>
            <v:line id="_x0000_s1073" style="position:absolute" from="1320,2940" to="1320,444" stroked="t" strokecolor="black" strokeweight="0.75pt">
              <v:stroke dashstyle="solid"/>
            </v:line>
            <v:shape id="_x0000_s1074" type="#_x0000_t202" style="width:860;height:210;left:2070;position:absolute;top:103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马上退货</w:t>
                    </w:r>
                  </w:p>
                </w:txbxContent>
              </v:textbox>
            </v:shape>
            <v:shape id="_x0000_s1075" type="#_x0000_t202" style="width:650;height:210;left:1455;position:absolute;top:244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4"/>
                        <w:sz w:val="21"/>
                      </w:rPr>
                      <w:t>不合格</w:t>
                    </w:r>
                  </w:p>
                </w:txbxContent>
              </v:textbox>
            </v:shape>
            <v:shape id="_x0000_s1076" style="width:120;height:120;left:5880;position:absolute;top:2879" coordorigin="5880,2880" coordsize="120,120" path="m5880,3000l5880,2880,6000,2940,5880,3000xe" filled="t" fillcolor="black" stroked="f">
              <v:fill type="solid"/>
              <v:path arrowok="t"/>
            </v:shape>
            <v:line id="_x0000_s1077" style="position:absolute" from="4920,2940" to="5978,2940" stroked="t" strokecolor="black" strokeweight="0.75pt">
              <v:stroke dashstyle="solid"/>
            </v:line>
            <v:shape id="_x0000_s1078" type="#_x0000_t202" style="width:3240;height:468;left:1680;position:absolute;top:278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4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1"/>
                        <w:sz w:val="21"/>
                      </w:rPr>
                      <w:t>现场材料员、质量员检查验收</w:t>
                    </w:r>
                  </w:p>
                </w:txbxContent>
              </v:textbox>
            </v:shape>
            <v:shape id="_x0000_s1079" style="width:120;height:120;left:8040;position:absolute;top:2879" coordorigin="8040,2880" coordsize="120,120" path="m8040,3000l8040,2880,8160,2940,8040,3000xe" filled="t" fillcolor="black" stroked="f">
              <v:fill type="solid"/>
              <v:path arrowok="t"/>
            </v:shape>
            <v:line id="_x0000_s1080" style="position:absolute" from="7260,2940" to="8138,2940" stroked="t" strokecolor="black" strokeweight="0.75pt">
              <v:stroke dashstyle="solid"/>
            </v:line>
            <v:shape id="_x0000_s1081" type="#_x0000_t202" style="width:1980;height:468;left:8160;position:absolute;top:278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35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材料库房管理</w:t>
                    </w:r>
                  </w:p>
                </w:txbxContent>
              </v:textbox>
            </v:shape>
            <v:shape id="_x0000_s1082" type="#_x0000_t202" style="width:1260;height:468;left:6000;position:absolute;top:278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0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监理验收</w:t>
                    </w:r>
                  </w:p>
                </w:txbxContent>
              </v:textbox>
            </v:shape>
            <v:line id="_x0000_s1083" style="position:absolute" from="8880,3252" to="8880,3720" stroked="t" strokecolor="black" strokeweight="0.75pt">
              <v:stroke dashstyle="solid"/>
            </v:line>
            <v:shape id="_x0000_s1084" style="width:120;height:120;left:6540;position:absolute;top:3659" coordorigin="6540,3660" coordsize="120,120" path="m6660,3780l6540,3720,6660,3660,6660,3780xe" filled="t" fillcolor="black" stroked="f">
              <v:fill type="solid"/>
              <v:path arrowok="t"/>
            </v:shape>
            <v:line id="_x0000_s1085" style="position:absolute" from="8880,3720" to="6563,3720" stroked="t" strokecolor="black" strokeweight="0.75pt">
              <v:stroke dashstyle="solid"/>
            </v:line>
            <v:shape id="_x0000_s1086" type="#_x0000_t202" style="width:2348;height:528;left:6540;position:absolute;top:3251" filled="f" stroked="f">
              <v:textbox inset="0,0,0,0">
                <w:txbxContent>
                  <w:p>
                    <w:pPr>
                      <w:spacing w:before="95"/>
                      <w:ind w:left="660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材料出库</w:t>
                    </w:r>
                  </w:p>
                </w:txbxContent>
              </v:textbox>
            </v:shape>
            <v:shape id="_x0000_s1087" type="#_x0000_t202" style="width:1980;height:468;left:4560;position:absolute;top:356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35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材料限额领料</w:t>
                    </w:r>
                  </w:p>
                </w:txbxContent>
              </v:textbox>
            </v:shape>
            <v:shape id="_x0000_s1088" style="width:120;height:120;left:2940;position:absolute;top:3815" coordorigin="2940,3816" coordsize="120,120" path="m3060,3936l2940,3876,3060,3816,3060,3936xe" filled="t" fillcolor="black" stroked="f">
              <v:fill type="solid"/>
              <v:path arrowok="t"/>
            </v:shape>
            <v:line id="_x0000_s1089" style="position:absolute" from="4560,3876" to="2963,3876" stroked="t" strokecolor="black" strokeweight="0.75pt">
              <v:stroke dashstyle="solid"/>
            </v:line>
            <v:rect id="_x0000_s1090" style="width:1800;height:468;left:1140;position:absolute;top:3563" filled="f" stroked="t" strokecolor="black" strokeweight="0.75pt">
              <v:stroke dashstyle="solid"/>
            </v:rect>
            <v:shape id="_x0000_s1091" style="width:120;height:120;left:2160;position:absolute;top:3443" coordorigin="2160,3444" coordsize="120,120" path="m2220,3564l2160,3444,2280,3444,2220,3564xe" filled="t" fillcolor="black" stroked="f">
              <v:fill type="solid"/>
              <v:path arrowok="t"/>
            </v:shape>
            <v:line id="_x0000_s1092" style="position:absolute" from="2220,3252" to="2220,3541" stroked="t" strokecolor="black" strokeweight="0.75pt">
              <v:stroke dashstyle="solid"/>
            </v:lin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93" type="#_x0000_t75" style="width:180;height:312;left:5220;position:absolute;top:599" stroked="f">
              <v:imagedata r:id="rId4" o:title=""/>
            </v:shape>
            <v:shape id="_x0000_s1094" style="width:120;height:120;left:5220;position:absolute;top:1571" coordorigin="5220,1572" coordsize="120,120" path="m5280,1692l5220,1572,5340,1572,5280,1692xe" filled="t" fillcolor="black" stroked="f">
              <v:fill type="solid"/>
              <v:path arrowok="t"/>
            </v:shape>
            <v:line id="_x0000_s1095" style="position:absolute" from="5280,1380" to="5280,1669" stroked="t" strokecolor="black" strokeweight="0.75pt">
              <v:stroke dashstyle="solid"/>
            </v:line>
            <v:shape id="_x0000_s1096" type="#_x0000_t202" style="width:2880;height:468;left:3840;position:absolute;top:91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7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1"/>
                        <w:sz w:val="21"/>
                      </w:rPr>
                      <w:t>选择合格的材料供应商供货</w:t>
                    </w:r>
                  </w:p>
                </w:txbxContent>
              </v:textbox>
            </v:shape>
            <v:shape id="_x0000_s1097" style="width:120;height:120;left:6960;position:absolute;top:1007" coordorigin="6960,1008" coordsize="120,120" path="m6960,1128l6960,1008,7080,1068,6960,1128xe" filled="t" fillcolor="black" stroked="f">
              <v:fill type="solid"/>
              <v:path arrowok="t"/>
            </v:shape>
            <v:line id="_x0000_s1098" style="position:absolute" from="6720,1068" to="7058,1068" stroked="t" strokecolor="black" strokeweight="0.75pt">
              <v:stroke dashstyle="solid"/>
            </v:line>
            <v:shape id="_x0000_s1099" style="width:120;height:120;left:5400;position:absolute;top:2159" coordorigin="5400,2160" coordsize="120,120" path="m5520,2280l5400,2280,5460,2160,5520,2280xe" filled="t" fillcolor="black" stroked="f">
              <v:fill type="solid"/>
              <v:path arrowok="t"/>
            </v:shape>
            <v:line id="_x0000_s1100" style="position:absolute" from="5460,2472" to="5460,2182" stroked="t" strokecolor="black" strokeweight="0.75pt">
              <v:stroke dashstyle="solid"/>
            </v:line>
            <v:line id="_x0000_s1101" style="position:absolute" from="5460,2472" to="6720,2472" stroked="t" strokecolor="black" strokeweight="0.75pt">
              <v:stroke dashstyle="solid"/>
            </v:line>
            <v:line id="_x0000_s1102" style="position:absolute" from="6720,2472" to="6720,2784" stroked="t" strokecolor="black" strokeweight="0.75pt">
              <v:stroke dashstyle="solid"/>
            </v:line>
            <v:line id="_x0000_s1103" style="position:absolute" from="5100,2160" to="5100,2472" stroked="t" strokecolor="black" strokeweight="0.75pt">
              <v:stroke dashstyle="solid"/>
            </v:line>
            <v:line id="_x0000_s1104" style="position:absolute" from="5100,2472" to="3120,2472" stroked="t" strokecolor="black" strokeweight="0.75pt">
              <v:stroke dashstyle="solid"/>
            </v:line>
            <v:shape id="_x0000_s1105" style="width:120;height:120;left:3060;position:absolute;top:2663" coordorigin="3060,2664" coordsize="120,120" path="m3120,2784l3060,2664,3180,2664,3120,2784xe" filled="t" fillcolor="black" stroked="f">
              <v:fill type="solid"/>
              <v:path arrowok="t"/>
            </v:shape>
            <v:line id="_x0000_s1106" style="position:absolute" from="3120,2472" to="3120,2761" stroked="t" strokecolor="black" strokeweight="0.75pt">
              <v:stroke dashstyle="solid"/>
            </v:line>
            <v:line id="_x0000_s1107" style="position:absolute" from="6360,1848" to="6540,1848" stroked="t" strokecolor="black" strokeweight="0.75pt">
              <v:stroke dashstyle="solid"/>
            </v:line>
            <v:shape id="_x0000_s1108" type="#_x0000_t202" style="width:1980;height:468;left:4380;position:absolute;top:169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45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供应商供货</w:t>
                    </w:r>
                  </w:p>
                </w:txbxContent>
              </v:textbox>
            </v:shape>
          </v:group>
        </w:pict>
      </w:r>
      <w:r>
        <w:rPr>
          <w:rFonts w:ascii="宋体" w:eastAsia="宋体"/>
          <w:spacing w:val="-2"/>
          <w:sz w:val="21"/>
        </w:rPr>
        <w:t>不合格状况上限</w:t>
      </w:r>
    </w:p>
    <w:p>
      <w:pPr>
        <w:pStyle w:val="BodyText"/>
        <w:spacing w:before="6"/>
        <w:rPr>
          <w:rFonts w:ascii="宋体"/>
          <w:sz w:val="9"/>
        </w:rPr>
      </w:pPr>
    </w:p>
    <w:p>
      <w:pPr>
        <w:tabs>
          <w:tab w:val="left" w:pos="5487"/>
          <w:tab w:val="left" w:pos="5763"/>
        </w:tabs>
        <w:spacing w:before="77"/>
        <w:ind w:left="4382" w:right="0" w:firstLine="0"/>
        <w:jc w:val="left"/>
        <w:rPr>
          <w:rFonts w:ascii="宋体" w:eastAsia="宋体"/>
          <w:sz w:val="21"/>
        </w:rPr>
      </w:pPr>
      <w:r>
        <w:rPr>
          <w:rFonts w:ascii="Times New Roman" w:eastAsia="Times New Roman"/>
          <w:sz w:val="21"/>
          <w:u w:val="single"/>
        </w:rPr>
        <w:tab/>
      </w:r>
      <w:r>
        <w:rPr>
          <w:rFonts w:ascii="Times New Roman" w:eastAsia="Times New Roman"/>
          <w:sz w:val="21"/>
        </w:rPr>
        <w:tab/>
      </w:r>
      <w:r>
        <w:rPr>
          <w:rFonts w:ascii="宋体" w:eastAsia="宋体"/>
          <w:spacing w:val="-2"/>
          <w:sz w:val="21"/>
        </w:rPr>
        <w:t>从合格材料供应商中</w:t>
      </w:r>
    </w:p>
    <w:p>
      <w:pPr>
        <w:pStyle w:val="BodyText"/>
        <w:spacing w:before="7"/>
        <w:rPr>
          <w:rFonts w:ascii="宋体"/>
          <w:sz w:val="15"/>
        </w:rPr>
      </w:pPr>
    </w:p>
    <w:p>
      <w:pPr>
        <w:spacing w:before="0"/>
        <w:ind w:left="6303" w:right="0" w:firstLine="0"/>
        <w:jc w:val="left"/>
        <w:rPr>
          <w:rFonts w:ascii="宋体" w:eastAsia="宋体"/>
          <w:sz w:val="21"/>
        </w:rPr>
      </w:pPr>
      <w:r>
        <w:rPr>
          <w:rFonts w:ascii="宋体" w:eastAsia="宋体"/>
          <w:sz w:val="21"/>
        </w:rPr>
        <w:t>签订（供应合同</w:t>
      </w:r>
      <w:r>
        <w:rPr>
          <w:rFonts w:ascii="宋体" w:eastAsia="宋体"/>
          <w:spacing w:val="-10"/>
          <w:sz w:val="21"/>
        </w:rPr>
        <w:t>）</w:t>
      </w:r>
    </w:p>
    <w:p>
      <w:pPr>
        <w:pStyle w:val="BodyText"/>
        <w:spacing w:before="2"/>
        <w:rPr>
          <w:rFonts w:ascii="宋体"/>
          <w:sz w:val="22"/>
        </w:rPr>
      </w:pPr>
    </w:p>
    <w:p>
      <w:pPr>
        <w:spacing w:before="71" w:line="278" w:lineRule="auto"/>
        <w:ind w:left="6324" w:right="1947" w:hanging="381"/>
        <w:jc w:val="left"/>
        <w:rPr>
          <w:rFonts w:ascii="宋体" w:eastAsia="宋体"/>
          <w:sz w:val="21"/>
        </w:rPr>
      </w:pPr>
      <w:r>
        <w:rPr>
          <w:rFonts w:ascii="宋体" w:eastAsia="宋体"/>
          <w:spacing w:val="-8"/>
          <w:sz w:val="21"/>
        </w:rPr>
        <w:t>供应现场：村料合格证明</w:t>
      </w:r>
      <w:r>
        <w:rPr>
          <w:rFonts w:ascii="宋体" w:eastAsia="宋体"/>
          <w:spacing w:val="-2"/>
          <w:sz w:val="21"/>
        </w:rPr>
        <w:t>文件、送料清单</w:t>
      </w:r>
    </w:p>
    <w:p>
      <w:pPr>
        <w:pStyle w:val="BodyText"/>
        <w:spacing w:before="11"/>
        <w:rPr>
          <w:rFonts w:ascii="宋体"/>
          <w:sz w:val="18"/>
        </w:rPr>
      </w:pPr>
    </w:p>
    <w:p>
      <w:pPr>
        <w:spacing w:after="0"/>
        <w:rPr>
          <w:rFonts w:ascii="宋体"/>
          <w:sz w:val="18"/>
        </w:rPr>
        <w:sectPr>
          <w:pgSz w:w="11910" w:h="16840"/>
          <w:pgMar w:top="1500" w:right="860" w:bottom="280" w:left="920" w:header="708" w:footer="708"/>
          <w:pgNumType w:start="12"/>
          <w:cols w:space="708"/>
        </w:sectPr>
      </w:pPr>
    </w:p>
    <w:p>
      <w:pPr>
        <w:pStyle w:val="BodyText"/>
        <w:spacing w:before="8"/>
        <w:rPr>
          <w:rFonts w:ascii="宋体"/>
          <w:sz w:val="17"/>
        </w:rPr>
      </w:pPr>
    </w:p>
    <w:p>
      <w:pPr>
        <w:spacing w:before="0" w:line="278" w:lineRule="auto"/>
        <w:ind w:left="4240" w:right="0" w:firstLine="0"/>
        <w:jc w:val="right"/>
        <w:rPr>
          <w:rFonts w:ascii="宋体" w:eastAsia="宋体"/>
          <w:sz w:val="21"/>
        </w:rPr>
      </w:pPr>
      <w:r>
        <w:rPr>
          <w:rFonts w:ascii="宋体" w:eastAsia="宋体"/>
          <w:spacing w:val="-6"/>
          <w:sz w:val="21"/>
        </w:rPr>
        <w:t>合格</w:t>
      </w:r>
      <w:r>
        <w:rPr>
          <w:rFonts w:ascii="宋体" w:eastAsia="宋体"/>
          <w:spacing w:val="-5"/>
          <w:sz w:val="21"/>
        </w:rPr>
        <w:t>验收</w:t>
      </w:r>
    </w:p>
    <w:p>
      <w:pPr>
        <w:spacing w:before="70"/>
        <w:ind w:left="0" w:right="2945" w:firstLine="0"/>
        <w:jc w:val="right"/>
        <w:rPr>
          <w:rFonts w:ascii="宋体" w:eastAsia="宋体"/>
          <w:sz w:val="21"/>
        </w:rPr>
      </w:pPr>
      <w:r>
        <w:br w:type="column"/>
      </w:r>
      <w:r>
        <w:rPr>
          <w:rFonts w:ascii="宋体" w:eastAsia="宋体"/>
          <w:spacing w:val="12"/>
          <w:sz w:val="21"/>
        </w:rPr>
        <w:t>不合格 合格</w:t>
      </w:r>
    </w:p>
    <w:p>
      <w:pPr>
        <w:pStyle w:val="BodyText"/>
        <w:spacing w:before="7"/>
        <w:rPr>
          <w:rFonts w:ascii="宋体"/>
          <w:sz w:val="15"/>
        </w:rPr>
      </w:pPr>
    </w:p>
    <w:p>
      <w:pPr>
        <w:spacing w:before="0"/>
        <w:ind w:left="0" w:right="2915" w:firstLine="0"/>
        <w:jc w:val="right"/>
        <w:rPr>
          <w:rFonts w:ascii="宋体" w:eastAsia="宋体"/>
          <w:sz w:val="21"/>
        </w:rPr>
      </w:pPr>
      <w:r>
        <w:rPr>
          <w:rFonts w:ascii="宋体" w:eastAsia="宋体"/>
          <w:spacing w:val="-3"/>
          <w:sz w:val="21"/>
        </w:rPr>
        <w:t>办理入库</w:t>
      </w:r>
    </w:p>
    <w:p>
      <w:pPr>
        <w:spacing w:after="0"/>
        <w:jc w:val="right"/>
        <w:rPr>
          <w:rFonts w:ascii="宋体" w:eastAsia="宋体"/>
          <w:sz w:val="21"/>
        </w:rPr>
        <w:sectPr>
          <w:type w:val="continuous"/>
          <w:pgSz w:w="11910" w:h="16840"/>
          <w:pgMar w:top="1920" w:right="860" w:bottom="280" w:left="920" w:header="708" w:footer="708"/>
          <w:pgNumType w:start="13"/>
          <w:cols w:num="2" w:space="708" w:equalWidth="0">
            <w:col w:w="4661" w:space="40"/>
            <w:col w:w="5429" w:space="0"/>
          </w:cols>
        </w:sectPr>
      </w:pPr>
    </w:p>
    <w:p>
      <w:pPr>
        <w:pStyle w:val="BodyText"/>
        <w:spacing w:before="12"/>
        <w:rPr>
          <w:rFonts w:ascii="宋体"/>
          <w:sz w:val="24"/>
        </w:rPr>
      </w:pPr>
    </w:p>
    <w:p>
      <w:pPr>
        <w:spacing w:before="0"/>
        <w:ind w:left="490" w:right="0" w:firstLine="0"/>
        <w:jc w:val="left"/>
        <w:rPr>
          <w:rFonts w:ascii="宋体" w:eastAsia="宋体"/>
          <w:sz w:val="21"/>
        </w:rPr>
      </w:pPr>
      <w:r>
        <w:rPr>
          <w:rFonts w:ascii="宋体" w:eastAsia="宋体"/>
          <w:spacing w:val="-2"/>
          <w:sz w:val="21"/>
        </w:rPr>
        <w:t>分项工程起先</w:t>
      </w:r>
    </w:p>
    <w:p>
      <w:pPr>
        <w:spacing w:before="156" w:line="417" w:lineRule="auto"/>
        <w:ind w:left="595" w:right="6770" w:hanging="105"/>
        <w:jc w:val="left"/>
        <w:rPr>
          <w:rFonts w:ascii="宋体" w:eastAsia="宋体"/>
          <w:sz w:val="21"/>
        </w:rPr>
      </w:pPr>
      <w:r>
        <w:br w:type="column"/>
      </w:r>
      <w:r>
        <w:rPr>
          <w:rFonts w:ascii="宋体" w:eastAsia="宋体"/>
          <w:spacing w:val="-2"/>
          <w:sz w:val="21"/>
        </w:rPr>
        <w:t>材料员办理</w:t>
      </w:r>
      <w:r>
        <w:rPr>
          <w:rFonts w:ascii="宋体" w:eastAsia="宋体"/>
          <w:spacing w:val="-4"/>
          <w:sz w:val="21"/>
        </w:rPr>
        <w:t>出库手续</w:t>
      </w:r>
    </w:p>
    <w:p>
      <w:pPr>
        <w:spacing w:after="0" w:line="417" w:lineRule="auto"/>
        <w:jc w:val="left"/>
        <w:rPr>
          <w:rFonts w:ascii="宋体" w:eastAsia="宋体"/>
          <w:sz w:val="21"/>
        </w:rPr>
        <w:sectPr>
          <w:type w:val="continuous"/>
          <w:pgSz w:w="11910" w:h="16840"/>
          <w:pgMar w:top="1920" w:right="860" w:bottom="280" w:left="920" w:header="708" w:footer="708"/>
          <w:pgNumType w:start="14"/>
          <w:cols w:num="2" w:space="708" w:equalWidth="0">
            <w:col w:w="1751" w:space="64"/>
            <w:col w:w="8315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8"/>
        <w:rPr>
          <w:rFonts w:ascii="宋体"/>
          <w:sz w:val="21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72" w:after="0" w:line="448" w:lineRule="auto"/>
        <w:ind w:left="220" w:right="277" w:firstLine="0"/>
        <w:jc w:val="left"/>
        <w:rPr>
          <w:sz w:val="26"/>
        </w:rPr>
      </w:pPr>
      <w:r>
        <w:rPr>
          <w:spacing w:val="-2"/>
          <w:sz w:val="26"/>
        </w:rPr>
        <w:t>公司材料数据</w:t>
      </w:r>
      <w:r>
        <w:rPr>
          <w:rFonts w:ascii="宋体" w:eastAsia="宋体"/>
          <w:spacing w:val="-2"/>
          <w:sz w:val="26"/>
        </w:rPr>
        <w:t>库</w:t>
      </w:r>
      <w:r>
        <w:rPr>
          <w:spacing w:val="-2"/>
          <w:sz w:val="26"/>
        </w:rPr>
        <w:t>的运用：依据</w:t>
      </w:r>
      <w:r>
        <w:rPr>
          <w:rFonts w:ascii="宋体" w:eastAsia="宋体"/>
          <w:spacing w:val="-2"/>
          <w:sz w:val="26"/>
        </w:rPr>
        <w:t>经项</w:t>
      </w:r>
      <w:r>
        <w:rPr>
          <w:spacing w:val="-2"/>
          <w:sz w:val="26"/>
        </w:rPr>
        <w:t>目</w:t>
      </w:r>
      <w:r>
        <w:rPr>
          <w:rFonts w:ascii="宋体" w:eastAsia="宋体"/>
          <w:spacing w:val="-2"/>
          <w:sz w:val="26"/>
        </w:rPr>
        <w:t>经</w:t>
      </w:r>
      <w:r>
        <w:rPr>
          <w:spacing w:val="-2"/>
          <w:sz w:val="26"/>
        </w:rPr>
        <w:t>理</w:t>
      </w:r>
      <w:r>
        <w:rPr>
          <w:rFonts w:ascii="宋体" w:eastAsia="宋体"/>
          <w:spacing w:val="-2"/>
          <w:sz w:val="26"/>
        </w:rPr>
        <w:t>审</w:t>
      </w:r>
      <w:r>
        <w:rPr>
          <w:spacing w:val="-2"/>
          <w:sz w:val="26"/>
        </w:rPr>
        <w:t>核的《材料申</w:t>
      </w:r>
      <w:r>
        <w:rPr>
          <w:rFonts w:ascii="宋体" w:eastAsia="宋体"/>
          <w:spacing w:val="-2"/>
          <w:sz w:val="26"/>
        </w:rPr>
        <w:t>请</w:t>
      </w:r>
      <w:r>
        <w:rPr>
          <w:spacing w:val="-2"/>
          <w:sz w:val="26"/>
        </w:rPr>
        <w:t>支配表》，公司按</w:t>
      </w:r>
      <w:r>
        <w:rPr>
          <w:spacing w:val="-2"/>
          <w:sz w:val="26"/>
        </w:rPr>
        <w:t xml:space="preserve"> </w:t>
      </w:r>
      <w:r>
        <w:rPr>
          <w:rFonts w:ascii="Times New Roman" w:eastAsia="Times New Roman"/>
          <w:sz w:val="26"/>
        </w:rPr>
        <w:t>ISO9000</w:t>
      </w:r>
      <w:r>
        <w:rPr>
          <w:rFonts w:ascii="Times New Roman" w:eastAsia="Times New Roman"/>
          <w:spacing w:val="19"/>
          <w:sz w:val="26"/>
        </w:rPr>
        <w:t xml:space="preserve"> </w:t>
      </w:r>
      <w:r>
        <w:rPr>
          <w:sz w:val="26"/>
        </w:rPr>
        <w:t>限制程序文件要求从公司《合格材料供</w:t>
      </w:r>
      <w:r>
        <w:rPr>
          <w:rFonts w:ascii="宋体" w:eastAsia="宋体"/>
          <w:sz w:val="26"/>
        </w:rPr>
        <w:t>应</w:t>
      </w:r>
      <w:r>
        <w:rPr>
          <w:sz w:val="26"/>
        </w:rPr>
        <w:t>商数据</w:t>
      </w:r>
      <w:r>
        <w:rPr>
          <w:rFonts w:ascii="宋体" w:eastAsia="宋体"/>
          <w:sz w:val="26"/>
        </w:rPr>
        <w:t>库</w:t>
      </w:r>
      <w:r>
        <w:rPr>
          <w:sz w:val="26"/>
        </w:rPr>
        <w:t>》中</w:t>
      </w:r>
      <w:r>
        <w:rPr>
          <w:rFonts w:ascii="宋体" w:eastAsia="宋体"/>
          <w:sz w:val="26"/>
        </w:rPr>
        <w:t>选择</w:t>
      </w:r>
      <w:r>
        <w:rPr>
          <w:sz w:val="26"/>
        </w:rPr>
        <w:t>合格的材料供</w:t>
      </w:r>
      <w:r>
        <w:rPr>
          <w:rFonts w:ascii="宋体" w:eastAsia="宋体"/>
          <w:sz w:val="26"/>
        </w:rPr>
        <w:t>应</w:t>
      </w:r>
      <w:r>
        <w:rPr>
          <w:sz w:val="26"/>
        </w:rPr>
        <w:t>商</w:t>
      </w:r>
      <w:r>
        <w:rPr>
          <w:spacing w:val="-2"/>
          <w:sz w:val="26"/>
        </w:rPr>
        <w:t>供</w:t>
      </w:r>
      <w:r>
        <w:rPr>
          <w:rFonts w:ascii="宋体" w:eastAsia="宋体"/>
          <w:spacing w:val="-2"/>
          <w:sz w:val="26"/>
        </w:rPr>
        <w:t>应</w:t>
      </w:r>
      <w:r>
        <w:rPr>
          <w:spacing w:val="-2"/>
          <w:sz w:val="26"/>
        </w:rPr>
        <w:t>材料。</w:t>
      </w: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4" w:after="0" w:line="448" w:lineRule="auto"/>
        <w:ind w:left="220" w:right="277" w:firstLine="0"/>
        <w:jc w:val="left"/>
        <w:rPr>
          <w:sz w:val="26"/>
        </w:rPr>
      </w:pPr>
      <w:r>
        <w:rPr>
          <w:spacing w:val="-2"/>
          <w:sz w:val="26"/>
        </w:rPr>
        <w:t>材料中</w:t>
      </w:r>
      <w:r>
        <w:rPr>
          <w:rFonts w:ascii="宋体" w:eastAsia="宋体"/>
          <w:spacing w:val="-2"/>
          <w:sz w:val="26"/>
        </w:rPr>
        <w:t>转</w:t>
      </w:r>
      <w:r>
        <w:rPr>
          <w:spacing w:val="-2"/>
          <w:sz w:val="26"/>
        </w:rPr>
        <w:t>存放</w:t>
      </w:r>
      <w:r>
        <w:rPr>
          <w:rFonts w:ascii="宋体" w:eastAsia="宋体"/>
          <w:spacing w:val="-2"/>
          <w:sz w:val="26"/>
        </w:rPr>
        <w:t>场</w:t>
      </w:r>
      <w:r>
        <w:rPr>
          <w:spacing w:val="-19"/>
          <w:sz w:val="26"/>
        </w:rPr>
        <w:t>地：由于</w:t>
      </w:r>
      <w:r>
        <w:rPr>
          <w:rFonts w:ascii="宋体" w:eastAsia="宋体"/>
          <w:spacing w:val="-2"/>
          <w:sz w:val="26"/>
        </w:rPr>
        <w:t>现场场</w:t>
      </w:r>
      <w:r>
        <w:rPr>
          <w:spacing w:val="-2"/>
          <w:sz w:val="26"/>
        </w:rPr>
        <w:t>地有限，利用我公司基地作</w:t>
      </w:r>
      <w:r>
        <w:rPr>
          <w:rFonts w:ascii="宋体" w:eastAsia="宋体"/>
          <w:spacing w:val="-2"/>
          <w:sz w:val="26"/>
        </w:rPr>
        <w:t>为</w:t>
      </w:r>
      <w:r>
        <w:rPr>
          <w:spacing w:val="-2"/>
          <w:sz w:val="26"/>
        </w:rPr>
        <w:t>材料、</w:t>
      </w:r>
      <w:r>
        <w:rPr>
          <w:rFonts w:ascii="宋体" w:eastAsia="宋体"/>
          <w:spacing w:val="-2"/>
          <w:sz w:val="26"/>
        </w:rPr>
        <w:t>设备</w:t>
      </w:r>
      <w:r>
        <w:rPr>
          <w:spacing w:val="-2"/>
          <w:sz w:val="26"/>
        </w:rPr>
        <w:t>（周</w:t>
      </w:r>
      <w:r>
        <w:rPr>
          <w:rFonts w:ascii="宋体" w:eastAsia="宋体"/>
          <w:spacing w:val="-2"/>
          <w:sz w:val="26"/>
        </w:rPr>
        <w:t>转</w:t>
      </w:r>
      <w:r>
        <w:rPr>
          <w:spacing w:val="-2"/>
          <w:sz w:val="26"/>
        </w:rPr>
        <w:t>、加</w:t>
      </w:r>
      <w:r>
        <w:rPr>
          <w:spacing w:val="-2"/>
          <w:sz w:val="26"/>
        </w:rPr>
        <w:t>工、</w:t>
      </w:r>
      <w:r>
        <w:rPr>
          <w:rFonts w:ascii="宋体" w:eastAsia="宋体"/>
          <w:spacing w:val="-2"/>
          <w:sz w:val="26"/>
        </w:rPr>
        <w:t>组</w:t>
      </w:r>
      <w:r>
        <w:rPr>
          <w:spacing w:val="-2"/>
          <w:sz w:val="26"/>
        </w:rPr>
        <w:t>拼）的中</w:t>
      </w:r>
      <w:r>
        <w:rPr>
          <w:rFonts w:ascii="宋体" w:eastAsia="宋体"/>
          <w:spacing w:val="-2"/>
          <w:sz w:val="26"/>
        </w:rPr>
        <w:t>转场</w:t>
      </w:r>
      <w:r>
        <w:rPr>
          <w:spacing w:val="-2"/>
          <w:sz w:val="26"/>
        </w:rPr>
        <w:t>地，公司</w:t>
      </w:r>
      <w:r>
        <w:rPr>
          <w:rFonts w:ascii="宋体" w:eastAsia="宋体"/>
          <w:spacing w:val="-2"/>
          <w:sz w:val="26"/>
        </w:rPr>
        <w:t>仓库</w:t>
      </w:r>
      <w:r>
        <w:rPr>
          <w:spacing w:val="-2"/>
          <w:sz w:val="26"/>
        </w:rPr>
        <w:t>管理</w:t>
      </w:r>
      <w:r>
        <w:rPr>
          <w:rFonts w:ascii="宋体" w:eastAsia="宋体"/>
          <w:spacing w:val="-2"/>
          <w:sz w:val="26"/>
        </w:rPr>
        <w:t>员负责</w:t>
      </w:r>
      <w:r>
        <w:rPr>
          <w:spacing w:val="-2"/>
          <w:sz w:val="26"/>
        </w:rPr>
        <w:t>此</w:t>
      </w:r>
      <w:r>
        <w:rPr>
          <w:rFonts w:ascii="宋体" w:eastAsia="宋体"/>
          <w:spacing w:val="-2"/>
          <w:sz w:val="26"/>
        </w:rPr>
        <w:t>顶</w:t>
      </w:r>
      <w:r>
        <w:rPr>
          <w:spacing w:val="-2"/>
          <w:sz w:val="26"/>
        </w:rPr>
        <w:t>工作。</w:t>
      </w: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2" w:after="0" w:line="448" w:lineRule="auto"/>
        <w:ind w:left="220" w:right="286" w:firstLine="0"/>
        <w:jc w:val="both"/>
        <w:rPr>
          <w:sz w:val="26"/>
        </w:rPr>
      </w:pPr>
      <w:r>
        <w:rPr>
          <w:rFonts w:ascii="宋体" w:eastAsia="宋体"/>
          <w:spacing w:val="-2"/>
          <w:sz w:val="26"/>
        </w:rPr>
        <w:t>现场协调</w:t>
      </w:r>
      <w:r>
        <w:rPr>
          <w:spacing w:val="-2"/>
          <w:sz w:val="26"/>
        </w:rPr>
        <w:t>管理：本工程地</w:t>
      </w:r>
      <w:r>
        <w:rPr>
          <w:rFonts w:ascii="宋体" w:eastAsia="宋体"/>
          <w:spacing w:val="-2"/>
          <w:sz w:val="26"/>
        </w:rPr>
        <w:t>处</w:t>
      </w:r>
      <w:r>
        <w:rPr>
          <w:spacing w:val="-2"/>
          <w:sz w:val="26"/>
        </w:rPr>
        <w:t>繁</w:t>
      </w:r>
      <w:r>
        <w:rPr>
          <w:rFonts w:ascii="宋体" w:eastAsia="宋体"/>
          <w:spacing w:val="-2"/>
          <w:sz w:val="26"/>
        </w:rPr>
        <w:t>华</w:t>
      </w:r>
      <w:r>
        <w:rPr>
          <w:spacing w:val="-2"/>
          <w:sz w:val="26"/>
        </w:rPr>
        <w:t>地</w:t>
      </w:r>
      <w:r>
        <w:rPr>
          <w:rFonts w:ascii="宋体" w:eastAsia="宋体"/>
          <w:spacing w:val="-2"/>
          <w:sz w:val="26"/>
        </w:rPr>
        <w:t>带</w:t>
      </w:r>
      <w:r>
        <w:rPr>
          <w:spacing w:val="-2"/>
          <w:sz w:val="26"/>
        </w:rPr>
        <w:t>，人</w:t>
      </w:r>
      <w:r>
        <w:rPr>
          <w:rFonts w:ascii="宋体" w:eastAsia="宋体"/>
          <w:spacing w:val="-2"/>
          <w:sz w:val="26"/>
        </w:rPr>
        <w:t>员车辆</w:t>
      </w:r>
      <w:r>
        <w:rPr>
          <w:spacing w:val="-2"/>
          <w:sz w:val="26"/>
        </w:rPr>
        <w:t>比</w:t>
      </w:r>
      <w:r>
        <w:rPr>
          <w:rFonts w:ascii="宋体" w:eastAsia="宋体"/>
          <w:spacing w:val="-2"/>
          <w:sz w:val="26"/>
        </w:rPr>
        <w:t>较</w:t>
      </w:r>
      <w:r>
        <w:rPr>
          <w:spacing w:val="-2"/>
          <w:sz w:val="26"/>
        </w:rPr>
        <w:t>繁</w:t>
      </w:r>
      <w:r>
        <w:rPr>
          <w:rFonts w:ascii="宋体" w:eastAsia="宋体"/>
          <w:spacing w:val="-2"/>
          <w:sz w:val="26"/>
        </w:rPr>
        <w:t>杂</w:t>
      </w:r>
      <w:r>
        <w:rPr>
          <w:spacing w:val="-2"/>
          <w:sz w:val="26"/>
        </w:rPr>
        <w:t>，</w:t>
      </w:r>
      <w:r>
        <w:rPr>
          <w:rFonts w:ascii="宋体" w:eastAsia="宋体"/>
          <w:spacing w:val="-2"/>
          <w:sz w:val="26"/>
        </w:rPr>
        <w:t>车辆进</w:t>
      </w:r>
      <w:r>
        <w:rPr>
          <w:spacing w:val="-2"/>
          <w:sz w:val="26"/>
        </w:rPr>
        <w:t>出</w:t>
      </w:r>
      <w:r>
        <w:rPr>
          <w:rFonts w:ascii="宋体" w:eastAsia="宋体"/>
          <w:spacing w:val="-2"/>
          <w:sz w:val="26"/>
        </w:rPr>
        <w:t>场</w:t>
      </w:r>
      <w:r>
        <w:rPr>
          <w:spacing w:val="-2"/>
          <w:sz w:val="26"/>
        </w:rPr>
        <w:t>受限制，因</w:t>
      </w:r>
      <w:r>
        <w:rPr>
          <w:spacing w:val="-2"/>
          <w:sz w:val="26"/>
        </w:rPr>
        <w:t>此</w:t>
      </w:r>
      <w:r>
        <w:rPr>
          <w:rFonts w:ascii="宋体" w:eastAsia="宋体"/>
          <w:spacing w:val="-2"/>
          <w:sz w:val="26"/>
        </w:rPr>
        <w:t>现场设</w:t>
      </w:r>
      <w:r>
        <w:rPr>
          <w:spacing w:val="-2"/>
          <w:sz w:val="26"/>
        </w:rPr>
        <w:t>材料</w:t>
      </w:r>
      <w:r>
        <w:rPr>
          <w:rFonts w:ascii="宋体" w:eastAsia="宋体"/>
          <w:spacing w:val="-2"/>
          <w:sz w:val="26"/>
        </w:rPr>
        <w:t>调</w:t>
      </w:r>
      <w:r>
        <w:rPr>
          <w:spacing w:val="-2"/>
          <w:sz w:val="26"/>
        </w:rPr>
        <w:t>度</w:t>
      </w:r>
      <w:r>
        <w:rPr>
          <w:rFonts w:ascii="宋体" w:eastAsia="宋体"/>
          <w:spacing w:val="-2"/>
          <w:sz w:val="26"/>
        </w:rPr>
        <w:t>员</w:t>
      </w:r>
      <w:r>
        <w:rPr>
          <w:spacing w:val="-2"/>
          <w:sz w:val="26"/>
        </w:rPr>
        <w:t>（材料</w:t>
      </w:r>
      <w:r>
        <w:rPr>
          <w:rFonts w:ascii="宋体" w:eastAsia="宋体"/>
          <w:spacing w:val="-2"/>
          <w:sz w:val="26"/>
        </w:rPr>
        <w:t>员</w:t>
      </w:r>
      <w:r>
        <w:rPr>
          <w:spacing w:val="-2"/>
          <w:sz w:val="26"/>
        </w:rPr>
        <w:t>兼），</w:t>
      </w:r>
      <w:r>
        <w:rPr>
          <w:rFonts w:ascii="宋体" w:eastAsia="宋体"/>
          <w:spacing w:val="-2"/>
          <w:sz w:val="26"/>
        </w:rPr>
        <w:t>负责</w:t>
      </w:r>
      <w:r>
        <w:rPr>
          <w:spacing w:val="-2"/>
          <w:sz w:val="26"/>
        </w:rPr>
        <w:t>全天的材料</w:t>
      </w:r>
      <w:r>
        <w:rPr>
          <w:rFonts w:ascii="宋体" w:eastAsia="宋体"/>
          <w:spacing w:val="-2"/>
          <w:sz w:val="26"/>
        </w:rPr>
        <w:t>进场协调</w:t>
      </w:r>
      <w:r>
        <w:rPr>
          <w:spacing w:val="-2"/>
          <w:sz w:val="26"/>
        </w:rPr>
        <w:t>，以能</w:t>
      </w:r>
      <w:r>
        <w:rPr>
          <w:rFonts w:ascii="宋体" w:eastAsia="宋体"/>
          <w:spacing w:val="-2"/>
          <w:sz w:val="26"/>
        </w:rPr>
        <w:t>满</w:t>
      </w:r>
      <w:r>
        <w:rPr>
          <w:spacing w:val="-2"/>
          <w:sz w:val="26"/>
        </w:rPr>
        <w:t>足施工</w:t>
      </w:r>
      <w:r>
        <w:rPr>
          <w:rFonts w:ascii="宋体" w:eastAsia="宋体"/>
          <w:spacing w:val="-2"/>
          <w:sz w:val="26"/>
        </w:rPr>
        <w:t>须</w:t>
      </w:r>
      <w:r>
        <w:rPr>
          <w:spacing w:val="-2"/>
          <w:sz w:val="26"/>
        </w:rPr>
        <w:t>要，敏捷</w:t>
      </w:r>
      <w:r>
        <w:rPr>
          <w:rFonts w:ascii="宋体" w:eastAsia="宋体"/>
          <w:spacing w:val="-4"/>
          <w:sz w:val="26"/>
        </w:rPr>
        <w:t>调拨</w:t>
      </w:r>
      <w:r>
        <w:rPr>
          <w:spacing w:val="-4"/>
          <w:sz w:val="26"/>
        </w:rPr>
        <w:t>。</w:t>
      </w:r>
    </w:p>
    <w:p>
      <w:pPr>
        <w:pStyle w:val="ListParagraph"/>
        <w:numPr>
          <w:ilvl w:val="2"/>
          <w:numId w:val="69"/>
        </w:numPr>
        <w:tabs>
          <w:tab w:val="left" w:pos="741"/>
        </w:tabs>
        <w:spacing w:before="3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、主要材料支配</w:t>
      </w:r>
      <w:r>
        <w:rPr>
          <w:rFonts w:ascii="宋体" w:eastAsia="宋体"/>
          <w:spacing w:val="-2"/>
          <w:sz w:val="26"/>
        </w:rPr>
        <w:t>见</w:t>
      </w:r>
      <w:r>
        <w:rPr>
          <w:spacing w:val="-5"/>
          <w:sz w:val="26"/>
        </w:rPr>
        <w:t>下表：</w:t>
      </w:r>
    </w:p>
    <w:p>
      <w:pPr>
        <w:pStyle w:val="BodyText"/>
        <w:spacing w:before="5"/>
        <w:rPr>
          <w:sz w:val="12"/>
        </w:rPr>
      </w:pPr>
    </w:p>
    <w:tbl>
      <w:tblPr>
        <w:tblStyle w:val="TableNormal1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3060"/>
        <w:gridCol w:w="1440"/>
        <w:gridCol w:w="720"/>
        <w:gridCol w:w="2160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20" w:type="dxa"/>
          </w:tcPr>
          <w:p>
            <w:pPr>
              <w:pStyle w:val="TableParagraph"/>
              <w:spacing w:before="147"/>
              <w:ind w:left="230"/>
              <w:rPr>
                <w:sz w:val="26"/>
              </w:rPr>
            </w:pPr>
            <w:r>
              <w:rPr>
                <w:sz w:val="26"/>
              </w:rPr>
              <w:t>序</w:t>
            </w:r>
          </w:p>
          <w:p>
            <w:pPr>
              <w:pStyle w:val="TableParagraph"/>
              <w:spacing w:before="9"/>
              <w:ind w:left="0"/>
              <w:rPr>
                <w:sz w:val="22"/>
              </w:rPr>
            </w:pPr>
          </w:p>
          <w:p>
            <w:pPr>
              <w:pStyle w:val="TableParagraph"/>
              <w:spacing w:before="0"/>
              <w:ind w:left="230"/>
              <w:rPr>
                <w:sz w:val="26"/>
              </w:rPr>
            </w:pPr>
            <w:r>
              <w:rPr>
                <w:sz w:val="26"/>
              </w:rPr>
              <w:t>号</w:t>
            </w:r>
          </w:p>
        </w:tc>
        <w:tc>
          <w:tcPr>
            <w:tcW w:w="3060" w:type="dxa"/>
          </w:tcPr>
          <w:p>
            <w:pPr>
              <w:pStyle w:val="TableParagraph"/>
              <w:spacing w:before="8"/>
              <w:ind w:left="0"/>
              <w:rPr>
                <w:sz w:val="34"/>
              </w:rPr>
            </w:pPr>
          </w:p>
          <w:p>
            <w:pPr>
              <w:pStyle w:val="TableParagraph"/>
              <w:spacing w:before="0"/>
              <w:ind w:left="749"/>
              <w:rPr>
                <w:sz w:val="26"/>
              </w:rPr>
            </w:pPr>
            <w:r>
              <w:rPr>
                <w:sz w:val="26"/>
              </w:rPr>
              <w:t>主要装</w:t>
            </w:r>
            <w:r>
              <w:rPr>
                <w:rFonts w:ascii="宋体" w:eastAsia="宋体"/>
                <w:sz w:val="26"/>
              </w:rPr>
              <w:t>饰</w:t>
            </w:r>
            <w:r>
              <w:rPr>
                <w:spacing w:val="-5"/>
                <w:sz w:val="26"/>
              </w:rPr>
              <w:t>材料</w:t>
            </w:r>
          </w:p>
        </w:tc>
        <w:tc>
          <w:tcPr>
            <w:tcW w:w="1440" w:type="dxa"/>
          </w:tcPr>
          <w:p>
            <w:pPr>
              <w:pStyle w:val="TableParagraph"/>
              <w:spacing w:before="8"/>
              <w:ind w:left="0"/>
              <w:rPr>
                <w:sz w:val="34"/>
              </w:rPr>
            </w:pPr>
          </w:p>
          <w:p>
            <w:pPr>
              <w:pStyle w:val="TableParagraph"/>
              <w:spacing w:before="0"/>
              <w:ind w:left="445" w:right="435"/>
              <w:jc w:val="center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单</w:t>
            </w:r>
            <w:r>
              <w:rPr>
                <w:spacing w:val="-10"/>
                <w:sz w:val="26"/>
              </w:rPr>
              <w:t>位</w:t>
            </w:r>
          </w:p>
        </w:tc>
        <w:tc>
          <w:tcPr>
            <w:tcW w:w="720" w:type="dxa"/>
          </w:tcPr>
          <w:p>
            <w:pPr>
              <w:pStyle w:val="TableParagraph"/>
              <w:spacing w:before="147"/>
              <w:ind w:left="230"/>
              <w:rPr>
                <w:sz w:val="26"/>
              </w:rPr>
            </w:pPr>
            <w:r>
              <w:rPr>
                <w:sz w:val="26"/>
              </w:rPr>
              <w:t>数</w:t>
            </w:r>
          </w:p>
          <w:p>
            <w:pPr>
              <w:pStyle w:val="TableParagraph"/>
              <w:spacing w:before="9"/>
              <w:ind w:left="0"/>
              <w:rPr>
                <w:sz w:val="22"/>
              </w:rPr>
            </w:pPr>
          </w:p>
          <w:p>
            <w:pPr>
              <w:pStyle w:val="TableParagraph"/>
              <w:spacing w:before="0"/>
              <w:ind w:left="230"/>
              <w:rPr>
                <w:sz w:val="26"/>
              </w:rPr>
            </w:pPr>
            <w:r>
              <w:rPr>
                <w:sz w:val="26"/>
              </w:rPr>
              <w:t>量</w:t>
            </w:r>
          </w:p>
        </w:tc>
        <w:tc>
          <w:tcPr>
            <w:tcW w:w="2160" w:type="dxa"/>
          </w:tcPr>
          <w:p>
            <w:pPr>
              <w:pStyle w:val="TableParagraph"/>
              <w:spacing w:before="6"/>
              <w:ind w:left="0"/>
              <w:rPr>
                <w:sz w:val="33"/>
              </w:rPr>
            </w:pPr>
          </w:p>
          <w:p>
            <w:pPr>
              <w:pStyle w:val="TableParagraph"/>
              <w:spacing w:before="0"/>
              <w:ind w:left="560"/>
              <w:rPr>
                <w:rFonts w:ascii="宋体" w:eastAsia="宋体"/>
                <w:sz w:val="26"/>
              </w:rPr>
            </w:pPr>
            <w:r>
              <w:rPr>
                <w:rFonts w:ascii="宋体" w:eastAsia="宋体"/>
                <w:spacing w:val="-3"/>
                <w:sz w:val="26"/>
              </w:rPr>
              <w:t>进场时间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20" w:type="dxa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3060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纸</w:t>
            </w:r>
            <w:r>
              <w:rPr>
                <w:spacing w:val="-3"/>
                <w:sz w:val="26"/>
              </w:rPr>
              <w:t>面石膏板</w:t>
            </w:r>
          </w:p>
        </w:tc>
        <w:tc>
          <w:tcPr>
            <w:tcW w:w="1440" w:type="dxa"/>
          </w:tcPr>
          <w:p>
            <w:pPr>
              <w:pStyle w:val="TableParagraph"/>
              <w:spacing w:before="117"/>
              <w:ind w:left="10"/>
              <w:jc w:val="center"/>
              <w:rPr>
                <w:rFonts w:ascii="宋体" w:eastAsia="宋体"/>
                <w:sz w:val="26"/>
              </w:rPr>
            </w:pPr>
            <w:r>
              <w:rPr>
                <w:rFonts w:ascii="宋体" w:eastAsia="宋体"/>
                <w:sz w:val="26"/>
              </w:rPr>
              <w:t>张</w:t>
            </w:r>
          </w:p>
        </w:tc>
        <w:tc>
          <w:tcPr>
            <w:tcW w:w="720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5"/>
                <w:sz w:val="26"/>
              </w:rPr>
              <w:t>30</w:t>
            </w:r>
          </w:p>
        </w:tc>
        <w:tc>
          <w:tcPr>
            <w:tcW w:w="2160" w:type="dxa"/>
          </w:tcPr>
          <w:p>
            <w:pPr>
              <w:pStyle w:val="TableParagraph"/>
              <w:spacing w:before="147"/>
              <w:rPr>
                <w:sz w:val="26"/>
              </w:rPr>
            </w:pPr>
            <w:r>
              <w:rPr>
                <w:sz w:val="26"/>
              </w:rPr>
              <w:t>开工后</w:t>
            </w:r>
            <w:r>
              <w:rPr>
                <w:rFonts w:ascii="Times New Roman" w:eastAsia="Times New Roman"/>
                <w:sz w:val="26"/>
              </w:rPr>
              <w:t>10</w:t>
            </w:r>
            <w:r>
              <w:rPr>
                <w:spacing w:val="-5"/>
                <w:sz w:val="26"/>
              </w:rPr>
              <w:t>天内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20" w:type="dxa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3060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轻钢龙</w:t>
            </w:r>
            <w:r>
              <w:rPr>
                <w:spacing w:val="-10"/>
                <w:sz w:val="26"/>
              </w:rPr>
              <w:t>骨</w:t>
            </w:r>
          </w:p>
        </w:tc>
        <w:tc>
          <w:tcPr>
            <w:tcW w:w="1440" w:type="dxa"/>
          </w:tcPr>
          <w:p>
            <w:pPr>
              <w:pStyle w:val="TableParagraph"/>
              <w:spacing w:before="162"/>
              <w:ind w:left="445" w:right="435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5"/>
                <w:sz w:val="26"/>
              </w:rPr>
              <w:t>m2</w:t>
            </w:r>
          </w:p>
        </w:tc>
        <w:tc>
          <w:tcPr>
            <w:tcW w:w="720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5"/>
                <w:sz w:val="26"/>
              </w:rPr>
              <w:t>160</w:t>
            </w:r>
          </w:p>
        </w:tc>
        <w:tc>
          <w:tcPr>
            <w:tcW w:w="2160" w:type="dxa"/>
          </w:tcPr>
          <w:p>
            <w:pPr>
              <w:pStyle w:val="TableParagraph"/>
              <w:spacing w:before="147"/>
              <w:rPr>
                <w:sz w:val="26"/>
              </w:rPr>
            </w:pPr>
            <w:r>
              <w:rPr>
                <w:sz w:val="26"/>
              </w:rPr>
              <w:t>开工后</w:t>
            </w:r>
            <w:r>
              <w:rPr>
                <w:rFonts w:ascii="Times New Roman" w:eastAsia="Times New Roman"/>
                <w:sz w:val="26"/>
              </w:rPr>
              <w:t>10</w:t>
            </w:r>
            <w:r>
              <w:rPr>
                <w:spacing w:val="-5"/>
                <w:sz w:val="26"/>
              </w:rPr>
              <w:t>天内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20" w:type="dxa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3060" w:type="dxa"/>
          </w:tcPr>
          <w:p>
            <w:pPr>
              <w:pStyle w:val="TableParagraph"/>
              <w:spacing w:before="147"/>
              <w:rPr>
                <w:sz w:val="26"/>
              </w:rPr>
            </w:pPr>
            <w:r>
              <w:rPr>
                <w:spacing w:val="-3"/>
                <w:sz w:val="26"/>
              </w:rPr>
              <w:t>橡胶地板</w:t>
            </w:r>
          </w:p>
        </w:tc>
        <w:tc>
          <w:tcPr>
            <w:tcW w:w="1440" w:type="dxa"/>
          </w:tcPr>
          <w:p>
            <w:pPr>
              <w:pStyle w:val="TableParagraph"/>
              <w:spacing w:before="162"/>
              <w:ind w:left="9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T</w:t>
            </w:r>
          </w:p>
        </w:tc>
        <w:tc>
          <w:tcPr>
            <w:tcW w:w="720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2160" w:type="dxa"/>
          </w:tcPr>
          <w:p>
            <w:pPr>
              <w:pStyle w:val="TableParagraph"/>
              <w:spacing w:before="147"/>
              <w:rPr>
                <w:sz w:val="26"/>
              </w:rPr>
            </w:pPr>
            <w:r>
              <w:rPr>
                <w:sz w:val="26"/>
              </w:rPr>
              <w:t>开工后</w:t>
            </w:r>
            <w:r>
              <w:rPr>
                <w:rFonts w:ascii="Times New Roman" w:eastAsia="Times New Roman"/>
                <w:sz w:val="26"/>
              </w:rPr>
              <w:t>30</w:t>
            </w:r>
            <w:r>
              <w:rPr>
                <w:spacing w:val="-5"/>
                <w:sz w:val="26"/>
              </w:rPr>
              <w:t>天内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20" w:type="dxa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3060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墙</w:t>
            </w:r>
            <w:r>
              <w:rPr>
                <w:sz w:val="26"/>
              </w:rPr>
              <w:t>面装</w:t>
            </w:r>
            <w:r>
              <w:rPr>
                <w:rFonts w:ascii="宋体" w:eastAsia="宋体"/>
                <w:sz w:val="26"/>
              </w:rPr>
              <w:t>饰</w:t>
            </w:r>
            <w:r>
              <w:rPr>
                <w:spacing w:val="-5"/>
                <w:sz w:val="26"/>
              </w:rPr>
              <w:t>材料</w:t>
            </w:r>
          </w:p>
        </w:tc>
        <w:tc>
          <w:tcPr>
            <w:tcW w:w="1440" w:type="dxa"/>
          </w:tcPr>
          <w:p>
            <w:pPr>
              <w:pStyle w:val="TableParagraph"/>
              <w:spacing w:before="162"/>
              <w:ind w:left="445" w:right="435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5"/>
                <w:sz w:val="26"/>
              </w:rPr>
              <w:t>m2</w:t>
            </w:r>
          </w:p>
        </w:tc>
        <w:tc>
          <w:tcPr>
            <w:tcW w:w="720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5"/>
                <w:sz w:val="26"/>
              </w:rPr>
              <w:t>150</w:t>
            </w:r>
          </w:p>
        </w:tc>
        <w:tc>
          <w:tcPr>
            <w:tcW w:w="2160" w:type="dxa"/>
          </w:tcPr>
          <w:p>
            <w:pPr>
              <w:pStyle w:val="TableParagraph"/>
              <w:spacing w:before="147"/>
              <w:rPr>
                <w:sz w:val="26"/>
              </w:rPr>
            </w:pPr>
            <w:r>
              <w:rPr>
                <w:sz w:val="26"/>
              </w:rPr>
              <w:t>开工后</w:t>
            </w:r>
            <w:r>
              <w:rPr>
                <w:rFonts w:ascii="Times New Roman" w:eastAsia="Times New Roman"/>
                <w:sz w:val="26"/>
              </w:rPr>
              <w:t>25</w:t>
            </w:r>
            <w:r>
              <w:rPr>
                <w:spacing w:val="-5"/>
                <w:sz w:val="26"/>
              </w:rPr>
              <w:t>天内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20" w:type="dxa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5</w:t>
            </w:r>
          </w:p>
        </w:tc>
        <w:tc>
          <w:tcPr>
            <w:tcW w:w="3060" w:type="dxa"/>
          </w:tcPr>
          <w:p>
            <w:pPr>
              <w:pStyle w:val="TableParagraph"/>
              <w:rPr>
                <w:rFonts w:ascii="宋体" w:eastAsia="宋体"/>
                <w:sz w:val="26"/>
              </w:rPr>
            </w:pPr>
            <w:r>
              <w:rPr>
                <w:sz w:val="26"/>
              </w:rPr>
              <w:t>保温</w:t>
            </w:r>
            <w:r>
              <w:rPr>
                <w:rFonts w:ascii="宋体" w:eastAsia="宋体"/>
                <w:spacing w:val="-10"/>
                <w:sz w:val="26"/>
              </w:rPr>
              <w:t>门</w:t>
            </w:r>
          </w:p>
        </w:tc>
        <w:tc>
          <w:tcPr>
            <w:tcW w:w="1440" w:type="dxa"/>
          </w:tcPr>
          <w:p>
            <w:pPr>
              <w:pStyle w:val="TableParagraph"/>
              <w:spacing w:before="117"/>
              <w:ind w:left="10"/>
              <w:jc w:val="center"/>
              <w:rPr>
                <w:rFonts w:ascii="宋体" w:eastAsia="宋体"/>
                <w:sz w:val="26"/>
              </w:rPr>
            </w:pPr>
            <w:r>
              <w:rPr>
                <w:rFonts w:ascii="宋体" w:eastAsia="宋体"/>
                <w:sz w:val="26"/>
              </w:rPr>
              <w:t>樘</w:t>
            </w:r>
          </w:p>
        </w:tc>
        <w:tc>
          <w:tcPr>
            <w:tcW w:w="720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2160" w:type="dxa"/>
          </w:tcPr>
          <w:p>
            <w:pPr>
              <w:pStyle w:val="TableParagraph"/>
              <w:spacing w:before="147"/>
              <w:rPr>
                <w:sz w:val="26"/>
              </w:rPr>
            </w:pPr>
            <w:r>
              <w:rPr>
                <w:sz w:val="26"/>
              </w:rPr>
              <w:t>开工后</w:t>
            </w:r>
            <w:r>
              <w:rPr>
                <w:rFonts w:ascii="Times New Roman" w:eastAsia="Times New Roman"/>
                <w:sz w:val="26"/>
              </w:rPr>
              <w:t>35</w:t>
            </w:r>
            <w:r>
              <w:rPr>
                <w:rFonts w:ascii="Times New Roman" w:eastAsia="Times New Roman"/>
                <w:spacing w:val="65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天内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20" w:type="dxa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6</w:t>
            </w:r>
          </w:p>
        </w:tc>
        <w:tc>
          <w:tcPr>
            <w:tcW w:w="3060" w:type="dxa"/>
          </w:tcPr>
          <w:p>
            <w:pPr>
              <w:pStyle w:val="TableParagraph"/>
              <w:spacing w:before="147"/>
              <w:rPr>
                <w:sz w:val="26"/>
              </w:rPr>
            </w:pPr>
            <w:r>
              <w:rPr>
                <w:spacing w:val="-5"/>
                <w:sz w:val="26"/>
              </w:rPr>
              <w:t>水泥</w:t>
            </w:r>
          </w:p>
        </w:tc>
        <w:tc>
          <w:tcPr>
            <w:tcW w:w="1440" w:type="dxa"/>
          </w:tcPr>
          <w:p>
            <w:pPr>
              <w:pStyle w:val="TableParagraph"/>
              <w:spacing w:before="162"/>
              <w:ind w:left="9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T</w:t>
            </w:r>
          </w:p>
        </w:tc>
        <w:tc>
          <w:tcPr>
            <w:tcW w:w="720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6</w:t>
            </w:r>
          </w:p>
        </w:tc>
        <w:tc>
          <w:tcPr>
            <w:tcW w:w="2160" w:type="dxa"/>
          </w:tcPr>
          <w:p>
            <w:pPr>
              <w:pStyle w:val="TableParagraph"/>
              <w:spacing w:before="147"/>
              <w:rPr>
                <w:sz w:val="26"/>
              </w:rPr>
            </w:pPr>
            <w:r>
              <w:rPr>
                <w:sz w:val="26"/>
              </w:rPr>
              <w:t>开工后</w:t>
            </w:r>
            <w:r>
              <w:rPr>
                <w:rFonts w:ascii="Times New Roman" w:eastAsia="Times New Roman"/>
                <w:sz w:val="26"/>
              </w:rPr>
              <w:t>8</w:t>
            </w:r>
            <w:r>
              <w:rPr>
                <w:spacing w:val="-5"/>
                <w:sz w:val="26"/>
              </w:rPr>
              <w:t>天内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20" w:type="dxa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7</w:t>
            </w:r>
          </w:p>
        </w:tc>
        <w:tc>
          <w:tcPr>
            <w:tcW w:w="3060" w:type="dxa"/>
          </w:tcPr>
          <w:p>
            <w:pPr>
              <w:pStyle w:val="TableParagraph"/>
              <w:spacing w:before="147"/>
              <w:rPr>
                <w:sz w:val="26"/>
              </w:rPr>
            </w:pPr>
            <w:r>
              <w:rPr>
                <w:spacing w:val="-5"/>
                <w:sz w:val="26"/>
              </w:rPr>
              <w:t>涂料</w:t>
            </w:r>
          </w:p>
        </w:tc>
        <w:tc>
          <w:tcPr>
            <w:tcW w:w="1440" w:type="dxa"/>
          </w:tcPr>
          <w:p>
            <w:pPr>
              <w:pStyle w:val="TableParagraph"/>
              <w:spacing w:before="162"/>
              <w:ind w:left="9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T</w:t>
            </w:r>
          </w:p>
        </w:tc>
        <w:tc>
          <w:tcPr>
            <w:tcW w:w="720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2160" w:type="dxa"/>
          </w:tcPr>
          <w:p>
            <w:pPr>
              <w:pStyle w:val="TableParagraph"/>
              <w:spacing w:before="147"/>
              <w:rPr>
                <w:sz w:val="26"/>
              </w:rPr>
            </w:pPr>
            <w:r>
              <w:rPr>
                <w:sz w:val="26"/>
              </w:rPr>
              <w:t>开工后</w:t>
            </w:r>
            <w:r>
              <w:rPr>
                <w:rFonts w:ascii="Times New Roman" w:eastAsia="Times New Roman"/>
                <w:sz w:val="26"/>
              </w:rPr>
              <w:t>20</w:t>
            </w:r>
            <w:r>
              <w:rPr>
                <w:spacing w:val="-5"/>
                <w:sz w:val="26"/>
              </w:rPr>
              <w:t>天内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20" w:type="dxa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8</w:t>
            </w:r>
          </w:p>
        </w:tc>
        <w:tc>
          <w:tcPr>
            <w:tcW w:w="3060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腻</w:t>
            </w:r>
            <w:r>
              <w:rPr>
                <w:spacing w:val="-5"/>
                <w:sz w:val="26"/>
              </w:rPr>
              <w:t>子粉</w:t>
            </w:r>
          </w:p>
        </w:tc>
        <w:tc>
          <w:tcPr>
            <w:tcW w:w="1440" w:type="dxa"/>
          </w:tcPr>
          <w:p>
            <w:pPr>
              <w:pStyle w:val="TableParagraph"/>
              <w:spacing w:before="162"/>
              <w:ind w:left="9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T</w:t>
            </w:r>
          </w:p>
        </w:tc>
        <w:tc>
          <w:tcPr>
            <w:tcW w:w="720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2160" w:type="dxa"/>
          </w:tcPr>
          <w:p>
            <w:pPr>
              <w:pStyle w:val="TableParagraph"/>
              <w:spacing w:before="147"/>
              <w:rPr>
                <w:sz w:val="26"/>
              </w:rPr>
            </w:pPr>
            <w:r>
              <w:rPr>
                <w:sz w:val="26"/>
              </w:rPr>
              <w:t>开工后</w:t>
            </w:r>
            <w:r>
              <w:rPr>
                <w:rFonts w:ascii="Times New Roman" w:eastAsia="Times New Roman"/>
                <w:sz w:val="26"/>
              </w:rPr>
              <w:t>20</w:t>
            </w:r>
            <w:r>
              <w:rPr>
                <w:spacing w:val="-5"/>
                <w:sz w:val="26"/>
              </w:rPr>
              <w:t>天内</w:t>
            </w:r>
          </w:p>
        </w:tc>
      </w:tr>
    </w:tbl>
    <w:p>
      <w:pPr>
        <w:spacing w:after="0"/>
        <w:rPr>
          <w:sz w:val="26"/>
        </w:rPr>
        <w:sectPr>
          <w:pgSz w:w="11910" w:h="16840"/>
          <w:pgMar w:top="1920" w:right="860" w:bottom="280" w:left="920" w:header="708" w:footer="708"/>
          <w:pgNumType w:start="15"/>
          <w:cols w:space="708"/>
        </w:sectPr>
      </w:pPr>
    </w:p>
    <w:p>
      <w:pPr>
        <w:pStyle w:val="ListParagraph"/>
        <w:numPr>
          <w:ilvl w:val="1"/>
          <w:numId w:val="61"/>
        </w:numPr>
        <w:tabs>
          <w:tab w:val="left" w:pos="4423"/>
          <w:tab w:val="left" w:pos="4425"/>
        </w:tabs>
        <w:spacing w:before="44" w:after="0" w:line="240" w:lineRule="auto"/>
        <w:ind w:left="4424" w:right="0" w:hanging="841"/>
        <w:jc w:val="left"/>
        <w:rPr>
          <w:sz w:val="26"/>
        </w:rPr>
      </w:pPr>
      <w:r>
        <w:rPr>
          <w:rFonts w:ascii="Times New Roman" w:eastAsia="Times New Roman"/>
          <w:spacing w:val="-2"/>
          <w:sz w:val="26"/>
        </w:rPr>
        <w:t>4.4</w:t>
      </w:r>
      <w:r>
        <w:rPr>
          <w:spacing w:val="-2"/>
          <w:sz w:val="26"/>
        </w:rPr>
        <w:t>、机械</w:t>
      </w:r>
      <w:r>
        <w:rPr>
          <w:rFonts w:ascii="宋体" w:eastAsia="宋体"/>
          <w:spacing w:val="-2"/>
          <w:sz w:val="26"/>
        </w:rPr>
        <w:t>设备</w:t>
      </w:r>
      <w:r>
        <w:rPr>
          <w:spacing w:val="-6"/>
          <w:sz w:val="26"/>
        </w:rPr>
        <w:t>打算</w:t>
      </w:r>
    </w:p>
    <w:p>
      <w:pPr>
        <w:pStyle w:val="BodyText"/>
        <w:spacing w:before="7"/>
        <w:rPr>
          <w:sz w:val="16"/>
        </w:rPr>
      </w:pPr>
    </w:p>
    <w:p>
      <w:pPr>
        <w:pStyle w:val="BodyText"/>
        <w:spacing w:before="63"/>
        <w:ind w:left="220"/>
      </w:pPr>
      <w:r>
        <w:rPr>
          <w:rFonts w:ascii="宋体" w:eastAsia="宋体"/>
        </w:rPr>
        <w:t>见</w:t>
      </w:r>
      <w:r>
        <w:rPr>
          <w:spacing w:val="-1"/>
        </w:rPr>
        <w:t>附表二《主要施工机械表》</w:t>
      </w:r>
    </w:p>
    <w:p>
      <w:pPr>
        <w:pStyle w:val="BodyText"/>
        <w:spacing w:before="3"/>
        <w:rPr>
          <w:sz w:val="17"/>
        </w:rPr>
      </w:pPr>
    </w:p>
    <w:p>
      <w:pPr>
        <w:pStyle w:val="ListParagraph"/>
        <w:numPr>
          <w:ilvl w:val="1"/>
          <w:numId w:val="69"/>
        </w:numPr>
        <w:tabs>
          <w:tab w:val="left" w:pos="4553"/>
          <w:tab w:val="left" w:pos="4555"/>
        </w:tabs>
        <w:spacing w:before="60" w:after="0" w:line="240" w:lineRule="auto"/>
        <w:ind w:left="4554" w:right="0" w:hanging="841"/>
        <w:jc w:val="left"/>
        <w:rPr>
          <w:rFonts w:ascii="宋体" w:eastAsia="宋体"/>
          <w:sz w:val="28"/>
        </w:rPr>
      </w:pPr>
      <w:r>
        <w:rPr>
          <w:rFonts w:ascii="Times New Roman" w:eastAsia="Times New Roman"/>
          <w:spacing w:val="-2"/>
          <w:sz w:val="26"/>
        </w:rPr>
        <w:t>4.5</w:t>
      </w:r>
      <w:r>
        <w:rPr>
          <w:spacing w:val="-2"/>
          <w:sz w:val="26"/>
        </w:rPr>
        <w:t>、</w:t>
      </w:r>
      <w:r>
        <w:rPr>
          <w:rFonts w:ascii="宋体" w:eastAsia="宋体"/>
          <w:spacing w:val="-2"/>
          <w:sz w:val="26"/>
        </w:rPr>
        <w:t>劳动</w:t>
      </w:r>
      <w:r>
        <w:rPr>
          <w:spacing w:val="-5"/>
          <w:sz w:val="26"/>
        </w:rPr>
        <w:t>力打算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2"/>
          <w:numId w:val="60"/>
        </w:numPr>
        <w:tabs>
          <w:tab w:val="left" w:pos="870"/>
        </w:tabs>
        <w:spacing w:before="0" w:after="0" w:line="448" w:lineRule="auto"/>
        <w:ind w:left="220" w:right="286" w:firstLine="0"/>
        <w:jc w:val="both"/>
        <w:rPr>
          <w:sz w:val="26"/>
        </w:rPr>
      </w:pPr>
      <w:r>
        <w:rPr>
          <w:sz w:val="26"/>
        </w:rPr>
        <w:t>作好</w:t>
      </w:r>
      <w:r>
        <w:rPr>
          <w:rFonts w:ascii="宋体" w:eastAsia="宋体"/>
          <w:sz w:val="26"/>
        </w:rPr>
        <w:t>劳动</w:t>
      </w:r>
      <w:r>
        <w:rPr>
          <w:sz w:val="26"/>
        </w:rPr>
        <w:t>力的技</w:t>
      </w:r>
      <w:r>
        <w:rPr>
          <w:rFonts w:ascii="宋体" w:eastAsia="宋体"/>
          <w:sz w:val="26"/>
        </w:rPr>
        <w:t>术</w:t>
      </w:r>
      <w:r>
        <w:rPr>
          <w:sz w:val="26"/>
        </w:rPr>
        <w:t>培</w:t>
      </w:r>
      <w:r>
        <w:rPr>
          <w:rFonts w:ascii="宋体" w:eastAsia="宋体"/>
          <w:sz w:val="26"/>
        </w:rPr>
        <w:t>训</w:t>
      </w:r>
      <w:r>
        <w:rPr>
          <w:sz w:val="26"/>
        </w:rPr>
        <w:t>工作</w:t>
      </w:r>
      <w:r>
        <w:rPr>
          <w:rFonts w:ascii="Times New Roman" w:eastAsia="Times New Roman"/>
          <w:sz w:val="26"/>
        </w:rPr>
        <w:t xml:space="preserve">: </w:t>
      </w:r>
      <w:r>
        <w:rPr>
          <w:rFonts w:ascii="宋体" w:eastAsia="宋体"/>
          <w:sz w:val="26"/>
        </w:rPr>
        <w:t>针对</w:t>
      </w:r>
      <w:r>
        <w:rPr>
          <w:sz w:val="26"/>
        </w:rPr>
        <w:t>本工程在施工中要采</w:t>
      </w:r>
      <w:r>
        <w:rPr>
          <w:rFonts w:ascii="宋体" w:eastAsia="宋体"/>
          <w:sz w:val="26"/>
        </w:rPr>
        <w:t>纳</w:t>
      </w:r>
      <w:r>
        <w:rPr>
          <w:sz w:val="26"/>
        </w:rPr>
        <w:t>一些新技</w:t>
      </w:r>
      <w:r>
        <w:rPr>
          <w:rFonts w:ascii="宋体" w:eastAsia="宋体"/>
          <w:sz w:val="26"/>
        </w:rPr>
        <w:t>术</w:t>
      </w:r>
      <w:r>
        <w:rPr>
          <w:sz w:val="26"/>
        </w:rPr>
        <w:t>、新工</w:t>
      </w:r>
      <w:r>
        <w:rPr>
          <w:rFonts w:ascii="宋体" w:eastAsia="宋体"/>
          <w:sz w:val="26"/>
        </w:rPr>
        <w:t>艺</w:t>
      </w:r>
      <w:r>
        <w:rPr>
          <w:sz w:val="26"/>
        </w:rPr>
        <w:t>和</w:t>
      </w:r>
      <w:r>
        <w:rPr>
          <w:spacing w:val="-2"/>
          <w:sz w:val="26"/>
        </w:rPr>
        <w:t>新方法我</w:t>
      </w:r>
      <w:r>
        <w:rPr>
          <w:rFonts w:ascii="宋体" w:eastAsia="宋体"/>
          <w:spacing w:val="-2"/>
          <w:sz w:val="26"/>
        </w:rPr>
        <w:t>们对</w:t>
      </w:r>
      <w:r>
        <w:rPr>
          <w:spacing w:val="-2"/>
          <w:sz w:val="26"/>
        </w:rPr>
        <w:t>操作人</w:t>
      </w:r>
      <w:r>
        <w:rPr>
          <w:rFonts w:ascii="宋体" w:eastAsia="宋体"/>
          <w:spacing w:val="-2"/>
          <w:sz w:val="26"/>
        </w:rPr>
        <w:t>员进</w:t>
      </w:r>
      <w:r>
        <w:rPr>
          <w:spacing w:val="-2"/>
          <w:sz w:val="26"/>
        </w:rPr>
        <w:t>行</w:t>
      </w:r>
      <w:r>
        <w:rPr>
          <w:rFonts w:ascii="宋体" w:eastAsia="宋体"/>
          <w:spacing w:val="-2"/>
          <w:sz w:val="26"/>
        </w:rPr>
        <w:t>专业</w:t>
      </w:r>
      <w:r>
        <w:rPr>
          <w:spacing w:val="-2"/>
          <w:sz w:val="26"/>
        </w:rPr>
        <w:t>技能培</w:t>
      </w:r>
      <w:r>
        <w:rPr>
          <w:rFonts w:ascii="宋体" w:eastAsia="宋体"/>
          <w:spacing w:val="-2"/>
          <w:sz w:val="26"/>
        </w:rPr>
        <w:t>训</w:t>
      </w:r>
      <w:r>
        <w:rPr>
          <w:spacing w:val="-2"/>
          <w:sz w:val="26"/>
        </w:rPr>
        <w:t>，考</w:t>
      </w:r>
      <w:r>
        <w:rPr>
          <w:rFonts w:ascii="宋体" w:eastAsia="宋体"/>
          <w:spacing w:val="-2"/>
          <w:sz w:val="26"/>
        </w:rPr>
        <w:t>试</w:t>
      </w:r>
      <w:r>
        <w:rPr>
          <w:spacing w:val="-2"/>
          <w:sz w:val="26"/>
        </w:rPr>
        <w:t>合格后方可</w:t>
      </w:r>
      <w:r>
        <w:rPr>
          <w:rFonts w:ascii="宋体" w:eastAsia="宋体"/>
          <w:spacing w:val="-2"/>
          <w:sz w:val="26"/>
        </w:rPr>
        <w:t>录</w:t>
      </w:r>
      <w:r>
        <w:rPr>
          <w:spacing w:val="-2"/>
          <w:sz w:val="26"/>
        </w:rPr>
        <w:t>用。</w:t>
      </w:r>
      <w:r>
        <w:rPr>
          <w:rFonts w:ascii="宋体" w:eastAsia="宋体"/>
          <w:spacing w:val="-2"/>
          <w:sz w:val="26"/>
        </w:rPr>
        <w:t>对</w:t>
      </w:r>
      <w:r>
        <w:rPr>
          <w:spacing w:val="-2"/>
          <w:sz w:val="26"/>
        </w:rPr>
        <w:t>于特殊工种人</w:t>
      </w:r>
      <w:r>
        <w:rPr>
          <w:rFonts w:ascii="宋体" w:eastAsia="宋体"/>
          <w:spacing w:val="-2"/>
          <w:sz w:val="26"/>
        </w:rPr>
        <w:t>员</w:t>
      </w:r>
      <w:r>
        <w:rPr>
          <w:spacing w:val="-2"/>
          <w:sz w:val="26"/>
        </w:rPr>
        <w:t>、</w:t>
      </w:r>
      <w:r>
        <w:rPr>
          <w:spacing w:val="-2"/>
          <w:sz w:val="26"/>
        </w:rPr>
        <w:t>机械</w:t>
      </w:r>
      <w:r>
        <w:rPr>
          <w:rFonts w:ascii="宋体" w:eastAsia="宋体"/>
          <w:spacing w:val="-2"/>
          <w:sz w:val="26"/>
        </w:rPr>
        <w:t>设备</w:t>
      </w:r>
      <w:r>
        <w:rPr>
          <w:spacing w:val="-2"/>
          <w:sz w:val="26"/>
        </w:rPr>
        <w:t>操作人</w:t>
      </w:r>
      <w:r>
        <w:rPr>
          <w:rFonts w:ascii="宋体" w:eastAsia="宋体"/>
          <w:spacing w:val="-2"/>
          <w:sz w:val="26"/>
        </w:rPr>
        <w:t>员</w:t>
      </w:r>
      <w:r>
        <w:rPr>
          <w:spacing w:val="-2"/>
          <w:sz w:val="26"/>
        </w:rPr>
        <w:t>要求必需</w:t>
      </w:r>
      <w:r>
        <w:rPr>
          <w:rFonts w:ascii="宋体" w:eastAsia="宋体"/>
          <w:spacing w:val="-2"/>
          <w:sz w:val="26"/>
        </w:rPr>
        <w:t>经专业</w:t>
      </w:r>
      <w:r>
        <w:rPr>
          <w:spacing w:val="-2"/>
          <w:sz w:val="26"/>
        </w:rPr>
        <w:t>培</w:t>
      </w:r>
      <w:r>
        <w:rPr>
          <w:rFonts w:ascii="宋体" w:eastAsia="宋体"/>
          <w:spacing w:val="-2"/>
          <w:sz w:val="26"/>
        </w:rPr>
        <w:t>训</w:t>
      </w:r>
      <w:r>
        <w:rPr>
          <w:spacing w:val="-2"/>
          <w:sz w:val="26"/>
        </w:rPr>
        <w:t>并考核合格持</w:t>
      </w:r>
      <w:r>
        <w:rPr>
          <w:rFonts w:ascii="宋体" w:eastAsia="宋体"/>
          <w:spacing w:val="-2"/>
          <w:sz w:val="26"/>
        </w:rPr>
        <w:t>证</w:t>
      </w:r>
      <w:r>
        <w:rPr>
          <w:spacing w:val="-2"/>
          <w:sz w:val="26"/>
        </w:rPr>
        <w:t>上</w:t>
      </w:r>
      <w:r>
        <w:rPr>
          <w:rFonts w:ascii="宋体" w:eastAsia="宋体"/>
          <w:spacing w:val="-2"/>
          <w:sz w:val="26"/>
        </w:rPr>
        <w:t>岗</w:t>
      </w:r>
      <w:r>
        <w:rPr>
          <w:spacing w:val="-2"/>
          <w:sz w:val="26"/>
        </w:rPr>
        <w:t>。</w:t>
      </w:r>
    </w:p>
    <w:p>
      <w:pPr>
        <w:pStyle w:val="ListParagraph"/>
        <w:numPr>
          <w:ilvl w:val="2"/>
          <w:numId w:val="60"/>
        </w:numPr>
        <w:tabs>
          <w:tab w:val="left" w:pos="870"/>
        </w:tabs>
        <w:spacing w:before="4" w:after="0" w:line="451" w:lineRule="auto"/>
        <w:ind w:left="220" w:right="277" w:firstLine="0"/>
        <w:jc w:val="both"/>
        <w:rPr>
          <w:sz w:val="26"/>
        </w:rPr>
      </w:pPr>
      <w:r>
        <w:rPr>
          <w:sz w:val="26"/>
        </w:rPr>
        <w:t>做好</w:t>
      </w:r>
      <w:r>
        <w:rPr>
          <w:rFonts w:ascii="宋体" w:eastAsia="宋体"/>
          <w:sz w:val="26"/>
        </w:rPr>
        <w:t>劳动</w:t>
      </w:r>
      <w:r>
        <w:rPr>
          <w:sz w:val="26"/>
        </w:rPr>
        <w:t>力管理</w:t>
      </w:r>
      <w:r>
        <w:rPr>
          <w:rFonts w:ascii="Times New Roman" w:eastAsia="Times New Roman"/>
          <w:sz w:val="26"/>
        </w:rPr>
        <w:t xml:space="preserve">: </w:t>
      </w:r>
      <w:r>
        <w:rPr>
          <w:sz w:val="26"/>
        </w:rPr>
        <w:t>参与本工程的施工</w:t>
      </w:r>
      <w:r>
        <w:rPr>
          <w:rFonts w:ascii="宋体" w:eastAsia="宋体"/>
          <w:sz w:val="26"/>
        </w:rPr>
        <w:t>队</w:t>
      </w:r>
      <w:r>
        <w:rPr>
          <w:sz w:val="26"/>
        </w:rPr>
        <w:t>是与公司多年</w:t>
      </w:r>
      <w:r>
        <w:rPr>
          <w:rFonts w:ascii="宋体" w:eastAsia="宋体"/>
          <w:sz w:val="26"/>
        </w:rPr>
        <w:t>协</w:t>
      </w:r>
      <w:r>
        <w:rPr>
          <w:sz w:val="26"/>
        </w:rPr>
        <w:t>作的、</w:t>
      </w:r>
      <w:r>
        <w:rPr>
          <w:rFonts w:ascii="宋体" w:eastAsia="宋体"/>
          <w:sz w:val="26"/>
        </w:rPr>
        <w:t>经过</w:t>
      </w:r>
      <w:r>
        <w:rPr>
          <w:sz w:val="26"/>
        </w:rPr>
        <w:t>多个高</w:t>
      </w:r>
      <w:r>
        <w:rPr>
          <w:rFonts w:ascii="宋体" w:eastAsia="宋体"/>
          <w:sz w:val="26"/>
        </w:rPr>
        <w:t>级</w:t>
      </w:r>
      <w:r>
        <w:rPr>
          <w:sz w:val="26"/>
        </w:rPr>
        <w:t>装</w:t>
      </w:r>
      <w:r>
        <w:rPr>
          <w:rFonts w:ascii="宋体" w:eastAsia="宋体"/>
          <w:sz w:val="26"/>
        </w:rPr>
        <w:t>饰</w:t>
      </w:r>
      <w:r>
        <w:rPr>
          <w:spacing w:val="-2"/>
          <w:sz w:val="26"/>
        </w:rPr>
        <w:t>工程磨</w:t>
      </w:r>
      <w:r>
        <w:rPr>
          <w:rFonts w:ascii="宋体" w:eastAsia="宋体"/>
          <w:spacing w:val="-2"/>
          <w:sz w:val="26"/>
        </w:rPr>
        <w:t>练</w:t>
      </w:r>
      <w:r>
        <w:rPr>
          <w:spacing w:val="-2"/>
          <w:sz w:val="26"/>
        </w:rPr>
        <w:t>的</w:t>
      </w:r>
      <w:r>
        <w:rPr>
          <w:rFonts w:ascii="宋体" w:eastAsia="宋体"/>
          <w:spacing w:val="-2"/>
          <w:sz w:val="26"/>
        </w:rPr>
        <w:t>专业</w:t>
      </w:r>
      <w:r>
        <w:rPr>
          <w:spacing w:val="-2"/>
          <w:sz w:val="26"/>
        </w:rPr>
        <w:t>施工</w:t>
      </w:r>
      <w:r>
        <w:rPr>
          <w:rFonts w:ascii="宋体" w:eastAsia="宋体"/>
          <w:spacing w:val="-2"/>
          <w:sz w:val="26"/>
        </w:rPr>
        <w:t>队</w:t>
      </w:r>
      <w:r>
        <w:rPr>
          <w:spacing w:val="-41"/>
          <w:sz w:val="26"/>
        </w:rPr>
        <w:t>，同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公司</w:t>
      </w:r>
      <w:r>
        <w:rPr>
          <w:rFonts w:ascii="宋体" w:eastAsia="宋体"/>
          <w:spacing w:val="-2"/>
          <w:sz w:val="26"/>
        </w:rPr>
        <w:t>还</w:t>
      </w:r>
      <w:r>
        <w:rPr>
          <w:spacing w:val="-2"/>
          <w:sz w:val="26"/>
        </w:rPr>
        <w:t>从其他</w:t>
      </w:r>
      <w:r>
        <w:rPr>
          <w:rFonts w:ascii="宋体" w:eastAsia="宋体"/>
          <w:spacing w:val="-2"/>
          <w:sz w:val="26"/>
        </w:rPr>
        <w:t>项</w:t>
      </w:r>
      <w:r>
        <w:rPr>
          <w:spacing w:val="-2"/>
          <w:sz w:val="26"/>
        </w:rPr>
        <w:t>目部</w:t>
      </w:r>
      <w:r>
        <w:rPr>
          <w:rFonts w:ascii="宋体" w:eastAsia="宋体"/>
          <w:spacing w:val="-2"/>
          <w:sz w:val="26"/>
        </w:rPr>
        <w:t>选择</w:t>
      </w:r>
      <w:r>
        <w:rPr>
          <w:spacing w:val="-2"/>
          <w:sz w:val="26"/>
        </w:rPr>
        <w:t>一批技</w:t>
      </w:r>
      <w:r>
        <w:rPr>
          <w:rFonts w:ascii="宋体" w:eastAsia="宋体"/>
          <w:spacing w:val="-2"/>
          <w:sz w:val="26"/>
        </w:rPr>
        <w:t>术</w:t>
      </w:r>
      <w:r>
        <w:rPr>
          <w:spacing w:val="-2"/>
          <w:sz w:val="26"/>
        </w:rPr>
        <w:t>高、品德好的工人加盟</w:t>
      </w:r>
      <w:r>
        <w:rPr>
          <w:spacing w:val="-2"/>
          <w:sz w:val="26"/>
        </w:rPr>
        <w:t>本工程，全部施工人</w:t>
      </w:r>
      <w:r>
        <w:rPr>
          <w:rFonts w:ascii="宋体" w:eastAsia="宋体"/>
          <w:spacing w:val="-2"/>
          <w:sz w:val="26"/>
        </w:rPr>
        <w:t>员</w:t>
      </w:r>
      <w:r>
        <w:rPr>
          <w:spacing w:val="-2"/>
          <w:sz w:val="26"/>
        </w:rPr>
        <w:t>均需</w:t>
      </w:r>
      <w:r>
        <w:rPr>
          <w:rFonts w:ascii="宋体" w:eastAsia="宋体"/>
          <w:spacing w:val="-2"/>
          <w:sz w:val="26"/>
        </w:rPr>
        <w:t>经过</w:t>
      </w:r>
      <w:r>
        <w:rPr>
          <w:spacing w:val="-2"/>
          <w:sz w:val="26"/>
        </w:rPr>
        <w:t>公司工程部按公司</w:t>
      </w:r>
      <w:r>
        <w:rPr>
          <w:rFonts w:ascii="宋体" w:eastAsia="宋体"/>
          <w:spacing w:val="-2"/>
          <w:sz w:val="26"/>
        </w:rPr>
        <w:t>质</w:t>
      </w:r>
      <w:r>
        <w:rPr>
          <w:spacing w:val="-2"/>
          <w:sz w:val="26"/>
        </w:rPr>
        <w:t>量管理体系程序要求</w:t>
      </w:r>
      <w:r>
        <w:rPr>
          <w:rFonts w:ascii="宋体" w:eastAsia="宋体"/>
          <w:spacing w:val="-2"/>
          <w:sz w:val="26"/>
        </w:rPr>
        <w:t>评</w:t>
      </w:r>
      <w:r>
        <w:rPr>
          <w:spacing w:val="-18"/>
          <w:sz w:val="26"/>
        </w:rPr>
        <w:t>定考核，合</w:t>
      </w:r>
      <w:r>
        <w:rPr>
          <w:spacing w:val="-2"/>
          <w:sz w:val="26"/>
        </w:rPr>
        <w:t>格后方可参与施工。</w:t>
      </w:r>
      <w:r>
        <w:rPr>
          <w:rFonts w:ascii="宋体" w:eastAsia="宋体"/>
          <w:spacing w:val="-2"/>
          <w:sz w:val="26"/>
        </w:rPr>
        <w:t>严</w:t>
      </w:r>
      <w:r>
        <w:rPr>
          <w:spacing w:val="-2"/>
          <w:sz w:val="26"/>
        </w:rPr>
        <w:t>格施工</w:t>
      </w:r>
      <w:r>
        <w:rPr>
          <w:rFonts w:ascii="宋体" w:eastAsia="宋体"/>
          <w:spacing w:val="-2"/>
          <w:sz w:val="26"/>
        </w:rPr>
        <w:t>队</w:t>
      </w:r>
      <w:r>
        <w:rPr>
          <w:spacing w:val="-2"/>
          <w:sz w:val="26"/>
        </w:rPr>
        <w:t>伍管理，工程开工前与全部参与施工的</w:t>
      </w:r>
      <w:r>
        <w:rPr>
          <w:rFonts w:ascii="宋体" w:eastAsia="宋体"/>
          <w:spacing w:val="-2"/>
          <w:sz w:val="26"/>
        </w:rPr>
        <w:t>队</w:t>
      </w:r>
      <w:r>
        <w:rPr>
          <w:spacing w:val="-2"/>
          <w:sz w:val="26"/>
        </w:rPr>
        <w:t>伍</w:t>
      </w:r>
      <w:r>
        <w:rPr>
          <w:rFonts w:ascii="宋体" w:eastAsia="宋体"/>
          <w:spacing w:val="-2"/>
          <w:sz w:val="26"/>
        </w:rPr>
        <w:t>签订</w:t>
      </w:r>
      <w:r>
        <w:rPr>
          <w:spacing w:val="-2"/>
          <w:sz w:val="26"/>
        </w:rPr>
        <w:t>《</w:t>
      </w:r>
      <w:r>
        <w:rPr>
          <w:rFonts w:ascii="宋体" w:eastAsia="宋体"/>
          <w:spacing w:val="-2"/>
          <w:sz w:val="26"/>
        </w:rPr>
        <w:t>劳务</w:t>
      </w:r>
      <w:r>
        <w:rPr>
          <w:spacing w:val="-2"/>
          <w:sz w:val="26"/>
        </w:rPr>
        <w:t>合同》。具体做法如下：</w:t>
      </w:r>
    </w:p>
    <w:p>
      <w:pPr>
        <w:pStyle w:val="ListParagraph"/>
        <w:numPr>
          <w:ilvl w:val="0"/>
          <w:numId w:val="59"/>
        </w:numPr>
        <w:tabs>
          <w:tab w:val="left" w:pos="438"/>
        </w:tabs>
        <w:spacing w:before="0" w:after="0" w:line="322" w:lineRule="exact"/>
        <w:ind w:left="437" w:right="0" w:hanging="218"/>
        <w:jc w:val="left"/>
        <w:rPr>
          <w:sz w:val="26"/>
        </w:rPr>
      </w:pPr>
      <w:r>
        <w:rPr>
          <w:spacing w:val="-2"/>
          <w:sz w:val="26"/>
        </w:rPr>
        <w:t>全部参施人</w:t>
      </w:r>
      <w:r>
        <w:rPr>
          <w:rFonts w:ascii="宋体" w:eastAsia="宋体"/>
          <w:spacing w:val="-2"/>
          <w:sz w:val="26"/>
        </w:rPr>
        <w:t>员证</w:t>
      </w:r>
      <w:r>
        <w:rPr>
          <w:spacing w:val="-2"/>
          <w:sz w:val="26"/>
        </w:rPr>
        <w:t>件</w:t>
      </w:r>
      <w:r>
        <w:rPr>
          <w:rFonts w:ascii="宋体" w:eastAsia="宋体"/>
          <w:spacing w:val="-2"/>
          <w:sz w:val="26"/>
        </w:rPr>
        <w:t>齐</w:t>
      </w:r>
      <w:r>
        <w:rPr>
          <w:spacing w:val="-2"/>
          <w:sz w:val="26"/>
        </w:rPr>
        <w:t>全，按</w:t>
      </w:r>
      <w:r>
        <w:rPr>
          <w:rFonts w:ascii="宋体" w:eastAsia="宋体"/>
          <w:spacing w:val="-2"/>
          <w:sz w:val="26"/>
        </w:rPr>
        <w:t>队</w:t>
      </w:r>
      <w:r>
        <w:rPr>
          <w:spacing w:val="-2"/>
          <w:sz w:val="26"/>
        </w:rPr>
        <w:t>伍</w:t>
      </w:r>
      <w:r>
        <w:rPr>
          <w:rFonts w:ascii="宋体" w:eastAsia="宋体"/>
          <w:spacing w:val="-2"/>
          <w:sz w:val="26"/>
        </w:rPr>
        <w:t>统</w:t>
      </w:r>
      <w:r>
        <w:rPr>
          <w:spacing w:val="-2"/>
          <w:sz w:val="26"/>
        </w:rPr>
        <w:t>一着装，佩</w:t>
      </w:r>
      <w:r>
        <w:rPr>
          <w:rFonts w:ascii="宋体" w:eastAsia="宋体"/>
          <w:spacing w:val="-2"/>
          <w:sz w:val="26"/>
        </w:rPr>
        <w:t>带</w:t>
      </w:r>
      <w:r>
        <w:rPr>
          <w:spacing w:val="-2"/>
          <w:sz w:val="26"/>
        </w:rPr>
        <w:t>身份胸卡上</w:t>
      </w:r>
      <w:r>
        <w:rPr>
          <w:rFonts w:ascii="宋体" w:eastAsia="宋体"/>
          <w:spacing w:val="-2"/>
          <w:sz w:val="26"/>
        </w:rPr>
        <w:t>岗</w:t>
      </w:r>
      <w:r>
        <w:rPr>
          <w:spacing w:val="-2"/>
          <w:sz w:val="26"/>
        </w:rPr>
        <w:t>作</w:t>
      </w:r>
      <w:r>
        <w:rPr>
          <w:rFonts w:ascii="宋体" w:eastAsia="宋体"/>
          <w:spacing w:val="-2"/>
          <w:sz w:val="26"/>
        </w:rPr>
        <w:t>业</w:t>
      </w:r>
      <w:r>
        <w:rPr>
          <w:spacing w:val="-4"/>
          <w:sz w:val="26"/>
        </w:rPr>
        <w:t>，以便管理。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59"/>
        </w:numPr>
        <w:tabs>
          <w:tab w:val="left" w:pos="438"/>
        </w:tabs>
        <w:spacing w:before="1" w:after="0" w:line="240" w:lineRule="auto"/>
        <w:ind w:left="437" w:right="0" w:hanging="218"/>
        <w:jc w:val="left"/>
        <w:rPr>
          <w:sz w:val="26"/>
        </w:rPr>
      </w:pPr>
      <w:r>
        <w:rPr>
          <w:sz w:val="26"/>
        </w:rPr>
        <w:t>加</w:t>
      </w:r>
      <w:r>
        <w:rPr>
          <w:rFonts w:ascii="宋体" w:eastAsia="宋体"/>
          <w:sz w:val="26"/>
        </w:rPr>
        <w:t>强对</w:t>
      </w:r>
      <w:r>
        <w:rPr>
          <w:sz w:val="26"/>
        </w:rPr>
        <w:t>施工</w:t>
      </w:r>
      <w:r>
        <w:rPr>
          <w:rFonts w:ascii="宋体" w:eastAsia="宋体"/>
          <w:sz w:val="26"/>
        </w:rPr>
        <w:t>队</w:t>
      </w:r>
      <w:r>
        <w:rPr>
          <w:sz w:val="26"/>
        </w:rPr>
        <w:t>伍的生活、</w:t>
      </w:r>
      <w:r>
        <w:rPr>
          <w:rFonts w:ascii="宋体" w:eastAsia="宋体"/>
          <w:sz w:val="26"/>
        </w:rPr>
        <w:t>卫</w:t>
      </w:r>
      <w:r>
        <w:rPr>
          <w:spacing w:val="-1"/>
          <w:sz w:val="26"/>
        </w:rPr>
        <w:t>生防疫工作管理，提高文明施工管理水平。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59"/>
        </w:numPr>
        <w:tabs>
          <w:tab w:val="left" w:pos="438"/>
        </w:tabs>
        <w:spacing w:before="1" w:after="0" w:line="448" w:lineRule="auto"/>
        <w:ind w:left="220" w:right="278" w:firstLine="0"/>
        <w:jc w:val="left"/>
        <w:rPr>
          <w:sz w:val="26"/>
        </w:rPr>
      </w:pPr>
      <w:r>
        <w:rPr>
          <w:spacing w:val="-2"/>
          <w:sz w:val="26"/>
        </w:rPr>
        <w:t>依据工程施工范</w:t>
      </w:r>
      <w:r>
        <w:rPr>
          <w:rFonts w:ascii="宋体" w:eastAsia="宋体"/>
          <w:spacing w:val="-2"/>
          <w:sz w:val="26"/>
        </w:rPr>
        <w:t>围</w:t>
      </w:r>
      <w:r>
        <w:rPr>
          <w:spacing w:val="-2"/>
          <w:sz w:val="26"/>
        </w:rPr>
        <w:t>、作</w:t>
      </w:r>
      <w:r>
        <w:rPr>
          <w:rFonts w:ascii="宋体" w:eastAsia="宋体"/>
          <w:spacing w:val="-2"/>
          <w:sz w:val="26"/>
        </w:rPr>
        <w:t>业</w:t>
      </w:r>
      <w:r>
        <w:rPr>
          <w:spacing w:val="-2"/>
          <w:sz w:val="26"/>
        </w:rPr>
        <w:t>特点和工期要求，我司</w:t>
      </w:r>
      <w:r>
        <w:rPr>
          <w:rFonts w:ascii="宋体" w:eastAsia="宋体"/>
          <w:spacing w:val="-2"/>
          <w:sz w:val="26"/>
        </w:rPr>
        <w:t>拟组织</w:t>
      </w:r>
      <w:r>
        <w:rPr>
          <w:spacing w:val="-2"/>
          <w:sz w:val="26"/>
        </w:rPr>
        <w:t>下列</w:t>
      </w:r>
      <w:r>
        <w:rPr>
          <w:rFonts w:ascii="宋体" w:eastAsia="宋体"/>
          <w:spacing w:val="-2"/>
          <w:sz w:val="26"/>
        </w:rPr>
        <w:t>专业</w:t>
      </w:r>
      <w:r>
        <w:rPr>
          <w:spacing w:val="-2"/>
          <w:sz w:val="26"/>
        </w:rPr>
        <w:t>施工人</w:t>
      </w:r>
      <w:r>
        <w:rPr>
          <w:rFonts w:ascii="宋体" w:eastAsia="宋体"/>
          <w:spacing w:val="-2"/>
          <w:sz w:val="26"/>
        </w:rPr>
        <w:t>员</w:t>
      </w:r>
      <w:r>
        <w:rPr>
          <w:spacing w:val="-2"/>
          <w:sz w:val="26"/>
        </w:rPr>
        <w:t>完成全部施</w:t>
      </w:r>
      <w:r>
        <w:rPr>
          <w:spacing w:val="-2"/>
          <w:sz w:val="26"/>
        </w:rPr>
        <w:t>工</w:t>
      </w:r>
      <w:r>
        <w:rPr>
          <w:rFonts w:ascii="宋体" w:eastAsia="宋体"/>
          <w:spacing w:val="-2"/>
          <w:sz w:val="26"/>
        </w:rPr>
        <w:t>项</w:t>
      </w:r>
      <w:r>
        <w:rPr>
          <w:spacing w:val="-2"/>
          <w:sz w:val="26"/>
        </w:rPr>
        <w:t>目。支配每天投入</w:t>
      </w:r>
      <w:r>
        <w:rPr>
          <w:rFonts w:ascii="Times New Roman" w:eastAsia="Times New Roman"/>
          <w:spacing w:val="-2"/>
          <w:sz w:val="26"/>
        </w:rPr>
        <w:t>20</w:t>
      </w:r>
      <w:r>
        <w:rPr>
          <w:spacing w:val="-2"/>
          <w:sz w:val="26"/>
        </w:rPr>
        <w:t>人左右，高峰期</w:t>
      </w:r>
      <w:r>
        <w:rPr>
          <w:rFonts w:ascii="宋体" w:eastAsia="宋体"/>
          <w:spacing w:val="-2"/>
          <w:sz w:val="26"/>
        </w:rPr>
        <w:t>为</w:t>
      </w:r>
      <w:r>
        <w:rPr>
          <w:rFonts w:ascii="Times New Roman" w:eastAsia="Times New Roman"/>
          <w:spacing w:val="-2"/>
          <w:sz w:val="26"/>
        </w:rPr>
        <w:t>25</w:t>
      </w:r>
      <w:r>
        <w:rPr>
          <w:spacing w:val="-2"/>
          <w:sz w:val="26"/>
        </w:rPr>
        <w:t>人左右。</w:t>
      </w:r>
    </w:p>
    <w:p>
      <w:pPr>
        <w:pStyle w:val="ListParagraph"/>
        <w:numPr>
          <w:ilvl w:val="0"/>
          <w:numId w:val="62"/>
        </w:numPr>
        <w:tabs>
          <w:tab w:val="left" w:pos="481"/>
        </w:tabs>
        <w:spacing w:before="2" w:after="0" w:line="240" w:lineRule="auto"/>
        <w:ind w:left="481" w:right="0" w:hanging="261"/>
        <w:jc w:val="left"/>
        <w:rPr>
          <w:sz w:val="26"/>
        </w:rPr>
      </w:pPr>
      <w:r>
        <w:rPr>
          <w:rFonts w:ascii="宋体" w:eastAsia="宋体"/>
          <w:sz w:val="26"/>
        </w:rPr>
        <w:t>劳动</w:t>
      </w:r>
      <w:r>
        <w:rPr>
          <w:sz w:val="26"/>
        </w:rPr>
        <w:t>力支配</w:t>
      </w:r>
      <w:r>
        <w:rPr>
          <w:rFonts w:ascii="宋体" w:eastAsia="宋体"/>
          <w:sz w:val="26"/>
        </w:rPr>
        <w:t>见</w:t>
      </w:r>
      <w:r>
        <w:rPr>
          <w:sz w:val="26"/>
        </w:rPr>
        <w:t>附表三：《</w:t>
      </w:r>
      <w:r>
        <w:rPr>
          <w:rFonts w:ascii="宋体" w:eastAsia="宋体"/>
          <w:sz w:val="26"/>
        </w:rPr>
        <w:t>劳动</w:t>
      </w:r>
      <w:r>
        <w:rPr>
          <w:spacing w:val="-2"/>
          <w:sz w:val="26"/>
        </w:rPr>
        <w:t>力支配表》</w:t>
      </w:r>
    </w:p>
    <w:p>
      <w:pPr>
        <w:spacing w:after="0" w:line="240" w:lineRule="auto"/>
        <w:jc w:val="left"/>
        <w:rPr>
          <w:sz w:val="26"/>
        </w:rPr>
        <w:sectPr>
          <w:pgSz w:w="11910" w:h="16840"/>
          <w:pgMar w:top="1480" w:right="860" w:bottom="280" w:left="92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69"/>
        </w:numPr>
        <w:tabs>
          <w:tab w:val="left" w:pos="641"/>
        </w:tabs>
        <w:spacing w:before="44" w:after="0" w:line="240" w:lineRule="auto"/>
        <w:ind w:left="640" w:right="0" w:hanging="421"/>
        <w:jc w:val="left"/>
        <w:rPr>
          <w:sz w:val="26"/>
        </w:rPr>
      </w:pPr>
      <w:r>
        <w:rPr>
          <w:sz w:val="26"/>
        </w:rPr>
        <w:t>主要</w:t>
      </w:r>
      <w:r>
        <w:rPr>
          <w:rFonts w:ascii="宋体" w:eastAsia="宋体"/>
          <w:sz w:val="26"/>
        </w:rPr>
        <w:t>项</w:t>
      </w:r>
      <w:r>
        <w:rPr>
          <w:sz w:val="26"/>
        </w:rPr>
        <w:t>目施工方法和技</w:t>
      </w:r>
      <w:r>
        <w:rPr>
          <w:rFonts w:ascii="宋体" w:eastAsia="宋体"/>
          <w:sz w:val="26"/>
        </w:rPr>
        <w:t>术</w:t>
      </w:r>
      <w:r>
        <w:rPr>
          <w:spacing w:val="-5"/>
          <w:sz w:val="26"/>
        </w:rPr>
        <w:t>措施</w:t>
      </w:r>
    </w:p>
    <w:p>
      <w:pPr>
        <w:pStyle w:val="BodyText"/>
        <w:spacing w:before="11"/>
        <w:rPr>
          <w:sz w:val="21"/>
        </w:rPr>
      </w:pPr>
    </w:p>
    <w:p>
      <w:pPr>
        <w:pStyle w:val="ListParagraph"/>
        <w:numPr>
          <w:ilvl w:val="1"/>
          <w:numId w:val="69"/>
        </w:numPr>
        <w:tabs>
          <w:tab w:val="left" w:pos="4575"/>
          <w:tab w:val="left" w:pos="4576"/>
        </w:tabs>
        <w:spacing w:before="1" w:after="0" w:line="240" w:lineRule="auto"/>
        <w:ind w:left="4575" w:right="0" w:hanging="841"/>
        <w:jc w:val="left"/>
        <w:rPr>
          <w:rFonts w:ascii="宋体" w:eastAsia="宋体"/>
          <w:sz w:val="28"/>
        </w:rPr>
      </w:pPr>
      <w:r>
        <w:rPr>
          <w:rFonts w:ascii="Times New Roman" w:eastAsia="Times New Roman"/>
          <w:sz w:val="26"/>
        </w:rPr>
        <w:t>5.1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pacing w:val="-2"/>
          <w:sz w:val="26"/>
        </w:rPr>
        <w:t>楼地面工程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2"/>
          <w:numId w:val="69"/>
        </w:numPr>
        <w:tabs>
          <w:tab w:val="left" w:pos="870"/>
        </w:tabs>
        <w:spacing w:before="1" w:after="0" w:line="240" w:lineRule="auto"/>
        <w:ind w:left="870" w:right="0" w:hanging="650"/>
        <w:jc w:val="left"/>
        <w:rPr>
          <w:sz w:val="26"/>
        </w:rPr>
      </w:pPr>
      <w:r>
        <w:rPr>
          <w:spacing w:val="-2"/>
          <w:sz w:val="26"/>
        </w:rPr>
        <w:t>橡胶地板地面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3"/>
          <w:numId w:val="69"/>
        </w:numPr>
        <w:tabs>
          <w:tab w:val="left" w:pos="936"/>
        </w:tabs>
        <w:spacing w:before="0" w:after="0" w:line="240" w:lineRule="auto"/>
        <w:ind w:left="936" w:right="0" w:hanging="716"/>
        <w:jc w:val="left"/>
        <w:rPr>
          <w:rFonts w:ascii="Times New Roman" w:eastAsia="Times New Roman"/>
          <w:sz w:val="24"/>
        </w:rPr>
      </w:pPr>
      <w:r>
        <w:pict>
          <v:shape id="_x0000_s1109" type="#_x0000_t202" style="width:84pt;height:10.5pt;margin-top:32.5pt;margin-left:173.32pt;mso-position-horizontal-relative:page;position:absolute;z-index:-251654144" filled="f" stroked="f">
            <v:textbox inset="0,0,0,0">
              <w:txbxContent>
                <w:p>
                  <w:pPr>
                    <w:spacing w:before="0" w:line="210" w:lineRule="exact"/>
                    <w:ind w:left="0" w:right="0" w:firstLine="0"/>
                    <w:jc w:val="left"/>
                    <w:rPr>
                      <w:rFonts w:ascii="宋体" w:eastAsia="宋体"/>
                      <w:sz w:val="21"/>
                    </w:rPr>
                  </w:pPr>
                  <w:r>
                    <w:rPr>
                      <w:rFonts w:ascii="宋体" w:eastAsia="宋体"/>
                      <w:spacing w:val="-2"/>
                      <w:sz w:val="21"/>
                    </w:rPr>
                    <w:t>铺底层干硬性砂浆</w:t>
                  </w:r>
                </w:p>
              </w:txbxContent>
            </v:textbox>
          </v:shape>
        </w:pict>
      </w:r>
      <w:r>
        <w:rPr>
          <w:spacing w:val="-2"/>
          <w:sz w:val="26"/>
        </w:rPr>
        <w:t>、工</w:t>
      </w:r>
      <w:r>
        <w:rPr>
          <w:rFonts w:ascii="宋体" w:eastAsia="宋体"/>
          <w:spacing w:val="-2"/>
          <w:sz w:val="26"/>
        </w:rPr>
        <w:t>艺</w:t>
      </w:r>
      <w:r>
        <w:rPr>
          <w:spacing w:val="-5"/>
          <w:sz w:val="26"/>
        </w:rPr>
        <w:t>流程：</w:t>
      </w:r>
    </w:p>
    <w:p>
      <w:pPr>
        <w:pStyle w:val="BodyText"/>
        <w:spacing w:before="12"/>
        <w:rPr>
          <w:sz w:val="11"/>
        </w:rPr>
      </w:pPr>
      <w:r>
        <w:pict>
          <v:group id="_x0000_s1110" style="width:396.4pt;height:24.15pt;margin-top:8.88pt;margin-left:75.38pt;mso-position-horizontal-relative:page;mso-wrap-distance-left:0;mso-wrap-distance-right:0;position:absolute;z-index:-251653120" coordorigin="1508,178" coordsize="7928,483">
            <v:shape id="_x0000_s1111" style="width:120;height:120;left:3195;position:absolute;top:281" coordorigin="3195,281" coordsize="120,120" path="m3195,401l3195,281,3315,341,3195,401xe" filled="t" fillcolor="black" stroked="f">
              <v:fill type="solid"/>
              <v:path arrowok="t"/>
            </v:shape>
            <v:line id="_x0000_s1112" style="position:absolute" from="2955,341" to="3293,341" stroked="t" strokecolor="black" strokeweight="0.75pt">
              <v:stroke dashstyle="solid"/>
            </v:line>
            <v:rect id="_x0000_s1113" style="width:2160;height:468;left:3315;position:absolute;top:185" filled="t" fillcolor="white" stroked="f">
              <v:fill type="solid"/>
            </v:rect>
            <v:shape id="_x0000_s1114" style="width:120;height:120;left:5715;position:absolute;top:281" coordorigin="5715,281" coordsize="120,120" path="m5715,401l5715,281,5835,341,5715,401xe" filled="t" fillcolor="black" stroked="f">
              <v:fill type="solid"/>
              <v:path arrowok="t"/>
            </v:shape>
            <v:line id="_x0000_s1115" style="position:absolute" from="5475,341" to="5813,341" stroked="t" strokecolor="black" strokeweight="0.75pt">
              <v:stroke dashstyle="solid"/>
            </v:line>
            <v:shape id="_x0000_s1116" type="#_x0000_t202" style="width:2160;height:468;left:3315;position:absolute;top:18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铺底层干硬性砂浆</w:t>
                    </w:r>
                  </w:p>
                </w:txbxContent>
              </v:textbox>
            </v:shape>
            <v:shape id="_x0000_s1117" type="#_x0000_t202" style="width:1440;height:468;left:1515;position:absolute;top:18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基层清理</w:t>
                    </w:r>
                  </w:p>
                </w:txbxContent>
              </v:textbox>
            </v:shape>
            <v:shape id="_x0000_s1118" style="width:120;height:120;left:9315;position:absolute;top:281" coordorigin="9315,281" coordsize="120,120" path="m9315,401l9315,281,9435,341,9315,401xe" filled="t" fillcolor="black" stroked="f">
              <v:fill type="solid"/>
              <v:path arrowok="t"/>
            </v:shape>
            <v:line id="_x0000_s1119" style="position:absolute" from="9075,341" to="9413,341" stroked="t" strokecolor="black" strokeweight="0.75pt">
              <v:stroke dashstyle="solid"/>
            </v:line>
            <v:shape id="_x0000_s1120" type="#_x0000_t202" style="width:3240;height:468;left:5835;position:absolute;top:18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1"/>
                        <w:sz w:val="21"/>
                      </w:rPr>
                      <w:t>弹线分割、裁切试铺、刮胶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1" style="width:171.75pt;height:24.15pt;margin-top:40.08pt;margin-left:75.38pt;mso-position-horizontal-relative:page;mso-wrap-distance-left:0;mso-wrap-distance-right:0;position:absolute;z-index:-251652096" coordorigin="1508,802" coordsize="3435,483">
            <v:shape id="_x0000_s1122" style="width:120;height:120;left:2655;position:absolute;top:905" coordorigin="2655,905" coordsize="120,120" path="m2655,1025l2655,905,2775,965,2655,1025xe" filled="t" fillcolor="black" stroked="f">
              <v:fill type="solid"/>
              <v:path arrowok="t"/>
            </v:shape>
            <v:line id="_x0000_s1123" style="position:absolute" from="2415,965" to="2753,965" stroked="t" strokecolor="black" strokeweight="0.75pt">
              <v:stroke dashstyle="solid"/>
            </v:line>
            <v:shape id="_x0000_s1124" type="#_x0000_t202" style="width:900;height:468;left:2775;position:absolute;top:80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3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5"/>
                        <w:sz w:val="21"/>
                      </w:rPr>
                      <w:t>清理</w:t>
                    </w:r>
                  </w:p>
                </w:txbxContent>
              </v:textbox>
            </v:shape>
            <v:shape id="_x0000_s1125" type="#_x0000_t202" style="width:900;height:468;left:1515;position:absolute;top:80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3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5"/>
                        <w:sz w:val="21"/>
                      </w:rPr>
                      <w:t>铺贴</w:t>
                    </w:r>
                  </w:p>
                </w:txbxContent>
              </v:textbox>
            </v:shape>
            <v:shape id="_x0000_s1126" style="width:120;height:120;left:3915;position:absolute;top:905" coordorigin="3915,905" coordsize="120,120" path="m3915,1025l3915,905,4035,965,3915,1025xe" filled="t" fillcolor="black" stroked="f">
              <v:fill type="solid"/>
              <v:path arrowok="t"/>
            </v:shape>
            <v:line id="_x0000_s1127" style="position:absolute" from="3675,965" to="4013,965" stroked="t" strokecolor="black" strokeweight="0.75pt">
              <v:stroke dashstyle="solid"/>
            </v:line>
            <v:shape id="_x0000_s1128" type="#_x0000_t202" style="width:900;height:468;left:4035;position:absolute;top:80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3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5"/>
                        <w:sz w:val="21"/>
                      </w:rPr>
                      <w:t>养护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9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3"/>
        <w:rPr>
          <w:sz w:val="33"/>
        </w:rPr>
      </w:pPr>
    </w:p>
    <w:p>
      <w:pPr>
        <w:pStyle w:val="ListParagraph"/>
        <w:numPr>
          <w:ilvl w:val="3"/>
          <w:numId w:val="69"/>
        </w:numPr>
        <w:tabs>
          <w:tab w:val="left" w:pos="936"/>
        </w:tabs>
        <w:spacing w:before="0" w:after="0" w:line="448" w:lineRule="auto"/>
        <w:ind w:left="220" w:right="308" w:firstLine="0"/>
        <w:jc w:val="left"/>
        <w:rPr>
          <w:rFonts w:ascii="Times New Roman" w:eastAsia="Times New Roman"/>
          <w:sz w:val="24"/>
        </w:rPr>
      </w:pPr>
      <w:r>
        <w:rPr>
          <w:spacing w:val="-2"/>
          <w:sz w:val="26"/>
        </w:rPr>
        <w:t>、基</w:t>
      </w:r>
      <w:r>
        <w:rPr>
          <w:rFonts w:ascii="宋体" w:eastAsia="宋体"/>
          <w:spacing w:val="-2"/>
          <w:sz w:val="26"/>
        </w:rPr>
        <w:t>层</w:t>
      </w:r>
      <w:r>
        <w:rPr>
          <w:spacing w:val="-2"/>
          <w:sz w:val="26"/>
        </w:rPr>
        <w:t>清理：将原有楼面清理干</w:t>
      </w:r>
      <w:r>
        <w:rPr>
          <w:rFonts w:ascii="宋体" w:eastAsia="宋体"/>
          <w:spacing w:val="-2"/>
          <w:sz w:val="26"/>
        </w:rPr>
        <w:t>净</w:t>
      </w:r>
      <w:r>
        <w:rPr>
          <w:spacing w:val="-2"/>
          <w:sz w:val="26"/>
        </w:rPr>
        <w:t>，除去原有空鼓地面，光滑地面</w:t>
      </w:r>
      <w:r>
        <w:rPr>
          <w:rFonts w:ascii="宋体" w:eastAsia="宋体"/>
          <w:spacing w:val="-2"/>
          <w:sz w:val="26"/>
        </w:rPr>
        <w:t>进</w:t>
      </w:r>
      <w:r>
        <w:rPr>
          <w:spacing w:val="-2"/>
          <w:sz w:val="26"/>
        </w:rPr>
        <w:t>行</w:t>
      </w:r>
      <w:r>
        <w:rPr>
          <w:rFonts w:ascii="宋体" w:eastAsia="宋体"/>
          <w:spacing w:val="-2"/>
          <w:sz w:val="26"/>
        </w:rPr>
        <w:t>凿</w:t>
      </w:r>
      <w:r>
        <w:rPr>
          <w:spacing w:val="-2"/>
          <w:sz w:val="26"/>
        </w:rPr>
        <w:t>毛，</w:t>
      </w:r>
      <w:r>
        <w:rPr>
          <w:rFonts w:ascii="宋体" w:eastAsia="宋体"/>
          <w:spacing w:val="-2"/>
          <w:sz w:val="26"/>
        </w:rPr>
        <w:t>彻</w:t>
      </w:r>
      <w:r>
        <w:rPr>
          <w:spacing w:val="-2"/>
          <w:sz w:val="26"/>
        </w:rPr>
        <w:t>底清</w:t>
      </w:r>
      <w:r>
        <w:rPr>
          <w:rFonts w:ascii="宋体" w:eastAsia="宋体"/>
          <w:spacing w:val="-2"/>
          <w:sz w:val="26"/>
        </w:rPr>
        <w:t>洁</w:t>
      </w:r>
      <w:r>
        <w:rPr>
          <w:spacing w:val="-2"/>
          <w:sz w:val="26"/>
        </w:rPr>
        <w:t>干</w:t>
      </w:r>
      <w:r>
        <w:rPr>
          <w:rFonts w:ascii="宋体" w:eastAsia="宋体"/>
          <w:spacing w:val="-2"/>
          <w:sz w:val="26"/>
        </w:rPr>
        <w:t>净</w:t>
      </w:r>
      <w:r>
        <w:rPr>
          <w:spacing w:val="-2"/>
          <w:sz w:val="26"/>
        </w:rPr>
        <w:t>。</w:t>
      </w:r>
    </w:p>
    <w:p>
      <w:pPr>
        <w:pStyle w:val="ListParagraph"/>
        <w:numPr>
          <w:ilvl w:val="3"/>
          <w:numId w:val="69"/>
        </w:numPr>
        <w:tabs>
          <w:tab w:val="left" w:pos="936"/>
        </w:tabs>
        <w:spacing w:before="2" w:after="0" w:line="448" w:lineRule="auto"/>
        <w:ind w:left="220" w:right="216" w:firstLine="0"/>
        <w:jc w:val="left"/>
        <w:rPr>
          <w:rFonts w:ascii="Times New Roman" w:eastAsia="Times New Roman" w:hAnsi="Times New Roman"/>
          <w:sz w:val="24"/>
        </w:rPr>
      </w:pPr>
      <w:r>
        <w:rPr>
          <w:spacing w:val="-2"/>
          <w:sz w:val="26"/>
        </w:rPr>
        <w:t>、抹底</w:t>
      </w:r>
      <w:r>
        <w:rPr>
          <w:rFonts w:ascii="宋体" w:eastAsia="宋体" w:hAnsi="宋体"/>
          <w:spacing w:val="-2"/>
          <w:sz w:val="26"/>
        </w:rPr>
        <w:t>层</w:t>
      </w:r>
      <w:r>
        <w:rPr>
          <w:spacing w:val="-2"/>
          <w:sz w:val="26"/>
        </w:rPr>
        <w:t>砂</w:t>
      </w:r>
      <w:r>
        <w:rPr>
          <w:rFonts w:ascii="宋体" w:eastAsia="宋体" w:hAnsi="宋体"/>
          <w:spacing w:val="-2"/>
          <w:sz w:val="26"/>
        </w:rPr>
        <w:t>浆</w:t>
      </w:r>
      <w:r>
        <w:rPr>
          <w:spacing w:val="-2"/>
          <w:sz w:val="26"/>
        </w:rPr>
        <w:t>，涮素水泥</w:t>
      </w:r>
      <w:r>
        <w:rPr>
          <w:rFonts w:ascii="宋体" w:eastAsia="宋体" w:hAnsi="宋体"/>
          <w:spacing w:val="-2"/>
          <w:sz w:val="26"/>
        </w:rPr>
        <w:t>浆</w:t>
      </w:r>
      <w:r>
        <w:rPr>
          <w:spacing w:val="-2"/>
          <w:sz w:val="26"/>
        </w:rPr>
        <w:t>一道，在清理好的基</w:t>
      </w:r>
      <w:r>
        <w:rPr>
          <w:rFonts w:ascii="宋体" w:eastAsia="宋体" w:hAnsi="宋体"/>
          <w:spacing w:val="-2"/>
          <w:sz w:val="26"/>
        </w:rPr>
        <w:t>层</w:t>
      </w:r>
      <w:r>
        <w:rPr>
          <w:spacing w:val="-2"/>
          <w:sz w:val="26"/>
        </w:rPr>
        <w:t>上</w:t>
      </w:r>
      <w:r>
        <w:rPr>
          <w:rFonts w:ascii="宋体" w:eastAsia="宋体" w:hAnsi="宋体"/>
          <w:spacing w:val="-2"/>
          <w:sz w:val="26"/>
        </w:rPr>
        <w:t>浇</w:t>
      </w:r>
      <w:r>
        <w:rPr>
          <w:spacing w:val="-2"/>
          <w:sz w:val="26"/>
        </w:rPr>
        <w:t>水湿透，撒素水泥放表面，用</w:t>
      </w:r>
      <w:r>
        <w:rPr>
          <w:rFonts w:ascii="宋体" w:eastAsia="宋体" w:hAnsi="宋体"/>
          <w:spacing w:val="-2"/>
          <w:sz w:val="26"/>
        </w:rPr>
        <w:t>扫</w:t>
      </w:r>
      <w:r>
        <w:rPr>
          <w:spacing w:val="-2"/>
          <w:sz w:val="26"/>
        </w:rPr>
        <w:t>帚</w:t>
      </w:r>
      <w:r>
        <w:rPr>
          <w:rFonts w:ascii="宋体" w:eastAsia="宋体" w:hAnsi="宋体"/>
          <w:spacing w:val="-2"/>
          <w:sz w:val="26"/>
        </w:rPr>
        <w:t>扫</w:t>
      </w:r>
      <w:r>
        <w:rPr>
          <w:spacing w:val="-2"/>
          <w:sz w:val="26"/>
        </w:rPr>
        <w:t>匀。要求平整、牢固、有足</w:t>
      </w:r>
      <w:r>
        <w:rPr>
          <w:rFonts w:ascii="宋体" w:eastAsia="宋体" w:hAnsi="宋体"/>
          <w:spacing w:val="-2"/>
          <w:sz w:val="26"/>
        </w:rPr>
        <w:t>够</w:t>
      </w:r>
      <w:r>
        <w:rPr>
          <w:spacing w:val="-2"/>
          <w:sz w:val="26"/>
        </w:rPr>
        <w:t>的</w:t>
      </w:r>
      <w:r>
        <w:rPr>
          <w:rFonts w:ascii="宋体" w:eastAsia="宋体" w:hAnsi="宋体"/>
          <w:spacing w:val="-2"/>
          <w:sz w:val="26"/>
        </w:rPr>
        <w:t>强</w:t>
      </w:r>
      <w:r>
        <w:rPr>
          <w:spacing w:val="-2"/>
          <w:sz w:val="26"/>
        </w:rPr>
        <w:t>度，各阴阳角方正，无</w:t>
      </w:r>
      <w:r>
        <w:rPr>
          <w:rFonts w:ascii="宋体" w:eastAsia="宋体" w:hAnsi="宋体"/>
          <w:spacing w:val="-2"/>
          <w:sz w:val="26"/>
        </w:rPr>
        <w:t>污</w:t>
      </w:r>
      <w:r>
        <w:rPr>
          <w:spacing w:val="-2"/>
          <w:sz w:val="26"/>
        </w:rPr>
        <w:t>垢灰</w:t>
      </w:r>
      <w:r>
        <w:rPr>
          <w:rFonts w:ascii="宋体" w:eastAsia="宋体" w:hAnsi="宋体"/>
          <w:spacing w:val="-2"/>
          <w:sz w:val="26"/>
        </w:rPr>
        <w:t>尘</w:t>
      </w:r>
      <w:r>
        <w:rPr>
          <w:spacing w:val="-2"/>
          <w:sz w:val="26"/>
        </w:rPr>
        <w:t>和砂粒，含水</w:t>
      </w:r>
      <w:r>
        <w:rPr>
          <w:sz w:val="26"/>
        </w:rPr>
        <w:t>率不大于</w:t>
      </w:r>
      <w:r>
        <w:rPr>
          <w:rFonts w:ascii="Times New Roman" w:eastAsia="Times New Roman" w:hAnsi="Times New Roman"/>
          <w:sz w:val="26"/>
        </w:rPr>
        <w:t>8%</w:t>
      </w:r>
      <w:r>
        <w:rPr>
          <w:sz w:val="26"/>
        </w:rPr>
        <w:t>。 水泥砂</w:t>
      </w:r>
      <w:r>
        <w:rPr>
          <w:rFonts w:ascii="宋体" w:eastAsia="宋体" w:hAnsi="宋体"/>
          <w:sz w:val="26"/>
        </w:rPr>
        <w:t>浆</w:t>
      </w:r>
      <w:r>
        <w:rPr>
          <w:sz w:val="26"/>
        </w:rPr>
        <w:t>、混凝土基</w:t>
      </w:r>
      <w:r>
        <w:rPr>
          <w:rFonts w:ascii="宋体" w:eastAsia="宋体" w:hAnsi="宋体"/>
          <w:sz w:val="26"/>
        </w:rPr>
        <w:t>层</w:t>
      </w:r>
      <w:r>
        <w:rPr>
          <w:sz w:val="26"/>
        </w:rPr>
        <w:t>，表面用</w:t>
      </w:r>
      <w:r>
        <w:rPr>
          <w:rFonts w:ascii="Times New Roman" w:eastAsia="Times New Roman" w:hAnsi="Times New Roman"/>
          <w:sz w:val="26"/>
        </w:rPr>
        <w:t>2M</w:t>
      </w:r>
      <w:r>
        <w:rPr>
          <w:sz w:val="26"/>
        </w:rPr>
        <w:t>直尺</w:t>
      </w:r>
      <w:r>
        <w:rPr>
          <w:rFonts w:ascii="宋体" w:eastAsia="宋体" w:hAnsi="宋体"/>
          <w:sz w:val="26"/>
        </w:rPr>
        <w:t>检查</w:t>
      </w:r>
      <w:r>
        <w:rPr>
          <w:sz w:val="26"/>
        </w:rPr>
        <w:t>允</w:t>
      </w:r>
      <w:r>
        <w:rPr>
          <w:rFonts w:ascii="宋体" w:eastAsia="宋体" w:hAnsi="宋体"/>
          <w:sz w:val="26"/>
        </w:rPr>
        <w:t>许</w:t>
      </w:r>
      <w:r>
        <w:rPr>
          <w:sz w:val="26"/>
        </w:rPr>
        <w:t>空隙不得超</w:t>
      </w:r>
      <w:r>
        <w:rPr>
          <w:rFonts w:ascii="宋体" w:eastAsia="宋体" w:hAnsi="宋体"/>
          <w:sz w:val="26"/>
        </w:rPr>
        <w:t>过</w:t>
      </w:r>
      <w:r>
        <w:rPr>
          <w:rFonts w:ascii="Times New Roman" w:eastAsia="Times New Roman" w:hAnsi="Times New Roman"/>
          <w:sz w:val="26"/>
        </w:rPr>
        <w:t>2mm</w:t>
      </w:r>
      <w:r>
        <w:rPr>
          <w:sz w:val="26"/>
        </w:rPr>
        <w:t>，如</w:t>
      </w:r>
      <w:r>
        <w:rPr>
          <w:spacing w:val="-2"/>
          <w:sz w:val="26"/>
        </w:rPr>
        <w:t>有麻面等缺陷，必需用</w:t>
      </w:r>
      <w:r>
        <w:rPr>
          <w:rFonts w:ascii="宋体" w:eastAsia="宋体" w:hAnsi="宋体"/>
          <w:spacing w:val="-2"/>
          <w:sz w:val="26"/>
        </w:rPr>
        <w:t>腻</w:t>
      </w:r>
      <w:r>
        <w:rPr>
          <w:spacing w:val="-2"/>
          <w:sz w:val="26"/>
        </w:rPr>
        <w:t>子修</w:t>
      </w:r>
      <w:r>
        <w:rPr>
          <w:rFonts w:ascii="宋体" w:eastAsia="宋体" w:hAnsi="宋体"/>
          <w:spacing w:val="-2"/>
          <w:sz w:val="26"/>
        </w:rPr>
        <w:t>补</w:t>
      </w:r>
      <w:r>
        <w:rPr>
          <w:spacing w:val="-2"/>
          <w:sz w:val="26"/>
        </w:rPr>
        <w:t>和涂刷乳液一遍，</w:t>
      </w:r>
      <w:r>
        <w:rPr>
          <w:rFonts w:ascii="宋体" w:eastAsia="宋体" w:hAnsi="宋体"/>
          <w:spacing w:val="-2"/>
          <w:sz w:val="26"/>
        </w:rPr>
        <w:t>腻</w:t>
      </w:r>
      <w:r>
        <w:rPr>
          <w:spacing w:val="-2"/>
          <w:sz w:val="26"/>
        </w:rPr>
        <w:t>子采</w:t>
      </w:r>
      <w:r>
        <w:rPr>
          <w:rFonts w:ascii="宋体" w:eastAsia="宋体" w:hAnsi="宋体"/>
          <w:spacing w:val="-2"/>
          <w:sz w:val="26"/>
        </w:rPr>
        <w:t>纳</w:t>
      </w:r>
      <w:r>
        <w:rPr>
          <w:spacing w:val="-2"/>
          <w:sz w:val="26"/>
        </w:rPr>
        <w:t>乳液</w:t>
      </w:r>
      <w:r>
        <w:rPr>
          <w:rFonts w:ascii="宋体" w:eastAsia="宋体" w:hAnsi="宋体"/>
          <w:spacing w:val="-2"/>
          <w:sz w:val="26"/>
        </w:rPr>
        <w:t>腻</w:t>
      </w:r>
      <w:r>
        <w:rPr>
          <w:spacing w:val="-2"/>
          <w:sz w:val="26"/>
        </w:rPr>
        <w:t>子。修</w:t>
      </w:r>
      <w:r>
        <w:rPr>
          <w:rFonts w:ascii="宋体" w:eastAsia="宋体" w:hAnsi="宋体"/>
          <w:spacing w:val="-2"/>
          <w:sz w:val="26"/>
        </w:rPr>
        <w:t>补时</w:t>
      </w:r>
      <w:r>
        <w:rPr>
          <w:spacing w:val="-2"/>
          <w:sz w:val="26"/>
        </w:rPr>
        <w:t>先用石膏</w:t>
      </w:r>
      <w:r>
        <w:rPr>
          <w:spacing w:val="-2"/>
          <w:sz w:val="26"/>
        </w:rPr>
        <w:t>乳液</w:t>
      </w:r>
      <w:r>
        <w:rPr>
          <w:rFonts w:ascii="宋体" w:eastAsia="宋体" w:hAnsi="宋体"/>
          <w:spacing w:val="-2"/>
          <w:sz w:val="26"/>
        </w:rPr>
        <w:t>腻</w:t>
      </w:r>
      <w:r>
        <w:rPr>
          <w:spacing w:val="-2"/>
          <w:sz w:val="26"/>
        </w:rPr>
        <w:t>子嵌</w:t>
      </w:r>
      <w:r>
        <w:rPr>
          <w:rFonts w:ascii="宋体" w:eastAsia="宋体" w:hAnsi="宋体"/>
          <w:spacing w:val="-2"/>
          <w:sz w:val="26"/>
        </w:rPr>
        <w:t>补</w:t>
      </w:r>
      <w:r>
        <w:rPr>
          <w:spacing w:val="-2"/>
          <w:sz w:val="26"/>
        </w:rPr>
        <w:t>找平，然后用</w:t>
      </w:r>
      <w:r>
        <w:rPr>
          <w:rFonts w:ascii="Times New Roman" w:eastAsia="Times New Roman" w:hAnsi="Times New Roman"/>
          <w:spacing w:val="-2"/>
          <w:sz w:val="26"/>
        </w:rPr>
        <w:t>○</w:t>
      </w:r>
      <w:r>
        <w:rPr>
          <w:spacing w:val="-2"/>
          <w:sz w:val="26"/>
        </w:rPr>
        <w:t>号</w:t>
      </w:r>
      <w:r>
        <w:rPr>
          <w:rFonts w:ascii="宋体" w:eastAsia="宋体" w:hAnsi="宋体"/>
          <w:spacing w:val="-2"/>
          <w:sz w:val="26"/>
        </w:rPr>
        <w:t>钢纱</w:t>
      </w:r>
      <w:r>
        <w:rPr>
          <w:spacing w:val="-2"/>
          <w:sz w:val="26"/>
        </w:rPr>
        <w:t>布打毛，再用滑石粉</w:t>
      </w:r>
      <w:r>
        <w:rPr>
          <w:rFonts w:ascii="宋体" w:eastAsia="宋体" w:hAnsi="宋体"/>
          <w:spacing w:val="-2"/>
          <w:sz w:val="26"/>
        </w:rPr>
        <w:t>腻</w:t>
      </w:r>
      <w:r>
        <w:rPr>
          <w:spacing w:val="-2"/>
          <w:sz w:val="26"/>
        </w:rPr>
        <w:t>子刮其次遍，直至基</w:t>
      </w:r>
      <w:r>
        <w:rPr>
          <w:rFonts w:ascii="宋体" w:eastAsia="宋体" w:hAnsi="宋体"/>
          <w:spacing w:val="-2"/>
          <w:sz w:val="26"/>
        </w:rPr>
        <w:t>层</w:t>
      </w:r>
      <w:r>
        <w:rPr>
          <w:spacing w:val="-2"/>
          <w:sz w:val="26"/>
        </w:rPr>
        <w:t>平整，</w:t>
      </w:r>
      <w:r>
        <w:rPr>
          <w:spacing w:val="-2"/>
          <w:sz w:val="26"/>
        </w:rPr>
        <w:t>无浮</w:t>
      </w:r>
      <w:r>
        <w:rPr>
          <w:rFonts w:ascii="宋体" w:eastAsia="宋体" w:hAnsi="宋体"/>
          <w:spacing w:val="-2"/>
          <w:sz w:val="26"/>
        </w:rPr>
        <w:t>尘</w:t>
      </w:r>
      <w:r>
        <w:rPr>
          <w:spacing w:val="-2"/>
          <w:sz w:val="26"/>
        </w:rPr>
        <w:t>后刷</w:t>
      </w:r>
      <w:r>
        <w:rPr>
          <w:rFonts w:ascii="Times New Roman" w:eastAsia="Times New Roman" w:hAnsi="Times New Roman"/>
          <w:spacing w:val="-2"/>
          <w:sz w:val="26"/>
        </w:rPr>
        <w:t>901</w:t>
      </w:r>
      <w:r>
        <w:rPr>
          <w:spacing w:val="-2"/>
          <w:sz w:val="26"/>
        </w:rPr>
        <w:t>胶水泥乳液，以增加胶</w:t>
      </w:r>
      <w:r>
        <w:rPr>
          <w:rFonts w:ascii="宋体" w:eastAsia="宋体" w:hAnsi="宋体"/>
          <w:spacing w:val="-2"/>
          <w:sz w:val="26"/>
        </w:rPr>
        <w:t>结层</w:t>
      </w:r>
      <w:r>
        <w:rPr>
          <w:spacing w:val="-2"/>
          <w:sz w:val="26"/>
        </w:rPr>
        <w:t>的粘</w:t>
      </w:r>
      <w:r>
        <w:rPr>
          <w:rFonts w:ascii="宋体" w:eastAsia="宋体" w:hAnsi="宋体"/>
          <w:spacing w:val="-2"/>
          <w:sz w:val="26"/>
        </w:rPr>
        <w:t>结</w:t>
      </w:r>
      <w:r>
        <w:rPr>
          <w:spacing w:val="-2"/>
          <w:sz w:val="26"/>
        </w:rPr>
        <w:t>力。</w:t>
      </w:r>
    </w:p>
    <w:p>
      <w:pPr>
        <w:pStyle w:val="ListParagraph"/>
        <w:numPr>
          <w:ilvl w:val="3"/>
          <w:numId w:val="69"/>
        </w:numPr>
        <w:tabs>
          <w:tab w:val="left" w:pos="936"/>
        </w:tabs>
        <w:spacing w:before="7" w:after="0" w:line="448" w:lineRule="auto"/>
        <w:ind w:left="220" w:right="277" w:firstLine="0"/>
        <w:jc w:val="left"/>
        <w:rPr>
          <w:rFonts w:ascii="Times New Roman" w:eastAsia="Times New Roman" w:hAnsi="Times New Roman"/>
          <w:sz w:val="24"/>
        </w:rPr>
      </w:pPr>
      <w:r>
        <w:rPr>
          <w:spacing w:val="-2"/>
          <w:sz w:val="26"/>
        </w:rPr>
        <w:t>、</w:t>
      </w:r>
      <w:r>
        <w:rPr>
          <w:rFonts w:ascii="宋体" w:eastAsia="宋体" w:hAnsi="宋体"/>
          <w:spacing w:val="-2"/>
          <w:sz w:val="26"/>
        </w:rPr>
        <w:t>弹线</w:t>
      </w:r>
      <w:r>
        <w:rPr>
          <w:spacing w:val="-2"/>
          <w:sz w:val="26"/>
        </w:rPr>
        <w:t>分割、裁切</w:t>
      </w:r>
      <w:r>
        <w:rPr>
          <w:rFonts w:ascii="宋体" w:eastAsia="宋体" w:hAnsi="宋体"/>
          <w:spacing w:val="-2"/>
          <w:sz w:val="26"/>
        </w:rPr>
        <w:t>试铺</w:t>
      </w:r>
      <w:r>
        <w:rPr>
          <w:spacing w:val="-2"/>
          <w:sz w:val="26"/>
        </w:rPr>
        <w:t>：</w:t>
      </w:r>
      <w:r>
        <w:rPr>
          <w:rFonts w:ascii="宋体" w:eastAsia="宋体" w:hAnsi="宋体"/>
          <w:spacing w:val="-2"/>
          <w:sz w:val="26"/>
        </w:rPr>
        <w:t>弹线</w:t>
      </w:r>
      <w:r>
        <w:rPr>
          <w:spacing w:val="-2"/>
          <w:sz w:val="26"/>
        </w:rPr>
        <w:t>分格：按橡胶地板的尺寸、</w:t>
      </w:r>
      <w:r>
        <w:rPr>
          <w:rFonts w:ascii="宋体" w:eastAsia="宋体" w:hAnsi="宋体"/>
          <w:spacing w:val="-2"/>
          <w:sz w:val="26"/>
        </w:rPr>
        <w:t>颜</w:t>
      </w:r>
      <w:r>
        <w:rPr>
          <w:spacing w:val="-2"/>
          <w:sz w:val="26"/>
        </w:rPr>
        <w:t>色、</w:t>
      </w:r>
      <w:r>
        <w:rPr>
          <w:rFonts w:ascii="宋体" w:eastAsia="宋体" w:hAnsi="宋体"/>
          <w:spacing w:val="-2"/>
          <w:sz w:val="26"/>
        </w:rPr>
        <w:t>图</w:t>
      </w:r>
      <w:r>
        <w:rPr>
          <w:spacing w:val="-2"/>
          <w:sz w:val="26"/>
        </w:rPr>
        <w:t>案</w:t>
      </w:r>
      <w:r>
        <w:rPr>
          <w:rFonts w:ascii="宋体" w:eastAsia="宋体" w:hAnsi="宋体"/>
          <w:spacing w:val="-2"/>
          <w:sz w:val="26"/>
        </w:rPr>
        <w:t>弹线</w:t>
      </w:r>
      <w:r>
        <w:rPr>
          <w:spacing w:val="-2"/>
          <w:sz w:val="26"/>
        </w:rPr>
        <w:t>分格，按</w:t>
      </w:r>
      <w:r>
        <w:rPr>
          <w:rFonts w:ascii="宋体" w:eastAsia="宋体" w:hAnsi="宋体"/>
          <w:spacing w:val="-2"/>
          <w:sz w:val="26"/>
        </w:rPr>
        <w:t>设</w:t>
      </w:r>
      <w:r>
        <w:rPr>
          <w:rFonts w:ascii="宋体" w:eastAsia="宋体" w:hAnsi="宋体"/>
          <w:sz w:val="26"/>
        </w:rPr>
        <w:t>计</w:t>
      </w:r>
      <w:r>
        <w:rPr>
          <w:sz w:val="26"/>
        </w:rPr>
        <w:t>要求分</w:t>
      </w:r>
      <w:r>
        <w:rPr>
          <w:rFonts w:ascii="宋体" w:eastAsia="宋体" w:hAnsi="宋体"/>
          <w:sz w:val="26"/>
        </w:rPr>
        <w:t>别</w:t>
      </w:r>
      <w:r>
        <w:rPr>
          <w:sz w:val="26"/>
        </w:rPr>
        <w:t>采</w:t>
      </w:r>
      <w:r>
        <w:rPr>
          <w:rFonts w:ascii="宋体" w:eastAsia="宋体" w:hAnsi="宋体"/>
          <w:sz w:val="26"/>
        </w:rPr>
        <w:t>纳对</w:t>
      </w:r>
      <w:r>
        <w:rPr>
          <w:sz w:val="26"/>
        </w:rPr>
        <w:t>角定位或直角定位法。</w:t>
      </w:r>
      <w:r>
        <w:rPr>
          <w:rFonts w:ascii="Cambria Math" w:eastAsia="Cambria Math" w:hAnsi="Cambria Math"/>
          <w:spacing w:val="36"/>
          <w:sz w:val="26"/>
        </w:rPr>
        <w:t xml:space="preserve">① </w:t>
      </w:r>
      <w:r>
        <w:rPr>
          <w:rFonts w:ascii="宋体" w:eastAsia="宋体" w:hAnsi="宋体"/>
          <w:sz w:val="26"/>
        </w:rPr>
        <w:t>弹线时</w:t>
      </w:r>
      <w:r>
        <w:rPr>
          <w:sz w:val="26"/>
        </w:rPr>
        <w:t>，以房</w:t>
      </w:r>
      <w:r>
        <w:rPr>
          <w:rFonts w:ascii="宋体" w:eastAsia="宋体" w:hAnsi="宋体"/>
          <w:sz w:val="26"/>
        </w:rPr>
        <w:t>间</w:t>
      </w:r>
      <w:r>
        <w:rPr>
          <w:sz w:val="26"/>
        </w:rPr>
        <w:t>中心点</w:t>
      </w:r>
      <w:r>
        <w:rPr>
          <w:rFonts w:ascii="宋体" w:eastAsia="宋体" w:hAnsi="宋体"/>
          <w:sz w:val="26"/>
        </w:rPr>
        <w:t>为</w:t>
      </w:r>
      <w:r>
        <w:rPr>
          <w:sz w:val="26"/>
        </w:rPr>
        <w:t>中心，</w:t>
      </w:r>
      <w:r>
        <w:rPr>
          <w:rFonts w:ascii="宋体" w:eastAsia="宋体" w:hAnsi="宋体"/>
          <w:sz w:val="26"/>
        </w:rPr>
        <w:t>弹</w:t>
      </w:r>
      <w:r>
        <w:rPr>
          <w:sz w:val="26"/>
        </w:rPr>
        <w:t>出相互</w:t>
      </w:r>
      <w:r>
        <w:rPr>
          <w:spacing w:val="-2"/>
          <w:sz w:val="26"/>
        </w:rPr>
        <w:t>垂直的两条定位</w:t>
      </w:r>
      <w:r>
        <w:rPr>
          <w:rFonts w:ascii="宋体" w:eastAsia="宋体" w:hAnsi="宋体"/>
          <w:spacing w:val="-2"/>
          <w:sz w:val="26"/>
        </w:rPr>
        <w:t>线</w:t>
      </w:r>
      <w:r>
        <w:rPr>
          <w:spacing w:val="-67"/>
          <w:sz w:val="26"/>
        </w:rPr>
        <w:t>。同</w:t>
      </w:r>
      <w:r>
        <w:rPr>
          <w:rFonts w:ascii="宋体" w:eastAsia="宋体" w:hAnsi="宋体"/>
          <w:spacing w:val="-2"/>
          <w:sz w:val="26"/>
        </w:rPr>
        <w:t>时</w:t>
      </w:r>
      <w:r>
        <w:rPr>
          <w:spacing w:val="-2"/>
          <w:sz w:val="26"/>
        </w:rPr>
        <w:t>考</w:t>
      </w:r>
      <w:r>
        <w:rPr>
          <w:rFonts w:ascii="宋体" w:eastAsia="宋体" w:hAnsi="宋体"/>
          <w:spacing w:val="-2"/>
          <w:sz w:val="26"/>
        </w:rPr>
        <w:t>虑</w:t>
      </w:r>
      <w:r>
        <w:rPr>
          <w:spacing w:val="-2"/>
          <w:sz w:val="26"/>
        </w:rPr>
        <w:t>橡胶地板</w:t>
      </w:r>
      <w:r>
        <w:rPr>
          <w:rFonts w:ascii="宋体" w:eastAsia="宋体" w:hAnsi="宋体"/>
          <w:spacing w:val="-2"/>
          <w:sz w:val="26"/>
        </w:rPr>
        <w:t>规</w:t>
      </w:r>
      <w:r>
        <w:rPr>
          <w:spacing w:val="-2"/>
          <w:sz w:val="26"/>
        </w:rPr>
        <w:t>格模数与房</w:t>
      </w:r>
      <w:r>
        <w:rPr>
          <w:rFonts w:ascii="宋体" w:eastAsia="宋体" w:hAnsi="宋体"/>
          <w:spacing w:val="-2"/>
          <w:sz w:val="26"/>
        </w:rPr>
        <w:t>间</w:t>
      </w:r>
      <w:r>
        <w:rPr>
          <w:spacing w:val="-2"/>
          <w:sz w:val="26"/>
        </w:rPr>
        <w:t>尺寸的关系，尽量少出</w:t>
      </w:r>
      <w:r>
        <w:rPr>
          <w:rFonts w:ascii="宋体" w:eastAsia="宋体" w:hAnsi="宋体"/>
          <w:spacing w:val="-2"/>
          <w:sz w:val="26"/>
        </w:rPr>
        <w:t>现</w:t>
      </w:r>
      <w:r>
        <w:rPr>
          <w:spacing w:val="-2"/>
          <w:sz w:val="26"/>
        </w:rPr>
        <w:t>小于</w:t>
      </w:r>
      <w:r>
        <w:rPr>
          <w:rFonts w:ascii="Times New Roman" w:eastAsia="Times New Roman" w:hAnsi="Times New Roman"/>
          <w:spacing w:val="-2"/>
          <w:sz w:val="26"/>
        </w:rPr>
        <w:t>1/2</w:t>
      </w:r>
      <w:r>
        <w:rPr>
          <w:spacing w:val="-2"/>
          <w:sz w:val="26"/>
        </w:rPr>
        <w:t>板</w:t>
      </w:r>
      <w:r>
        <w:rPr>
          <w:rFonts w:ascii="宋体" w:eastAsia="宋体" w:hAnsi="宋体"/>
          <w:spacing w:val="-2"/>
          <w:sz w:val="26"/>
        </w:rPr>
        <w:t>宽</w:t>
      </w:r>
      <w:r>
        <w:rPr>
          <w:spacing w:val="-2"/>
          <w:sz w:val="26"/>
        </w:rPr>
        <w:t>的窄条，有</w:t>
      </w:r>
      <w:r>
        <w:rPr>
          <w:rFonts w:ascii="宋体" w:eastAsia="宋体" w:hAnsi="宋体"/>
          <w:spacing w:val="-2"/>
          <w:sz w:val="26"/>
        </w:rPr>
        <w:t>镶边时</w:t>
      </w:r>
      <w:r>
        <w:rPr>
          <w:spacing w:val="-2"/>
          <w:sz w:val="26"/>
        </w:rPr>
        <w:t>，</w:t>
      </w:r>
      <w:r>
        <w:rPr>
          <w:rFonts w:ascii="宋体" w:eastAsia="宋体" w:hAnsi="宋体"/>
          <w:spacing w:val="-2"/>
          <w:sz w:val="26"/>
        </w:rPr>
        <w:t>应</w:t>
      </w:r>
      <w:r>
        <w:rPr>
          <w:spacing w:val="-2"/>
          <w:sz w:val="26"/>
        </w:rPr>
        <w:t>距</w:t>
      </w:r>
      <w:r>
        <w:rPr>
          <w:rFonts w:ascii="宋体" w:eastAsia="宋体" w:hAnsi="宋体"/>
          <w:spacing w:val="-2"/>
          <w:sz w:val="26"/>
        </w:rPr>
        <w:t>墙边预</w:t>
      </w:r>
      <w:r>
        <w:rPr>
          <w:spacing w:val="-2"/>
          <w:sz w:val="26"/>
        </w:rPr>
        <w:t>留</w:t>
      </w:r>
      <w:r>
        <w:rPr>
          <w:rFonts w:ascii="Times New Roman" w:eastAsia="Times New Roman" w:hAnsi="Times New Roman"/>
          <w:spacing w:val="-2"/>
          <w:sz w:val="26"/>
        </w:rPr>
        <w:t>200</w:t>
      </w:r>
      <w:r>
        <w:rPr>
          <w:spacing w:val="-2"/>
          <w:sz w:val="26"/>
        </w:rPr>
        <w:t>～</w:t>
      </w:r>
      <w:r>
        <w:rPr>
          <w:rFonts w:ascii="Times New Roman" w:eastAsia="Times New Roman" w:hAnsi="Times New Roman"/>
          <w:spacing w:val="-2"/>
          <w:sz w:val="26"/>
        </w:rPr>
        <w:t>300mm</w:t>
      </w:r>
      <w:r>
        <w:rPr>
          <w:spacing w:val="-2"/>
          <w:sz w:val="26"/>
        </w:rPr>
        <w:t>（按</w:t>
      </w:r>
      <w:r>
        <w:rPr>
          <w:rFonts w:ascii="宋体" w:eastAsia="宋体" w:hAnsi="宋体"/>
          <w:spacing w:val="-2"/>
          <w:sz w:val="26"/>
        </w:rPr>
        <w:t>设计</w:t>
      </w:r>
      <w:r>
        <w:rPr>
          <w:spacing w:val="-2"/>
          <w:sz w:val="26"/>
        </w:rPr>
        <w:t>要求）以作</w:t>
      </w:r>
      <w:r>
        <w:rPr>
          <w:rFonts w:ascii="宋体" w:eastAsia="宋体" w:hAnsi="宋体"/>
          <w:spacing w:val="-2"/>
          <w:sz w:val="26"/>
        </w:rPr>
        <w:t>镶边</w:t>
      </w:r>
      <w:r>
        <w:rPr>
          <w:spacing w:val="-2"/>
          <w:sz w:val="26"/>
        </w:rPr>
        <w:t>。相</w:t>
      </w:r>
      <w:r>
        <w:rPr>
          <w:rFonts w:ascii="宋体" w:eastAsia="宋体" w:hAnsi="宋体"/>
          <w:spacing w:val="-2"/>
          <w:sz w:val="26"/>
        </w:rPr>
        <w:t>邻</w:t>
      </w:r>
      <w:r>
        <w:rPr>
          <w:spacing w:val="-2"/>
          <w:sz w:val="26"/>
        </w:rPr>
        <w:t>房</w:t>
      </w:r>
      <w:r>
        <w:rPr>
          <w:rFonts w:ascii="宋体" w:eastAsia="宋体" w:hAnsi="宋体"/>
          <w:spacing w:val="-2"/>
          <w:sz w:val="26"/>
        </w:rPr>
        <w:t>间</w:t>
      </w:r>
      <w:r>
        <w:rPr>
          <w:spacing w:val="-2"/>
          <w:sz w:val="26"/>
        </w:rPr>
        <w:t>之</w:t>
      </w:r>
      <w:r>
        <w:rPr>
          <w:rFonts w:ascii="宋体" w:eastAsia="宋体" w:hAnsi="宋体"/>
          <w:spacing w:val="-2"/>
          <w:sz w:val="26"/>
        </w:rPr>
        <w:t>间</w:t>
      </w:r>
      <w:r>
        <w:rPr>
          <w:spacing w:val="-2"/>
          <w:sz w:val="26"/>
        </w:rPr>
        <w:t>出</w:t>
      </w:r>
      <w:r>
        <w:rPr>
          <w:rFonts w:ascii="宋体" w:eastAsia="宋体" w:hAnsi="宋体"/>
          <w:spacing w:val="-2"/>
          <w:sz w:val="26"/>
        </w:rPr>
        <w:t>现</w:t>
      </w:r>
      <w:r>
        <w:rPr>
          <w:spacing w:val="-2"/>
          <w:sz w:val="26"/>
        </w:rPr>
        <w:t>交叉和</w:t>
      </w:r>
      <w:r>
        <w:rPr>
          <w:rFonts w:ascii="宋体" w:eastAsia="宋体" w:hAnsi="宋体"/>
          <w:spacing w:val="-2"/>
          <w:sz w:val="26"/>
        </w:rPr>
        <w:t>变</w:t>
      </w:r>
      <w:r>
        <w:rPr>
          <w:spacing w:val="-2"/>
          <w:sz w:val="26"/>
        </w:rPr>
        <w:t>更</w:t>
      </w:r>
      <w:r>
        <w:rPr>
          <w:rFonts w:ascii="宋体" w:eastAsia="宋体" w:hAnsi="宋体"/>
          <w:spacing w:val="-2"/>
          <w:sz w:val="26"/>
        </w:rPr>
        <w:t>颜</w:t>
      </w:r>
      <w:r>
        <w:rPr>
          <w:spacing w:val="-2"/>
          <w:sz w:val="26"/>
        </w:rPr>
        <w:t>色</w:t>
      </w:r>
      <w:r>
        <w:rPr>
          <w:rFonts w:ascii="宋体" w:eastAsia="宋体" w:hAnsi="宋体"/>
          <w:spacing w:val="-2"/>
          <w:sz w:val="26"/>
        </w:rPr>
        <w:t>时</w:t>
      </w:r>
      <w:r>
        <w:rPr>
          <w:spacing w:val="-2"/>
          <w:sz w:val="26"/>
        </w:rPr>
        <w:t>，均</w:t>
      </w:r>
      <w:r>
        <w:rPr>
          <w:rFonts w:ascii="宋体" w:eastAsia="宋体" w:hAnsi="宋体"/>
          <w:spacing w:val="-2"/>
          <w:sz w:val="26"/>
        </w:rPr>
        <w:t>应设</w:t>
      </w:r>
      <w:r>
        <w:rPr>
          <w:spacing w:val="-2"/>
          <w:sz w:val="26"/>
        </w:rPr>
        <w:t>在</w:t>
      </w:r>
      <w:r>
        <w:rPr>
          <w:rFonts w:ascii="宋体" w:eastAsia="宋体" w:hAnsi="宋体"/>
          <w:spacing w:val="-2"/>
          <w:sz w:val="26"/>
        </w:rPr>
        <w:t>门</w:t>
      </w:r>
      <w:r>
        <w:rPr>
          <w:spacing w:val="-2"/>
          <w:sz w:val="26"/>
        </w:rPr>
        <w:t>的裁口</w:t>
      </w:r>
      <w:r>
        <w:rPr>
          <w:rFonts w:ascii="宋体" w:eastAsia="宋体" w:hAnsi="宋体"/>
          <w:spacing w:val="-2"/>
          <w:sz w:val="26"/>
        </w:rPr>
        <w:t>线处</w:t>
      </w:r>
      <w:r>
        <w:rPr>
          <w:spacing w:val="-2"/>
          <w:sz w:val="26"/>
        </w:rPr>
        <w:t>，面不</w:t>
      </w:r>
      <w:r>
        <w:rPr>
          <w:rFonts w:ascii="宋体" w:eastAsia="宋体" w:hAnsi="宋体"/>
          <w:spacing w:val="-2"/>
          <w:sz w:val="26"/>
        </w:rPr>
        <w:t>应</w:t>
      </w:r>
      <w:r>
        <w:rPr>
          <w:spacing w:val="-2"/>
          <w:sz w:val="26"/>
        </w:rPr>
        <w:t>留在</w:t>
      </w:r>
      <w:r>
        <w:rPr>
          <w:rFonts w:ascii="宋体" w:eastAsia="宋体" w:hAnsi="宋体"/>
          <w:spacing w:val="-2"/>
          <w:sz w:val="26"/>
        </w:rPr>
        <w:t>门</w:t>
      </w:r>
      <w:r>
        <w:rPr>
          <w:spacing w:val="-2"/>
          <w:sz w:val="26"/>
        </w:rPr>
        <w:t>框</w:t>
      </w:r>
      <w:r>
        <w:rPr>
          <w:rFonts w:ascii="宋体" w:eastAsia="宋体" w:hAnsi="宋体"/>
          <w:spacing w:val="-2"/>
          <w:sz w:val="26"/>
        </w:rPr>
        <w:t>边缘</w:t>
      </w:r>
      <w:r>
        <w:rPr>
          <w:spacing w:val="-2"/>
          <w:sz w:val="26"/>
        </w:rPr>
        <w:t>。</w:t>
      </w:r>
      <w:r>
        <w:rPr>
          <w:rFonts w:ascii="宋体" w:eastAsia="宋体" w:hAnsi="宋体"/>
          <w:spacing w:val="-2"/>
          <w:sz w:val="26"/>
        </w:rPr>
        <w:t>铺贴时</w:t>
      </w:r>
      <w:r>
        <w:rPr>
          <w:spacing w:val="-72"/>
          <w:sz w:val="26"/>
        </w:rPr>
        <w:t>，以</w:t>
      </w:r>
      <w:r>
        <w:rPr>
          <w:rFonts w:ascii="宋体" w:eastAsia="宋体" w:hAnsi="宋体"/>
          <w:sz w:val="26"/>
        </w:rPr>
        <w:t>弹线为</w:t>
      </w:r>
      <w:r>
        <w:rPr>
          <w:sz w:val="26"/>
        </w:rPr>
        <w:t>依据，从房</w:t>
      </w:r>
      <w:r>
        <w:rPr>
          <w:rFonts w:ascii="宋体" w:eastAsia="宋体" w:hAnsi="宋体"/>
          <w:sz w:val="26"/>
        </w:rPr>
        <w:t>间</w:t>
      </w:r>
      <w:r>
        <w:rPr>
          <w:sz w:val="26"/>
        </w:rPr>
        <w:t>的一</w:t>
      </w:r>
      <w:r>
        <w:rPr>
          <w:rFonts w:ascii="宋体" w:eastAsia="宋体" w:hAnsi="宋体"/>
          <w:sz w:val="26"/>
        </w:rPr>
        <w:t>侧</w:t>
      </w:r>
      <w:r>
        <w:rPr>
          <w:sz w:val="26"/>
        </w:rPr>
        <w:t>向另一</w:t>
      </w:r>
      <w:r>
        <w:rPr>
          <w:rFonts w:ascii="宋体" w:eastAsia="宋体" w:hAnsi="宋体"/>
          <w:sz w:val="26"/>
        </w:rPr>
        <w:t>侧铺贴</w:t>
      </w:r>
      <w:r>
        <w:rPr>
          <w:sz w:val="26"/>
        </w:rPr>
        <w:t>。裁切</w:t>
      </w:r>
      <w:r>
        <w:rPr>
          <w:rFonts w:ascii="宋体" w:eastAsia="宋体" w:hAnsi="宋体"/>
          <w:sz w:val="26"/>
        </w:rPr>
        <w:t>试铺</w:t>
      </w:r>
      <w:r>
        <w:rPr>
          <w:sz w:val="26"/>
        </w:rPr>
        <w:t>：</w:t>
      </w:r>
      <w:r>
        <w:rPr>
          <w:rFonts w:ascii="Cambria Math" w:eastAsia="Cambria Math" w:hAnsi="Cambria Math"/>
          <w:spacing w:val="-3"/>
          <w:sz w:val="26"/>
        </w:rPr>
        <w:t xml:space="preserve">① </w:t>
      </w:r>
      <w:r>
        <w:rPr>
          <w:sz w:val="26"/>
        </w:rPr>
        <w:t>橡胶地板在裁切</w:t>
      </w:r>
      <w:r>
        <w:rPr>
          <w:rFonts w:ascii="宋体" w:eastAsia="宋体" w:hAnsi="宋体"/>
          <w:sz w:val="26"/>
        </w:rPr>
        <w:t>试铺</w:t>
      </w:r>
      <w:r>
        <w:rPr>
          <w:sz w:val="26"/>
        </w:rPr>
        <w:t>前，</w:t>
      </w:r>
      <w:r>
        <w:rPr>
          <w:rFonts w:ascii="宋体" w:eastAsia="宋体" w:hAnsi="宋体"/>
          <w:sz w:val="26"/>
        </w:rPr>
        <w:t>应进</w:t>
      </w:r>
      <w:r>
        <w:rPr>
          <w:sz w:val="26"/>
        </w:rPr>
        <w:t>行胶脂除。</w:t>
      </w:r>
      <w:r>
        <w:rPr>
          <w:rFonts w:ascii="Cambria Math" w:eastAsia="Cambria Math" w:hAnsi="Cambria Math"/>
          <w:sz w:val="26"/>
        </w:rPr>
        <w:t xml:space="preserve">② </w:t>
      </w:r>
      <w:r>
        <w:rPr>
          <w:rFonts w:ascii="宋体" w:eastAsia="宋体" w:hAnsi="宋体"/>
          <w:sz w:val="26"/>
        </w:rPr>
        <w:t>试铺</w:t>
      </w:r>
      <w:r>
        <w:rPr>
          <w:sz w:val="26"/>
        </w:rPr>
        <w:t>前，</w:t>
      </w:r>
      <w:r>
        <w:rPr>
          <w:rFonts w:ascii="宋体" w:eastAsia="宋体" w:hAnsi="宋体"/>
          <w:sz w:val="26"/>
        </w:rPr>
        <w:t>对</w:t>
      </w:r>
      <w:r>
        <w:rPr>
          <w:sz w:val="26"/>
        </w:rPr>
        <w:t>于靠</w:t>
      </w:r>
      <w:r>
        <w:rPr>
          <w:rFonts w:ascii="宋体" w:eastAsia="宋体" w:hAnsi="宋体"/>
          <w:sz w:val="26"/>
        </w:rPr>
        <w:t>墙处</w:t>
      </w:r>
      <w:r>
        <w:rPr>
          <w:sz w:val="26"/>
        </w:rPr>
        <w:t>不是整</w:t>
      </w:r>
      <w:r>
        <w:rPr>
          <w:rFonts w:ascii="宋体" w:eastAsia="宋体" w:hAnsi="宋体"/>
          <w:sz w:val="26"/>
        </w:rPr>
        <w:t>块</w:t>
      </w:r>
      <w:r>
        <w:rPr>
          <w:sz w:val="26"/>
        </w:rPr>
        <w:t>的橡胶板的裁切方法是在已</w:t>
      </w:r>
      <w:r>
        <w:rPr>
          <w:rFonts w:ascii="宋体" w:eastAsia="宋体" w:hAnsi="宋体"/>
          <w:sz w:val="26"/>
        </w:rPr>
        <w:t>铺</w:t>
      </w:r>
      <w:r>
        <w:rPr>
          <w:sz w:val="26"/>
        </w:rPr>
        <w:t>好的橡胶板</w:t>
      </w:r>
    </w:p>
    <w:p>
      <w:pPr>
        <w:spacing w:after="0" w:line="448" w:lineRule="auto"/>
        <w:jc w:val="left"/>
        <w:rPr>
          <w:rFonts w:ascii="Times New Roman" w:eastAsia="Times New Roman" w:hAnsi="Times New Roman"/>
          <w:sz w:val="24"/>
        </w:rPr>
        <w:sectPr>
          <w:pgSz w:w="11910" w:h="16840"/>
          <w:pgMar w:top="1480" w:right="860" w:bottom="280" w:left="920" w:header="708" w:footer="708"/>
          <w:pgNumType w:start="17"/>
          <w:cols w:space="708"/>
        </w:sectPr>
      </w:pPr>
    </w:p>
    <w:p>
      <w:pPr>
        <w:pStyle w:val="BodyText"/>
        <w:spacing w:before="34" w:line="448" w:lineRule="auto"/>
        <w:ind w:left="220" w:right="286"/>
      </w:pPr>
      <w:r>
        <w:rPr>
          <w:spacing w:val="-2"/>
        </w:rPr>
        <w:t>上放一</w:t>
      </w:r>
      <w:r>
        <w:rPr>
          <w:rFonts w:ascii="宋体" w:eastAsia="宋体" w:hAnsi="宋体"/>
          <w:spacing w:val="-2"/>
        </w:rPr>
        <w:t>块</w:t>
      </w:r>
      <w:r>
        <w:rPr>
          <w:spacing w:val="-2"/>
        </w:rPr>
        <w:t>橡胶板，再用一</w:t>
      </w:r>
      <w:r>
        <w:rPr>
          <w:rFonts w:ascii="宋体" w:eastAsia="宋体" w:hAnsi="宋体"/>
          <w:spacing w:val="-2"/>
        </w:rPr>
        <w:t>块</w:t>
      </w:r>
      <w:r>
        <w:rPr>
          <w:spacing w:val="-2"/>
        </w:rPr>
        <w:t>橡胶板的一</w:t>
      </w:r>
      <w:r>
        <w:rPr>
          <w:rFonts w:ascii="宋体" w:eastAsia="宋体" w:hAnsi="宋体"/>
          <w:spacing w:val="-2"/>
        </w:rPr>
        <w:t>边</w:t>
      </w:r>
      <w:r>
        <w:rPr>
          <w:spacing w:val="-2"/>
        </w:rPr>
        <w:t>与</w:t>
      </w:r>
      <w:r>
        <w:rPr>
          <w:rFonts w:ascii="宋体" w:eastAsia="宋体" w:hAnsi="宋体"/>
          <w:spacing w:val="-2"/>
        </w:rPr>
        <w:t>墙紧贴</w:t>
      </w:r>
      <w:r>
        <w:rPr>
          <w:spacing w:val="-2"/>
        </w:rPr>
        <w:t>，沿一</w:t>
      </w:r>
      <w:r>
        <w:rPr>
          <w:rFonts w:ascii="宋体" w:eastAsia="宋体" w:hAnsi="宋体"/>
          <w:spacing w:val="-2"/>
        </w:rPr>
        <w:t>边</w:t>
      </w:r>
      <w:r>
        <w:rPr>
          <w:spacing w:val="-2"/>
        </w:rPr>
        <w:t>在橡胶板上划</w:t>
      </w:r>
      <w:r>
        <w:rPr>
          <w:rFonts w:ascii="宋体" w:eastAsia="宋体" w:hAnsi="宋体"/>
          <w:spacing w:val="-2"/>
        </w:rPr>
        <w:t>线</w:t>
      </w:r>
      <w:r>
        <w:rPr>
          <w:spacing w:val="-2"/>
        </w:rPr>
        <w:t>，按</w:t>
      </w:r>
      <w:r>
        <w:rPr>
          <w:rFonts w:ascii="宋体" w:eastAsia="宋体" w:hAnsi="宋体"/>
          <w:spacing w:val="-2"/>
        </w:rPr>
        <w:t>线</w:t>
      </w:r>
      <w:r>
        <w:rPr>
          <w:spacing w:val="-2"/>
        </w:rPr>
        <w:t>裁</w:t>
      </w:r>
      <w:r>
        <w:rPr>
          <w:spacing w:val="80"/>
        </w:rPr>
        <w:t xml:space="preserve"> </w:t>
      </w:r>
      <w:r>
        <w:t>切。</w:t>
      </w:r>
      <w:r>
        <w:rPr>
          <w:rFonts w:ascii="Cambria Math" w:eastAsia="Cambria Math" w:hAnsi="Cambria Math"/>
        </w:rPr>
        <w:t xml:space="preserve">③ </w:t>
      </w:r>
      <w:r>
        <w:t>橡胶地板脱脂除蜡并裁切后，即可按</w:t>
      </w:r>
      <w:r>
        <w:rPr>
          <w:rFonts w:ascii="宋体" w:eastAsia="宋体" w:hAnsi="宋体"/>
        </w:rPr>
        <w:t>线试铺</w:t>
      </w:r>
      <w:r>
        <w:t>。</w:t>
      </w:r>
      <w:r>
        <w:rPr>
          <w:rFonts w:ascii="宋体" w:eastAsia="宋体" w:hAnsi="宋体"/>
        </w:rPr>
        <w:t>试铺</w:t>
      </w:r>
      <w:r>
        <w:t>合格后按依次</w:t>
      </w:r>
      <w:r>
        <w:rPr>
          <w:rFonts w:ascii="宋体" w:eastAsia="宋体" w:hAnsi="宋体"/>
        </w:rPr>
        <w:t>编</w:t>
      </w:r>
      <w:r>
        <w:t>号，以</w:t>
      </w:r>
      <w:r>
        <w:rPr>
          <w:rFonts w:ascii="宋体" w:eastAsia="宋体" w:hAnsi="宋体"/>
        </w:rPr>
        <w:t>备</w:t>
      </w:r>
      <w:r>
        <w:t>正</w:t>
      </w:r>
      <w:r>
        <w:rPr>
          <w:spacing w:val="-2"/>
        </w:rPr>
        <w:t>式</w:t>
      </w:r>
      <w:r>
        <w:rPr>
          <w:rFonts w:ascii="宋体" w:eastAsia="宋体" w:hAnsi="宋体"/>
          <w:spacing w:val="-2"/>
        </w:rPr>
        <w:t>铺贴</w:t>
      </w:r>
      <w:r>
        <w:rPr>
          <w:spacing w:val="-2"/>
        </w:rPr>
        <w:t>。刮胶：将基</w:t>
      </w:r>
      <w:r>
        <w:rPr>
          <w:rFonts w:ascii="宋体" w:eastAsia="宋体" w:hAnsi="宋体"/>
          <w:spacing w:val="-2"/>
        </w:rPr>
        <w:t>层</w:t>
      </w:r>
      <w:r>
        <w:rPr>
          <w:spacing w:val="-2"/>
        </w:rPr>
        <w:t>清</w:t>
      </w:r>
      <w:r>
        <w:rPr>
          <w:rFonts w:ascii="宋体" w:eastAsia="宋体" w:hAnsi="宋体"/>
          <w:spacing w:val="-2"/>
        </w:rPr>
        <w:t>扫</w:t>
      </w:r>
      <w:r>
        <w:rPr>
          <w:spacing w:val="-2"/>
        </w:rPr>
        <w:t>干</w:t>
      </w:r>
      <w:r>
        <w:rPr>
          <w:rFonts w:ascii="宋体" w:eastAsia="宋体" w:hAnsi="宋体"/>
          <w:spacing w:val="-2"/>
        </w:rPr>
        <w:t>净</w:t>
      </w:r>
      <w:r>
        <w:rPr>
          <w:spacing w:val="-2"/>
        </w:rPr>
        <w:t>，并先涂刷一</w:t>
      </w:r>
      <w:r>
        <w:rPr>
          <w:rFonts w:ascii="宋体" w:eastAsia="宋体" w:hAnsi="宋体"/>
          <w:spacing w:val="-2"/>
        </w:rPr>
        <w:t>层</w:t>
      </w:r>
      <w:r>
        <w:rPr>
          <w:spacing w:val="-2"/>
        </w:rPr>
        <w:t>薄而匀的底子胶。（原胶粘</w:t>
      </w:r>
      <w:r>
        <w:rPr>
          <w:rFonts w:ascii="宋体" w:eastAsia="宋体" w:hAnsi="宋体"/>
          <w:spacing w:val="-2"/>
        </w:rPr>
        <w:t>剂</w:t>
      </w:r>
      <w:r>
        <w:rPr>
          <w:spacing w:val="-2"/>
        </w:rPr>
        <w:t>：</w:t>
      </w:r>
      <w:r>
        <w:rPr>
          <w:rFonts w:ascii="Times New Roman" w:eastAsia="Times New Roman" w:hAnsi="Times New Roman"/>
          <w:spacing w:val="-2"/>
        </w:rPr>
        <w:t>65</w:t>
      </w:r>
      <w:r>
        <w:rPr>
          <w:spacing w:val="-2"/>
        </w:rPr>
        <w:t>＃汽油：</w:t>
      </w:r>
      <w:r>
        <w:rPr>
          <w:spacing w:val="-2"/>
        </w:rPr>
        <w:t>醋酸乙</w:t>
      </w:r>
      <w:r>
        <w:rPr>
          <w:rFonts w:ascii="宋体" w:eastAsia="宋体" w:hAnsi="宋体"/>
          <w:spacing w:val="-2"/>
        </w:rPr>
        <w:t>酯</w:t>
      </w:r>
      <w:r>
        <w:rPr>
          <w:rFonts w:ascii="Times New Roman" w:eastAsia="Times New Roman" w:hAnsi="Times New Roman"/>
          <w:spacing w:val="-2"/>
        </w:rPr>
        <w:t>=1</w:t>
      </w:r>
      <w:r>
        <w:rPr>
          <w:spacing w:val="-2"/>
        </w:rPr>
        <w:t>：</w:t>
      </w:r>
      <w:r>
        <w:rPr>
          <w:rFonts w:ascii="Times New Roman" w:eastAsia="Times New Roman" w:hAnsi="Times New Roman"/>
          <w:spacing w:val="-2"/>
        </w:rPr>
        <w:t>0.1</w:t>
      </w:r>
      <w:r>
        <w:rPr>
          <w:spacing w:val="-2"/>
        </w:rPr>
        <w:t>：</w:t>
      </w:r>
      <w:r>
        <w:rPr>
          <w:rFonts w:ascii="Times New Roman" w:eastAsia="Times New Roman" w:hAnsi="Times New Roman"/>
          <w:spacing w:val="-2"/>
        </w:rPr>
        <w:t>0.1</w:t>
      </w:r>
      <w:r>
        <w:rPr>
          <w:spacing w:val="-2"/>
        </w:rPr>
        <w:t>），</w:t>
      </w:r>
      <w:r>
        <w:rPr>
          <w:rFonts w:ascii="宋体" w:eastAsia="宋体" w:hAnsi="宋体"/>
          <w:spacing w:val="-2"/>
        </w:rPr>
        <w:t>经</w:t>
      </w:r>
      <w:r>
        <w:rPr>
          <w:spacing w:val="-2"/>
        </w:rPr>
        <w:t>充分</w:t>
      </w:r>
      <w:r>
        <w:rPr>
          <w:rFonts w:ascii="宋体" w:eastAsia="宋体" w:hAnsi="宋体"/>
          <w:spacing w:val="-2"/>
        </w:rPr>
        <w:t>搅</w:t>
      </w:r>
      <w:r>
        <w:rPr>
          <w:spacing w:val="-2"/>
        </w:rPr>
        <w:t>拌至完全匀称即可。涂刷要一</w:t>
      </w:r>
      <w:r>
        <w:rPr>
          <w:rFonts w:ascii="宋体" w:eastAsia="宋体" w:hAnsi="宋体"/>
          <w:spacing w:val="-2"/>
        </w:rPr>
        <w:t>样</w:t>
      </w:r>
      <w:r>
        <w:rPr>
          <w:spacing w:val="-2"/>
        </w:rPr>
        <w:t>，越薄越好，且不得漏</w:t>
      </w:r>
      <w:r>
        <w:rPr>
          <w:spacing w:val="-2"/>
        </w:rPr>
        <w:t>刷。待底子胶干燥后，方可涂胶</w:t>
      </w:r>
      <w:r>
        <w:rPr>
          <w:rFonts w:ascii="宋体" w:eastAsia="宋体" w:hAnsi="宋体"/>
          <w:spacing w:val="-2"/>
        </w:rPr>
        <w:t>试铺</w:t>
      </w:r>
      <w:r>
        <w:rPr>
          <w:spacing w:val="-2"/>
        </w:rPr>
        <w:t>。</w:t>
      </w:r>
    </w:p>
    <w:p>
      <w:pPr>
        <w:pStyle w:val="BodyText"/>
        <w:spacing w:before="5"/>
        <w:ind w:left="220"/>
        <w:rPr>
          <w:rFonts w:ascii="Times New Roman" w:eastAsia="Times New Roman" w:hAnsi="Times New Roman"/>
        </w:rPr>
      </w:pPr>
      <w:r>
        <w:rPr>
          <w:rFonts w:ascii="Cambria Math" w:eastAsia="Cambria Math" w:hAnsi="Cambria Math"/>
          <w:spacing w:val="3"/>
        </w:rPr>
        <w:t xml:space="preserve">① </w:t>
      </w:r>
      <w:r>
        <w:t>依据不同的</w:t>
      </w:r>
      <w:r>
        <w:rPr>
          <w:rFonts w:ascii="宋体" w:eastAsia="宋体" w:hAnsi="宋体"/>
        </w:rPr>
        <w:t>铺贴</w:t>
      </w:r>
      <w:r>
        <w:t>地点（基</w:t>
      </w:r>
      <w:r>
        <w:rPr>
          <w:rFonts w:ascii="宋体" w:eastAsia="宋体" w:hAnsi="宋体"/>
        </w:rPr>
        <w:t>层</w:t>
      </w:r>
      <w:r>
        <w:t>条件）</w:t>
      </w:r>
      <w:r>
        <w:rPr>
          <w:rFonts w:ascii="宋体" w:eastAsia="宋体" w:hAnsi="宋体"/>
        </w:rPr>
        <w:t>选</w:t>
      </w:r>
      <w:r>
        <w:t>用相</w:t>
      </w:r>
      <w:r>
        <w:rPr>
          <w:rFonts w:ascii="宋体" w:eastAsia="宋体" w:hAnsi="宋体"/>
        </w:rPr>
        <w:t>应</w:t>
      </w:r>
      <w:r>
        <w:t>的胶粘</w:t>
      </w:r>
      <w:r>
        <w:rPr>
          <w:rFonts w:ascii="宋体" w:eastAsia="宋体" w:hAnsi="宋体"/>
        </w:rPr>
        <w:t>剂</w:t>
      </w:r>
      <w:r>
        <w:rPr>
          <w:spacing w:val="-8"/>
        </w:rPr>
        <w:t xml:space="preserve">。 </w:t>
      </w:r>
      <w:r>
        <w:rPr>
          <w:rFonts w:ascii="Cambria Math" w:eastAsia="Cambria Math" w:hAnsi="Cambria Math"/>
          <w:spacing w:val="3"/>
        </w:rPr>
        <w:t xml:space="preserve">② </w:t>
      </w:r>
      <w:r>
        <w:t>通常施工温度</w:t>
      </w:r>
      <w:r>
        <w:rPr>
          <w:rFonts w:ascii="宋体" w:eastAsia="宋体" w:hAnsi="宋体"/>
        </w:rPr>
        <w:t>应</w:t>
      </w:r>
      <w:r>
        <w:t>在</w:t>
      </w:r>
      <w:r>
        <w:rPr>
          <w:rFonts w:ascii="Times New Roman" w:eastAsia="Times New Roman" w:hAnsi="Times New Roman"/>
          <w:spacing w:val="-2"/>
        </w:rPr>
        <w:t>10</w:t>
      </w:r>
      <w:r>
        <w:rPr>
          <w:spacing w:val="-2"/>
        </w:rPr>
        <w:t>～</w:t>
      </w:r>
      <w:r>
        <w:rPr>
          <w:rFonts w:ascii="Times New Roman" w:eastAsia="Times New Roman" w:hAnsi="Times New Roman"/>
          <w:spacing w:val="-2"/>
        </w:rPr>
        <w:t>35</w:t>
      </w:r>
    </w:p>
    <w:p>
      <w:pPr>
        <w:pStyle w:val="BodyText"/>
        <w:spacing w:before="3"/>
        <w:rPr>
          <w:rFonts w:ascii="Times New Roman"/>
          <w:sz w:val="25"/>
        </w:rPr>
      </w:pPr>
    </w:p>
    <w:p>
      <w:pPr>
        <w:pStyle w:val="BodyText"/>
        <w:spacing w:before="1" w:line="448" w:lineRule="auto"/>
        <w:ind w:left="220" w:right="343"/>
      </w:pPr>
      <w:r>
        <w:rPr>
          <w:rFonts w:ascii="Times New Roman" w:eastAsia="Times New Roman" w:hAnsi="Times New Roman"/>
        </w:rPr>
        <w:t>℃</w:t>
      </w:r>
      <w:r>
        <w:t>范</w:t>
      </w:r>
      <w:r>
        <w:rPr>
          <w:rFonts w:ascii="宋体" w:eastAsia="宋体" w:hAnsi="宋体"/>
        </w:rPr>
        <w:t>围</w:t>
      </w:r>
      <w:r>
        <w:t>内，暴露</w:t>
      </w:r>
      <w:r>
        <w:rPr>
          <w:rFonts w:ascii="宋体" w:eastAsia="宋体" w:hAnsi="宋体"/>
        </w:rPr>
        <w:t>时间</w:t>
      </w:r>
      <w:r>
        <w:rPr>
          <w:rFonts w:ascii="Times New Roman" w:eastAsia="Times New Roman" w:hAnsi="Times New Roman"/>
        </w:rPr>
        <w:t>5</w:t>
      </w:r>
      <w:r>
        <w:t>～</w:t>
      </w:r>
      <w:r>
        <w:rPr>
          <w:rFonts w:ascii="Times New Roman" w:eastAsia="Times New Roman" w:hAnsi="Times New Roman"/>
        </w:rPr>
        <w:t>15min</w:t>
      </w:r>
      <w:r>
        <w:rPr>
          <w:spacing w:val="-10"/>
        </w:rPr>
        <w:t xml:space="preserve">。 </w:t>
      </w:r>
      <w:r>
        <w:rPr>
          <w:rFonts w:ascii="Cambria Math" w:eastAsia="Cambria Math" w:hAnsi="Cambria Math"/>
          <w:spacing w:val="-8"/>
        </w:rPr>
        <w:t xml:space="preserve">③ </w:t>
      </w:r>
      <w:r>
        <w:t>若用乳液型胶粘</w:t>
      </w:r>
      <w:r>
        <w:rPr>
          <w:rFonts w:ascii="宋体" w:eastAsia="宋体" w:hAnsi="宋体"/>
        </w:rPr>
        <w:t>剂</w:t>
      </w:r>
      <w:r>
        <w:t>，</w:t>
      </w:r>
      <w:r>
        <w:rPr>
          <w:rFonts w:ascii="宋体" w:eastAsia="宋体" w:hAnsi="宋体"/>
        </w:rPr>
        <w:t>应</w:t>
      </w:r>
      <w:r>
        <w:t>在地板上刮胶的同</w:t>
      </w:r>
      <w:r>
        <w:rPr>
          <w:rFonts w:ascii="宋体" w:eastAsia="宋体" w:hAnsi="宋体"/>
        </w:rPr>
        <w:t>时</w:t>
      </w:r>
      <w:r>
        <w:t>在橡胶</w:t>
      </w:r>
      <w:r>
        <w:rPr>
          <w:spacing w:val="-2"/>
        </w:rPr>
        <w:t>板背面刮胶，若用溶</w:t>
      </w:r>
      <w:r>
        <w:rPr>
          <w:rFonts w:ascii="宋体" w:eastAsia="宋体" w:hAnsi="宋体"/>
          <w:spacing w:val="-2"/>
        </w:rPr>
        <w:t>剂</w:t>
      </w:r>
      <w:r>
        <w:rPr>
          <w:spacing w:val="-2"/>
        </w:rPr>
        <w:t>型胶粘</w:t>
      </w:r>
      <w:r>
        <w:rPr>
          <w:rFonts w:ascii="宋体" w:eastAsia="宋体" w:hAnsi="宋体"/>
          <w:spacing w:val="-2"/>
        </w:rPr>
        <w:t>剂</w:t>
      </w:r>
      <w:r>
        <w:rPr>
          <w:spacing w:val="-2"/>
        </w:rPr>
        <w:t>，只在地面上刮胶即可。</w:t>
      </w:r>
    </w:p>
    <w:p>
      <w:pPr>
        <w:pStyle w:val="ListParagraph"/>
        <w:numPr>
          <w:ilvl w:val="3"/>
          <w:numId w:val="69"/>
        </w:numPr>
        <w:tabs>
          <w:tab w:val="left" w:pos="936"/>
        </w:tabs>
        <w:spacing w:before="2" w:after="0" w:line="448" w:lineRule="auto"/>
        <w:ind w:left="220" w:right="263" w:firstLine="0"/>
        <w:jc w:val="both"/>
        <w:rPr>
          <w:rFonts w:ascii="Times New Roman" w:eastAsia="Times New Roman"/>
          <w:sz w:val="24"/>
        </w:rPr>
      </w:pPr>
      <w:r>
        <w:rPr>
          <w:spacing w:val="-2"/>
          <w:sz w:val="26"/>
        </w:rPr>
        <w:t>、</w:t>
      </w:r>
      <w:r>
        <w:rPr>
          <w:rFonts w:ascii="宋体" w:eastAsia="宋体"/>
          <w:spacing w:val="-2"/>
          <w:sz w:val="26"/>
        </w:rPr>
        <w:t>铺贴</w:t>
      </w:r>
      <w:r>
        <w:rPr>
          <w:spacing w:val="-2"/>
          <w:sz w:val="26"/>
        </w:rPr>
        <w:t>：</w:t>
      </w:r>
      <w:r>
        <w:rPr>
          <w:rFonts w:ascii="宋体" w:eastAsia="宋体"/>
          <w:spacing w:val="-2"/>
          <w:sz w:val="26"/>
        </w:rPr>
        <w:t>铺贴</w:t>
      </w:r>
      <w:r>
        <w:rPr>
          <w:spacing w:val="-2"/>
          <w:sz w:val="26"/>
        </w:rPr>
        <w:t>是橡胶地板施工操作的关</w:t>
      </w:r>
      <w:r>
        <w:rPr>
          <w:rFonts w:ascii="宋体" w:eastAsia="宋体"/>
          <w:spacing w:val="-2"/>
          <w:sz w:val="26"/>
        </w:rPr>
        <w:t>键</w:t>
      </w:r>
      <w:r>
        <w:rPr>
          <w:spacing w:val="-2"/>
          <w:sz w:val="26"/>
        </w:rPr>
        <w:t>工序。</w:t>
      </w:r>
      <w:r>
        <w:rPr>
          <w:rFonts w:ascii="宋体" w:eastAsia="宋体"/>
          <w:spacing w:val="-2"/>
          <w:sz w:val="26"/>
        </w:rPr>
        <w:t>铺贴</w:t>
      </w:r>
      <w:r>
        <w:rPr>
          <w:spacing w:val="-2"/>
          <w:sz w:val="26"/>
        </w:rPr>
        <w:t>橡胶地板主要限制三个</w:t>
      </w:r>
      <w:r>
        <w:rPr>
          <w:rFonts w:ascii="宋体" w:eastAsia="宋体"/>
          <w:spacing w:val="-2"/>
          <w:sz w:val="26"/>
        </w:rPr>
        <w:t>问题</w:t>
      </w:r>
      <w:r>
        <w:rPr>
          <w:spacing w:val="-2"/>
          <w:sz w:val="26"/>
        </w:rPr>
        <w:t>：</w:t>
      </w:r>
      <w:r>
        <w:rPr>
          <w:spacing w:val="-2"/>
          <w:sz w:val="26"/>
        </w:rPr>
        <w:t>一是橡胶板要</w:t>
      </w:r>
      <w:r>
        <w:rPr>
          <w:rFonts w:ascii="宋体" w:eastAsia="宋体"/>
          <w:spacing w:val="-2"/>
          <w:sz w:val="26"/>
        </w:rPr>
        <w:t>贴坚</w:t>
      </w:r>
      <w:r>
        <w:rPr>
          <w:spacing w:val="-2"/>
          <w:sz w:val="26"/>
        </w:rPr>
        <w:t>固，不得有脱胶、空鼓</w:t>
      </w:r>
      <w:r>
        <w:rPr>
          <w:rFonts w:ascii="宋体" w:eastAsia="宋体"/>
          <w:spacing w:val="-2"/>
          <w:sz w:val="26"/>
        </w:rPr>
        <w:t>现</w:t>
      </w:r>
      <w:r>
        <w:rPr>
          <w:spacing w:val="-2"/>
          <w:sz w:val="26"/>
        </w:rPr>
        <w:t>象；二是</w:t>
      </w:r>
      <w:r>
        <w:rPr>
          <w:rFonts w:ascii="宋体" w:eastAsia="宋体"/>
          <w:spacing w:val="-2"/>
          <w:sz w:val="26"/>
        </w:rPr>
        <w:t>缝</w:t>
      </w:r>
      <w:r>
        <w:rPr>
          <w:spacing w:val="-2"/>
          <w:sz w:val="26"/>
        </w:rPr>
        <w:t>格</w:t>
      </w:r>
      <w:r>
        <w:rPr>
          <w:rFonts w:ascii="宋体" w:eastAsia="宋体"/>
          <w:spacing w:val="-2"/>
          <w:sz w:val="26"/>
        </w:rPr>
        <w:t>顺</w:t>
      </w:r>
      <w:r>
        <w:rPr>
          <w:spacing w:val="-2"/>
          <w:sz w:val="26"/>
        </w:rPr>
        <w:t>直，避开</w:t>
      </w:r>
      <w:r>
        <w:rPr>
          <w:rFonts w:ascii="宋体" w:eastAsia="宋体"/>
          <w:spacing w:val="-2"/>
          <w:sz w:val="26"/>
        </w:rPr>
        <w:t>错缝发</w:t>
      </w:r>
      <w:r>
        <w:rPr>
          <w:spacing w:val="-2"/>
          <w:sz w:val="26"/>
        </w:rPr>
        <w:t>生；三是表面</w:t>
      </w:r>
      <w:r>
        <w:rPr>
          <w:spacing w:val="-2"/>
          <w:sz w:val="26"/>
        </w:rPr>
        <w:t>平整、干</w:t>
      </w:r>
      <w:r>
        <w:rPr>
          <w:rFonts w:ascii="宋体" w:eastAsia="宋体"/>
          <w:spacing w:val="-2"/>
          <w:sz w:val="26"/>
        </w:rPr>
        <w:t>净</w:t>
      </w:r>
      <w:r>
        <w:rPr>
          <w:spacing w:val="-2"/>
          <w:sz w:val="26"/>
        </w:rPr>
        <w:t>，不得有凹凸不平和破</w:t>
      </w:r>
      <w:r>
        <w:rPr>
          <w:rFonts w:ascii="宋体" w:eastAsia="宋体"/>
          <w:spacing w:val="-2"/>
          <w:sz w:val="26"/>
        </w:rPr>
        <w:t>损</w:t>
      </w:r>
      <w:r>
        <w:rPr>
          <w:spacing w:val="-2"/>
          <w:sz w:val="26"/>
        </w:rPr>
        <w:t>与</w:t>
      </w:r>
      <w:r>
        <w:rPr>
          <w:rFonts w:ascii="宋体" w:eastAsia="宋体"/>
          <w:spacing w:val="-2"/>
          <w:sz w:val="26"/>
        </w:rPr>
        <w:t>污</w:t>
      </w:r>
      <w:r>
        <w:rPr>
          <w:spacing w:val="-2"/>
          <w:sz w:val="26"/>
        </w:rPr>
        <w:t>染。</w:t>
      </w:r>
    </w:p>
    <w:p>
      <w:pPr>
        <w:pStyle w:val="BodyText"/>
        <w:spacing w:before="3"/>
        <w:ind w:left="220"/>
        <w:jc w:val="both"/>
      </w:pPr>
      <w:r>
        <w:rPr>
          <w:rFonts w:ascii="Cambria Math" w:eastAsia="Cambria Math" w:hAnsi="Cambria Math"/>
          <w:spacing w:val="3"/>
        </w:rPr>
        <w:t xml:space="preserve">① </w:t>
      </w:r>
      <w:r>
        <w:rPr>
          <w:rFonts w:ascii="宋体" w:eastAsia="宋体" w:hAnsi="宋体"/>
        </w:rPr>
        <w:t>对</w:t>
      </w:r>
      <w:r>
        <w:t>于接</w:t>
      </w:r>
      <w:r>
        <w:rPr>
          <w:rFonts w:ascii="宋体" w:eastAsia="宋体" w:hAnsi="宋体"/>
        </w:rPr>
        <w:t>缝处</w:t>
      </w:r>
      <w:r>
        <w:t>理，粘接坡口做成同向</w:t>
      </w:r>
      <w:r>
        <w:rPr>
          <w:rFonts w:ascii="宋体" w:eastAsia="宋体" w:hAnsi="宋体"/>
        </w:rPr>
        <w:t>顺</w:t>
      </w:r>
      <w:r>
        <w:t>坡，搭接</w:t>
      </w:r>
      <w:r>
        <w:rPr>
          <w:rFonts w:ascii="宋体" w:eastAsia="宋体" w:hAnsi="宋体"/>
        </w:rPr>
        <w:t>宽</w:t>
      </w:r>
      <w:r>
        <w:t>度不小于</w:t>
      </w:r>
      <w:r>
        <w:rPr>
          <w:rFonts w:ascii="Times New Roman" w:eastAsia="Times New Roman" w:hAnsi="Times New Roman"/>
        </w:rPr>
        <w:t>300mm</w:t>
      </w:r>
      <w:r>
        <w:rPr>
          <w:spacing w:val="-10"/>
        </w:rPr>
        <w:t>。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spacing w:line="448" w:lineRule="auto"/>
        <w:ind w:left="220" w:right="278" w:firstLine="455"/>
        <w:jc w:val="both"/>
      </w:pPr>
      <w:r>
        <w:rPr>
          <w:rFonts w:ascii="Cambria Math" w:eastAsia="Cambria Math" w:hAnsi="Cambria Math"/>
          <w:spacing w:val="-2"/>
        </w:rPr>
        <w:t xml:space="preserve">② </w:t>
      </w:r>
      <w:r>
        <w:rPr>
          <w:rFonts w:ascii="宋体" w:eastAsia="宋体" w:hAnsi="宋体"/>
          <w:spacing w:val="-2"/>
        </w:rPr>
        <w:t>铺贴时</w:t>
      </w:r>
      <w:r>
        <w:rPr>
          <w:spacing w:val="-2"/>
        </w:rPr>
        <w:t>，切忌整</w:t>
      </w:r>
      <w:r>
        <w:rPr>
          <w:rFonts w:ascii="宋体" w:eastAsia="宋体" w:hAnsi="宋体"/>
          <w:spacing w:val="-2"/>
        </w:rPr>
        <w:t>张</w:t>
      </w:r>
      <w:r>
        <w:rPr>
          <w:spacing w:val="-2"/>
        </w:rPr>
        <w:t>一次粘上，</w:t>
      </w:r>
      <w:r>
        <w:rPr>
          <w:rFonts w:ascii="宋体" w:eastAsia="宋体" w:hAnsi="宋体"/>
          <w:spacing w:val="-2"/>
        </w:rPr>
        <w:t>应</w:t>
      </w:r>
      <w:r>
        <w:rPr>
          <w:spacing w:val="-2"/>
        </w:rPr>
        <w:t>先将</w:t>
      </w:r>
      <w:r>
        <w:rPr>
          <w:rFonts w:ascii="宋体" w:eastAsia="宋体" w:hAnsi="宋体"/>
          <w:spacing w:val="-2"/>
        </w:rPr>
        <w:t>边</w:t>
      </w:r>
      <w:r>
        <w:rPr>
          <w:spacing w:val="-2"/>
        </w:rPr>
        <w:t>角</w:t>
      </w:r>
      <w:r>
        <w:rPr>
          <w:rFonts w:ascii="宋体" w:eastAsia="宋体" w:hAnsi="宋体"/>
          <w:spacing w:val="-2"/>
        </w:rPr>
        <w:t>对齐</w:t>
      </w:r>
      <w:r>
        <w:rPr>
          <w:spacing w:val="-2"/>
        </w:rPr>
        <w:t>粘合，</w:t>
      </w:r>
      <w:r>
        <w:rPr>
          <w:rFonts w:ascii="宋体" w:eastAsia="宋体" w:hAnsi="宋体"/>
          <w:spacing w:val="-2"/>
        </w:rPr>
        <w:t>轻轻</w:t>
      </w:r>
      <w:r>
        <w:rPr>
          <w:spacing w:val="-2"/>
        </w:rPr>
        <w:t>地用橡胶</w:t>
      </w:r>
      <w:r>
        <w:rPr>
          <w:rFonts w:ascii="宋体" w:eastAsia="宋体" w:hAnsi="宋体"/>
          <w:spacing w:val="-2"/>
        </w:rPr>
        <w:t>滚</w:t>
      </w:r>
      <w:r>
        <w:rPr>
          <w:spacing w:val="-2"/>
        </w:rPr>
        <w:t>筒将地板平</w:t>
      </w:r>
      <w:r>
        <w:rPr>
          <w:spacing w:val="-2"/>
        </w:rPr>
        <w:t>伏地粘</w:t>
      </w:r>
      <w:r>
        <w:rPr>
          <w:rFonts w:ascii="宋体" w:eastAsia="宋体" w:hAnsi="宋体"/>
          <w:spacing w:val="-2"/>
        </w:rPr>
        <w:t>贴</w:t>
      </w:r>
      <w:r>
        <w:rPr>
          <w:spacing w:val="-2"/>
        </w:rPr>
        <w:t>在地面上，精确就位后用橡胶</w:t>
      </w:r>
      <w:r>
        <w:rPr>
          <w:rFonts w:ascii="宋体" w:eastAsia="宋体" w:hAnsi="宋体"/>
          <w:spacing w:val="-2"/>
        </w:rPr>
        <w:t>滚</w:t>
      </w:r>
      <w:r>
        <w:rPr>
          <w:spacing w:val="-2"/>
        </w:rPr>
        <w:t>筒</w:t>
      </w:r>
      <w:r>
        <w:rPr>
          <w:rFonts w:ascii="宋体" w:eastAsia="宋体" w:hAnsi="宋体"/>
          <w:spacing w:val="-2"/>
        </w:rPr>
        <w:t>压实</w:t>
      </w:r>
      <w:r>
        <w:rPr>
          <w:spacing w:val="-2"/>
        </w:rPr>
        <w:t>赶气，或用橡皮</w:t>
      </w:r>
      <w:r>
        <w:rPr>
          <w:rFonts w:ascii="宋体" w:eastAsia="宋体" w:hAnsi="宋体"/>
          <w:spacing w:val="-2"/>
        </w:rPr>
        <w:t>锤</w:t>
      </w:r>
      <w:r>
        <w:rPr>
          <w:spacing w:val="-2"/>
        </w:rPr>
        <w:t>子敲</w:t>
      </w:r>
      <w:r>
        <w:rPr>
          <w:rFonts w:ascii="宋体" w:eastAsia="宋体" w:hAnsi="宋体"/>
          <w:spacing w:val="-2"/>
        </w:rPr>
        <w:t>实</w:t>
      </w:r>
      <w:r>
        <w:rPr>
          <w:spacing w:val="-2"/>
        </w:rPr>
        <w:t>。用橡皮</w:t>
      </w:r>
      <w:r>
        <w:rPr>
          <w:rFonts w:ascii="宋体" w:eastAsia="宋体" w:hAnsi="宋体"/>
          <w:spacing w:val="-2"/>
        </w:rPr>
        <w:t>锤</w:t>
      </w:r>
      <w:r>
        <w:rPr>
          <w:spacing w:val="-2"/>
        </w:rPr>
        <w:t>子</w:t>
      </w:r>
      <w:r>
        <w:rPr>
          <w:spacing w:val="-2"/>
        </w:rPr>
        <w:t>敲打</w:t>
      </w:r>
      <w:r>
        <w:rPr>
          <w:rFonts w:ascii="宋体" w:eastAsia="宋体" w:hAnsi="宋体"/>
          <w:spacing w:val="-2"/>
        </w:rPr>
        <w:t>应</w:t>
      </w:r>
      <w:r>
        <w:rPr>
          <w:spacing w:val="-2"/>
        </w:rPr>
        <w:t>从一</w:t>
      </w:r>
      <w:r>
        <w:rPr>
          <w:rFonts w:ascii="宋体" w:eastAsia="宋体" w:hAnsi="宋体"/>
          <w:spacing w:val="-2"/>
        </w:rPr>
        <w:t>边</w:t>
      </w:r>
      <w:r>
        <w:rPr>
          <w:spacing w:val="-2"/>
        </w:rPr>
        <w:t>到另一</w:t>
      </w:r>
      <w:r>
        <w:rPr>
          <w:rFonts w:ascii="宋体" w:eastAsia="宋体" w:hAnsi="宋体"/>
          <w:spacing w:val="-2"/>
        </w:rPr>
        <w:t>边</w:t>
      </w:r>
      <w:r>
        <w:rPr>
          <w:spacing w:val="-2"/>
        </w:rPr>
        <w:t>，或从中心移向四</w:t>
      </w:r>
      <w:r>
        <w:rPr>
          <w:rFonts w:ascii="宋体" w:eastAsia="宋体" w:hAnsi="宋体"/>
          <w:spacing w:val="-2"/>
        </w:rPr>
        <w:t>边</w:t>
      </w:r>
      <w:r>
        <w:rPr>
          <w:spacing w:val="-2"/>
        </w:rPr>
        <w:t>。</w:t>
      </w:r>
    </w:p>
    <w:p>
      <w:pPr>
        <w:pStyle w:val="ListParagraph"/>
        <w:numPr>
          <w:ilvl w:val="3"/>
          <w:numId w:val="69"/>
        </w:numPr>
        <w:tabs>
          <w:tab w:val="left" w:pos="936"/>
        </w:tabs>
        <w:spacing w:before="3" w:after="0" w:line="448" w:lineRule="auto"/>
        <w:ind w:left="220" w:right="308" w:firstLine="0"/>
        <w:jc w:val="left"/>
        <w:rPr>
          <w:rFonts w:ascii="Times New Roman" w:eastAsia="Times New Roman"/>
          <w:sz w:val="24"/>
        </w:rPr>
      </w:pPr>
      <w:r>
        <w:rPr>
          <w:spacing w:val="-2"/>
          <w:sz w:val="26"/>
        </w:rPr>
        <w:t>、清理：</w:t>
      </w:r>
      <w:r>
        <w:rPr>
          <w:rFonts w:ascii="宋体" w:eastAsia="宋体"/>
          <w:spacing w:val="-2"/>
          <w:sz w:val="26"/>
        </w:rPr>
        <w:t>铺贴</w:t>
      </w:r>
      <w:r>
        <w:rPr>
          <w:spacing w:val="-2"/>
          <w:sz w:val="26"/>
        </w:rPr>
        <w:t>完</w:t>
      </w:r>
      <w:r>
        <w:rPr>
          <w:rFonts w:ascii="宋体" w:eastAsia="宋体"/>
          <w:spacing w:val="-2"/>
          <w:sz w:val="26"/>
        </w:rPr>
        <w:t>毕</w:t>
      </w:r>
      <w:r>
        <w:rPr>
          <w:spacing w:val="-2"/>
          <w:sz w:val="26"/>
        </w:rPr>
        <w:t>，</w:t>
      </w:r>
      <w:r>
        <w:rPr>
          <w:rFonts w:ascii="宋体" w:eastAsia="宋体"/>
          <w:spacing w:val="-2"/>
          <w:sz w:val="26"/>
        </w:rPr>
        <w:t>应</w:t>
      </w:r>
      <w:r>
        <w:rPr>
          <w:spacing w:val="-2"/>
          <w:sz w:val="26"/>
        </w:rPr>
        <w:t>和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清理橡胶地板表面，用棉</w:t>
      </w:r>
      <w:r>
        <w:rPr>
          <w:rFonts w:ascii="宋体" w:eastAsia="宋体"/>
          <w:spacing w:val="-2"/>
          <w:sz w:val="26"/>
        </w:rPr>
        <w:t>纱</w:t>
      </w:r>
      <w:r>
        <w:rPr>
          <w:spacing w:val="-2"/>
          <w:sz w:val="26"/>
        </w:rPr>
        <w:t>蘸少量的松</w:t>
      </w:r>
      <w:r>
        <w:rPr>
          <w:rFonts w:ascii="宋体" w:eastAsia="宋体"/>
          <w:spacing w:val="-2"/>
          <w:sz w:val="26"/>
        </w:rPr>
        <w:t>节</w:t>
      </w:r>
      <w:r>
        <w:rPr>
          <w:spacing w:val="-2"/>
          <w:sz w:val="26"/>
        </w:rPr>
        <w:t>油擦去余胶，</w:t>
      </w:r>
      <w:r>
        <w:rPr>
          <w:spacing w:val="-2"/>
          <w:sz w:val="26"/>
        </w:rPr>
        <w:t>最</w:t>
      </w:r>
      <w:r>
        <w:rPr>
          <w:rFonts w:ascii="宋体" w:eastAsia="宋体"/>
          <w:spacing w:val="-2"/>
          <w:sz w:val="26"/>
        </w:rPr>
        <w:t>终</w:t>
      </w:r>
      <w:r>
        <w:rPr>
          <w:spacing w:val="-2"/>
          <w:sz w:val="26"/>
        </w:rPr>
        <w:t>上地板蜡。。</w:t>
      </w:r>
    </w:p>
    <w:p>
      <w:pPr>
        <w:pStyle w:val="ListParagraph"/>
        <w:numPr>
          <w:ilvl w:val="3"/>
          <w:numId w:val="69"/>
        </w:numPr>
        <w:tabs>
          <w:tab w:val="left" w:pos="936"/>
        </w:tabs>
        <w:spacing w:before="2" w:after="0" w:line="448" w:lineRule="auto"/>
        <w:ind w:left="220" w:right="311" w:firstLine="0"/>
        <w:jc w:val="left"/>
        <w:rPr>
          <w:rFonts w:ascii="Times New Roman" w:eastAsia="Times New Roman" w:hAnsi="Times New Roman"/>
          <w:sz w:val="24"/>
        </w:rPr>
      </w:pPr>
      <w:r>
        <w:rPr>
          <w:sz w:val="26"/>
        </w:rPr>
        <w:t>、养</w:t>
      </w:r>
      <w:r>
        <w:rPr>
          <w:rFonts w:ascii="宋体" w:eastAsia="宋体" w:hAnsi="宋体"/>
          <w:sz w:val="26"/>
        </w:rPr>
        <w:t>护</w:t>
      </w:r>
      <w:r>
        <w:rPr>
          <w:sz w:val="26"/>
        </w:rPr>
        <w:t>：养</w:t>
      </w:r>
      <w:r>
        <w:rPr>
          <w:rFonts w:ascii="宋体" w:eastAsia="宋体" w:hAnsi="宋体"/>
          <w:sz w:val="26"/>
        </w:rPr>
        <w:t>护</w:t>
      </w:r>
      <w:r>
        <w:rPr>
          <w:sz w:val="26"/>
        </w:rPr>
        <w:t>周期</w:t>
      </w:r>
      <w:r>
        <w:rPr>
          <w:rFonts w:ascii="Times New Roman" w:eastAsia="Times New Roman" w:hAnsi="Times New Roman"/>
          <w:sz w:val="26"/>
        </w:rPr>
        <w:t>1</w:t>
      </w:r>
      <w:r>
        <w:rPr>
          <w:sz w:val="26"/>
        </w:rPr>
        <w:t>～</w:t>
      </w:r>
      <w:r>
        <w:rPr>
          <w:rFonts w:ascii="Times New Roman" w:eastAsia="Times New Roman" w:hAnsi="Times New Roman"/>
          <w:sz w:val="26"/>
        </w:rPr>
        <w:t>3d</w:t>
      </w:r>
      <w:r>
        <w:rPr>
          <w:sz w:val="26"/>
        </w:rPr>
        <w:t>。</w:t>
      </w:r>
      <w:r>
        <w:rPr>
          <w:rFonts w:ascii="Cambria Math" w:eastAsia="Cambria Math" w:hAnsi="Cambria Math"/>
          <w:spacing w:val="-5"/>
          <w:sz w:val="26"/>
        </w:rPr>
        <w:t xml:space="preserve">① </w:t>
      </w:r>
      <w:r>
        <w:rPr>
          <w:sz w:val="26"/>
        </w:rPr>
        <w:t>禁止行人在</w:t>
      </w:r>
      <w:r>
        <w:rPr>
          <w:rFonts w:ascii="宋体" w:eastAsia="宋体" w:hAnsi="宋体"/>
          <w:sz w:val="26"/>
        </w:rPr>
        <w:t>刚铺过</w:t>
      </w:r>
      <w:r>
        <w:rPr>
          <w:spacing w:val="-3"/>
          <w:sz w:val="26"/>
        </w:rPr>
        <w:t xml:space="preserve">的地面大量行走。 </w:t>
      </w:r>
      <w:r>
        <w:rPr>
          <w:rFonts w:ascii="Cambria Math" w:eastAsia="Cambria Math" w:hAnsi="Cambria Math"/>
          <w:spacing w:val="-2"/>
          <w:sz w:val="26"/>
        </w:rPr>
        <w:t xml:space="preserve">② </w:t>
      </w:r>
      <w:r>
        <w:rPr>
          <w:sz w:val="26"/>
        </w:rPr>
        <w:t>养</w:t>
      </w:r>
      <w:r>
        <w:rPr>
          <w:rFonts w:ascii="宋体" w:eastAsia="宋体" w:hAnsi="宋体"/>
          <w:sz w:val="26"/>
        </w:rPr>
        <w:t>护</w:t>
      </w:r>
      <w:r>
        <w:rPr>
          <w:sz w:val="26"/>
        </w:rPr>
        <w:t>期</w:t>
      </w:r>
      <w:r>
        <w:rPr>
          <w:rFonts w:ascii="宋体" w:eastAsia="宋体" w:hAnsi="宋体"/>
          <w:sz w:val="26"/>
        </w:rPr>
        <w:t>间</w:t>
      </w:r>
      <w:r>
        <w:rPr>
          <w:sz w:val="26"/>
        </w:rPr>
        <w:t>避</w:t>
      </w:r>
      <w:r>
        <w:rPr>
          <w:spacing w:val="-2"/>
          <w:sz w:val="26"/>
        </w:rPr>
        <w:t>开沾</w:t>
      </w:r>
      <w:r>
        <w:rPr>
          <w:rFonts w:ascii="宋体" w:eastAsia="宋体" w:hAnsi="宋体"/>
          <w:spacing w:val="-2"/>
          <w:sz w:val="26"/>
        </w:rPr>
        <w:t>污</w:t>
      </w:r>
      <w:r>
        <w:rPr>
          <w:spacing w:val="-2"/>
          <w:sz w:val="26"/>
        </w:rPr>
        <w:t>或用水清洗表面。</w:t>
      </w:r>
    </w:p>
    <w:p>
      <w:pPr>
        <w:pStyle w:val="ListParagraph"/>
        <w:numPr>
          <w:ilvl w:val="3"/>
          <w:numId w:val="69"/>
        </w:numPr>
        <w:tabs>
          <w:tab w:val="left" w:pos="936"/>
        </w:tabs>
        <w:spacing w:before="2" w:after="0" w:line="448" w:lineRule="auto"/>
        <w:ind w:left="220" w:right="278" w:firstLine="0"/>
        <w:jc w:val="left"/>
        <w:rPr>
          <w:rFonts w:ascii="Times New Roman" w:eastAsia="Times New Roman"/>
          <w:sz w:val="24"/>
        </w:rPr>
      </w:pPr>
      <w:r>
        <w:rPr>
          <w:spacing w:val="-2"/>
          <w:sz w:val="26"/>
        </w:rPr>
        <w:t>、施工留意事</w:t>
      </w:r>
      <w:r>
        <w:rPr>
          <w:rFonts w:ascii="宋体" w:eastAsia="宋体"/>
          <w:spacing w:val="-2"/>
          <w:sz w:val="26"/>
        </w:rPr>
        <w:t>项</w:t>
      </w:r>
      <w:r>
        <w:rPr>
          <w:spacing w:val="-2"/>
          <w:sz w:val="26"/>
        </w:rPr>
        <w:t>：（</w:t>
      </w:r>
      <w:r>
        <w:rPr>
          <w:rFonts w:ascii="Times New Roman" w:eastAsia="Times New Roman"/>
          <w:spacing w:val="-2"/>
          <w:sz w:val="26"/>
        </w:rPr>
        <w:t>1</w:t>
      </w:r>
      <w:r>
        <w:rPr>
          <w:spacing w:val="-2"/>
          <w:sz w:val="26"/>
        </w:rPr>
        <w:t>）水泥基</w:t>
      </w:r>
      <w:r>
        <w:rPr>
          <w:rFonts w:ascii="宋体" w:eastAsia="宋体"/>
          <w:spacing w:val="-2"/>
          <w:sz w:val="26"/>
        </w:rPr>
        <w:t>层</w:t>
      </w:r>
      <w:r>
        <w:rPr>
          <w:spacing w:val="-2"/>
          <w:sz w:val="26"/>
        </w:rPr>
        <w:t>要求表面平整，</w:t>
      </w:r>
      <w:r>
        <w:rPr>
          <w:rFonts w:ascii="宋体" w:eastAsia="宋体"/>
          <w:spacing w:val="-2"/>
          <w:sz w:val="26"/>
        </w:rPr>
        <w:t>坚</w:t>
      </w:r>
      <w:r>
        <w:rPr>
          <w:spacing w:val="-2"/>
          <w:sz w:val="26"/>
        </w:rPr>
        <w:t>硬牢固，不超砂、起鼓裂</w:t>
      </w:r>
      <w:r>
        <w:rPr>
          <w:rFonts w:ascii="宋体" w:eastAsia="宋体"/>
          <w:spacing w:val="-2"/>
          <w:sz w:val="26"/>
        </w:rPr>
        <w:t>缝</w:t>
      </w:r>
      <w:r>
        <w:rPr>
          <w:spacing w:val="-2"/>
          <w:sz w:val="26"/>
        </w:rPr>
        <w:t>，含水</w:t>
      </w:r>
      <w:r>
        <w:rPr>
          <w:spacing w:val="-2"/>
          <w:sz w:val="26"/>
        </w:rPr>
        <w:t>率小于</w:t>
      </w:r>
      <w:r>
        <w:rPr>
          <w:rFonts w:ascii="Times New Roman" w:eastAsia="Times New Roman"/>
          <w:spacing w:val="-2"/>
          <w:sz w:val="26"/>
        </w:rPr>
        <w:t>6%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方可施工。</w:t>
      </w:r>
    </w:p>
    <w:p>
      <w:pPr>
        <w:pStyle w:val="ListParagraph"/>
        <w:numPr>
          <w:ilvl w:val="0"/>
          <w:numId w:val="58"/>
        </w:numPr>
        <w:tabs>
          <w:tab w:val="left" w:pos="611"/>
        </w:tabs>
        <w:spacing w:before="2" w:after="0" w:line="448" w:lineRule="auto"/>
        <w:ind w:left="220" w:right="330" w:firstLine="0"/>
        <w:jc w:val="left"/>
        <w:rPr>
          <w:sz w:val="26"/>
        </w:rPr>
      </w:pPr>
      <w:r>
        <w:rPr>
          <w:spacing w:val="-2"/>
          <w:sz w:val="26"/>
        </w:rPr>
        <w:t>全部材料</w:t>
      </w:r>
      <w:r>
        <w:rPr>
          <w:rFonts w:ascii="宋体" w:eastAsia="宋体"/>
          <w:spacing w:val="-2"/>
          <w:sz w:val="26"/>
        </w:rPr>
        <w:t>进</w:t>
      </w:r>
      <w:r>
        <w:rPr>
          <w:spacing w:val="-2"/>
          <w:sz w:val="26"/>
        </w:rPr>
        <w:t>行</w:t>
      </w:r>
      <w:r>
        <w:rPr>
          <w:rFonts w:ascii="宋体" w:eastAsia="宋体"/>
          <w:spacing w:val="-2"/>
          <w:sz w:val="26"/>
        </w:rPr>
        <w:t>检查</w:t>
      </w:r>
      <w:r>
        <w:rPr>
          <w:spacing w:val="-2"/>
          <w:sz w:val="26"/>
        </w:rPr>
        <w:t>，确</w:t>
      </w:r>
      <w:r>
        <w:rPr>
          <w:rFonts w:ascii="宋体" w:eastAsia="宋体"/>
          <w:spacing w:val="-2"/>
          <w:sz w:val="26"/>
        </w:rPr>
        <w:t>认</w:t>
      </w:r>
      <w:r>
        <w:rPr>
          <w:spacing w:val="-2"/>
          <w:sz w:val="26"/>
        </w:rPr>
        <w:t>合格后方可运用，如</w:t>
      </w:r>
      <w:r>
        <w:rPr>
          <w:rFonts w:ascii="宋体" w:eastAsia="宋体"/>
          <w:spacing w:val="-2"/>
          <w:sz w:val="26"/>
        </w:rPr>
        <w:t>规</w:t>
      </w:r>
      <w:r>
        <w:rPr>
          <w:spacing w:val="-2"/>
          <w:sz w:val="26"/>
        </w:rPr>
        <w:t>格尺寸精确，</w:t>
      </w:r>
      <w:r>
        <w:rPr>
          <w:rFonts w:ascii="宋体" w:eastAsia="宋体"/>
          <w:spacing w:val="-2"/>
          <w:sz w:val="26"/>
        </w:rPr>
        <w:t>颜</w:t>
      </w:r>
      <w:r>
        <w:rPr>
          <w:spacing w:val="-2"/>
          <w:sz w:val="26"/>
        </w:rPr>
        <w:t>色一</w:t>
      </w:r>
      <w:r>
        <w:rPr>
          <w:rFonts w:ascii="宋体" w:eastAsia="宋体"/>
          <w:spacing w:val="-2"/>
          <w:sz w:val="26"/>
        </w:rPr>
        <w:t>样</w:t>
      </w:r>
      <w:r>
        <w:rPr>
          <w:spacing w:val="-2"/>
          <w:sz w:val="26"/>
        </w:rPr>
        <w:t>，表面平整，</w:t>
      </w:r>
      <w:r>
        <w:rPr>
          <w:spacing w:val="-2"/>
          <w:sz w:val="26"/>
        </w:rPr>
        <w:t>无卷曲</w:t>
      </w:r>
      <w:r>
        <w:rPr>
          <w:rFonts w:ascii="宋体" w:eastAsia="宋体"/>
          <w:spacing w:val="-2"/>
          <w:sz w:val="26"/>
        </w:rPr>
        <w:t>翘</w:t>
      </w:r>
      <w:r>
        <w:rPr>
          <w:spacing w:val="-2"/>
          <w:sz w:val="26"/>
        </w:rPr>
        <w:t>角；胶粘</w:t>
      </w:r>
      <w:r>
        <w:rPr>
          <w:rFonts w:ascii="宋体" w:eastAsia="宋体"/>
          <w:spacing w:val="-2"/>
          <w:sz w:val="26"/>
        </w:rPr>
        <w:t>剂</w:t>
      </w:r>
      <w:r>
        <w:rPr>
          <w:spacing w:val="-2"/>
          <w:sz w:val="26"/>
        </w:rPr>
        <w:t>种</w:t>
      </w:r>
      <w:r>
        <w:rPr>
          <w:rFonts w:ascii="宋体" w:eastAsia="宋体"/>
          <w:spacing w:val="-2"/>
          <w:sz w:val="26"/>
        </w:rPr>
        <w:t>类</w:t>
      </w:r>
      <w:r>
        <w:rPr>
          <w:spacing w:val="-2"/>
          <w:sz w:val="26"/>
        </w:rPr>
        <w:t>是否合适，有无失效</w:t>
      </w:r>
      <w:r>
        <w:rPr>
          <w:rFonts w:ascii="宋体" w:eastAsia="宋体"/>
          <w:spacing w:val="-2"/>
          <w:sz w:val="26"/>
        </w:rPr>
        <w:t>变质</w:t>
      </w:r>
      <w:r>
        <w:rPr>
          <w:spacing w:val="-2"/>
          <w:sz w:val="26"/>
        </w:rPr>
        <w:t>等。</w:t>
      </w:r>
    </w:p>
    <w:p>
      <w:pPr>
        <w:spacing w:after="0" w:line="448" w:lineRule="auto"/>
        <w:jc w:val="left"/>
        <w:rPr>
          <w:sz w:val="26"/>
        </w:rPr>
        <w:sectPr>
          <w:pgSz w:w="11910" w:h="16840"/>
          <w:pgMar w:top="1500" w:right="860" w:bottom="280" w:left="920" w:header="708" w:footer="708"/>
          <w:pgNumType w:start="18"/>
          <w:cols w:space="708"/>
        </w:sectPr>
      </w:pPr>
    </w:p>
    <w:p>
      <w:pPr>
        <w:pStyle w:val="ListParagraph"/>
        <w:numPr>
          <w:ilvl w:val="0"/>
          <w:numId w:val="58"/>
        </w:numPr>
        <w:tabs>
          <w:tab w:val="left" w:pos="611"/>
        </w:tabs>
        <w:spacing w:before="54" w:after="0" w:line="460" w:lineRule="auto"/>
        <w:ind w:left="220" w:right="286" w:firstLine="0"/>
        <w:jc w:val="left"/>
        <w:rPr>
          <w:sz w:val="26"/>
        </w:rPr>
      </w:pPr>
      <w:r>
        <w:rPr>
          <w:spacing w:val="-2"/>
          <w:sz w:val="26"/>
        </w:rPr>
        <w:t>橡胶地板在粘前</w:t>
      </w:r>
      <w:r>
        <w:rPr>
          <w:rFonts w:ascii="宋体" w:eastAsia="宋体"/>
          <w:spacing w:val="-2"/>
          <w:sz w:val="26"/>
        </w:rPr>
        <w:t>应</w:t>
      </w:r>
      <w:r>
        <w:rPr>
          <w:spacing w:val="-2"/>
          <w:sz w:val="26"/>
        </w:rPr>
        <w:t>作脱蜡</w:t>
      </w:r>
      <w:r>
        <w:rPr>
          <w:rFonts w:ascii="宋体" w:eastAsia="宋体"/>
          <w:spacing w:val="-2"/>
          <w:sz w:val="26"/>
        </w:rPr>
        <w:t>处</w:t>
      </w:r>
      <w:r>
        <w:rPr>
          <w:spacing w:val="-2"/>
          <w:sz w:val="26"/>
        </w:rPr>
        <w:t>理，并在粘</w:t>
      </w:r>
      <w:r>
        <w:rPr>
          <w:rFonts w:ascii="宋体" w:eastAsia="宋体"/>
          <w:spacing w:val="-2"/>
          <w:sz w:val="26"/>
        </w:rPr>
        <w:t>贴</w:t>
      </w:r>
      <w:r>
        <w:rPr>
          <w:spacing w:val="-2"/>
          <w:sz w:val="26"/>
        </w:rPr>
        <w:t>前</w:t>
      </w:r>
      <w:r>
        <w:rPr>
          <w:rFonts w:ascii="Times New Roman" w:eastAsia="Times New Roman"/>
          <w:spacing w:val="-2"/>
          <w:sz w:val="26"/>
        </w:rPr>
        <w:t>24h</w:t>
      </w:r>
      <w:r>
        <w:rPr>
          <w:spacing w:val="-2"/>
          <w:sz w:val="26"/>
        </w:rPr>
        <w:t>，放置在施工</w:t>
      </w:r>
      <w:r>
        <w:rPr>
          <w:rFonts w:ascii="宋体" w:eastAsia="宋体"/>
          <w:spacing w:val="-2"/>
          <w:sz w:val="26"/>
        </w:rPr>
        <w:t>现场</w:t>
      </w:r>
      <w:r>
        <w:rPr>
          <w:spacing w:val="-2"/>
          <w:sz w:val="26"/>
        </w:rPr>
        <w:t>，使其保持与</w:t>
      </w:r>
      <w:r>
        <w:rPr>
          <w:rFonts w:ascii="宋体" w:eastAsia="宋体"/>
          <w:spacing w:val="-2"/>
          <w:sz w:val="26"/>
        </w:rPr>
        <w:t>现场</w:t>
      </w:r>
      <w:r>
        <w:rPr>
          <w:spacing w:val="-2"/>
          <w:sz w:val="26"/>
        </w:rPr>
        <w:t>相同的温度。</w:t>
      </w:r>
    </w:p>
    <w:p>
      <w:pPr>
        <w:pStyle w:val="ListParagraph"/>
        <w:numPr>
          <w:ilvl w:val="0"/>
          <w:numId w:val="58"/>
        </w:numPr>
        <w:tabs>
          <w:tab w:val="left" w:pos="611"/>
        </w:tabs>
        <w:spacing w:before="0" w:after="0" w:line="302" w:lineRule="exact"/>
        <w:ind w:left="611" w:right="0" w:hanging="391"/>
        <w:jc w:val="left"/>
        <w:rPr>
          <w:sz w:val="26"/>
        </w:rPr>
      </w:pPr>
      <w:r>
        <w:rPr>
          <w:spacing w:val="-2"/>
          <w:sz w:val="26"/>
        </w:rPr>
        <w:t>涂胶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要使胶液涂</w:t>
      </w:r>
      <w:r>
        <w:rPr>
          <w:rFonts w:ascii="宋体" w:eastAsia="宋体"/>
          <w:spacing w:val="-2"/>
          <w:sz w:val="26"/>
        </w:rPr>
        <w:t>满</w:t>
      </w:r>
      <w:r>
        <w:rPr>
          <w:spacing w:val="-2"/>
          <w:sz w:val="26"/>
        </w:rPr>
        <w:t>基</w:t>
      </w:r>
      <w:r>
        <w:rPr>
          <w:rFonts w:ascii="宋体" w:eastAsia="宋体"/>
          <w:spacing w:val="-2"/>
          <w:sz w:val="26"/>
        </w:rPr>
        <w:t>层</w:t>
      </w:r>
      <w:r>
        <w:rPr>
          <w:spacing w:val="-2"/>
          <w:sz w:val="26"/>
        </w:rPr>
        <w:t>，厚度</w:t>
      </w:r>
      <w:r>
        <w:rPr>
          <w:rFonts w:ascii="Times New Roman" w:eastAsia="Times New Roman"/>
          <w:spacing w:val="-2"/>
          <w:sz w:val="26"/>
        </w:rPr>
        <w:t>2mm</w:t>
      </w:r>
      <w:r>
        <w:rPr>
          <w:spacing w:val="-2"/>
          <w:sz w:val="26"/>
        </w:rPr>
        <w:t>并超</w:t>
      </w:r>
      <w:r>
        <w:rPr>
          <w:rFonts w:ascii="宋体" w:eastAsia="宋体"/>
          <w:spacing w:val="-2"/>
          <w:sz w:val="26"/>
        </w:rPr>
        <w:t>过</w:t>
      </w:r>
      <w:r>
        <w:rPr>
          <w:spacing w:val="-2"/>
          <w:sz w:val="26"/>
        </w:rPr>
        <w:t>分网格</w:t>
      </w:r>
      <w:r>
        <w:rPr>
          <w:rFonts w:ascii="宋体" w:eastAsia="宋体"/>
          <w:spacing w:val="-2"/>
          <w:sz w:val="26"/>
        </w:rPr>
        <w:t>线</w:t>
      </w:r>
      <w:r>
        <w:rPr>
          <w:rFonts w:ascii="Times New Roman" w:eastAsia="Times New Roman"/>
          <w:spacing w:val="-2"/>
          <w:sz w:val="26"/>
        </w:rPr>
        <w:t>10mm</w:t>
      </w:r>
      <w:r>
        <w:rPr>
          <w:spacing w:val="-3"/>
          <w:sz w:val="26"/>
        </w:rPr>
        <w:t>，若在板背涂胶，最好距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spacing w:line="448" w:lineRule="auto"/>
        <w:ind w:left="220" w:right="278"/>
      </w:pPr>
      <w:r>
        <w:rPr>
          <w:spacing w:val="-2"/>
        </w:rPr>
        <w:t>板</w:t>
      </w:r>
      <w:r>
        <w:rPr>
          <w:rFonts w:ascii="宋体" w:eastAsia="宋体"/>
          <w:spacing w:val="-2"/>
        </w:rPr>
        <w:t>边缘</w:t>
      </w:r>
      <w:r>
        <w:rPr>
          <w:rFonts w:ascii="Times New Roman" w:eastAsia="Times New Roman"/>
          <w:spacing w:val="-2"/>
        </w:rPr>
        <w:t>5</w:t>
      </w:r>
      <w:r>
        <w:rPr>
          <w:spacing w:val="-2"/>
        </w:rPr>
        <w:t>～</w:t>
      </w:r>
      <w:r>
        <w:rPr>
          <w:rFonts w:ascii="Times New Roman" w:eastAsia="Times New Roman"/>
          <w:spacing w:val="-2"/>
        </w:rPr>
        <w:t>10mm</w:t>
      </w:r>
      <w:r>
        <w:rPr>
          <w:spacing w:val="-2"/>
        </w:rPr>
        <w:t>不涂胶，以防粘</w:t>
      </w:r>
      <w:r>
        <w:rPr>
          <w:rFonts w:ascii="宋体" w:eastAsia="宋体"/>
          <w:spacing w:val="-2"/>
        </w:rPr>
        <w:t>贴时</w:t>
      </w:r>
      <w:r>
        <w:rPr>
          <w:spacing w:val="-2"/>
        </w:rPr>
        <w:t>胶液</w:t>
      </w:r>
      <w:r>
        <w:rPr>
          <w:rFonts w:ascii="宋体" w:eastAsia="宋体"/>
          <w:spacing w:val="-2"/>
        </w:rPr>
        <w:t>挤</w:t>
      </w:r>
      <w:r>
        <w:rPr>
          <w:spacing w:val="-2"/>
        </w:rPr>
        <w:t>出弄</w:t>
      </w:r>
      <w:r>
        <w:rPr>
          <w:rFonts w:ascii="宋体" w:eastAsia="宋体"/>
          <w:spacing w:val="-2"/>
        </w:rPr>
        <w:t>脏</w:t>
      </w:r>
      <w:r>
        <w:rPr>
          <w:spacing w:val="-2"/>
        </w:rPr>
        <w:t>板面。粘</w:t>
      </w:r>
      <w:r>
        <w:rPr>
          <w:rFonts w:ascii="宋体" w:eastAsia="宋体"/>
          <w:spacing w:val="-2"/>
        </w:rPr>
        <w:t>贴时应</w:t>
      </w:r>
      <w:r>
        <w:rPr>
          <w:spacing w:val="-2"/>
        </w:rPr>
        <w:t>从一角一</w:t>
      </w:r>
      <w:r>
        <w:rPr>
          <w:rFonts w:ascii="宋体" w:eastAsia="宋体"/>
          <w:spacing w:val="-2"/>
        </w:rPr>
        <w:t>边</w:t>
      </w:r>
      <w:r>
        <w:rPr>
          <w:spacing w:val="-2"/>
        </w:rPr>
        <w:t>起先，一</w:t>
      </w:r>
      <w:r>
        <w:rPr>
          <w:rFonts w:ascii="宋体" w:eastAsia="宋体"/>
          <w:spacing w:val="-2"/>
        </w:rPr>
        <w:t>边</w:t>
      </w:r>
      <w:r>
        <w:rPr>
          <w:spacing w:val="-2"/>
        </w:rPr>
        <w:t>粘</w:t>
      </w:r>
      <w:r>
        <w:rPr>
          <w:rFonts w:ascii="宋体" w:eastAsia="宋体"/>
          <w:spacing w:val="-2"/>
        </w:rPr>
        <w:t>贴</w:t>
      </w:r>
      <w:r>
        <w:rPr>
          <w:spacing w:val="-2"/>
        </w:rPr>
        <w:t>一</w:t>
      </w:r>
      <w:r>
        <w:rPr>
          <w:rFonts w:ascii="宋体" w:eastAsia="宋体"/>
          <w:spacing w:val="-2"/>
        </w:rPr>
        <w:t>边</w:t>
      </w:r>
      <w:r>
        <w:rPr>
          <w:spacing w:val="-2"/>
        </w:rPr>
        <w:t>抹</w:t>
      </w:r>
      <w:r>
        <w:rPr>
          <w:rFonts w:ascii="宋体" w:eastAsia="宋体"/>
          <w:spacing w:val="-2"/>
        </w:rPr>
        <w:t>压</w:t>
      </w:r>
      <w:r>
        <w:rPr>
          <w:spacing w:val="-2"/>
        </w:rPr>
        <w:t>，将胶粘</w:t>
      </w:r>
      <w:r>
        <w:rPr>
          <w:rFonts w:ascii="宋体" w:eastAsia="宋体"/>
          <w:spacing w:val="-2"/>
        </w:rPr>
        <w:t>层</w:t>
      </w:r>
      <w:r>
        <w:rPr>
          <w:spacing w:val="-2"/>
        </w:rPr>
        <w:t>中的空气全部</w:t>
      </w:r>
      <w:r>
        <w:rPr>
          <w:rFonts w:ascii="宋体" w:eastAsia="宋体"/>
          <w:spacing w:val="-2"/>
        </w:rPr>
        <w:t>挤</w:t>
      </w:r>
      <w:r>
        <w:rPr>
          <w:spacing w:val="-2"/>
        </w:rPr>
        <w:t>出。当粘</w:t>
      </w:r>
      <w:r>
        <w:rPr>
          <w:rFonts w:ascii="宋体" w:eastAsia="宋体"/>
          <w:spacing w:val="-2"/>
        </w:rPr>
        <w:t>贴</w:t>
      </w:r>
      <w:r>
        <w:rPr>
          <w:spacing w:val="-2"/>
        </w:rPr>
        <w:t>好一</w:t>
      </w:r>
      <w:r>
        <w:rPr>
          <w:rFonts w:ascii="宋体" w:eastAsia="宋体"/>
          <w:spacing w:val="-2"/>
        </w:rPr>
        <w:t>块</w:t>
      </w:r>
      <w:r>
        <w:rPr>
          <w:spacing w:val="-2"/>
        </w:rPr>
        <w:t>后，</w:t>
      </w:r>
      <w:r>
        <w:rPr>
          <w:rFonts w:ascii="宋体" w:eastAsia="宋体"/>
          <w:spacing w:val="-2"/>
        </w:rPr>
        <w:t>还应</w:t>
      </w:r>
      <w:r>
        <w:rPr>
          <w:spacing w:val="-2"/>
        </w:rPr>
        <w:t>用橡皮</w:t>
      </w:r>
      <w:r>
        <w:rPr>
          <w:rFonts w:ascii="宋体" w:eastAsia="宋体"/>
          <w:spacing w:val="-2"/>
        </w:rPr>
        <w:t>锤</w:t>
      </w:r>
      <w:r>
        <w:rPr>
          <w:spacing w:val="-2"/>
        </w:rPr>
        <w:t>敲打，</w:t>
      </w:r>
      <w:r>
        <w:rPr>
          <w:spacing w:val="-2"/>
        </w:rPr>
        <w:t>增加粘</w:t>
      </w:r>
      <w:r>
        <w:rPr>
          <w:rFonts w:ascii="宋体" w:eastAsia="宋体"/>
          <w:spacing w:val="-2"/>
        </w:rPr>
        <w:t>贴</w:t>
      </w:r>
      <w:r>
        <w:rPr>
          <w:spacing w:val="-2"/>
        </w:rPr>
        <w:t>效果，切忌用力拉扯地板。</w:t>
      </w:r>
    </w:p>
    <w:p>
      <w:pPr>
        <w:pStyle w:val="ListParagraph"/>
        <w:numPr>
          <w:ilvl w:val="0"/>
          <w:numId w:val="58"/>
        </w:numPr>
        <w:tabs>
          <w:tab w:val="left" w:pos="611"/>
        </w:tabs>
        <w:spacing w:before="3" w:after="0" w:line="448" w:lineRule="auto"/>
        <w:ind w:left="220" w:right="278" w:firstLine="0"/>
        <w:jc w:val="left"/>
        <w:rPr>
          <w:sz w:val="26"/>
        </w:rPr>
      </w:pPr>
      <w:r>
        <w:rPr>
          <w:spacing w:val="-2"/>
          <w:sz w:val="26"/>
        </w:rPr>
        <w:t>表面出</w:t>
      </w:r>
      <w:r>
        <w:rPr>
          <w:rFonts w:ascii="宋体" w:eastAsia="宋体"/>
          <w:spacing w:val="-2"/>
          <w:sz w:val="26"/>
        </w:rPr>
        <w:t>现</w:t>
      </w:r>
      <w:r>
        <w:rPr>
          <w:spacing w:val="-2"/>
          <w:sz w:val="26"/>
        </w:rPr>
        <w:t>起鼓、露</w:t>
      </w:r>
      <w:r>
        <w:rPr>
          <w:rFonts w:ascii="宋体" w:eastAsia="宋体"/>
          <w:spacing w:val="-2"/>
          <w:sz w:val="26"/>
        </w:rPr>
        <w:t>缝</w:t>
      </w:r>
      <w:r>
        <w:rPr>
          <w:spacing w:val="-2"/>
          <w:sz w:val="26"/>
        </w:rPr>
        <w:t>，</w:t>
      </w:r>
      <w:r>
        <w:rPr>
          <w:rFonts w:ascii="宋体" w:eastAsia="宋体"/>
          <w:spacing w:val="-2"/>
          <w:sz w:val="26"/>
        </w:rPr>
        <w:t>严</w:t>
      </w:r>
      <w:r>
        <w:rPr>
          <w:spacing w:val="-2"/>
          <w:sz w:val="26"/>
        </w:rPr>
        <w:t>峻不平整的板</w:t>
      </w:r>
      <w:r>
        <w:rPr>
          <w:rFonts w:ascii="宋体" w:eastAsia="宋体"/>
          <w:spacing w:val="-2"/>
          <w:sz w:val="26"/>
        </w:rPr>
        <w:t>块</w:t>
      </w:r>
      <w:r>
        <w:rPr>
          <w:spacing w:val="-2"/>
          <w:sz w:val="26"/>
        </w:rPr>
        <w:t>，多因基</w:t>
      </w:r>
      <w:r>
        <w:rPr>
          <w:rFonts w:ascii="宋体" w:eastAsia="宋体"/>
          <w:spacing w:val="-2"/>
          <w:sz w:val="26"/>
        </w:rPr>
        <w:t>层处</w:t>
      </w:r>
      <w:r>
        <w:rPr>
          <w:spacing w:val="-2"/>
          <w:sz w:val="26"/>
        </w:rPr>
        <w:t>理不好，胶粘</w:t>
      </w:r>
      <w:r>
        <w:rPr>
          <w:rFonts w:ascii="宋体" w:eastAsia="宋体"/>
          <w:spacing w:val="-2"/>
          <w:sz w:val="26"/>
        </w:rPr>
        <w:t>剂质</w:t>
      </w:r>
      <w:r>
        <w:rPr>
          <w:spacing w:val="-2"/>
          <w:sz w:val="26"/>
        </w:rPr>
        <w:t>量有</w:t>
      </w:r>
      <w:r>
        <w:rPr>
          <w:rFonts w:ascii="宋体" w:eastAsia="宋体"/>
          <w:spacing w:val="-2"/>
          <w:sz w:val="26"/>
        </w:rPr>
        <w:t>问题</w:t>
      </w:r>
      <w:r>
        <w:rPr>
          <w:spacing w:val="-2"/>
          <w:sz w:val="26"/>
        </w:rPr>
        <w:t>以</w:t>
      </w:r>
      <w:r>
        <w:rPr>
          <w:spacing w:val="-2"/>
          <w:sz w:val="26"/>
        </w:rPr>
        <w:t>和刷胶的温度和方法不妥所致。若出</w:t>
      </w:r>
      <w:r>
        <w:rPr>
          <w:rFonts w:ascii="宋体" w:eastAsia="宋体"/>
          <w:spacing w:val="-2"/>
          <w:sz w:val="26"/>
        </w:rPr>
        <w:t>现这</w:t>
      </w:r>
      <w:r>
        <w:rPr>
          <w:spacing w:val="-2"/>
          <w:sz w:val="26"/>
        </w:rPr>
        <w:t>种</w:t>
      </w:r>
      <w:r>
        <w:rPr>
          <w:rFonts w:ascii="宋体" w:eastAsia="宋体"/>
          <w:spacing w:val="-2"/>
          <w:sz w:val="26"/>
        </w:rPr>
        <w:t>问题</w:t>
      </w:r>
      <w:r>
        <w:rPr>
          <w:spacing w:val="-2"/>
          <w:sz w:val="26"/>
        </w:rPr>
        <w:t>，要</w:t>
      </w:r>
      <w:r>
        <w:rPr>
          <w:rFonts w:ascii="宋体" w:eastAsia="宋体"/>
          <w:spacing w:val="-2"/>
          <w:sz w:val="26"/>
        </w:rPr>
        <w:t>查</w:t>
      </w:r>
      <w:r>
        <w:rPr>
          <w:spacing w:val="-2"/>
          <w:sz w:val="26"/>
        </w:rPr>
        <w:t>明</w:t>
      </w:r>
      <w:r>
        <w:rPr>
          <w:rFonts w:ascii="宋体" w:eastAsia="宋体"/>
          <w:spacing w:val="-2"/>
          <w:sz w:val="26"/>
        </w:rPr>
        <w:t>缘</w:t>
      </w:r>
      <w:r>
        <w:rPr>
          <w:spacing w:val="-2"/>
          <w:sz w:val="26"/>
        </w:rPr>
        <w:t>由，除去不合格板</w:t>
      </w:r>
      <w:r>
        <w:rPr>
          <w:rFonts w:ascii="宋体" w:eastAsia="宋体"/>
          <w:spacing w:val="-2"/>
          <w:sz w:val="26"/>
        </w:rPr>
        <w:t>块</w:t>
      </w:r>
      <w:r>
        <w:rPr>
          <w:spacing w:val="-2"/>
          <w:sz w:val="26"/>
        </w:rPr>
        <w:t>，</w:t>
      </w:r>
      <w:r>
        <w:rPr>
          <w:rFonts w:ascii="宋体" w:eastAsia="宋体"/>
          <w:spacing w:val="-2"/>
          <w:sz w:val="26"/>
        </w:rPr>
        <w:t>铲</w:t>
      </w:r>
      <w:r>
        <w:rPr>
          <w:spacing w:val="-2"/>
          <w:sz w:val="26"/>
        </w:rPr>
        <w:t>平</w:t>
      </w:r>
      <w:r>
        <w:rPr>
          <w:spacing w:val="-2"/>
          <w:sz w:val="26"/>
        </w:rPr>
        <w:t>磨光基</w:t>
      </w:r>
      <w:r>
        <w:rPr>
          <w:rFonts w:ascii="宋体" w:eastAsia="宋体"/>
          <w:spacing w:val="-2"/>
          <w:sz w:val="26"/>
        </w:rPr>
        <w:t>层</w:t>
      </w:r>
      <w:r>
        <w:rPr>
          <w:spacing w:val="-2"/>
          <w:sz w:val="26"/>
        </w:rPr>
        <w:t>后重新粘</w:t>
      </w:r>
      <w:r>
        <w:rPr>
          <w:rFonts w:ascii="宋体" w:eastAsia="宋体"/>
          <w:spacing w:val="-2"/>
          <w:sz w:val="26"/>
        </w:rPr>
        <w:t>贴</w:t>
      </w:r>
      <w:r>
        <w:rPr>
          <w:spacing w:val="-2"/>
          <w:sz w:val="26"/>
        </w:rPr>
        <w:t>。</w:t>
      </w:r>
    </w:p>
    <w:p>
      <w:pPr>
        <w:pStyle w:val="ListParagraph"/>
        <w:numPr>
          <w:ilvl w:val="0"/>
          <w:numId w:val="58"/>
        </w:numPr>
        <w:tabs>
          <w:tab w:val="left" w:pos="611"/>
        </w:tabs>
        <w:spacing w:before="3" w:after="0" w:line="240" w:lineRule="auto"/>
        <w:ind w:left="611" w:right="0" w:hanging="391"/>
        <w:jc w:val="left"/>
        <w:rPr>
          <w:sz w:val="26"/>
        </w:rPr>
      </w:pPr>
      <w:r>
        <w:rPr>
          <w:sz w:val="26"/>
        </w:rPr>
        <w:t>留意依据</w:t>
      </w:r>
      <w:r>
        <w:rPr>
          <w:rFonts w:ascii="宋体" w:eastAsia="宋体"/>
          <w:sz w:val="26"/>
        </w:rPr>
        <w:t>阅历</w:t>
      </w:r>
      <w:r>
        <w:rPr>
          <w:sz w:val="26"/>
        </w:rPr>
        <w:t>和</w:t>
      </w:r>
      <w:r>
        <w:rPr>
          <w:rFonts w:ascii="宋体" w:eastAsia="宋体"/>
          <w:sz w:val="26"/>
        </w:rPr>
        <w:t>试验</w:t>
      </w:r>
      <w:r>
        <w:rPr>
          <w:sz w:val="26"/>
        </w:rPr>
        <w:t>合理运用和随</w:t>
      </w:r>
      <w:r>
        <w:rPr>
          <w:rFonts w:ascii="宋体" w:eastAsia="宋体"/>
          <w:sz w:val="26"/>
        </w:rPr>
        <w:t>时调换</w:t>
      </w:r>
      <w:r>
        <w:rPr>
          <w:spacing w:val="-4"/>
          <w:sz w:val="26"/>
        </w:rPr>
        <w:t>工具。</w:t>
      </w:r>
    </w:p>
    <w:p>
      <w:pPr>
        <w:pStyle w:val="BodyText"/>
        <w:spacing w:before="12"/>
        <w:rPr>
          <w:sz w:val="21"/>
        </w:rPr>
      </w:pPr>
    </w:p>
    <w:p>
      <w:pPr>
        <w:pStyle w:val="ListParagraph"/>
        <w:numPr>
          <w:ilvl w:val="1"/>
          <w:numId w:val="57"/>
        </w:numPr>
        <w:tabs>
          <w:tab w:val="left" w:pos="4705"/>
          <w:tab w:val="left" w:pos="4706"/>
        </w:tabs>
        <w:spacing w:before="0" w:after="0" w:line="240" w:lineRule="auto"/>
        <w:ind w:left="4705" w:right="0" w:hanging="841"/>
        <w:jc w:val="left"/>
        <w:rPr>
          <w:sz w:val="26"/>
        </w:rPr>
      </w:pPr>
      <w:r>
        <w:rPr>
          <w:rFonts w:ascii="Times New Roman" w:eastAsia="Times New Roman"/>
          <w:sz w:val="26"/>
        </w:rPr>
        <w:t>5.2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rFonts w:ascii="宋体" w:eastAsia="宋体"/>
          <w:sz w:val="26"/>
        </w:rPr>
        <w:t>顶</w:t>
      </w:r>
      <w:r>
        <w:rPr>
          <w:spacing w:val="-4"/>
          <w:sz w:val="26"/>
        </w:rPr>
        <w:t>棚工程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2"/>
          <w:numId w:val="57"/>
        </w:numPr>
        <w:tabs>
          <w:tab w:val="left" w:pos="870"/>
        </w:tabs>
        <w:spacing w:before="0" w:after="0" w:line="240" w:lineRule="auto"/>
        <w:ind w:left="870" w:right="0" w:hanging="650"/>
        <w:jc w:val="left"/>
        <w:rPr>
          <w:sz w:val="26"/>
        </w:rPr>
      </w:pPr>
      <w:r>
        <w:rPr>
          <w:rFonts w:ascii="宋体" w:eastAsia="宋体"/>
          <w:sz w:val="26"/>
        </w:rPr>
        <w:t>轻钢龙</w:t>
      </w:r>
      <w:r>
        <w:rPr>
          <w:sz w:val="26"/>
        </w:rPr>
        <w:t>骨石膏板吊</w:t>
      </w:r>
      <w:r>
        <w:rPr>
          <w:rFonts w:ascii="宋体" w:eastAsia="宋体"/>
          <w:sz w:val="26"/>
        </w:rPr>
        <w:t>顶</w:t>
      </w:r>
      <w:r>
        <w:rPr>
          <w:spacing w:val="-5"/>
          <w:sz w:val="26"/>
        </w:rPr>
        <w:t>工程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3"/>
          <w:numId w:val="57"/>
        </w:numPr>
        <w:tabs>
          <w:tab w:val="left" w:pos="936"/>
        </w:tabs>
        <w:spacing w:before="0" w:after="0" w:line="448" w:lineRule="auto"/>
        <w:ind w:left="220" w:right="303" w:firstLine="0"/>
        <w:jc w:val="left"/>
        <w:rPr>
          <w:sz w:val="26"/>
        </w:rPr>
      </w:pPr>
      <w:r>
        <w:rPr>
          <w:sz w:val="26"/>
        </w:rPr>
        <w:t>、材料的</w:t>
      </w:r>
      <w:r>
        <w:rPr>
          <w:rFonts w:ascii="宋体" w:eastAsia="宋体" w:hAnsi="宋体"/>
          <w:sz w:val="26"/>
        </w:rPr>
        <w:t>选择</w:t>
      </w:r>
      <w:r>
        <w:rPr>
          <w:sz w:val="26"/>
        </w:rPr>
        <w:t>：吊杆</w:t>
      </w:r>
      <w:r>
        <w:rPr>
          <w:rFonts w:ascii="宋体" w:eastAsia="宋体" w:hAnsi="宋体"/>
          <w:sz w:val="26"/>
        </w:rPr>
        <w:t>选</w:t>
      </w:r>
      <w:r>
        <w:rPr>
          <w:sz w:val="26"/>
        </w:rPr>
        <w:t>用</w:t>
      </w:r>
      <w:r>
        <w:rPr>
          <w:rFonts w:ascii="Times New Roman" w:eastAsia="Times New Roman" w:hAnsi="Times New Roman"/>
          <w:sz w:val="26"/>
        </w:rPr>
        <w:t>φ8</w:t>
      </w:r>
      <w:r>
        <w:rPr>
          <w:rFonts w:ascii="Times New Roman" w:eastAsia="Times New Roman" w:hAnsi="Times New Roman"/>
          <w:spacing w:val="40"/>
          <w:sz w:val="26"/>
        </w:rPr>
        <w:t xml:space="preserve"> </w:t>
      </w:r>
      <w:r>
        <w:rPr>
          <w:rFonts w:ascii="宋体" w:eastAsia="宋体" w:hAnsi="宋体"/>
          <w:sz w:val="26"/>
        </w:rPr>
        <w:t>钢</w:t>
      </w:r>
      <w:r>
        <w:rPr>
          <w:sz w:val="26"/>
        </w:rPr>
        <w:t>筋，</w:t>
      </w:r>
      <w:r>
        <w:rPr>
          <w:rFonts w:ascii="Times New Roman" w:eastAsia="Times New Roman" w:hAnsi="Times New Roman"/>
          <w:sz w:val="26"/>
        </w:rPr>
        <w:t>U50</w:t>
      </w:r>
      <w:r>
        <w:rPr>
          <w:rFonts w:ascii="Times New Roman" w:eastAsia="Times New Roman" w:hAnsi="Times New Roman"/>
          <w:spacing w:val="40"/>
          <w:sz w:val="26"/>
        </w:rPr>
        <w:t xml:space="preserve"> </w:t>
      </w:r>
      <w:r>
        <w:rPr>
          <w:sz w:val="26"/>
        </w:rPr>
        <w:t>次</w:t>
      </w:r>
      <w:r>
        <w:rPr>
          <w:rFonts w:ascii="宋体" w:eastAsia="宋体" w:hAnsi="宋体"/>
          <w:sz w:val="26"/>
        </w:rPr>
        <w:t>龙</w:t>
      </w:r>
      <w:r>
        <w:rPr>
          <w:sz w:val="26"/>
        </w:rPr>
        <w:t>骨，</w:t>
      </w:r>
      <w:r>
        <w:rPr>
          <w:rFonts w:ascii="Times New Roman" w:eastAsia="Times New Roman" w:hAnsi="Times New Roman"/>
          <w:sz w:val="26"/>
        </w:rPr>
        <w:t>U50</w:t>
      </w:r>
      <w:r>
        <w:rPr>
          <w:rFonts w:ascii="Times New Roman" w:eastAsia="Times New Roman" w:hAnsi="Times New Roman"/>
          <w:spacing w:val="52"/>
          <w:sz w:val="26"/>
        </w:rPr>
        <w:t xml:space="preserve"> </w:t>
      </w:r>
      <w:r>
        <w:rPr>
          <w:rFonts w:ascii="宋体" w:eastAsia="宋体" w:hAnsi="宋体"/>
          <w:sz w:val="26"/>
        </w:rPr>
        <w:t>轻钢</w:t>
      </w:r>
      <w:r>
        <w:rPr>
          <w:sz w:val="26"/>
        </w:rPr>
        <w:t>主</w:t>
      </w:r>
      <w:r>
        <w:rPr>
          <w:rFonts w:ascii="宋体" w:eastAsia="宋体" w:hAnsi="宋体"/>
          <w:sz w:val="26"/>
        </w:rPr>
        <w:t>龙</w:t>
      </w:r>
      <w:r>
        <w:rPr>
          <w:sz w:val="26"/>
        </w:rPr>
        <w:t>骨，面板和相</w:t>
      </w:r>
      <w:r>
        <w:rPr>
          <w:rFonts w:ascii="宋体" w:eastAsia="宋体" w:hAnsi="宋体"/>
          <w:sz w:val="26"/>
        </w:rPr>
        <w:t>应</w:t>
      </w:r>
      <w:r>
        <w:rPr>
          <w:sz w:val="26"/>
        </w:rPr>
        <w:t>的</w:t>
      </w:r>
      <w:r>
        <w:rPr>
          <w:rFonts w:ascii="宋体" w:eastAsia="宋体" w:hAnsi="宋体"/>
          <w:spacing w:val="-2"/>
          <w:sz w:val="26"/>
        </w:rPr>
        <w:t>专</w:t>
      </w:r>
      <w:r>
        <w:rPr>
          <w:spacing w:val="-2"/>
          <w:sz w:val="26"/>
        </w:rPr>
        <w:t>用</w:t>
      </w:r>
      <w:r>
        <w:rPr>
          <w:rFonts w:ascii="宋体" w:eastAsia="宋体" w:hAnsi="宋体"/>
          <w:spacing w:val="-2"/>
          <w:sz w:val="26"/>
        </w:rPr>
        <w:t>连</w:t>
      </w:r>
      <w:r>
        <w:rPr>
          <w:spacing w:val="-2"/>
          <w:sz w:val="26"/>
        </w:rPr>
        <w:t>接配件。</w:t>
      </w:r>
    </w:p>
    <w:p>
      <w:pPr>
        <w:pStyle w:val="ListParagraph"/>
        <w:numPr>
          <w:ilvl w:val="3"/>
          <w:numId w:val="57"/>
        </w:numPr>
        <w:tabs>
          <w:tab w:val="left" w:pos="936"/>
        </w:tabs>
        <w:spacing w:before="2" w:after="0" w:line="240" w:lineRule="auto"/>
        <w:ind w:left="936" w:right="0" w:hanging="716"/>
        <w:jc w:val="left"/>
        <w:rPr>
          <w:sz w:val="26"/>
        </w:rPr>
      </w:pPr>
      <w:r>
        <w:rPr>
          <w:spacing w:val="-2"/>
          <w:sz w:val="26"/>
        </w:rPr>
        <w:t>、工</w:t>
      </w:r>
      <w:r>
        <w:rPr>
          <w:rFonts w:ascii="宋体" w:eastAsia="宋体"/>
          <w:spacing w:val="-2"/>
          <w:sz w:val="26"/>
        </w:rPr>
        <w:t>艺</w:t>
      </w:r>
      <w:r>
        <w:rPr>
          <w:spacing w:val="-5"/>
          <w:sz w:val="26"/>
        </w:rPr>
        <w:t>流程：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  <w:r>
        <w:pict>
          <v:group id="_x0000_s1129" style="width:369.4pt;height:24.15pt;margin-top:13.17pt;margin-left:56.62pt;mso-position-horizontal-relative:page;mso-wrap-distance-left:0;mso-wrap-distance-right:0;position:absolute;z-index:-251651072" coordorigin="1133,263" coordsize="7388,483">
            <v:shape id="_x0000_s1130" style="width:120;height:120;left:2280;position:absolute;top:366" coordorigin="2280,367" coordsize="120,120" path="m2280,487l2280,367,2400,427,2280,487xe" filled="t" fillcolor="black" stroked="f">
              <v:fill type="solid"/>
              <v:path arrowok="t"/>
            </v:shape>
            <v:line id="_x0000_s1131" style="position:absolute" from="2040,427" to="2378,427" stroked="t" strokecolor="black" strokeweight="0.75pt">
              <v:stroke dashstyle="solid"/>
            </v:line>
            <v:shape id="_x0000_s1132" type="#_x0000_t202" style="width:1800;height:468;left:2400;position:absolute;top:27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5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安装主龙骨吊杆</w:t>
                    </w:r>
                  </w:p>
                </w:txbxContent>
              </v:textbox>
            </v:shape>
            <v:shape id="_x0000_s1133" type="#_x0000_t202" style="width:900;height:468;left:1140;position:absolute;top:27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5"/>
                        <w:sz w:val="21"/>
                      </w:rPr>
                      <w:t>弹线</w:t>
                    </w:r>
                  </w:p>
                </w:txbxContent>
              </v:textbox>
            </v:shape>
            <v:shape id="_x0000_s1134" style="width:120;height:120;left:4440;position:absolute;top:366" coordorigin="4440,367" coordsize="120,120" path="m4440,487l4440,367,4560,427,4440,487xe" filled="t" fillcolor="black" stroked="f">
              <v:fill type="solid"/>
              <v:path arrowok="t"/>
            </v:shape>
            <v:line id="_x0000_s1135" style="position:absolute" from="4200,427" to="4538,427" stroked="t" strokecolor="black" strokeweight="0.75pt">
              <v:stroke dashstyle="solid"/>
            </v:line>
            <v:shape id="_x0000_s1136" style="width:120;height:120;left:6420;position:absolute;top:366" coordorigin="6420,367" coordsize="120,120" path="m6420,487l6420,367,6540,427,6420,487xe" filled="t" fillcolor="black" stroked="f">
              <v:fill type="solid"/>
              <v:path arrowok="t"/>
            </v:shape>
            <v:line id="_x0000_s1137" style="position:absolute" from="6180,427" to="6518,427" stroked="t" strokecolor="black" strokeweight="0.75pt">
              <v:stroke dashstyle="solid"/>
            </v:line>
            <v:shape id="_x0000_s1138" type="#_x0000_t202" style="width:1620;height:468;left:6540;position:absolute;top:27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7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安装次龙骨</w:t>
                    </w:r>
                  </w:p>
                </w:txbxContent>
              </v:textbox>
            </v:shape>
            <v:shape id="_x0000_s1139" type="#_x0000_t202" style="width:1620;height:468;left:4560;position:absolute;top:27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7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安装主龙骨</w:t>
                    </w:r>
                  </w:p>
                </w:txbxContent>
              </v:textbox>
            </v:shape>
            <v:shape id="_x0000_s1140" style="width:120;height:120;left:8400;position:absolute;top:366" coordorigin="8400,367" coordsize="120,120" path="m8400,487l8400,367,8520,427,8400,487xe" filled="t" fillcolor="black" stroked="f">
              <v:fill type="solid"/>
              <v:path arrowok="t"/>
            </v:shape>
            <v:line id="_x0000_s1141" style="position:absolute" from="8160,427" to="8498,427" stroked="t" strokecolor="black" strokeweight="0.75pt">
              <v:stroke dashstyle="solid"/>
            </v:line>
            <w10:wrap type="topAndBottom"/>
          </v:group>
        </w:pict>
      </w:r>
      <w:r>
        <w:pict>
          <v:group id="_x0000_s1142" style="width:306.75pt;height:24.15pt;margin-top:44.37pt;margin-left:56.62pt;mso-position-horizontal-relative:page;mso-wrap-distance-left:0;mso-wrap-distance-right:0;position:absolute;z-index:-251650048" coordorigin="1133,887" coordsize="6135,483">
            <v:shape id="_x0000_s1143" style="width:120;height:120;left:3000;position:absolute;top:990" coordorigin="3000,991" coordsize="120,120" path="m3000,1111l3000,991,3120,1051,3000,1111xe" filled="t" fillcolor="black" stroked="f">
              <v:fill type="solid"/>
              <v:path arrowok="t"/>
            </v:shape>
            <v:line id="_x0000_s1144" style="position:absolute" from="2760,1051" to="3098,1051" stroked="t" strokecolor="black" strokeweight="0.75pt">
              <v:stroke dashstyle="solid"/>
            </v:line>
            <v:shape id="_x0000_s1145" type="#_x0000_t202" style="width:900;height:468;left:3120;position:absolute;top:89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3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5"/>
                        <w:sz w:val="21"/>
                      </w:rPr>
                      <w:t>涂料</w:t>
                    </w:r>
                  </w:p>
                </w:txbxContent>
              </v:textbox>
            </v:shape>
            <v:shape id="_x0000_s1146" type="#_x0000_t202" style="width:1620;height:468;left:1140;position:absolute;top:89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7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安装石膏板</w:t>
                    </w:r>
                  </w:p>
                </w:txbxContent>
              </v:textbox>
            </v:shape>
            <v:shape id="_x0000_s1147" style="width:120;height:120;left:4260;position:absolute;top:990" coordorigin="4260,991" coordsize="120,120" path="m4260,1111l4260,991,4380,1051,4260,1111xe" filled="t" fillcolor="black" stroked="f">
              <v:fill type="solid"/>
              <v:path arrowok="t"/>
            </v:shape>
            <v:line id="_x0000_s1148" style="position:absolute" from="4020,1051" to="4358,1051" stroked="t" strokecolor="black" strokeweight="0.75pt">
              <v:stroke dashstyle="solid"/>
            </v:line>
            <v:shape id="_x0000_s1149" style="width:120;height:120;left:5880;position:absolute;top:990" coordorigin="5880,991" coordsize="120,120" path="m5880,1111l5880,991,6000,1051,5880,1111xe" filled="t" fillcolor="black" stroked="f">
              <v:fill type="solid"/>
              <v:path arrowok="t"/>
            </v:shape>
            <v:line id="_x0000_s1150" style="position:absolute" from="5640,1051" to="5978,1051" stroked="t" strokecolor="black" strokeweight="0.75pt">
              <v:stroke dashstyle="solid"/>
            </v:line>
            <v:shape id="_x0000_s1151" type="#_x0000_t202" style="width:1260;height:468;left:6000;position:absolute;top:89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分项验收</w:t>
                    </w:r>
                  </w:p>
                </w:txbxContent>
              </v:textbox>
            </v:shape>
            <v:shape id="_x0000_s1152" type="#_x0000_t202" style="width:1260;height:468;left:4380;position:absolute;top:89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0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饰面清理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9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4"/>
        <w:rPr>
          <w:sz w:val="35"/>
        </w:rPr>
      </w:pPr>
    </w:p>
    <w:p>
      <w:pPr>
        <w:pStyle w:val="ListParagraph"/>
        <w:numPr>
          <w:ilvl w:val="0"/>
          <w:numId w:val="56"/>
        </w:numPr>
        <w:tabs>
          <w:tab w:val="left" w:pos="438"/>
        </w:tabs>
        <w:spacing w:before="0" w:after="0" w:line="448" w:lineRule="auto"/>
        <w:ind w:left="220" w:right="278" w:firstLine="0"/>
        <w:jc w:val="left"/>
        <w:rPr>
          <w:sz w:val="26"/>
        </w:rPr>
      </w:pPr>
      <w:r>
        <w:rPr>
          <w:rFonts w:ascii="宋体" w:eastAsia="宋体" w:hAnsi="宋体"/>
          <w:spacing w:val="-2"/>
          <w:sz w:val="26"/>
        </w:rPr>
        <w:t>弹线</w:t>
      </w:r>
      <w:r>
        <w:rPr>
          <w:rFonts w:ascii="Times New Roman" w:eastAsia="Times New Roman" w:hAnsi="Times New Roman"/>
          <w:spacing w:val="-2"/>
          <w:sz w:val="26"/>
        </w:rPr>
        <w:t>:</w:t>
      </w:r>
      <w:r>
        <w:rPr>
          <w:spacing w:val="-2"/>
          <w:sz w:val="26"/>
        </w:rPr>
        <w:t>依据楼</w:t>
      </w:r>
      <w:r>
        <w:rPr>
          <w:rFonts w:ascii="宋体" w:eastAsia="宋体" w:hAnsi="宋体"/>
          <w:spacing w:val="-2"/>
          <w:sz w:val="26"/>
        </w:rPr>
        <w:t>层标</w:t>
      </w:r>
      <w:r>
        <w:rPr>
          <w:spacing w:val="-2"/>
          <w:sz w:val="26"/>
        </w:rPr>
        <w:t>高水平</w:t>
      </w:r>
      <w:r>
        <w:rPr>
          <w:rFonts w:ascii="宋体" w:eastAsia="宋体" w:hAnsi="宋体"/>
          <w:spacing w:val="-2"/>
          <w:sz w:val="26"/>
        </w:rPr>
        <w:t>线</w:t>
      </w:r>
      <w:r>
        <w:rPr>
          <w:rFonts w:ascii="Times New Roman" w:eastAsia="Times New Roman" w:hAnsi="Times New Roman"/>
          <w:spacing w:val="-2"/>
          <w:sz w:val="26"/>
        </w:rPr>
        <w:t>,</w:t>
      </w:r>
      <w:r>
        <w:rPr>
          <w:spacing w:val="-2"/>
          <w:sz w:val="26"/>
        </w:rPr>
        <w:t>依据</w:t>
      </w:r>
      <w:r>
        <w:rPr>
          <w:rFonts w:ascii="宋体" w:eastAsia="宋体" w:hAnsi="宋体"/>
          <w:spacing w:val="-2"/>
          <w:sz w:val="26"/>
        </w:rPr>
        <w:t>设计标</w:t>
      </w:r>
      <w:r>
        <w:rPr>
          <w:spacing w:val="-2"/>
          <w:sz w:val="26"/>
        </w:rPr>
        <w:t>高，沿</w:t>
      </w:r>
      <w:r>
        <w:rPr>
          <w:rFonts w:ascii="宋体" w:eastAsia="宋体" w:hAnsi="宋体"/>
          <w:spacing w:val="-2"/>
          <w:sz w:val="26"/>
        </w:rPr>
        <w:t>墙</w:t>
      </w:r>
      <w:r>
        <w:rPr>
          <w:spacing w:val="-2"/>
          <w:sz w:val="26"/>
        </w:rPr>
        <w:t>四周</w:t>
      </w:r>
      <w:r>
        <w:rPr>
          <w:rFonts w:ascii="宋体" w:eastAsia="宋体" w:hAnsi="宋体"/>
          <w:spacing w:val="-2"/>
          <w:sz w:val="26"/>
        </w:rPr>
        <w:t>弹顶</w:t>
      </w:r>
      <w:r>
        <w:rPr>
          <w:spacing w:val="-2"/>
          <w:sz w:val="26"/>
        </w:rPr>
        <w:t>棚</w:t>
      </w:r>
      <w:r>
        <w:rPr>
          <w:rFonts w:ascii="宋体" w:eastAsia="宋体" w:hAnsi="宋体"/>
          <w:spacing w:val="-2"/>
          <w:sz w:val="26"/>
        </w:rPr>
        <w:t>标</w:t>
      </w:r>
      <w:r>
        <w:rPr>
          <w:spacing w:val="-2"/>
          <w:sz w:val="26"/>
        </w:rPr>
        <w:t>高水平</w:t>
      </w:r>
      <w:r>
        <w:rPr>
          <w:rFonts w:ascii="宋体" w:eastAsia="宋体" w:hAnsi="宋体"/>
          <w:spacing w:val="-2"/>
          <w:sz w:val="26"/>
        </w:rPr>
        <w:t>线</w:t>
      </w:r>
      <w:r>
        <w:rPr>
          <w:spacing w:val="-2"/>
          <w:sz w:val="26"/>
        </w:rPr>
        <w:t>，在</w:t>
      </w:r>
      <w:r>
        <w:rPr>
          <w:rFonts w:ascii="宋体" w:eastAsia="宋体" w:hAnsi="宋体"/>
          <w:spacing w:val="-2"/>
          <w:sz w:val="26"/>
        </w:rPr>
        <w:t>墙</w:t>
      </w:r>
      <w:r>
        <w:rPr>
          <w:spacing w:val="-2"/>
          <w:sz w:val="26"/>
        </w:rPr>
        <w:t>上划好</w:t>
      </w:r>
      <w:r>
        <w:rPr>
          <w:rFonts w:ascii="宋体" w:eastAsia="宋体" w:hAnsi="宋体"/>
          <w:spacing w:val="-2"/>
          <w:sz w:val="26"/>
        </w:rPr>
        <w:t>龙</w:t>
      </w:r>
      <w:r>
        <w:rPr>
          <w:spacing w:val="-2"/>
          <w:sz w:val="26"/>
        </w:rPr>
        <w:t>骨分档位置</w:t>
      </w:r>
      <w:r>
        <w:rPr>
          <w:rFonts w:ascii="宋体" w:eastAsia="宋体" w:hAnsi="宋体"/>
          <w:spacing w:val="-2"/>
          <w:sz w:val="26"/>
        </w:rPr>
        <w:t>线</w:t>
      </w:r>
      <w:r>
        <w:rPr>
          <w:spacing w:val="-2"/>
          <w:sz w:val="26"/>
        </w:rPr>
        <w:t>安装主</w:t>
      </w:r>
      <w:r>
        <w:rPr>
          <w:rFonts w:ascii="宋体" w:eastAsia="宋体" w:hAnsi="宋体"/>
          <w:spacing w:val="-2"/>
          <w:sz w:val="26"/>
        </w:rPr>
        <w:t>龙</w:t>
      </w:r>
      <w:r>
        <w:rPr>
          <w:spacing w:val="-2"/>
          <w:sz w:val="26"/>
        </w:rPr>
        <w:t>骨吊杆：在</w:t>
      </w:r>
      <w:r>
        <w:rPr>
          <w:rFonts w:ascii="宋体" w:eastAsia="宋体" w:hAnsi="宋体"/>
          <w:spacing w:val="-2"/>
          <w:sz w:val="26"/>
        </w:rPr>
        <w:t>弹</w:t>
      </w:r>
      <w:r>
        <w:rPr>
          <w:spacing w:val="-2"/>
          <w:sz w:val="26"/>
        </w:rPr>
        <w:t>好</w:t>
      </w:r>
      <w:r>
        <w:rPr>
          <w:rFonts w:ascii="宋体" w:eastAsia="宋体" w:hAnsi="宋体"/>
          <w:spacing w:val="-2"/>
          <w:sz w:val="26"/>
        </w:rPr>
        <w:t>顶</w:t>
      </w:r>
      <w:r>
        <w:rPr>
          <w:spacing w:val="-2"/>
          <w:sz w:val="26"/>
        </w:rPr>
        <w:t>棚</w:t>
      </w:r>
      <w:r>
        <w:rPr>
          <w:rFonts w:ascii="宋体" w:eastAsia="宋体" w:hAnsi="宋体"/>
          <w:spacing w:val="-2"/>
          <w:sz w:val="26"/>
        </w:rPr>
        <w:t>标</w:t>
      </w:r>
      <w:r>
        <w:rPr>
          <w:spacing w:val="-2"/>
          <w:sz w:val="26"/>
        </w:rPr>
        <w:t>高水平</w:t>
      </w:r>
      <w:r>
        <w:rPr>
          <w:rFonts w:ascii="宋体" w:eastAsia="宋体" w:hAnsi="宋体"/>
          <w:spacing w:val="-2"/>
          <w:sz w:val="26"/>
        </w:rPr>
        <w:t>线</w:t>
      </w:r>
      <w:r>
        <w:rPr>
          <w:spacing w:val="-2"/>
          <w:sz w:val="26"/>
        </w:rPr>
        <w:t>和</w:t>
      </w:r>
      <w:r>
        <w:rPr>
          <w:rFonts w:ascii="宋体" w:eastAsia="宋体" w:hAnsi="宋体"/>
          <w:spacing w:val="-2"/>
          <w:sz w:val="26"/>
        </w:rPr>
        <w:t>龙</w:t>
      </w:r>
      <w:r>
        <w:rPr>
          <w:spacing w:val="-2"/>
          <w:sz w:val="26"/>
        </w:rPr>
        <w:t>骨位置</w:t>
      </w:r>
      <w:r>
        <w:rPr>
          <w:rFonts w:ascii="宋体" w:eastAsia="宋体" w:hAnsi="宋体"/>
          <w:spacing w:val="-2"/>
          <w:sz w:val="26"/>
        </w:rPr>
        <w:t>线</w:t>
      </w:r>
      <w:r>
        <w:rPr>
          <w:spacing w:val="-2"/>
          <w:sz w:val="26"/>
        </w:rPr>
        <w:t>后，确定吊杆下</w:t>
      </w:r>
      <w:r>
        <w:rPr>
          <w:sz w:val="26"/>
        </w:rPr>
        <w:t>端</w:t>
      </w:r>
      <w:r>
        <w:rPr>
          <w:rFonts w:ascii="宋体" w:eastAsia="宋体" w:hAnsi="宋体"/>
          <w:sz w:val="26"/>
        </w:rPr>
        <w:t>头</w:t>
      </w:r>
      <w:r>
        <w:rPr>
          <w:sz w:val="26"/>
        </w:rPr>
        <w:t>的</w:t>
      </w:r>
      <w:r>
        <w:rPr>
          <w:rFonts w:ascii="宋体" w:eastAsia="宋体" w:hAnsi="宋体"/>
          <w:sz w:val="26"/>
        </w:rPr>
        <w:t>标</w:t>
      </w:r>
      <w:r>
        <w:rPr>
          <w:sz w:val="26"/>
        </w:rPr>
        <w:t>高，安装</w:t>
      </w:r>
      <w:r>
        <w:rPr>
          <w:rFonts w:ascii="Times New Roman" w:eastAsia="Times New Roman" w:hAnsi="Times New Roman"/>
          <w:sz w:val="26"/>
        </w:rPr>
        <w:t>Ф8</w:t>
      </w:r>
      <w:r>
        <w:rPr>
          <w:rFonts w:ascii="Times New Roman" w:eastAsia="Times New Roman" w:hAnsi="Times New Roman"/>
          <w:spacing w:val="40"/>
          <w:sz w:val="26"/>
        </w:rPr>
        <w:t xml:space="preserve"> </w:t>
      </w:r>
      <w:r>
        <w:rPr>
          <w:sz w:val="26"/>
        </w:rPr>
        <w:t>吊筋。吊筋与</w:t>
      </w:r>
      <w:r>
        <w:rPr>
          <w:rFonts w:ascii="宋体" w:eastAsia="宋体" w:hAnsi="宋体"/>
          <w:sz w:val="26"/>
        </w:rPr>
        <w:t>预</w:t>
      </w:r>
      <w:r>
        <w:rPr>
          <w:sz w:val="26"/>
        </w:rPr>
        <w:t>留的</w:t>
      </w:r>
      <w:r>
        <w:rPr>
          <w:rFonts w:ascii="宋体" w:eastAsia="宋体" w:hAnsi="宋体"/>
          <w:sz w:val="26"/>
        </w:rPr>
        <w:t>预</w:t>
      </w:r>
      <w:r>
        <w:rPr>
          <w:sz w:val="26"/>
        </w:rPr>
        <w:t>埋</w:t>
      </w:r>
      <w:r>
        <w:rPr>
          <w:rFonts w:ascii="宋体" w:eastAsia="宋体" w:hAnsi="宋体"/>
          <w:sz w:val="26"/>
        </w:rPr>
        <w:t>铁</w:t>
      </w:r>
      <w:r>
        <w:rPr>
          <w:sz w:val="26"/>
        </w:rPr>
        <w:t>件</w:t>
      </w:r>
      <w:r>
        <w:rPr>
          <w:rFonts w:ascii="宋体" w:eastAsia="宋体" w:hAnsi="宋体"/>
          <w:sz w:val="26"/>
        </w:rPr>
        <w:t>焊</w:t>
      </w:r>
      <w:r>
        <w:rPr>
          <w:sz w:val="26"/>
        </w:rPr>
        <w:t>接，</w:t>
      </w:r>
      <w:r>
        <w:rPr>
          <w:rFonts w:ascii="宋体" w:eastAsia="宋体" w:hAnsi="宋体"/>
          <w:sz w:val="26"/>
        </w:rPr>
        <w:t>间</w:t>
      </w:r>
      <w:r>
        <w:rPr>
          <w:sz w:val="26"/>
        </w:rPr>
        <w:t>距</w:t>
      </w:r>
      <w:r>
        <w:rPr>
          <w:rFonts w:ascii="宋体" w:eastAsia="宋体" w:hAnsi="宋体"/>
          <w:sz w:val="26"/>
        </w:rPr>
        <w:t>为</w:t>
      </w:r>
      <w:r>
        <w:rPr>
          <w:rFonts w:ascii="Times New Roman" w:eastAsia="Times New Roman" w:hAnsi="Times New Roman"/>
          <w:sz w:val="26"/>
        </w:rPr>
        <w:t>900</w:t>
      </w:r>
      <w:r>
        <w:rPr>
          <w:sz w:val="26"/>
        </w:rPr>
        <w:t>～</w:t>
      </w:r>
      <w:r>
        <w:rPr>
          <w:rFonts w:ascii="Times New Roman" w:eastAsia="Times New Roman" w:hAnsi="Times New Roman"/>
          <w:sz w:val="26"/>
        </w:rPr>
        <w:t>1200mm</w:t>
      </w:r>
      <w:r>
        <w:rPr>
          <w:sz w:val="26"/>
        </w:rPr>
        <w:t>。</w:t>
      </w:r>
    </w:p>
    <w:p>
      <w:pPr>
        <w:spacing w:after="0" w:line="448" w:lineRule="auto"/>
        <w:jc w:val="left"/>
        <w:rPr>
          <w:sz w:val="26"/>
        </w:rPr>
        <w:sectPr>
          <w:pgSz w:w="11910" w:h="16840"/>
          <w:pgMar w:top="1480" w:right="860" w:bottom="280" w:left="920" w:header="708" w:footer="708"/>
          <w:pgNumType w:start="19"/>
          <w:cols w:space="708"/>
        </w:sectPr>
      </w:pPr>
    </w:p>
    <w:p>
      <w:pPr>
        <w:pStyle w:val="ListParagraph"/>
        <w:numPr>
          <w:ilvl w:val="0"/>
          <w:numId w:val="56"/>
        </w:numPr>
        <w:tabs>
          <w:tab w:val="left" w:pos="438"/>
        </w:tabs>
        <w:spacing w:before="54" w:after="0" w:line="448" w:lineRule="auto"/>
        <w:ind w:left="220" w:right="365" w:firstLine="0"/>
        <w:jc w:val="left"/>
        <w:rPr>
          <w:sz w:val="26"/>
        </w:rPr>
      </w:pPr>
      <w:r>
        <w:rPr>
          <w:sz w:val="26"/>
        </w:rPr>
        <w:t>安装主</w:t>
      </w:r>
      <w:r>
        <w:rPr>
          <w:rFonts w:ascii="宋体" w:eastAsia="宋体"/>
          <w:sz w:val="26"/>
        </w:rPr>
        <w:t>龙</w:t>
      </w:r>
      <w:r>
        <w:rPr>
          <w:sz w:val="26"/>
        </w:rPr>
        <w:t>骨：采</w:t>
      </w:r>
      <w:r>
        <w:rPr>
          <w:rFonts w:ascii="宋体" w:eastAsia="宋体"/>
          <w:sz w:val="26"/>
        </w:rPr>
        <w:t>纳</w:t>
      </w:r>
      <w:r>
        <w:rPr>
          <w:rFonts w:ascii="Times New Roman" w:eastAsia="Times New Roman"/>
          <w:sz w:val="26"/>
        </w:rPr>
        <w:t>U50</w:t>
      </w:r>
      <w:r>
        <w:rPr>
          <w:rFonts w:ascii="Times New Roman" w:eastAsia="Times New Roman"/>
          <w:spacing w:val="29"/>
          <w:sz w:val="26"/>
        </w:rPr>
        <w:t xml:space="preserve"> </w:t>
      </w:r>
      <w:r>
        <w:rPr>
          <w:rFonts w:ascii="宋体" w:eastAsia="宋体"/>
          <w:sz w:val="26"/>
        </w:rPr>
        <w:t>轻钢龙</w:t>
      </w:r>
      <w:r>
        <w:rPr>
          <w:sz w:val="26"/>
        </w:rPr>
        <w:t>骨，</w:t>
      </w:r>
      <w:r>
        <w:rPr>
          <w:rFonts w:ascii="宋体" w:eastAsia="宋体"/>
          <w:sz w:val="26"/>
        </w:rPr>
        <w:t>龙</w:t>
      </w:r>
      <w:r>
        <w:rPr>
          <w:sz w:val="26"/>
        </w:rPr>
        <w:t>骨</w:t>
      </w:r>
      <w:r>
        <w:rPr>
          <w:rFonts w:ascii="宋体" w:eastAsia="宋体"/>
          <w:sz w:val="26"/>
        </w:rPr>
        <w:t>间</w:t>
      </w:r>
      <w:r>
        <w:rPr>
          <w:sz w:val="26"/>
        </w:rPr>
        <w:t>距</w:t>
      </w:r>
      <w:r>
        <w:rPr>
          <w:rFonts w:ascii="宋体" w:eastAsia="宋体"/>
          <w:sz w:val="26"/>
        </w:rPr>
        <w:t>为</w:t>
      </w:r>
      <w:r>
        <w:rPr>
          <w:sz w:val="26"/>
        </w:rPr>
        <w:t>小于</w:t>
      </w:r>
      <w:r>
        <w:rPr>
          <w:rFonts w:ascii="Times New Roman" w:eastAsia="Times New Roman"/>
          <w:sz w:val="26"/>
        </w:rPr>
        <w:t>1200mm,</w:t>
      </w:r>
      <w:r>
        <w:rPr>
          <w:sz w:val="26"/>
        </w:rPr>
        <w:t>依</w:t>
      </w:r>
      <w:r>
        <w:rPr>
          <w:rFonts w:ascii="宋体" w:eastAsia="宋体"/>
          <w:sz w:val="26"/>
        </w:rPr>
        <w:t>顶</w:t>
      </w:r>
      <w:r>
        <w:rPr>
          <w:sz w:val="26"/>
        </w:rPr>
        <w:t>棚造型和尺寸而定。</w:t>
      </w:r>
      <w:r>
        <w:rPr>
          <w:spacing w:val="-2"/>
          <w:sz w:val="26"/>
        </w:rPr>
        <w:t>主</w:t>
      </w:r>
      <w:r>
        <w:rPr>
          <w:rFonts w:ascii="宋体" w:eastAsia="宋体"/>
          <w:spacing w:val="-2"/>
          <w:sz w:val="26"/>
        </w:rPr>
        <w:t>龙</w:t>
      </w:r>
      <w:r>
        <w:rPr>
          <w:spacing w:val="-2"/>
          <w:sz w:val="26"/>
        </w:rPr>
        <w:t>骨用与之配套的</w:t>
      </w:r>
      <w:r>
        <w:rPr>
          <w:rFonts w:ascii="宋体" w:eastAsia="宋体"/>
          <w:spacing w:val="-2"/>
          <w:sz w:val="26"/>
        </w:rPr>
        <w:t>龙</w:t>
      </w:r>
      <w:r>
        <w:rPr>
          <w:spacing w:val="-2"/>
          <w:sz w:val="26"/>
        </w:rPr>
        <w:t>骨吊杆与吊筋安装。当遇到灯具和</w:t>
      </w:r>
      <w:r>
        <w:rPr>
          <w:rFonts w:ascii="宋体" w:eastAsia="宋体"/>
          <w:spacing w:val="-2"/>
          <w:sz w:val="26"/>
        </w:rPr>
        <w:t>风</w:t>
      </w:r>
      <w:r>
        <w:rPr>
          <w:spacing w:val="-2"/>
          <w:sz w:val="26"/>
        </w:rPr>
        <w:t>口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按下</w:t>
      </w:r>
      <w:r>
        <w:rPr>
          <w:rFonts w:ascii="宋体" w:eastAsia="宋体"/>
          <w:spacing w:val="-2"/>
          <w:sz w:val="26"/>
        </w:rPr>
        <w:t>图</w:t>
      </w:r>
      <w:r>
        <w:rPr>
          <w:spacing w:val="-2"/>
          <w:sz w:val="26"/>
        </w:rPr>
        <w:t>方式</w:t>
      </w:r>
      <w:r>
        <w:rPr>
          <w:rFonts w:ascii="宋体" w:eastAsia="宋体"/>
          <w:spacing w:val="-2"/>
          <w:sz w:val="26"/>
        </w:rPr>
        <w:t>处</w:t>
      </w:r>
      <w:r>
        <w:rPr>
          <w:spacing w:val="-2"/>
          <w:sz w:val="26"/>
        </w:rPr>
        <w:t>理，安</w:t>
      </w:r>
      <w:r>
        <w:rPr>
          <w:spacing w:val="-2"/>
          <w:sz w:val="26"/>
        </w:rPr>
        <w:t>装完后</w:t>
      </w:r>
      <w:r>
        <w:rPr>
          <w:rFonts w:ascii="宋体" w:eastAsia="宋体"/>
          <w:spacing w:val="-2"/>
          <w:sz w:val="26"/>
        </w:rPr>
        <w:t>进</w:t>
      </w:r>
      <w:r>
        <w:rPr>
          <w:spacing w:val="-2"/>
          <w:sz w:val="26"/>
        </w:rPr>
        <w:t>行</w:t>
      </w:r>
      <w:r>
        <w:rPr>
          <w:rFonts w:ascii="宋体" w:eastAsia="宋体"/>
          <w:spacing w:val="-2"/>
          <w:sz w:val="26"/>
        </w:rPr>
        <w:t>调</w:t>
      </w:r>
      <w:r>
        <w:rPr>
          <w:spacing w:val="-2"/>
          <w:sz w:val="26"/>
        </w:rPr>
        <w:t>平</w:t>
      </w:r>
      <w:r>
        <w:rPr>
          <w:rFonts w:ascii="宋体" w:eastAsia="宋体"/>
          <w:spacing w:val="-2"/>
          <w:sz w:val="26"/>
        </w:rPr>
        <w:t>处</w:t>
      </w:r>
      <w:r>
        <w:rPr>
          <w:spacing w:val="-2"/>
          <w:sz w:val="26"/>
        </w:rPr>
        <w:t>理。</w:t>
      </w:r>
    </w:p>
    <w:p>
      <w:pPr>
        <w:pStyle w:val="BodyText"/>
        <w:spacing w:before="5"/>
        <w:rPr>
          <w:sz w:val="21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2222817</wp:posOffset>
            </wp:positionH>
            <wp:positionV relativeFrom="paragraph">
              <wp:posOffset>189654</wp:posOffset>
            </wp:positionV>
            <wp:extent cx="2895600" cy="1524000"/>
            <wp:effectExtent l="0" t="0" r="0" b="0"/>
            <wp:wrapTopAndBottom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27"/>
        </w:rPr>
      </w:pPr>
    </w:p>
    <w:p>
      <w:pPr>
        <w:pStyle w:val="ListParagraph"/>
        <w:numPr>
          <w:ilvl w:val="0"/>
          <w:numId w:val="56"/>
        </w:numPr>
        <w:tabs>
          <w:tab w:val="left" w:pos="438"/>
        </w:tabs>
        <w:spacing w:before="71" w:after="0" w:line="240" w:lineRule="auto"/>
        <w:ind w:left="437" w:right="0" w:hanging="218"/>
        <w:jc w:val="left"/>
        <w:rPr>
          <w:sz w:val="26"/>
        </w:rPr>
      </w:pPr>
      <w:r>
        <w:rPr>
          <w:sz w:val="26"/>
        </w:rPr>
        <w:t>安装</w:t>
      </w:r>
      <w:r>
        <w:rPr>
          <w:rFonts w:ascii="宋体" w:eastAsia="宋体"/>
          <w:sz w:val="26"/>
        </w:rPr>
        <w:t>边龙</w:t>
      </w:r>
      <w:r>
        <w:rPr>
          <w:sz w:val="26"/>
        </w:rPr>
        <w:t>骨：</w:t>
      </w:r>
      <w:r>
        <w:rPr>
          <w:rFonts w:ascii="宋体" w:eastAsia="宋体"/>
          <w:sz w:val="26"/>
        </w:rPr>
        <w:t>边龙</w:t>
      </w:r>
      <w:r>
        <w:rPr>
          <w:sz w:val="26"/>
        </w:rPr>
        <w:t>骨水泥</w:t>
      </w:r>
      <w:r>
        <w:rPr>
          <w:rFonts w:ascii="宋体" w:eastAsia="宋体"/>
          <w:sz w:val="26"/>
        </w:rPr>
        <w:t>钉</w:t>
      </w:r>
      <w:r>
        <w:rPr>
          <w:sz w:val="26"/>
        </w:rPr>
        <w:t>固定，固定</w:t>
      </w:r>
      <w:r>
        <w:rPr>
          <w:rFonts w:ascii="宋体" w:eastAsia="宋体"/>
          <w:sz w:val="26"/>
        </w:rPr>
        <w:t>间</w:t>
      </w:r>
      <w:r>
        <w:rPr>
          <w:sz w:val="26"/>
        </w:rPr>
        <w:t>距在</w:t>
      </w:r>
      <w:r>
        <w:rPr>
          <w:rFonts w:ascii="Times New Roman" w:eastAsia="Times New Roman"/>
          <w:sz w:val="26"/>
        </w:rPr>
        <w:t>300mm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pacing w:val="-4"/>
          <w:sz w:val="26"/>
        </w:rPr>
        <w:t>左右。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56"/>
        </w:numPr>
        <w:tabs>
          <w:tab w:val="left" w:pos="438"/>
        </w:tabs>
        <w:spacing w:before="0" w:after="0" w:line="448" w:lineRule="auto"/>
        <w:ind w:left="220" w:right="278" w:firstLine="0"/>
        <w:jc w:val="left"/>
        <w:rPr>
          <w:sz w:val="26"/>
        </w:rPr>
      </w:pPr>
      <w:r>
        <w:rPr>
          <w:sz w:val="26"/>
        </w:rPr>
        <w:t>安装次</w:t>
      </w:r>
      <w:r>
        <w:rPr>
          <w:rFonts w:ascii="宋体" w:eastAsia="宋体" w:hAnsi="宋体"/>
          <w:sz w:val="26"/>
        </w:rPr>
        <w:t>龙</w:t>
      </w:r>
      <w:r>
        <w:rPr>
          <w:sz w:val="26"/>
        </w:rPr>
        <w:t>骨和横撑</w:t>
      </w:r>
      <w:r>
        <w:rPr>
          <w:rFonts w:ascii="宋体" w:eastAsia="宋体" w:hAnsi="宋体"/>
          <w:sz w:val="26"/>
        </w:rPr>
        <w:t>龙</w:t>
      </w:r>
      <w:r>
        <w:rPr>
          <w:sz w:val="26"/>
        </w:rPr>
        <w:t>骨：次</w:t>
      </w:r>
      <w:r>
        <w:rPr>
          <w:rFonts w:ascii="宋体" w:eastAsia="宋体" w:hAnsi="宋体"/>
          <w:sz w:val="26"/>
        </w:rPr>
        <w:t>龙</w:t>
      </w:r>
      <w:r>
        <w:rPr>
          <w:sz w:val="26"/>
        </w:rPr>
        <w:t>骨</w:t>
      </w:r>
      <w:r>
        <w:rPr>
          <w:rFonts w:ascii="宋体" w:eastAsia="宋体" w:hAnsi="宋体"/>
          <w:sz w:val="26"/>
        </w:rPr>
        <w:t>选</w:t>
      </w:r>
      <w:r>
        <w:rPr>
          <w:sz w:val="26"/>
        </w:rPr>
        <w:t>用</w:t>
      </w:r>
      <w:r>
        <w:rPr>
          <w:rFonts w:ascii="Times New Roman" w:eastAsia="Times New Roman" w:hAnsi="Times New Roman"/>
          <w:spacing w:val="-1"/>
          <w:sz w:val="26"/>
        </w:rPr>
        <w:t>U5</w:t>
      </w:r>
      <w:r>
        <w:rPr>
          <w:rFonts w:ascii="Times New Roman" w:eastAsia="Times New Roman" w:hAnsi="Times New Roman"/>
          <w:sz w:val="26"/>
        </w:rPr>
        <w:t>0</w:t>
      </w:r>
      <w:r>
        <w:rPr>
          <w:rFonts w:ascii="Times New Roman" w:eastAsia="Times New Roman" w:hAnsi="Times New Roman"/>
          <w:spacing w:val="-1"/>
          <w:sz w:val="26"/>
        </w:rPr>
        <w:t xml:space="preserve">  </w:t>
      </w:r>
      <w:r>
        <w:rPr>
          <w:rFonts w:ascii="宋体" w:eastAsia="宋体" w:hAnsi="宋体"/>
          <w:sz w:val="26"/>
        </w:rPr>
        <w:t>轻钢龙</w:t>
      </w:r>
      <w:r>
        <w:rPr>
          <w:sz w:val="26"/>
        </w:rPr>
        <w:t>骨，</w:t>
      </w:r>
      <w:r>
        <w:rPr>
          <w:rFonts w:ascii="宋体" w:eastAsia="宋体" w:hAnsi="宋体"/>
          <w:sz w:val="26"/>
        </w:rPr>
        <w:t>间</w:t>
      </w:r>
      <w:r>
        <w:rPr>
          <w:sz w:val="26"/>
        </w:rPr>
        <w:t>距</w:t>
      </w:r>
      <w:r>
        <w:rPr>
          <w:rFonts w:ascii="宋体" w:eastAsia="宋体" w:hAnsi="宋体"/>
          <w:sz w:val="26"/>
        </w:rPr>
        <w:t>为</w:t>
      </w:r>
      <w:r>
        <w:rPr>
          <w:rFonts w:ascii="Times New Roman" w:eastAsia="Times New Roman" w:hAnsi="Times New Roman"/>
          <w:sz w:val="26"/>
        </w:rPr>
        <w:t>400mm</w:t>
      </w:r>
      <w:r>
        <w:rPr>
          <w:spacing w:val="-1"/>
          <w:sz w:val="26"/>
        </w:rPr>
        <w:t>。横撑</w:t>
      </w:r>
      <w:r>
        <w:rPr>
          <w:rFonts w:ascii="宋体" w:eastAsia="宋体" w:hAnsi="宋体"/>
          <w:sz w:val="26"/>
        </w:rPr>
        <w:t>龙</w:t>
      </w:r>
      <w:r>
        <w:rPr>
          <w:sz w:val="26"/>
        </w:rPr>
        <w:t>骨垂直于次</w:t>
      </w:r>
      <w:r>
        <w:rPr>
          <w:rFonts w:ascii="宋体" w:eastAsia="宋体" w:hAnsi="宋体"/>
          <w:sz w:val="26"/>
        </w:rPr>
        <w:t>龙</w:t>
      </w:r>
      <w:r>
        <w:rPr>
          <w:sz w:val="26"/>
        </w:rPr>
        <w:t>骨采</w:t>
      </w:r>
      <w:r>
        <w:rPr>
          <w:rFonts w:ascii="宋体" w:eastAsia="宋体" w:hAnsi="宋体"/>
          <w:sz w:val="26"/>
        </w:rPr>
        <w:t>纳</w:t>
      </w:r>
      <w:r>
        <w:rPr>
          <w:sz w:val="26"/>
        </w:rPr>
        <w:t>平面</w:t>
      </w:r>
      <w:r>
        <w:rPr>
          <w:rFonts w:ascii="宋体" w:eastAsia="宋体" w:hAnsi="宋体"/>
          <w:sz w:val="26"/>
        </w:rPr>
        <w:t>连</w:t>
      </w:r>
      <w:r>
        <w:rPr>
          <w:sz w:val="26"/>
        </w:rPr>
        <w:t>接件与次</w:t>
      </w:r>
      <w:r>
        <w:rPr>
          <w:rFonts w:ascii="宋体" w:eastAsia="宋体" w:hAnsi="宋体"/>
          <w:sz w:val="26"/>
        </w:rPr>
        <w:t>龙</w:t>
      </w:r>
      <w:r>
        <w:rPr>
          <w:sz w:val="26"/>
        </w:rPr>
        <w:t>骨</w:t>
      </w:r>
      <w:r>
        <w:rPr>
          <w:rFonts w:ascii="宋体" w:eastAsia="宋体" w:hAnsi="宋体"/>
          <w:sz w:val="26"/>
        </w:rPr>
        <w:t>连</w:t>
      </w:r>
      <w:r>
        <w:rPr>
          <w:sz w:val="26"/>
        </w:rPr>
        <w:t>接。安装位置在石膏板接</w:t>
      </w:r>
      <w:r>
        <w:rPr>
          <w:rFonts w:ascii="宋体" w:eastAsia="宋体" w:hAnsi="宋体"/>
          <w:sz w:val="26"/>
        </w:rPr>
        <w:t>缝处</w:t>
      </w:r>
      <w:r>
        <w:rPr>
          <w:spacing w:val="-21"/>
          <w:sz w:val="26"/>
        </w:rPr>
        <w:t>。吊筋与</w:t>
      </w:r>
      <w:r>
        <w:rPr>
          <w:rFonts w:ascii="宋体" w:eastAsia="宋体" w:hAnsi="宋体"/>
          <w:sz w:val="26"/>
        </w:rPr>
        <w:t>轻钢龙</w:t>
      </w:r>
      <w:r>
        <w:rPr>
          <w:sz w:val="26"/>
        </w:rPr>
        <w:t>骨的</w:t>
      </w:r>
      <w:r>
        <w:rPr>
          <w:rFonts w:ascii="宋体" w:eastAsia="宋体" w:hAnsi="宋体"/>
          <w:spacing w:val="-15"/>
          <w:sz w:val="26"/>
        </w:rPr>
        <w:t>连</w:t>
      </w:r>
      <w:r>
        <w:rPr>
          <w:sz w:val="26"/>
        </w:rPr>
        <w:t>接和</w:t>
      </w:r>
      <w:r>
        <w:rPr>
          <w:rFonts w:ascii="宋体" w:eastAsia="宋体" w:hAnsi="宋体"/>
          <w:sz w:val="26"/>
        </w:rPr>
        <w:t>龙</w:t>
      </w:r>
      <w:r>
        <w:rPr>
          <w:sz w:val="26"/>
        </w:rPr>
        <w:t>骨的接</w:t>
      </w:r>
      <w:r>
        <w:rPr>
          <w:rFonts w:ascii="宋体" w:eastAsia="宋体" w:hAnsi="宋体"/>
          <w:sz w:val="26"/>
        </w:rPr>
        <w:t>长</w:t>
      </w:r>
      <w:r>
        <w:rPr>
          <w:sz w:val="26"/>
        </w:rPr>
        <w:t>等均采</w:t>
      </w:r>
      <w:r>
        <w:rPr>
          <w:rFonts w:ascii="宋体" w:eastAsia="宋体" w:hAnsi="宋体"/>
          <w:sz w:val="26"/>
        </w:rPr>
        <w:t>纳专</w:t>
      </w:r>
      <w:r>
        <w:rPr>
          <w:sz w:val="26"/>
        </w:rPr>
        <w:t>用</w:t>
      </w:r>
      <w:r>
        <w:rPr>
          <w:rFonts w:ascii="宋体" w:eastAsia="宋体" w:hAnsi="宋体"/>
          <w:sz w:val="26"/>
        </w:rPr>
        <w:t>轻钢龙</w:t>
      </w:r>
      <w:r>
        <w:rPr>
          <w:sz w:val="26"/>
        </w:rPr>
        <w:t>骨配件。</w:t>
      </w:r>
      <w:r>
        <w:rPr>
          <w:rFonts w:ascii="宋体" w:eastAsia="宋体" w:hAnsi="宋体"/>
          <w:sz w:val="26"/>
        </w:rPr>
        <w:t>龙</w:t>
      </w:r>
      <w:r>
        <w:rPr>
          <w:sz w:val="26"/>
        </w:rPr>
        <w:t>骨固定</w:t>
      </w:r>
      <w:r>
        <w:rPr>
          <w:rFonts w:ascii="宋体" w:eastAsia="宋体" w:hAnsi="宋体"/>
          <w:sz w:val="26"/>
        </w:rPr>
        <w:t>连</w:t>
      </w:r>
      <w:r>
        <w:rPr>
          <w:sz w:val="26"/>
        </w:rPr>
        <w:t>接完成、各</w:t>
      </w:r>
      <w:r>
        <w:rPr>
          <w:rFonts w:ascii="宋体" w:eastAsia="宋体" w:hAnsi="宋体"/>
          <w:sz w:val="26"/>
        </w:rPr>
        <w:t>专业</w:t>
      </w:r>
      <w:r>
        <w:rPr>
          <w:sz w:val="26"/>
        </w:rPr>
        <w:t>安装完</w:t>
      </w:r>
      <w:r>
        <w:rPr>
          <w:rFonts w:ascii="宋体" w:eastAsia="宋体" w:hAnsi="宋体"/>
          <w:sz w:val="26"/>
        </w:rPr>
        <w:t>毕验</w:t>
      </w:r>
      <w:r>
        <w:rPr>
          <w:sz w:val="26"/>
        </w:rPr>
        <w:t>收合格后，</w:t>
      </w:r>
      <w:r>
        <w:rPr>
          <w:rFonts w:ascii="宋体" w:eastAsia="宋体" w:hAnsi="宋体"/>
          <w:sz w:val="26"/>
        </w:rPr>
        <w:t>对龙</w:t>
      </w:r>
      <w:r>
        <w:rPr>
          <w:sz w:val="26"/>
        </w:rPr>
        <w:t>骨</w:t>
      </w:r>
      <w:r>
        <w:rPr>
          <w:rFonts w:ascii="宋体" w:eastAsia="宋体" w:hAnsi="宋体"/>
          <w:sz w:val="26"/>
        </w:rPr>
        <w:t>统</w:t>
      </w:r>
      <w:r>
        <w:rPr>
          <w:sz w:val="26"/>
        </w:rPr>
        <w:t>一</w:t>
      </w:r>
      <w:r>
        <w:rPr>
          <w:rFonts w:ascii="宋体" w:eastAsia="宋体" w:hAnsi="宋体"/>
          <w:sz w:val="26"/>
        </w:rPr>
        <w:t>进</w:t>
      </w:r>
      <w:r>
        <w:rPr>
          <w:sz w:val="26"/>
        </w:rPr>
        <w:t>行</w:t>
      </w:r>
      <w:r>
        <w:rPr>
          <w:rFonts w:ascii="宋体" w:eastAsia="宋体" w:hAnsi="宋体"/>
          <w:sz w:val="26"/>
        </w:rPr>
        <w:t>调</w:t>
      </w:r>
      <w:r>
        <w:rPr>
          <w:sz w:val="26"/>
        </w:rPr>
        <w:t>平，要求</w:t>
      </w:r>
      <w:r>
        <w:rPr>
          <w:rFonts w:ascii="宋体" w:eastAsia="宋体" w:hAnsi="宋体"/>
          <w:sz w:val="26"/>
        </w:rPr>
        <w:t>标</w:t>
      </w:r>
      <w:r>
        <w:rPr>
          <w:sz w:val="26"/>
        </w:rPr>
        <w:t>高</w:t>
      </w:r>
      <w:r>
        <w:rPr>
          <w:rFonts w:ascii="宋体" w:eastAsia="宋体" w:hAnsi="宋体"/>
          <w:sz w:val="26"/>
        </w:rPr>
        <w:t>误</w:t>
      </w:r>
      <w:r>
        <w:rPr>
          <w:sz w:val="26"/>
        </w:rPr>
        <w:t>差在</w:t>
      </w:r>
      <w:r>
        <w:rPr>
          <w:rFonts w:ascii="Times New Roman" w:eastAsia="Times New Roman" w:hAnsi="Times New Roman"/>
          <w:sz w:val="26"/>
        </w:rPr>
        <w:t xml:space="preserve">±3  </w:t>
      </w:r>
      <w:r>
        <w:rPr>
          <w:sz w:val="26"/>
        </w:rPr>
        <w:t>㎜内、平整度</w:t>
      </w:r>
      <w:r>
        <w:rPr>
          <w:rFonts w:ascii="宋体" w:eastAsia="宋体" w:hAnsi="宋体"/>
          <w:sz w:val="26"/>
        </w:rPr>
        <w:t>误</w:t>
      </w:r>
      <w:r>
        <w:rPr>
          <w:sz w:val="26"/>
        </w:rPr>
        <w:t>差在</w:t>
      </w:r>
      <w:r>
        <w:rPr>
          <w:rFonts w:ascii="Times New Roman" w:eastAsia="Times New Roman" w:hAnsi="Times New Roman"/>
          <w:sz w:val="26"/>
        </w:rPr>
        <w:t xml:space="preserve">2  </w:t>
      </w:r>
      <w:r>
        <w:rPr>
          <w:sz w:val="26"/>
        </w:rPr>
        <w:t>㎜之内。</w:t>
      </w:r>
    </w:p>
    <w:p>
      <w:pPr>
        <w:pStyle w:val="ListParagraph"/>
        <w:numPr>
          <w:ilvl w:val="0"/>
          <w:numId w:val="56"/>
        </w:numPr>
        <w:tabs>
          <w:tab w:val="left" w:pos="438"/>
        </w:tabs>
        <w:spacing w:before="5" w:after="0" w:line="448" w:lineRule="auto"/>
        <w:ind w:left="220" w:right="179" w:firstLine="0"/>
        <w:jc w:val="left"/>
        <w:rPr>
          <w:sz w:val="26"/>
        </w:rPr>
      </w:pPr>
      <w:r>
        <w:rPr>
          <w:spacing w:val="-2"/>
          <w:sz w:val="26"/>
        </w:rPr>
        <w:t>面板的</w:t>
      </w:r>
      <w:r>
        <w:rPr>
          <w:rFonts w:ascii="宋体" w:eastAsia="宋体" w:hAnsi="宋体"/>
          <w:spacing w:val="-2"/>
          <w:sz w:val="26"/>
        </w:rPr>
        <w:t>铺设</w:t>
      </w:r>
      <w:r>
        <w:rPr>
          <w:spacing w:val="-2"/>
          <w:sz w:val="26"/>
        </w:rPr>
        <w:t>、固定</w:t>
      </w:r>
      <w:r>
        <w:rPr>
          <w:rFonts w:ascii="宋体" w:eastAsia="宋体" w:hAnsi="宋体"/>
          <w:spacing w:val="-2"/>
          <w:sz w:val="26"/>
        </w:rPr>
        <w:t>连</w:t>
      </w:r>
      <w:r>
        <w:rPr>
          <w:spacing w:val="-2"/>
          <w:sz w:val="26"/>
        </w:rPr>
        <w:t>接：面板采</w:t>
      </w:r>
      <w:r>
        <w:rPr>
          <w:rFonts w:ascii="宋体" w:eastAsia="宋体" w:hAnsi="宋体"/>
          <w:spacing w:val="-2"/>
          <w:sz w:val="26"/>
        </w:rPr>
        <w:t>纳</w:t>
      </w:r>
      <w:r>
        <w:rPr>
          <w:spacing w:val="-2"/>
          <w:sz w:val="26"/>
        </w:rPr>
        <w:t>横向</w:t>
      </w:r>
      <w:r>
        <w:rPr>
          <w:rFonts w:ascii="宋体" w:eastAsia="宋体" w:hAnsi="宋体"/>
          <w:spacing w:val="-2"/>
          <w:sz w:val="26"/>
        </w:rPr>
        <w:t>铺设</w:t>
      </w:r>
      <w:r>
        <w:rPr>
          <w:spacing w:val="-2"/>
          <w:sz w:val="26"/>
        </w:rPr>
        <w:t>（即板的</w:t>
      </w:r>
      <w:r>
        <w:rPr>
          <w:rFonts w:ascii="宋体" w:eastAsia="宋体" w:hAnsi="宋体"/>
          <w:spacing w:val="-2"/>
          <w:sz w:val="26"/>
        </w:rPr>
        <w:t>长</w:t>
      </w:r>
      <w:r>
        <w:rPr>
          <w:spacing w:val="-2"/>
          <w:sz w:val="26"/>
        </w:rPr>
        <w:t>度方向垂直于次</w:t>
      </w:r>
      <w:r>
        <w:rPr>
          <w:rFonts w:ascii="宋体" w:eastAsia="宋体" w:hAnsi="宋体"/>
          <w:spacing w:val="-2"/>
          <w:sz w:val="26"/>
        </w:rPr>
        <w:t>龙</w:t>
      </w:r>
      <w:r>
        <w:rPr>
          <w:spacing w:val="-2"/>
          <w:sz w:val="26"/>
        </w:rPr>
        <w:t>骨），采</w:t>
      </w:r>
      <w:r>
        <w:rPr>
          <w:rFonts w:ascii="宋体" w:eastAsia="宋体" w:hAnsi="宋体"/>
          <w:spacing w:val="-2"/>
          <w:sz w:val="26"/>
        </w:rPr>
        <w:t>纳</w:t>
      </w:r>
      <w:r>
        <w:rPr>
          <w:rFonts w:ascii="Times New Roman" w:eastAsia="Times New Roman" w:hAnsi="Times New Roman"/>
          <w:spacing w:val="-2"/>
          <w:sz w:val="26"/>
        </w:rPr>
        <w:t>φ4</w:t>
      </w:r>
      <w:r>
        <w:rPr>
          <w:spacing w:val="-2"/>
          <w:sz w:val="26"/>
        </w:rPr>
        <w:t>、</w:t>
      </w:r>
      <w:r>
        <w:rPr>
          <w:spacing w:val="-2"/>
          <w:sz w:val="26"/>
        </w:rPr>
        <w:t xml:space="preserve"> </w:t>
      </w:r>
      <w:r>
        <w:rPr>
          <w:rFonts w:ascii="Times New Roman" w:eastAsia="Times New Roman" w:hAnsi="Times New Roman"/>
          <w:sz w:val="26"/>
        </w:rPr>
        <w:t>L=25</w:t>
      </w:r>
      <w:r>
        <w:rPr>
          <w:rFonts w:ascii="Times New Roman" w:eastAsia="Times New Roman" w:hAnsi="Times New Roman"/>
          <w:spacing w:val="40"/>
          <w:sz w:val="26"/>
        </w:rPr>
        <w:t xml:space="preserve"> </w:t>
      </w:r>
      <w:r>
        <w:rPr>
          <w:sz w:val="26"/>
        </w:rPr>
        <w:t>的自攻螺</w:t>
      </w:r>
      <w:r>
        <w:rPr>
          <w:rFonts w:ascii="宋体" w:eastAsia="宋体" w:hAnsi="宋体"/>
          <w:sz w:val="26"/>
        </w:rPr>
        <w:t>丝</w:t>
      </w:r>
      <w:r>
        <w:rPr>
          <w:sz w:val="26"/>
        </w:rPr>
        <w:t>固定于</w:t>
      </w:r>
      <w:r>
        <w:rPr>
          <w:rFonts w:ascii="宋体" w:eastAsia="宋体" w:hAnsi="宋体"/>
          <w:sz w:val="26"/>
        </w:rPr>
        <w:t>轻钢龙</w:t>
      </w:r>
      <w:r>
        <w:rPr>
          <w:sz w:val="26"/>
        </w:rPr>
        <w:t>骨上，</w:t>
      </w:r>
      <w:r>
        <w:rPr>
          <w:rFonts w:ascii="宋体" w:eastAsia="宋体" w:hAnsi="宋体"/>
          <w:sz w:val="26"/>
        </w:rPr>
        <w:t>间</w:t>
      </w:r>
      <w:r>
        <w:rPr>
          <w:sz w:val="26"/>
        </w:rPr>
        <w:t>距</w:t>
      </w:r>
      <w:r>
        <w:rPr>
          <w:rFonts w:ascii="宋体" w:eastAsia="宋体" w:hAnsi="宋体"/>
          <w:sz w:val="26"/>
        </w:rPr>
        <w:t>为</w:t>
      </w:r>
      <w:r>
        <w:rPr>
          <w:rFonts w:ascii="Times New Roman" w:eastAsia="Times New Roman" w:hAnsi="Times New Roman"/>
          <w:sz w:val="26"/>
        </w:rPr>
        <w:t>160</w:t>
      </w:r>
      <w:r>
        <w:rPr>
          <w:rFonts w:ascii="Times New Roman" w:eastAsia="Times New Roman" w:hAnsi="Times New Roman"/>
          <w:spacing w:val="40"/>
          <w:sz w:val="26"/>
        </w:rPr>
        <w:t xml:space="preserve"> </w:t>
      </w:r>
      <w:r>
        <w:rPr>
          <w:sz w:val="26"/>
        </w:rPr>
        <w:t>㎜，如板面布置不能成整数</w:t>
      </w:r>
      <w:r>
        <w:rPr>
          <w:rFonts w:ascii="宋体" w:eastAsia="宋体" w:hAnsi="宋体"/>
          <w:sz w:val="26"/>
        </w:rPr>
        <w:t>时</w:t>
      </w:r>
      <w:r>
        <w:rPr>
          <w:sz w:val="26"/>
        </w:rPr>
        <w:t>，必需</w:t>
      </w:r>
      <w:r>
        <w:rPr>
          <w:sz w:val="26"/>
        </w:rPr>
        <w:t>将非整板</w:t>
      </w:r>
      <w:r>
        <w:rPr>
          <w:rFonts w:ascii="宋体" w:eastAsia="宋体" w:hAnsi="宋体"/>
          <w:sz w:val="26"/>
        </w:rPr>
        <w:t>铺设</w:t>
      </w:r>
      <w:r>
        <w:rPr>
          <w:sz w:val="26"/>
        </w:rPr>
        <w:t>在</w:t>
      </w:r>
      <w:r>
        <w:rPr>
          <w:rFonts w:ascii="宋体" w:eastAsia="宋体" w:hAnsi="宋体"/>
          <w:sz w:val="26"/>
        </w:rPr>
        <w:t>边</w:t>
      </w:r>
      <w:r>
        <w:rPr>
          <w:sz w:val="26"/>
        </w:rPr>
        <w:t>角和不惹眼的位置。板与板之</w:t>
      </w:r>
      <w:r>
        <w:rPr>
          <w:rFonts w:ascii="宋体" w:eastAsia="宋体" w:hAnsi="宋体"/>
          <w:sz w:val="26"/>
        </w:rPr>
        <w:t>间</w:t>
      </w:r>
      <w:r>
        <w:rPr>
          <w:sz w:val="26"/>
        </w:rPr>
        <w:t>的</w:t>
      </w:r>
      <w:r>
        <w:rPr>
          <w:rFonts w:ascii="宋体" w:eastAsia="宋体" w:hAnsi="宋体"/>
          <w:sz w:val="26"/>
        </w:rPr>
        <w:t>缝</w:t>
      </w:r>
      <w:r>
        <w:rPr>
          <w:sz w:val="26"/>
        </w:rPr>
        <w:t>隙</w:t>
      </w:r>
      <w:r>
        <w:rPr>
          <w:rFonts w:ascii="宋体" w:eastAsia="宋体" w:hAnsi="宋体"/>
          <w:sz w:val="26"/>
        </w:rPr>
        <w:t xml:space="preserve">为 </w:t>
      </w:r>
      <w:r>
        <w:rPr>
          <w:rFonts w:ascii="Times New Roman" w:eastAsia="Times New Roman" w:hAnsi="Times New Roman"/>
          <w:sz w:val="26"/>
        </w:rPr>
        <w:t>6</w:t>
      </w:r>
      <w:r>
        <w:rPr>
          <w:rFonts w:ascii="Times New Roman" w:eastAsia="Times New Roman" w:hAnsi="Times New Roman"/>
          <w:spacing w:val="40"/>
          <w:sz w:val="26"/>
        </w:rPr>
        <w:t xml:space="preserve"> </w:t>
      </w:r>
      <w:r>
        <w:rPr>
          <w:sz w:val="26"/>
        </w:rPr>
        <w:t>㎜，确保由于温度的</w:t>
      </w:r>
      <w:r>
        <w:rPr>
          <w:rFonts w:ascii="宋体" w:eastAsia="宋体" w:hAnsi="宋体"/>
          <w:sz w:val="26"/>
        </w:rPr>
        <w:t>变</w:t>
      </w:r>
      <w:r>
        <w:rPr>
          <w:spacing w:val="-2"/>
          <w:sz w:val="26"/>
        </w:rPr>
        <w:t>更或受湿度的影响而自由伸</w:t>
      </w:r>
      <w:r>
        <w:rPr>
          <w:rFonts w:ascii="宋体" w:eastAsia="宋体" w:hAnsi="宋体"/>
          <w:spacing w:val="-2"/>
          <w:sz w:val="26"/>
        </w:rPr>
        <w:t>缩</w:t>
      </w:r>
      <w:r>
        <w:rPr>
          <w:spacing w:val="-10"/>
          <w:sz w:val="26"/>
        </w:rPr>
        <w:t>，避开造成掉棱或凸鼓</w:t>
      </w:r>
      <w:r>
        <w:rPr>
          <w:rFonts w:ascii="宋体" w:eastAsia="宋体" w:hAnsi="宋体"/>
          <w:spacing w:val="-2"/>
          <w:sz w:val="26"/>
        </w:rPr>
        <w:t>现</w:t>
      </w:r>
      <w:r>
        <w:rPr>
          <w:spacing w:val="-2"/>
          <w:sz w:val="26"/>
        </w:rPr>
        <w:t>象。采</w:t>
      </w:r>
      <w:r>
        <w:rPr>
          <w:rFonts w:ascii="宋体" w:eastAsia="宋体" w:hAnsi="宋体"/>
          <w:spacing w:val="-2"/>
          <w:sz w:val="26"/>
        </w:rPr>
        <w:t>纳</w:t>
      </w:r>
      <w:r>
        <w:rPr>
          <w:spacing w:val="-2"/>
          <w:sz w:val="26"/>
        </w:rPr>
        <w:t>自攻螺</w:t>
      </w:r>
      <w:r>
        <w:rPr>
          <w:rFonts w:ascii="宋体" w:eastAsia="宋体" w:hAnsi="宋体"/>
          <w:spacing w:val="-2"/>
          <w:sz w:val="26"/>
        </w:rPr>
        <w:t>丝</w:t>
      </w:r>
      <w:r>
        <w:rPr>
          <w:spacing w:val="-2"/>
          <w:sz w:val="26"/>
        </w:rPr>
        <w:t>固定</w:t>
      </w:r>
      <w:r>
        <w:rPr>
          <w:rFonts w:ascii="宋体" w:eastAsia="宋体" w:hAnsi="宋体"/>
          <w:spacing w:val="-2"/>
          <w:sz w:val="26"/>
        </w:rPr>
        <w:t>时</w:t>
      </w:r>
      <w:r>
        <w:rPr>
          <w:spacing w:val="-2"/>
          <w:sz w:val="26"/>
        </w:rPr>
        <w:t>只能从</w:t>
      </w:r>
      <w:r>
        <w:rPr>
          <w:spacing w:val="-2"/>
          <w:sz w:val="26"/>
        </w:rPr>
        <w:t>中</w:t>
      </w:r>
      <w:r>
        <w:rPr>
          <w:rFonts w:ascii="宋体" w:eastAsia="宋体" w:hAnsi="宋体"/>
          <w:spacing w:val="-2"/>
          <w:sz w:val="26"/>
        </w:rPr>
        <w:t>间</w:t>
      </w:r>
      <w:r>
        <w:rPr>
          <w:spacing w:val="-2"/>
          <w:sz w:val="26"/>
        </w:rPr>
        <w:t>向四周循序</w:t>
      </w:r>
      <w:r>
        <w:rPr>
          <w:rFonts w:ascii="宋体" w:eastAsia="宋体" w:hAnsi="宋体"/>
          <w:spacing w:val="-2"/>
          <w:sz w:val="26"/>
        </w:rPr>
        <w:t>进</w:t>
      </w:r>
      <w:r>
        <w:rPr>
          <w:spacing w:val="-2"/>
          <w:sz w:val="26"/>
        </w:rPr>
        <w:t>行，而不能在一</w:t>
      </w:r>
      <w:r>
        <w:rPr>
          <w:rFonts w:ascii="宋体" w:eastAsia="宋体" w:hAnsi="宋体"/>
          <w:spacing w:val="-2"/>
          <w:sz w:val="26"/>
        </w:rPr>
        <w:t>块</w:t>
      </w:r>
      <w:r>
        <w:rPr>
          <w:spacing w:val="-2"/>
          <w:sz w:val="26"/>
        </w:rPr>
        <w:t>板上采</w:t>
      </w:r>
      <w:r>
        <w:rPr>
          <w:rFonts w:ascii="宋体" w:eastAsia="宋体" w:hAnsi="宋体"/>
          <w:spacing w:val="-2"/>
          <w:sz w:val="26"/>
        </w:rPr>
        <w:t>纳</w:t>
      </w:r>
      <w:r>
        <w:rPr>
          <w:spacing w:val="-2"/>
          <w:sz w:val="26"/>
        </w:rPr>
        <w:t>多点同</w:t>
      </w:r>
      <w:r>
        <w:rPr>
          <w:rFonts w:ascii="宋体" w:eastAsia="宋体" w:hAnsi="宋体"/>
          <w:spacing w:val="-2"/>
          <w:sz w:val="26"/>
        </w:rPr>
        <w:t>时</w:t>
      </w:r>
      <w:r>
        <w:rPr>
          <w:spacing w:val="-2"/>
          <w:sz w:val="26"/>
        </w:rPr>
        <w:t>固定的方法。</w:t>
      </w:r>
    </w:p>
    <w:p>
      <w:pPr>
        <w:spacing w:after="0" w:line="448" w:lineRule="auto"/>
        <w:jc w:val="left"/>
        <w:rPr>
          <w:sz w:val="26"/>
        </w:rPr>
        <w:sectPr>
          <w:pgSz w:w="11910" w:h="16840"/>
          <w:pgMar w:top="1480" w:right="860" w:bottom="280" w:left="920" w:header="708" w:footer="708"/>
          <w:pgNumType w:start="20"/>
          <w:cols w:space="708"/>
        </w:sectPr>
      </w:pPr>
    </w:p>
    <w:p>
      <w:pPr>
        <w:pStyle w:val="BodyText"/>
        <w:ind w:left="1560"/>
        <w:rPr>
          <w:sz w:val="20"/>
        </w:rPr>
      </w:pPr>
      <w:r>
        <w:rPr>
          <w:sz w:val="20"/>
        </w:rPr>
        <w:drawing>
          <wp:inline distT="0" distB="0" distL="0" distR="0">
            <wp:extent cx="4272923" cy="2133600"/>
            <wp:effectExtent l="0" t="0" r="0" b="0"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2923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"/>
        <w:rPr>
          <w:sz w:val="8"/>
        </w:rPr>
      </w:pPr>
    </w:p>
    <w:p>
      <w:pPr>
        <w:pStyle w:val="ListParagraph"/>
        <w:numPr>
          <w:ilvl w:val="0"/>
          <w:numId w:val="56"/>
        </w:numPr>
        <w:tabs>
          <w:tab w:val="left" w:pos="438"/>
        </w:tabs>
        <w:spacing w:before="71" w:after="0" w:line="448" w:lineRule="auto"/>
        <w:ind w:left="220" w:right="145" w:firstLine="0"/>
        <w:jc w:val="left"/>
        <w:rPr>
          <w:sz w:val="26"/>
        </w:rPr>
      </w:pPr>
      <w:r>
        <w:rPr>
          <w:sz w:val="26"/>
        </w:rPr>
        <w:t>自攻螺</w:t>
      </w:r>
      <w:r>
        <w:rPr>
          <w:rFonts w:ascii="宋体" w:eastAsia="宋体"/>
          <w:sz w:val="26"/>
        </w:rPr>
        <w:t>丝</w:t>
      </w:r>
      <w:r>
        <w:rPr>
          <w:sz w:val="26"/>
        </w:rPr>
        <w:t>与板</w:t>
      </w:r>
      <w:r>
        <w:rPr>
          <w:rFonts w:ascii="宋体" w:eastAsia="宋体"/>
          <w:sz w:val="26"/>
        </w:rPr>
        <w:t>边</w:t>
      </w:r>
      <w:r>
        <w:rPr>
          <w:sz w:val="26"/>
        </w:rPr>
        <w:t>的</w:t>
      </w:r>
      <w:r>
        <w:rPr>
          <w:rFonts w:ascii="宋体" w:eastAsia="宋体"/>
          <w:sz w:val="26"/>
        </w:rPr>
        <w:t>长边</w:t>
      </w:r>
      <w:r>
        <w:rPr>
          <w:sz w:val="26"/>
        </w:rPr>
        <w:t>距离</w:t>
      </w:r>
      <w:r>
        <w:rPr>
          <w:rFonts w:ascii="宋体" w:eastAsia="宋体"/>
          <w:sz w:val="26"/>
        </w:rPr>
        <w:t>为</w:t>
      </w:r>
      <w:r>
        <w:rPr>
          <w:rFonts w:ascii="Times New Roman" w:eastAsia="Times New Roman"/>
          <w:sz w:val="26"/>
        </w:rPr>
        <w:t>10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㎜，短</w:t>
      </w:r>
      <w:r>
        <w:rPr>
          <w:rFonts w:ascii="宋体" w:eastAsia="宋体"/>
          <w:sz w:val="26"/>
        </w:rPr>
        <w:t>边</w:t>
      </w:r>
      <w:r>
        <w:rPr>
          <w:sz w:val="26"/>
        </w:rPr>
        <w:t>距离</w:t>
      </w:r>
      <w:r>
        <w:rPr>
          <w:rFonts w:ascii="宋体" w:eastAsia="宋体"/>
          <w:sz w:val="26"/>
        </w:rPr>
        <w:t>为</w:t>
      </w:r>
      <w:r>
        <w:rPr>
          <w:rFonts w:ascii="Times New Roman" w:eastAsia="Times New Roman"/>
          <w:sz w:val="26"/>
        </w:rPr>
        <w:t>15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㎜，面板短</w:t>
      </w:r>
      <w:r>
        <w:rPr>
          <w:rFonts w:ascii="宋体" w:eastAsia="宋体"/>
          <w:sz w:val="26"/>
        </w:rPr>
        <w:t>边</w:t>
      </w:r>
      <w:r>
        <w:rPr>
          <w:sz w:val="26"/>
        </w:rPr>
        <w:t>必需</w:t>
      </w:r>
      <w:r>
        <w:rPr>
          <w:rFonts w:ascii="宋体" w:eastAsia="宋体"/>
          <w:sz w:val="26"/>
        </w:rPr>
        <w:t>错缝</w:t>
      </w:r>
      <w:r>
        <w:rPr>
          <w:sz w:val="26"/>
        </w:rPr>
        <w:t>安装，</w:t>
      </w:r>
      <w:r>
        <w:rPr>
          <w:rFonts w:ascii="宋体" w:eastAsia="宋体"/>
          <w:sz w:val="26"/>
        </w:rPr>
        <w:t>错</w:t>
      </w:r>
      <w:r>
        <w:rPr>
          <w:sz w:val="26"/>
        </w:rPr>
        <w:t>开距离不少于</w:t>
      </w:r>
      <w:r>
        <w:rPr>
          <w:rFonts w:ascii="Times New Roman" w:eastAsia="Times New Roman"/>
          <w:sz w:val="26"/>
        </w:rPr>
        <w:t>300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㎜。面板</w:t>
      </w:r>
      <w:r>
        <w:rPr>
          <w:rFonts w:ascii="宋体" w:eastAsia="宋体"/>
          <w:sz w:val="26"/>
        </w:rPr>
        <w:t>缝</w:t>
      </w:r>
      <w:r>
        <w:rPr>
          <w:sz w:val="26"/>
        </w:rPr>
        <w:t>隙</w:t>
      </w:r>
      <w:r>
        <w:rPr>
          <w:rFonts w:ascii="宋体" w:eastAsia="宋体"/>
          <w:sz w:val="26"/>
        </w:rPr>
        <w:t>处</w:t>
      </w:r>
      <w:r>
        <w:rPr>
          <w:sz w:val="26"/>
        </w:rPr>
        <w:t>理，先将</w:t>
      </w:r>
      <w:r>
        <w:rPr>
          <w:rFonts w:ascii="Times New Roman" w:eastAsia="Times New Roman"/>
          <w:sz w:val="26"/>
        </w:rPr>
        <w:t>6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㎜</w:t>
      </w:r>
      <w:r>
        <w:rPr>
          <w:rFonts w:ascii="宋体" w:eastAsia="宋体"/>
          <w:sz w:val="26"/>
        </w:rPr>
        <w:t>宽缝</w:t>
      </w:r>
      <w:r>
        <w:rPr>
          <w:sz w:val="26"/>
        </w:rPr>
        <w:t>隙</w:t>
      </w:r>
      <w:r>
        <w:rPr>
          <w:rFonts w:ascii="宋体" w:eastAsia="宋体"/>
          <w:sz w:val="26"/>
        </w:rPr>
        <w:t>满</w:t>
      </w:r>
      <w:r>
        <w:rPr>
          <w:sz w:val="26"/>
        </w:rPr>
        <w:t>刮石膏，待干燥之后用乳胶</w:t>
      </w:r>
      <w:r>
        <w:rPr>
          <w:rFonts w:ascii="宋体" w:eastAsia="宋体"/>
          <w:sz w:val="26"/>
        </w:rPr>
        <w:t>贴</w:t>
      </w:r>
      <w:r>
        <w:rPr>
          <w:sz w:val="26"/>
        </w:rPr>
        <w:t>玻璃</w:t>
      </w:r>
      <w:r>
        <w:rPr>
          <w:rFonts w:ascii="宋体" w:eastAsia="宋体"/>
          <w:sz w:val="26"/>
        </w:rPr>
        <w:t>丝纤维</w:t>
      </w:r>
      <w:r>
        <w:rPr>
          <w:sz w:val="26"/>
        </w:rPr>
        <w:t>布，布</w:t>
      </w:r>
      <w:r>
        <w:rPr>
          <w:rFonts w:ascii="宋体" w:eastAsia="宋体"/>
          <w:sz w:val="26"/>
        </w:rPr>
        <w:t>宽</w:t>
      </w:r>
      <w:r>
        <w:rPr>
          <w:rFonts w:ascii="Times New Roman" w:eastAsia="Times New Roman"/>
          <w:sz w:val="26"/>
        </w:rPr>
        <w:t>100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㎜，之后刮石膏</w:t>
      </w:r>
      <w:r>
        <w:rPr>
          <w:rFonts w:ascii="宋体" w:eastAsia="宋体"/>
          <w:sz w:val="26"/>
        </w:rPr>
        <w:t>腻</w:t>
      </w:r>
      <w:r>
        <w:rPr>
          <w:sz w:val="26"/>
        </w:rPr>
        <w:t>子，在</w:t>
      </w:r>
      <w:r>
        <w:rPr>
          <w:rFonts w:ascii="宋体" w:eastAsia="宋体"/>
          <w:sz w:val="26"/>
        </w:rPr>
        <w:t>进</w:t>
      </w:r>
      <w:r>
        <w:rPr>
          <w:sz w:val="26"/>
        </w:rPr>
        <w:t>行此</w:t>
      </w:r>
      <w:r>
        <w:rPr>
          <w:rFonts w:ascii="宋体" w:eastAsia="宋体"/>
          <w:sz w:val="26"/>
        </w:rPr>
        <w:t>项</w:t>
      </w:r>
      <w:r>
        <w:rPr>
          <w:sz w:val="26"/>
        </w:rPr>
        <w:t>操作之前必需</w:t>
      </w:r>
      <w:r>
        <w:rPr>
          <w:rFonts w:ascii="宋体" w:eastAsia="宋体"/>
          <w:sz w:val="26"/>
        </w:rPr>
        <w:t>对</w:t>
      </w:r>
      <w:r>
        <w:rPr>
          <w:sz w:val="26"/>
        </w:rPr>
        <w:t>板面的平整度</w:t>
      </w:r>
      <w:r>
        <w:rPr>
          <w:rFonts w:ascii="宋体" w:eastAsia="宋体"/>
          <w:sz w:val="26"/>
        </w:rPr>
        <w:t>进</w:t>
      </w:r>
      <w:r>
        <w:rPr>
          <w:sz w:val="26"/>
        </w:rPr>
        <w:t>行全面</w:t>
      </w:r>
      <w:r>
        <w:rPr>
          <w:rFonts w:ascii="宋体" w:eastAsia="宋体"/>
          <w:sz w:val="26"/>
        </w:rPr>
        <w:t>检查</w:t>
      </w:r>
      <w:r>
        <w:rPr>
          <w:sz w:val="26"/>
        </w:rPr>
        <w:t>，</w:t>
      </w:r>
      <w:r>
        <w:rPr>
          <w:rFonts w:ascii="宋体" w:eastAsia="宋体"/>
          <w:sz w:val="26"/>
        </w:rPr>
        <w:t>误</w:t>
      </w:r>
      <w:r>
        <w:rPr>
          <w:sz w:val="26"/>
        </w:rPr>
        <w:t>差超</w:t>
      </w:r>
      <w:r>
        <w:rPr>
          <w:rFonts w:ascii="宋体" w:eastAsia="宋体"/>
          <w:sz w:val="26"/>
        </w:rPr>
        <w:t>过</w:t>
      </w:r>
      <w:r>
        <w:rPr>
          <w:rFonts w:ascii="Times New Roman" w:eastAsia="Times New Roman"/>
          <w:sz w:val="26"/>
        </w:rPr>
        <w:t>2</w:t>
      </w:r>
      <w:r>
        <w:rPr>
          <w:rFonts w:ascii="Times New Roman" w:eastAsia="Times New Roman"/>
          <w:spacing w:val="19"/>
          <w:sz w:val="26"/>
        </w:rPr>
        <w:t xml:space="preserve"> </w:t>
      </w:r>
      <w:r>
        <w:rPr>
          <w:sz w:val="26"/>
        </w:rPr>
        <w:t>㎜的必需返工，另将全部自攻螺</w:t>
      </w:r>
      <w:r>
        <w:rPr>
          <w:rFonts w:ascii="宋体" w:eastAsia="宋体"/>
          <w:sz w:val="26"/>
        </w:rPr>
        <w:t>丝</w:t>
      </w:r>
      <w:r>
        <w:rPr>
          <w:sz w:val="26"/>
        </w:rPr>
        <w:t>涂上防</w:t>
      </w:r>
      <w:r>
        <w:rPr>
          <w:rFonts w:ascii="宋体" w:eastAsia="宋体"/>
          <w:sz w:val="26"/>
        </w:rPr>
        <w:t>锈</w:t>
      </w:r>
      <w:r>
        <w:rPr>
          <w:sz w:val="26"/>
        </w:rPr>
        <w:t>漆，以免生</w:t>
      </w:r>
      <w:r>
        <w:rPr>
          <w:rFonts w:ascii="宋体" w:eastAsia="宋体"/>
          <w:sz w:val="26"/>
        </w:rPr>
        <w:t>锈</w:t>
      </w:r>
      <w:r>
        <w:rPr>
          <w:sz w:val="26"/>
        </w:rPr>
        <w:t>、</w:t>
      </w:r>
      <w:r>
        <w:rPr>
          <w:rFonts w:ascii="宋体" w:eastAsia="宋体"/>
          <w:spacing w:val="-2"/>
          <w:sz w:val="26"/>
        </w:rPr>
        <w:t>污</w:t>
      </w:r>
      <w:r>
        <w:rPr>
          <w:spacing w:val="-2"/>
          <w:sz w:val="26"/>
        </w:rPr>
        <w:t>染</w:t>
      </w:r>
      <w:r>
        <w:rPr>
          <w:rFonts w:ascii="宋体" w:eastAsia="宋体"/>
          <w:spacing w:val="-2"/>
          <w:sz w:val="26"/>
        </w:rPr>
        <w:t>顶</w:t>
      </w:r>
      <w:r>
        <w:rPr>
          <w:spacing w:val="-2"/>
          <w:sz w:val="26"/>
        </w:rPr>
        <w:t>棚，造成斑点、</w:t>
      </w:r>
      <w:r>
        <w:rPr>
          <w:rFonts w:ascii="宋体" w:eastAsia="宋体"/>
          <w:spacing w:val="-2"/>
          <w:sz w:val="26"/>
        </w:rPr>
        <w:t>污</w:t>
      </w:r>
      <w:r>
        <w:rPr>
          <w:spacing w:val="-2"/>
          <w:sz w:val="26"/>
        </w:rPr>
        <w:t>迹。</w:t>
      </w:r>
    </w:p>
    <w:p>
      <w:pPr>
        <w:pStyle w:val="BodyText"/>
        <w:spacing w:before="6"/>
        <w:ind w:left="220"/>
      </w:pPr>
      <w:r>
        <w:t>吊</w:t>
      </w:r>
      <w:r>
        <w:rPr>
          <w:rFonts w:ascii="宋体" w:eastAsia="宋体"/>
        </w:rPr>
        <w:t>顶龙</w:t>
      </w:r>
      <w:r>
        <w:rPr>
          <w:spacing w:val="-2"/>
        </w:rPr>
        <w:t>骨安装示意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56"/>
        </w:numPr>
        <w:tabs>
          <w:tab w:val="left" w:pos="438"/>
        </w:tabs>
        <w:spacing w:before="0" w:after="0" w:line="240" w:lineRule="auto"/>
        <w:ind w:left="437" w:right="0" w:hanging="218"/>
        <w:jc w:val="left"/>
        <w:rPr>
          <w:sz w:val="26"/>
        </w:rPr>
      </w:pPr>
      <w:r>
        <w:rPr>
          <w:spacing w:val="-2"/>
          <w:sz w:val="26"/>
        </w:rPr>
        <w:t>嵌</w:t>
      </w:r>
      <w:r>
        <w:rPr>
          <w:rFonts w:ascii="宋体" w:eastAsia="宋体"/>
          <w:spacing w:val="-2"/>
          <w:sz w:val="26"/>
        </w:rPr>
        <w:t>缝处</w:t>
      </w:r>
      <w:r>
        <w:rPr>
          <w:spacing w:val="-2"/>
          <w:sz w:val="26"/>
        </w:rPr>
        <w:t>理：将石膏板之</w:t>
      </w:r>
      <w:r>
        <w:rPr>
          <w:rFonts w:ascii="宋体" w:eastAsia="宋体"/>
          <w:spacing w:val="-2"/>
          <w:sz w:val="26"/>
        </w:rPr>
        <w:t>间</w:t>
      </w:r>
      <w:r>
        <w:rPr>
          <w:spacing w:val="-2"/>
          <w:sz w:val="26"/>
        </w:rPr>
        <w:t>接</w:t>
      </w:r>
      <w:r>
        <w:rPr>
          <w:rFonts w:ascii="宋体" w:eastAsia="宋体"/>
          <w:spacing w:val="-2"/>
          <w:sz w:val="26"/>
        </w:rPr>
        <w:t>缝</w:t>
      </w:r>
      <w:r>
        <w:rPr>
          <w:spacing w:val="-2"/>
          <w:sz w:val="26"/>
        </w:rPr>
        <w:t>用</w:t>
      </w:r>
      <w:r>
        <w:rPr>
          <w:rFonts w:ascii="宋体" w:eastAsia="宋体"/>
          <w:spacing w:val="-2"/>
          <w:sz w:val="26"/>
        </w:rPr>
        <w:t>缝</w:t>
      </w:r>
      <w:r>
        <w:rPr>
          <w:spacing w:val="-2"/>
          <w:sz w:val="26"/>
        </w:rPr>
        <w:t>膏嵌</w:t>
      </w:r>
      <w:r>
        <w:rPr>
          <w:rFonts w:ascii="宋体" w:eastAsia="宋体"/>
          <w:spacing w:val="-2"/>
          <w:sz w:val="26"/>
        </w:rPr>
        <w:t>缝</w:t>
      </w:r>
      <w:r>
        <w:rPr>
          <w:spacing w:val="-2"/>
          <w:sz w:val="26"/>
        </w:rPr>
        <w:t>，并用砂</w:t>
      </w:r>
      <w:r>
        <w:rPr>
          <w:rFonts w:ascii="宋体" w:eastAsia="宋体"/>
          <w:spacing w:val="-2"/>
          <w:sz w:val="26"/>
        </w:rPr>
        <w:t>纸</w:t>
      </w:r>
      <w:r>
        <w:rPr>
          <w:spacing w:val="-2"/>
          <w:sz w:val="26"/>
        </w:rPr>
        <w:t>打磨平整，然后</w:t>
      </w:r>
      <w:r>
        <w:rPr>
          <w:rFonts w:ascii="宋体" w:eastAsia="宋体"/>
          <w:spacing w:val="-2"/>
          <w:sz w:val="26"/>
        </w:rPr>
        <w:t>进</w:t>
      </w:r>
      <w:r>
        <w:rPr>
          <w:spacing w:val="-2"/>
          <w:sz w:val="26"/>
        </w:rPr>
        <w:t>行</w:t>
      </w:r>
      <w:r>
        <w:rPr>
          <w:rFonts w:ascii="宋体" w:eastAsia="宋体"/>
          <w:spacing w:val="-2"/>
          <w:sz w:val="26"/>
        </w:rPr>
        <w:t>饰</w:t>
      </w:r>
      <w:r>
        <w:rPr>
          <w:spacing w:val="-4"/>
          <w:sz w:val="26"/>
        </w:rPr>
        <w:t>面涂料。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220"/>
      </w:pPr>
      <w:r>
        <w:rPr>
          <w:rFonts w:ascii="Times New Roman" w:eastAsia="Times New Roman"/>
        </w:rPr>
        <w:t>5.4.1.3</w:t>
      </w:r>
      <w:r>
        <w:rPr>
          <w:rFonts w:ascii="Times New Roman" w:eastAsia="Times New Roman"/>
          <w:spacing w:val="65"/>
        </w:rPr>
        <w:t xml:space="preserve"> </w:t>
      </w:r>
      <w:r>
        <w:rPr>
          <w:rFonts w:ascii="宋体" w:eastAsia="宋体"/>
        </w:rPr>
        <w:t>质</w:t>
      </w:r>
      <w:r>
        <w:rPr>
          <w:spacing w:val="-4"/>
        </w:rPr>
        <w:t>量要求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55"/>
        </w:numPr>
        <w:tabs>
          <w:tab w:val="left" w:pos="438"/>
        </w:tabs>
        <w:spacing w:before="0" w:after="0" w:line="448" w:lineRule="auto"/>
        <w:ind w:left="220" w:right="327" w:firstLine="0"/>
        <w:jc w:val="left"/>
        <w:rPr>
          <w:sz w:val="26"/>
        </w:rPr>
      </w:pPr>
      <w:r>
        <w:rPr>
          <w:spacing w:val="-2"/>
          <w:sz w:val="26"/>
        </w:rPr>
        <w:t>要求表面平整</w:t>
      </w:r>
      <w:r>
        <w:rPr>
          <w:rFonts w:ascii="Times New Roman" w:eastAsia="Times New Roman"/>
          <w:spacing w:val="-2"/>
          <w:sz w:val="26"/>
        </w:rPr>
        <w:t>,</w:t>
      </w:r>
      <w:r>
        <w:rPr>
          <w:spacing w:val="-2"/>
          <w:sz w:val="26"/>
        </w:rPr>
        <w:t>起拱精确</w:t>
      </w:r>
      <w:r>
        <w:rPr>
          <w:rFonts w:ascii="Times New Roman" w:eastAsia="Times New Roman"/>
          <w:spacing w:val="-2"/>
          <w:sz w:val="26"/>
        </w:rPr>
        <w:t>,</w:t>
      </w:r>
      <w:r>
        <w:rPr>
          <w:rFonts w:ascii="宋体" w:eastAsia="宋体"/>
          <w:spacing w:val="-2"/>
          <w:sz w:val="26"/>
        </w:rPr>
        <w:t>颜</w:t>
      </w:r>
      <w:r>
        <w:rPr>
          <w:spacing w:val="-2"/>
          <w:sz w:val="26"/>
        </w:rPr>
        <w:t>色一</w:t>
      </w:r>
      <w:r>
        <w:rPr>
          <w:rFonts w:ascii="宋体" w:eastAsia="宋体"/>
          <w:spacing w:val="-2"/>
          <w:sz w:val="26"/>
        </w:rPr>
        <w:t>样</w:t>
      </w:r>
      <w:r>
        <w:rPr>
          <w:rFonts w:ascii="Times New Roman" w:eastAsia="Times New Roman"/>
          <w:spacing w:val="-2"/>
          <w:sz w:val="26"/>
        </w:rPr>
        <w:t>,</w:t>
      </w:r>
      <w:r>
        <w:rPr>
          <w:spacing w:val="-2"/>
          <w:sz w:val="26"/>
        </w:rPr>
        <w:t>干</w:t>
      </w:r>
      <w:r>
        <w:rPr>
          <w:rFonts w:ascii="宋体" w:eastAsia="宋体"/>
          <w:spacing w:val="-2"/>
          <w:sz w:val="26"/>
        </w:rPr>
        <w:t>净</w:t>
      </w:r>
      <w:r>
        <w:rPr>
          <w:spacing w:val="-2"/>
          <w:sz w:val="26"/>
        </w:rPr>
        <w:t>无</w:t>
      </w:r>
      <w:r>
        <w:rPr>
          <w:rFonts w:ascii="宋体" w:eastAsia="宋体"/>
          <w:spacing w:val="-2"/>
          <w:sz w:val="26"/>
        </w:rPr>
        <w:t>污</w:t>
      </w:r>
      <w:r>
        <w:rPr>
          <w:spacing w:val="-2"/>
          <w:sz w:val="26"/>
        </w:rPr>
        <w:t>染无返</w:t>
      </w:r>
      <w:r>
        <w:rPr>
          <w:rFonts w:ascii="宋体" w:eastAsia="宋体"/>
          <w:spacing w:val="-2"/>
          <w:sz w:val="26"/>
        </w:rPr>
        <w:t>锈</w:t>
      </w:r>
      <w:r>
        <w:rPr>
          <w:spacing w:val="-2"/>
          <w:sz w:val="26"/>
        </w:rPr>
        <w:t>和麻点</w:t>
      </w:r>
      <w:r>
        <w:rPr>
          <w:rFonts w:ascii="Times New Roman" w:eastAsia="Times New Roman"/>
          <w:spacing w:val="-2"/>
          <w:sz w:val="26"/>
        </w:rPr>
        <w:t>,</w:t>
      </w:r>
      <w:r>
        <w:rPr>
          <w:spacing w:val="-2"/>
          <w:sz w:val="26"/>
        </w:rPr>
        <w:t>自攻螺</w:t>
      </w:r>
      <w:r>
        <w:rPr>
          <w:rFonts w:ascii="宋体" w:eastAsia="宋体"/>
          <w:spacing w:val="-2"/>
          <w:sz w:val="26"/>
        </w:rPr>
        <w:t>丝</w:t>
      </w:r>
      <w:r>
        <w:rPr>
          <w:spacing w:val="-2"/>
          <w:sz w:val="26"/>
        </w:rPr>
        <w:t>排列匀称无外</w:t>
      </w:r>
      <w:r>
        <w:rPr>
          <w:spacing w:val="-2"/>
          <w:sz w:val="26"/>
        </w:rPr>
        <w:t>漏</w:t>
      </w:r>
      <w:r>
        <w:rPr>
          <w:rFonts w:ascii="宋体" w:eastAsia="宋体"/>
          <w:spacing w:val="-2"/>
          <w:sz w:val="26"/>
        </w:rPr>
        <w:t>钉</w:t>
      </w:r>
      <w:r>
        <w:rPr>
          <w:spacing w:val="-2"/>
          <w:sz w:val="26"/>
        </w:rPr>
        <w:t>帽</w:t>
      </w:r>
      <w:r>
        <w:rPr>
          <w:rFonts w:ascii="Times New Roman" w:eastAsia="Times New Roman"/>
          <w:spacing w:val="-2"/>
          <w:sz w:val="26"/>
        </w:rPr>
        <w:t>,</w:t>
      </w:r>
      <w:r>
        <w:rPr>
          <w:spacing w:val="-2"/>
          <w:sz w:val="26"/>
        </w:rPr>
        <w:t>无开裂。</w:t>
      </w:r>
    </w:p>
    <w:p>
      <w:pPr>
        <w:pStyle w:val="ListParagraph"/>
        <w:numPr>
          <w:ilvl w:val="0"/>
          <w:numId w:val="55"/>
        </w:numPr>
        <w:tabs>
          <w:tab w:val="left" w:pos="438"/>
        </w:tabs>
        <w:spacing w:before="2" w:after="0" w:line="240" w:lineRule="auto"/>
        <w:ind w:left="437" w:right="0" w:hanging="218"/>
        <w:jc w:val="left"/>
        <w:rPr>
          <w:sz w:val="26"/>
        </w:rPr>
      </w:pPr>
      <w:r>
        <w:rPr>
          <w:sz w:val="26"/>
        </w:rPr>
        <w:t>要求</w:t>
      </w:r>
      <w:r>
        <w:rPr>
          <w:rFonts w:ascii="宋体" w:eastAsia="宋体"/>
          <w:sz w:val="26"/>
        </w:rPr>
        <w:t>饰</w:t>
      </w:r>
      <w:r>
        <w:rPr>
          <w:sz w:val="26"/>
        </w:rPr>
        <w:t>面平整</w:t>
      </w:r>
      <w:r>
        <w:rPr>
          <w:rFonts w:ascii="Times New Roman" w:eastAsia="Times New Roman"/>
          <w:sz w:val="26"/>
        </w:rPr>
        <w:t>,</w:t>
      </w:r>
      <w:r>
        <w:rPr>
          <w:sz w:val="26"/>
        </w:rPr>
        <w:t>色</w:t>
      </w:r>
      <w:r>
        <w:rPr>
          <w:rFonts w:ascii="宋体" w:eastAsia="宋体"/>
          <w:sz w:val="26"/>
        </w:rPr>
        <w:t>泽</w:t>
      </w:r>
      <w:r>
        <w:rPr>
          <w:sz w:val="26"/>
        </w:rPr>
        <w:t>一</w:t>
      </w:r>
      <w:r>
        <w:rPr>
          <w:rFonts w:ascii="宋体" w:eastAsia="宋体"/>
          <w:sz w:val="26"/>
        </w:rPr>
        <w:t>样</w:t>
      </w:r>
      <w:r>
        <w:rPr>
          <w:rFonts w:ascii="Times New Roman" w:eastAsia="Times New Roman"/>
          <w:sz w:val="26"/>
        </w:rPr>
        <w:t>,</w:t>
      </w:r>
      <w:r>
        <w:rPr>
          <w:sz w:val="26"/>
        </w:rPr>
        <w:t>收口收</w:t>
      </w:r>
      <w:r>
        <w:rPr>
          <w:rFonts w:ascii="宋体" w:eastAsia="宋体"/>
          <w:sz w:val="26"/>
        </w:rPr>
        <w:t>边严</w:t>
      </w:r>
      <w:r>
        <w:rPr>
          <w:sz w:val="26"/>
        </w:rPr>
        <w:t>密平</w:t>
      </w:r>
      <w:r>
        <w:rPr>
          <w:rFonts w:ascii="宋体" w:eastAsia="宋体"/>
          <w:sz w:val="26"/>
        </w:rPr>
        <w:t>顺</w:t>
      </w:r>
      <w:r>
        <w:rPr>
          <w:spacing w:val="-4"/>
          <w:sz w:val="26"/>
        </w:rPr>
        <w:t>方正。</w:t>
      </w:r>
    </w:p>
    <w:p>
      <w:pPr>
        <w:pStyle w:val="BodyText"/>
        <w:spacing w:before="1"/>
        <w:rPr>
          <w:sz w:val="23"/>
        </w:rPr>
      </w:pPr>
    </w:p>
    <w:p>
      <w:pPr>
        <w:pStyle w:val="ListParagraph"/>
        <w:numPr>
          <w:ilvl w:val="1"/>
          <w:numId w:val="57"/>
        </w:numPr>
        <w:tabs>
          <w:tab w:val="left" w:pos="4337"/>
          <w:tab w:val="left" w:pos="4338"/>
        </w:tabs>
        <w:spacing w:before="0" w:after="0" w:line="240" w:lineRule="auto"/>
        <w:ind w:left="4337" w:right="0" w:hanging="841"/>
        <w:jc w:val="left"/>
        <w:rPr>
          <w:sz w:val="26"/>
        </w:rPr>
      </w:pPr>
      <w:r>
        <w:rPr>
          <w:rFonts w:ascii="Times New Roman" w:eastAsia="Times New Roman"/>
          <w:spacing w:val="-2"/>
          <w:sz w:val="26"/>
        </w:rPr>
        <w:t>5.4</w:t>
      </w:r>
      <w:r>
        <w:rPr>
          <w:spacing w:val="-4"/>
          <w:sz w:val="26"/>
        </w:rPr>
        <w:t>、涂料、油漆工程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2"/>
          <w:numId w:val="54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4"/>
          <w:sz w:val="26"/>
        </w:rPr>
        <w:t>、涂料工程</w:t>
      </w:r>
    </w:p>
    <w:p>
      <w:pPr>
        <w:pStyle w:val="BodyText"/>
        <w:spacing w:before="7"/>
        <w:rPr>
          <w:sz w:val="21"/>
        </w:rPr>
      </w:pPr>
    </w:p>
    <w:p>
      <w:pPr>
        <w:pStyle w:val="ListParagraph"/>
        <w:numPr>
          <w:ilvl w:val="3"/>
          <w:numId w:val="54"/>
        </w:numPr>
        <w:tabs>
          <w:tab w:val="left" w:pos="936"/>
        </w:tabs>
        <w:spacing w:before="0" w:after="0" w:line="240" w:lineRule="auto"/>
        <w:ind w:left="936" w:right="0" w:hanging="716"/>
        <w:jc w:val="left"/>
        <w:rPr>
          <w:sz w:val="26"/>
        </w:rPr>
      </w:pPr>
      <w:r>
        <w:rPr>
          <w:spacing w:val="-2"/>
          <w:sz w:val="26"/>
        </w:rPr>
        <w:t>、涂料施工工</w:t>
      </w:r>
      <w:r>
        <w:rPr>
          <w:rFonts w:ascii="宋体" w:eastAsia="宋体"/>
          <w:spacing w:val="-2"/>
          <w:sz w:val="26"/>
        </w:rPr>
        <w:t>艺</w:t>
      </w:r>
      <w:r>
        <w:rPr>
          <w:spacing w:val="-6"/>
          <w:sz w:val="26"/>
        </w:rPr>
        <w:t>流程</w:t>
      </w:r>
    </w:p>
    <w:p>
      <w:pPr>
        <w:pStyle w:val="BodyText"/>
        <w:spacing w:before="1"/>
        <w:rPr>
          <w:sz w:val="22"/>
        </w:rPr>
      </w:pPr>
      <w:r>
        <w:pict>
          <v:group id="_x0000_s1153" style="width:414.75pt;height:24.15pt;margin-top:15.37pt;margin-left:56.62pt;mso-position-horizontal-relative:page;mso-wrap-distance-left:0;mso-wrap-distance-right:0;position:absolute;z-index:-251648000" coordorigin="1133,307" coordsize="8295,483">
            <v:shape id="_x0000_s1154" style="width:120;height:120;left:2820;position:absolute;top:410" coordorigin="2820,411" coordsize="120,120" path="m2820,531l2820,411,2940,471,2820,531xe" filled="t" fillcolor="black" stroked="f">
              <v:fill type="solid"/>
              <v:path arrowok="t"/>
            </v:shape>
            <v:line id="_x0000_s1155" style="position:absolute" from="2580,471" to="2918,471" stroked="t" strokecolor="black" strokeweight="0.75pt">
              <v:stroke dashstyle="solid"/>
            </v:line>
            <v:shape id="_x0000_s1156" type="#_x0000_t202" style="width:1080;height:468;left:2940;position:absolute;top:31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1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4"/>
                        <w:sz w:val="21"/>
                      </w:rPr>
                      <w:t>刮腻子</w:t>
                    </w:r>
                  </w:p>
                </w:txbxContent>
              </v:textbox>
            </v:shape>
            <v:shape id="_x0000_s1157" type="#_x0000_t202" style="width:1440;height:468;left:1140;position:absolute;top:31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基层处理</w:t>
                    </w:r>
                  </w:p>
                </w:txbxContent>
              </v:textbox>
            </v:shape>
            <v:shape id="_x0000_s1158" style="width:120;height:120;left:4260;position:absolute;top:410" coordorigin="4260,411" coordsize="120,120" path="m4260,531l4260,411,4380,471,4260,531xe" filled="t" fillcolor="black" stroked="f">
              <v:fill type="solid"/>
              <v:path arrowok="t"/>
            </v:shape>
            <v:line id="_x0000_s1159" style="position:absolute" from="4020,471" to="4358,471" stroked="t" strokecolor="black" strokeweight="0.75pt">
              <v:stroke dashstyle="solid"/>
            </v:line>
            <v:shape id="_x0000_s1160" style="width:120;height:120;left:6060;position:absolute;top:410" coordorigin="6060,411" coordsize="120,120" path="m6060,531l6060,411,6180,471,6060,531xe" filled="t" fillcolor="black" stroked="f">
              <v:fill type="solid"/>
              <v:path arrowok="t"/>
            </v:shape>
            <v:line id="_x0000_s1161" style="position:absolute" from="5820,471" to="6158,471" stroked="t" strokecolor="black" strokeweight="0.75pt">
              <v:stroke dashstyle="solid"/>
            </v:line>
            <v:shape id="_x0000_s1162" type="#_x0000_t202" style="width:1440;height:468;left:6180;position:absolute;top:31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涂料涂刷</w:t>
                    </w:r>
                  </w:p>
                </w:txbxContent>
              </v:textbox>
            </v:shape>
            <v:shape id="_x0000_s1163" type="#_x0000_t202" style="width:1440;height:468;left:4380;position:absolute;top:31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砂纸打磨</w:t>
                    </w:r>
                  </w:p>
                </w:txbxContent>
              </v:textbox>
            </v:shape>
            <v:shape id="_x0000_s1164" style="width:120;height:120;left:7860;position:absolute;top:410" coordorigin="7860,411" coordsize="120,120" path="m7860,531l7860,411,7980,471,7860,531xe" filled="t" fillcolor="black" stroked="f">
              <v:fill type="solid"/>
              <v:path arrowok="t"/>
            </v:shape>
            <v:line id="_x0000_s1165" style="position:absolute" from="7620,471" to="7958,471" stroked="t" strokecolor="black" strokeweight="0.75pt">
              <v:stroke dashstyle="solid"/>
            </v:line>
            <v:shape id="_x0000_s1166" type="#_x0000_t202" style="width:1440;height:468;left:7980;position:absolute;top:31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成品爱护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7" style="width:90.4pt;height:24.15pt;margin-top:46.57pt;margin-left:57pt;mso-position-horizontal-relative:page;mso-wrap-distance-left:0;mso-wrap-distance-right:0;position:absolute;z-index:-251646976" coordorigin="1140,931" coordsize="1808,483">
            <v:shape id="_x0000_s1168" style="width:120;height:120;left:1380;position:absolute;top:1034" coordorigin="1380,1035" coordsize="120,120" path="m1380,1155l1380,1035,1500,1095,1380,1155xe" filled="t" fillcolor="black" stroked="f">
              <v:fill type="solid"/>
              <v:path arrowok="t"/>
            </v:shape>
            <v:line id="_x0000_s1169" style="position:absolute" from="1140,1095" to="1478,1095" stroked="t" strokecolor="black" strokeweight="0.75pt">
              <v:stroke dashstyle="solid"/>
            </v:line>
            <v:shape id="_x0000_s1170" type="#_x0000_t202" style="width:1440;height:468;left:1500;position:absolute;top:93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分项验收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pgSz w:w="11910" w:h="16840"/>
          <w:pgMar w:top="1420" w:right="860" w:bottom="280" w:left="920" w:header="708" w:footer="708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3"/>
          <w:numId w:val="54"/>
        </w:numPr>
        <w:tabs>
          <w:tab w:val="left" w:pos="936"/>
        </w:tabs>
        <w:spacing w:before="205" w:after="0" w:line="240" w:lineRule="auto"/>
        <w:ind w:left="936" w:right="0" w:hanging="716"/>
        <w:jc w:val="left"/>
        <w:rPr>
          <w:sz w:val="26"/>
        </w:rPr>
      </w:pPr>
      <w:r>
        <w:rPr>
          <w:spacing w:val="-2"/>
          <w:sz w:val="26"/>
        </w:rPr>
        <w:t>、施工技</w:t>
      </w:r>
      <w:r>
        <w:rPr>
          <w:rFonts w:ascii="宋体" w:eastAsia="宋体"/>
          <w:spacing w:val="-2"/>
          <w:sz w:val="26"/>
        </w:rPr>
        <w:t>术</w:t>
      </w:r>
      <w:r>
        <w:rPr>
          <w:spacing w:val="-6"/>
          <w:sz w:val="26"/>
        </w:rPr>
        <w:t>措施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53"/>
        </w:numPr>
        <w:tabs>
          <w:tab w:val="left" w:pos="481"/>
        </w:tabs>
        <w:spacing w:before="1" w:after="0" w:line="240" w:lineRule="auto"/>
        <w:ind w:left="481" w:right="0" w:hanging="261"/>
        <w:jc w:val="left"/>
        <w:rPr>
          <w:rFonts w:ascii="宋体" w:eastAsia="宋体"/>
          <w:sz w:val="26"/>
        </w:rPr>
      </w:pPr>
      <w:r>
        <w:rPr>
          <w:spacing w:val="-122"/>
          <w:sz w:val="26"/>
        </w:rPr>
        <w:t>基</w:t>
      </w:r>
      <w:r>
        <w:rPr>
          <w:rFonts w:ascii="宋体" w:eastAsia="宋体"/>
          <w:spacing w:val="-2"/>
          <w:sz w:val="26"/>
        </w:rPr>
        <w:t>层处</w:t>
      </w:r>
      <w:r>
        <w:rPr>
          <w:spacing w:val="-2"/>
          <w:sz w:val="26"/>
        </w:rPr>
        <w:t>理：</w:t>
      </w:r>
      <w:r>
        <w:rPr>
          <w:rFonts w:ascii="宋体" w:eastAsia="宋体"/>
          <w:spacing w:val="-2"/>
          <w:sz w:val="26"/>
        </w:rPr>
        <w:t>进</w:t>
      </w:r>
      <w:r>
        <w:rPr>
          <w:spacing w:val="-2"/>
          <w:sz w:val="26"/>
        </w:rPr>
        <w:t>行首先</w:t>
      </w:r>
      <w:r>
        <w:rPr>
          <w:rFonts w:ascii="宋体" w:eastAsia="宋体"/>
          <w:spacing w:val="-2"/>
          <w:sz w:val="26"/>
        </w:rPr>
        <w:t>检查</w:t>
      </w:r>
      <w:r>
        <w:rPr>
          <w:spacing w:val="-2"/>
          <w:sz w:val="26"/>
        </w:rPr>
        <w:t>原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2"/>
          <w:sz w:val="26"/>
        </w:rPr>
        <w:t>的平整度、垂直度、保</w:t>
      </w:r>
      <w:r>
        <w:rPr>
          <w:rFonts w:ascii="宋体" w:eastAsia="宋体"/>
          <w:spacing w:val="-2"/>
          <w:sz w:val="26"/>
        </w:rPr>
        <w:t>证</w:t>
      </w:r>
      <w:r>
        <w:rPr>
          <w:spacing w:val="-2"/>
          <w:sz w:val="26"/>
        </w:rPr>
        <w:t>基</w:t>
      </w:r>
      <w:r>
        <w:rPr>
          <w:rFonts w:ascii="宋体" w:eastAsia="宋体"/>
          <w:spacing w:val="-2"/>
          <w:sz w:val="26"/>
        </w:rPr>
        <w:t>层</w:t>
      </w:r>
      <w:r>
        <w:rPr>
          <w:spacing w:val="-2"/>
          <w:sz w:val="26"/>
        </w:rPr>
        <w:t>平整干</w:t>
      </w:r>
      <w:r>
        <w:rPr>
          <w:rFonts w:ascii="宋体" w:eastAsia="宋体"/>
          <w:spacing w:val="-2"/>
          <w:sz w:val="26"/>
        </w:rPr>
        <w:t>净</w:t>
      </w:r>
      <w:r>
        <w:rPr>
          <w:spacing w:val="-2"/>
          <w:sz w:val="26"/>
        </w:rPr>
        <w:t>。</w:t>
      </w:r>
      <w:r>
        <w:rPr>
          <w:rFonts w:ascii="宋体" w:eastAsia="宋体"/>
          <w:spacing w:val="-2"/>
          <w:sz w:val="26"/>
        </w:rPr>
        <w:t>顶</w:t>
      </w:r>
      <w:r>
        <w:rPr>
          <w:spacing w:val="-2"/>
          <w:sz w:val="26"/>
        </w:rPr>
        <w:t>棚石膏板基</w:t>
      </w:r>
      <w:r>
        <w:rPr>
          <w:rFonts w:ascii="宋体" w:eastAsia="宋体"/>
          <w:spacing w:val="-10"/>
          <w:sz w:val="26"/>
        </w:rPr>
        <w:t>层</w:t>
      </w:r>
    </w:p>
    <w:p>
      <w:pPr>
        <w:pStyle w:val="BodyText"/>
        <w:spacing w:before="8"/>
        <w:rPr>
          <w:rFonts w:ascii="宋体"/>
          <w:sz w:val="22"/>
        </w:rPr>
      </w:pPr>
    </w:p>
    <w:p>
      <w:pPr>
        <w:pStyle w:val="BodyText"/>
        <w:spacing w:before="1"/>
        <w:ind w:left="220"/>
      </w:pPr>
      <w:r>
        <w:t>部分要</w:t>
      </w:r>
      <w:r>
        <w:rPr>
          <w:rFonts w:ascii="宋体" w:eastAsia="宋体"/>
        </w:rPr>
        <w:t>进</w:t>
      </w:r>
      <w:r>
        <w:t>行嵌</w:t>
      </w:r>
      <w:r>
        <w:rPr>
          <w:rFonts w:ascii="宋体" w:eastAsia="宋体"/>
        </w:rPr>
        <w:t>缝处</w:t>
      </w:r>
      <w:r>
        <w:rPr>
          <w:spacing w:val="-5"/>
        </w:rPr>
        <w:t>理。</w:t>
      </w: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53"/>
        </w:numPr>
        <w:tabs>
          <w:tab w:val="left" w:pos="481"/>
        </w:tabs>
        <w:spacing w:before="1" w:after="0" w:line="460" w:lineRule="auto"/>
        <w:ind w:left="220" w:right="286" w:firstLine="0"/>
        <w:jc w:val="left"/>
        <w:rPr>
          <w:sz w:val="26"/>
        </w:rPr>
      </w:pPr>
      <w:r>
        <w:rPr>
          <w:sz w:val="26"/>
        </w:rPr>
        <w:t>刮</w:t>
      </w:r>
      <w:r>
        <w:rPr>
          <w:rFonts w:ascii="宋体" w:eastAsia="宋体"/>
          <w:sz w:val="26"/>
        </w:rPr>
        <w:t>腻</w:t>
      </w:r>
      <w:r>
        <w:rPr>
          <w:sz w:val="26"/>
        </w:rPr>
        <w:t>子：在清理完的</w:t>
      </w:r>
      <w:r>
        <w:rPr>
          <w:rFonts w:ascii="宋体" w:eastAsia="宋体"/>
          <w:sz w:val="26"/>
        </w:rPr>
        <w:t>墙</w:t>
      </w:r>
      <w:r>
        <w:rPr>
          <w:sz w:val="26"/>
        </w:rPr>
        <w:t>、</w:t>
      </w:r>
      <w:r>
        <w:rPr>
          <w:rFonts w:ascii="宋体" w:eastAsia="宋体"/>
          <w:sz w:val="26"/>
        </w:rPr>
        <w:t>顶</w:t>
      </w:r>
      <w:r>
        <w:rPr>
          <w:sz w:val="26"/>
        </w:rPr>
        <w:t>面刮</w:t>
      </w:r>
      <w:r>
        <w:rPr>
          <w:rFonts w:ascii="Times New Roman" w:eastAsia="Times New Roman"/>
          <w:sz w:val="26"/>
        </w:rPr>
        <w:t>2</w:t>
      </w:r>
      <w:r>
        <w:rPr>
          <w:sz w:val="26"/>
        </w:rPr>
        <w:t>－</w:t>
      </w:r>
      <w:r>
        <w:rPr>
          <w:rFonts w:ascii="Times New Roman" w:eastAsia="Times New Roman"/>
          <w:sz w:val="26"/>
        </w:rPr>
        <w:t>3</w:t>
      </w:r>
      <w:r>
        <w:rPr>
          <w:rFonts w:ascii="Times New Roman" w:eastAsia="Times New Roman"/>
          <w:spacing w:val="29"/>
          <w:sz w:val="26"/>
        </w:rPr>
        <w:t xml:space="preserve"> </w:t>
      </w:r>
      <w:r>
        <w:rPr>
          <w:sz w:val="26"/>
        </w:rPr>
        <w:t>遍</w:t>
      </w:r>
      <w:r>
        <w:rPr>
          <w:rFonts w:ascii="宋体" w:eastAsia="宋体"/>
          <w:sz w:val="26"/>
        </w:rPr>
        <w:t>腻</w:t>
      </w:r>
      <w:r>
        <w:rPr>
          <w:sz w:val="26"/>
        </w:rPr>
        <w:t>子，每道</w:t>
      </w:r>
      <w:r>
        <w:rPr>
          <w:rFonts w:ascii="宋体" w:eastAsia="宋体"/>
          <w:sz w:val="26"/>
        </w:rPr>
        <w:t>腻</w:t>
      </w:r>
      <w:r>
        <w:rPr>
          <w:sz w:val="26"/>
        </w:rPr>
        <w:t>子之后用砂</w:t>
      </w:r>
      <w:r>
        <w:rPr>
          <w:rFonts w:ascii="宋体" w:eastAsia="宋体"/>
          <w:sz w:val="26"/>
        </w:rPr>
        <w:t>纸</w:t>
      </w:r>
      <w:r>
        <w:rPr>
          <w:sz w:val="26"/>
        </w:rPr>
        <w:t>打磨，以保</w:t>
      </w:r>
      <w:r>
        <w:rPr>
          <w:rFonts w:ascii="宋体" w:eastAsia="宋体"/>
          <w:sz w:val="26"/>
        </w:rPr>
        <w:t>证</w:t>
      </w:r>
      <w:r>
        <w:rPr>
          <w:sz w:val="26"/>
        </w:rPr>
        <w:t>平整</w:t>
      </w:r>
      <w:r>
        <w:rPr>
          <w:spacing w:val="-6"/>
          <w:sz w:val="26"/>
        </w:rPr>
        <w:t>度。</w:t>
      </w:r>
    </w:p>
    <w:p>
      <w:pPr>
        <w:pStyle w:val="ListParagraph"/>
        <w:numPr>
          <w:ilvl w:val="0"/>
          <w:numId w:val="53"/>
        </w:numPr>
        <w:tabs>
          <w:tab w:val="left" w:pos="481"/>
        </w:tabs>
        <w:spacing w:before="0" w:after="0" w:line="302" w:lineRule="exact"/>
        <w:ind w:left="481" w:right="0" w:hanging="261"/>
        <w:jc w:val="left"/>
        <w:rPr>
          <w:sz w:val="26"/>
        </w:rPr>
      </w:pPr>
      <w:r>
        <w:rPr>
          <w:spacing w:val="-2"/>
          <w:sz w:val="26"/>
        </w:rPr>
        <w:t>涂料涂刷：涂料在涂刷施工之前</w:t>
      </w:r>
      <w:r>
        <w:rPr>
          <w:rFonts w:ascii="宋体" w:eastAsia="宋体"/>
          <w:spacing w:val="-2"/>
          <w:sz w:val="26"/>
        </w:rPr>
        <w:t>应</w:t>
      </w:r>
      <w:r>
        <w:rPr>
          <w:spacing w:val="-2"/>
          <w:sz w:val="26"/>
        </w:rPr>
        <w:t>将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框、窗框、木制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2"/>
          <w:sz w:val="26"/>
        </w:rPr>
        <w:t>面等</w:t>
      </w:r>
      <w:r>
        <w:rPr>
          <w:rFonts w:ascii="宋体" w:eastAsia="宋体"/>
          <w:spacing w:val="-2"/>
          <w:sz w:val="26"/>
        </w:rPr>
        <w:t>处</w:t>
      </w:r>
      <w:r>
        <w:rPr>
          <w:spacing w:val="-2"/>
          <w:sz w:val="26"/>
        </w:rPr>
        <w:t>加以</w:t>
      </w:r>
      <w:r>
        <w:rPr>
          <w:rFonts w:ascii="宋体" w:eastAsia="宋体"/>
          <w:spacing w:val="-2"/>
          <w:sz w:val="26"/>
        </w:rPr>
        <w:t>爱护</w:t>
      </w:r>
      <w:r>
        <w:rPr>
          <w:spacing w:val="-2"/>
          <w:sz w:val="26"/>
        </w:rPr>
        <w:t>，以免</w:t>
      </w:r>
      <w:r>
        <w:rPr>
          <w:rFonts w:ascii="宋体" w:eastAsia="宋体"/>
          <w:spacing w:val="-2"/>
          <w:sz w:val="26"/>
        </w:rPr>
        <w:t>污</w:t>
      </w:r>
      <w:r>
        <w:rPr>
          <w:spacing w:val="-6"/>
          <w:sz w:val="26"/>
        </w:rPr>
        <w:t>染，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before="1" w:line="448" w:lineRule="auto"/>
        <w:ind w:left="220" w:right="277"/>
      </w:pPr>
      <w:r>
        <w:rPr>
          <w:spacing w:val="-2"/>
        </w:rPr>
        <w:t>涂刷依次</w:t>
      </w:r>
      <w:r>
        <w:rPr>
          <w:rFonts w:ascii="宋体" w:eastAsia="宋体"/>
          <w:spacing w:val="-2"/>
        </w:rPr>
        <w:t>为</w:t>
      </w:r>
      <w:r>
        <w:rPr>
          <w:spacing w:val="-2"/>
        </w:rPr>
        <w:t>：先</w:t>
      </w:r>
      <w:r>
        <w:rPr>
          <w:rFonts w:ascii="宋体" w:eastAsia="宋体"/>
          <w:spacing w:val="-2"/>
        </w:rPr>
        <w:t>顶</w:t>
      </w:r>
      <w:r>
        <w:rPr>
          <w:spacing w:val="-2"/>
        </w:rPr>
        <w:t>棚、后</w:t>
      </w:r>
      <w:r>
        <w:rPr>
          <w:rFonts w:ascii="宋体" w:eastAsia="宋体"/>
          <w:spacing w:val="-2"/>
        </w:rPr>
        <w:t>墙</w:t>
      </w:r>
      <w:r>
        <w:rPr>
          <w:spacing w:val="-2"/>
        </w:rPr>
        <w:t>面。同一</w:t>
      </w:r>
      <w:r>
        <w:rPr>
          <w:rFonts w:ascii="宋体" w:eastAsia="宋体"/>
          <w:spacing w:val="-2"/>
        </w:rPr>
        <w:t>饰</w:t>
      </w:r>
      <w:r>
        <w:rPr>
          <w:spacing w:val="-2"/>
        </w:rPr>
        <w:t>面</w:t>
      </w:r>
      <w:r>
        <w:rPr>
          <w:rFonts w:ascii="宋体" w:eastAsia="宋体"/>
          <w:spacing w:val="-2"/>
        </w:rPr>
        <w:t>应</w:t>
      </w:r>
      <w:r>
        <w:rPr>
          <w:spacing w:val="-2"/>
        </w:rPr>
        <w:t>先</w:t>
      </w:r>
      <w:r>
        <w:rPr>
          <w:rFonts w:ascii="宋体" w:eastAsia="宋体"/>
          <w:spacing w:val="-2"/>
        </w:rPr>
        <w:t>竖</w:t>
      </w:r>
      <w:r>
        <w:rPr>
          <w:spacing w:val="-2"/>
        </w:rPr>
        <w:t>向再横向，操作</w:t>
      </w:r>
      <w:r>
        <w:rPr>
          <w:rFonts w:ascii="宋体" w:eastAsia="宋体"/>
          <w:spacing w:val="-2"/>
        </w:rPr>
        <w:t>时</w:t>
      </w:r>
      <w:r>
        <w:rPr>
          <w:spacing w:val="-2"/>
        </w:rPr>
        <w:t>用力要匀称，保</w:t>
      </w:r>
      <w:r>
        <w:rPr>
          <w:rFonts w:ascii="宋体" w:eastAsia="宋体"/>
          <w:spacing w:val="-2"/>
        </w:rPr>
        <w:t>证</w:t>
      </w:r>
      <w:r>
        <w:rPr>
          <w:spacing w:val="-2"/>
        </w:rPr>
        <w:t>不漏</w:t>
      </w:r>
      <w:r>
        <w:rPr>
          <w:spacing w:val="-2"/>
        </w:rPr>
        <w:t>刷，第一遍涂料刷后将局部不平整</w:t>
      </w:r>
      <w:r>
        <w:rPr>
          <w:rFonts w:ascii="宋体" w:eastAsia="宋体"/>
          <w:spacing w:val="-2"/>
        </w:rPr>
        <w:t>处</w:t>
      </w:r>
      <w:r>
        <w:rPr>
          <w:spacing w:val="-2"/>
        </w:rPr>
        <w:t>打磨，然后涂刷其次遍、第三遍涂料，</w:t>
      </w:r>
      <w:r>
        <w:rPr>
          <w:rFonts w:ascii="宋体" w:eastAsia="宋体"/>
          <w:spacing w:val="-2"/>
        </w:rPr>
        <w:t>饰</w:t>
      </w:r>
      <w:r>
        <w:rPr>
          <w:spacing w:val="-2"/>
        </w:rPr>
        <w:t>面施工完</w:t>
      </w:r>
      <w:r>
        <w:rPr>
          <w:spacing w:val="-2"/>
        </w:rPr>
        <w:t>后留意成品</w:t>
      </w:r>
      <w:r>
        <w:rPr>
          <w:rFonts w:ascii="宋体" w:eastAsia="宋体"/>
          <w:spacing w:val="-2"/>
        </w:rPr>
        <w:t>爱护</w:t>
      </w:r>
      <w:r>
        <w:rPr>
          <w:spacing w:val="-2"/>
        </w:rPr>
        <w:t>。</w:t>
      </w:r>
    </w:p>
    <w:p>
      <w:pPr>
        <w:pStyle w:val="ListParagraph"/>
        <w:numPr>
          <w:ilvl w:val="3"/>
          <w:numId w:val="54"/>
        </w:numPr>
        <w:tabs>
          <w:tab w:val="left" w:pos="936"/>
        </w:tabs>
        <w:spacing w:before="3" w:after="0" w:line="240" w:lineRule="auto"/>
        <w:ind w:left="936" w:right="0" w:hanging="716"/>
        <w:jc w:val="left"/>
        <w:rPr>
          <w:sz w:val="26"/>
        </w:rPr>
      </w:pPr>
      <w:r>
        <w:rPr>
          <w:spacing w:val="-2"/>
          <w:sz w:val="26"/>
        </w:rPr>
        <w:t>、</w:t>
      </w:r>
      <w:r>
        <w:rPr>
          <w:rFonts w:ascii="宋体" w:eastAsia="宋体"/>
          <w:spacing w:val="-2"/>
          <w:sz w:val="26"/>
        </w:rPr>
        <w:t>质</w:t>
      </w:r>
      <w:r>
        <w:rPr>
          <w:spacing w:val="-5"/>
          <w:sz w:val="26"/>
        </w:rPr>
        <w:t>量要求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spacing w:line="448" w:lineRule="auto"/>
        <w:ind w:left="220" w:right="5745"/>
      </w:pPr>
      <w:r>
        <w:pict>
          <v:shape id="_x0000_s1171" type="#_x0000_t202" style="width:405.5pt;height:221.7pt;margin-top:55.79pt;margin-left:51.35pt;mso-position-horizontal-relative:page;position:absolute;z-index:25167052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6"/>
                    <w:gridCol w:w="2340"/>
                    <w:gridCol w:w="2683"/>
                    <w:gridCol w:w="2441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48"/>
                      <w:jc w:val="left"/>
                    </w:trPr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117"/>
                          <w:ind w:left="188"/>
                          <w:rPr>
                            <w:rFonts w:ascii="宋体" w:eastAsia="宋体"/>
                            <w:sz w:val="26"/>
                          </w:rPr>
                        </w:pPr>
                        <w:r>
                          <w:rPr>
                            <w:rFonts w:ascii="宋体" w:eastAsia="宋体"/>
                            <w:sz w:val="26"/>
                          </w:rPr>
                          <w:t>项</w:t>
                        </w:r>
                      </w:p>
                      <w:p>
                        <w:pPr>
                          <w:pStyle w:val="TableParagraph"/>
                          <w:spacing w:before="1"/>
                          <w:ind w:left="0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18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次</w:t>
                        </w:r>
                      </w:p>
                    </w:tc>
                    <w:tc>
                      <w:tcPr>
                        <w:tcW w:w="2340" w:type="dxa"/>
                      </w:tcPr>
                      <w:p>
                        <w:pPr>
                          <w:pStyle w:val="TableParagraph"/>
                          <w:spacing w:before="8"/>
                          <w:ind w:left="0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649"/>
                          <w:rPr>
                            <w:sz w:val="26"/>
                          </w:rPr>
                        </w:pPr>
                        <w:r>
                          <w:rPr>
                            <w:rFonts w:ascii="宋体" w:eastAsia="宋体"/>
                            <w:sz w:val="26"/>
                          </w:rPr>
                          <w:t>检验项</w:t>
                        </w:r>
                        <w:r>
                          <w:rPr>
                            <w:spacing w:val="-10"/>
                            <w:sz w:val="26"/>
                          </w:rPr>
                          <w:t>目</w:t>
                        </w:r>
                      </w:p>
                    </w:tc>
                    <w:tc>
                      <w:tcPr>
                        <w:tcW w:w="2683" w:type="dxa"/>
                      </w:tcPr>
                      <w:p>
                        <w:pPr>
                          <w:pStyle w:val="TableParagraph"/>
                          <w:spacing w:before="8"/>
                          <w:ind w:left="0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124" w:right="114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rFonts w:ascii="宋体" w:eastAsia="宋体"/>
                            <w:sz w:val="26"/>
                          </w:rPr>
                          <w:t>质</w:t>
                        </w:r>
                        <w:r>
                          <w:rPr>
                            <w:sz w:val="26"/>
                          </w:rPr>
                          <w:t>量</w:t>
                        </w:r>
                        <w:r>
                          <w:rPr>
                            <w:rFonts w:ascii="宋体" w:eastAsia="宋体"/>
                            <w:sz w:val="26"/>
                          </w:rPr>
                          <w:t>标</w:t>
                        </w:r>
                        <w:r>
                          <w:rPr>
                            <w:spacing w:val="-10"/>
                            <w:sz w:val="26"/>
                          </w:rPr>
                          <w:t>准</w:t>
                        </w:r>
                      </w:p>
                    </w:tc>
                    <w:tc>
                      <w:tcPr>
                        <w:tcW w:w="2441" w:type="dxa"/>
                      </w:tcPr>
                      <w:p>
                        <w:pPr>
                          <w:pStyle w:val="TableParagraph"/>
                          <w:spacing w:before="8"/>
                          <w:ind w:left="0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700"/>
                          <w:rPr>
                            <w:sz w:val="26"/>
                          </w:rPr>
                        </w:pPr>
                        <w:r>
                          <w:rPr>
                            <w:rFonts w:ascii="宋体" w:eastAsia="宋体"/>
                            <w:sz w:val="26"/>
                          </w:rPr>
                          <w:t>检验</w:t>
                        </w:r>
                        <w:r>
                          <w:rPr>
                            <w:spacing w:val="-5"/>
                            <w:sz w:val="26"/>
                          </w:rPr>
                          <w:t>方法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162"/>
                          <w:ind w:left="10"/>
                          <w:jc w:val="center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2340" w:type="dxa"/>
                      </w:tcPr>
                      <w:p>
                        <w:pPr>
                          <w:pStyle w:val="TableParagraph"/>
                          <w:spacing w:before="147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pacing w:val="-2"/>
                            <w:sz w:val="26"/>
                          </w:rPr>
                          <w:t>掉粉、起皮</w:t>
                        </w:r>
                      </w:p>
                    </w:tc>
                    <w:tc>
                      <w:tcPr>
                        <w:tcW w:w="2683" w:type="dxa"/>
                      </w:tcPr>
                      <w:p>
                        <w:pPr>
                          <w:pStyle w:val="TableParagraph"/>
                          <w:spacing w:before="147"/>
                          <w:ind w:left="124" w:right="114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pacing w:val="-5"/>
                            <w:sz w:val="26"/>
                          </w:rPr>
                          <w:t>没有</w:t>
                        </w:r>
                      </w:p>
                    </w:tc>
                    <w:tc>
                      <w:tcPr>
                        <w:tcW w:w="2441" w:type="dxa"/>
                      </w:tcPr>
                      <w:p>
                        <w:pPr>
                          <w:pStyle w:val="TableParagraph"/>
                          <w:rPr>
                            <w:rFonts w:ascii="宋体" w:eastAsia="宋体"/>
                            <w:sz w:val="26"/>
                          </w:rPr>
                        </w:pPr>
                        <w:r>
                          <w:rPr>
                            <w:rFonts w:ascii="宋体" w:eastAsia="宋体"/>
                            <w:sz w:val="26"/>
                          </w:rPr>
                          <w:t>视</w:t>
                        </w:r>
                        <w:r>
                          <w:rPr>
                            <w:sz w:val="26"/>
                          </w:rPr>
                          <w:t>察、手摸</w:t>
                        </w:r>
                        <w:r>
                          <w:rPr>
                            <w:rFonts w:ascii="宋体" w:eastAsia="宋体"/>
                            <w:spacing w:val="-5"/>
                            <w:sz w:val="26"/>
                          </w:rPr>
                          <w:t>检查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3"/>
                      <w:jc w:val="left"/>
                    </w:trPr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162"/>
                          <w:ind w:left="10"/>
                          <w:jc w:val="center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2340" w:type="dxa"/>
                      </w:tcPr>
                      <w:p>
                        <w:pPr>
                          <w:pStyle w:val="TableParagraph"/>
                          <w:spacing w:before="147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pacing w:val="-2"/>
                            <w:sz w:val="26"/>
                          </w:rPr>
                          <w:t>返碱、咬色</w:t>
                        </w:r>
                      </w:p>
                    </w:tc>
                    <w:tc>
                      <w:tcPr>
                        <w:tcW w:w="2683" w:type="dxa"/>
                      </w:tcPr>
                      <w:p>
                        <w:pPr>
                          <w:pStyle w:val="TableParagraph"/>
                          <w:spacing w:before="147"/>
                          <w:ind w:left="124" w:right="114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pacing w:val="-5"/>
                            <w:sz w:val="26"/>
                          </w:rPr>
                          <w:t>没有</w:t>
                        </w:r>
                      </w:p>
                    </w:tc>
                    <w:tc>
                      <w:tcPr>
                        <w:tcW w:w="2441" w:type="dxa"/>
                      </w:tcPr>
                      <w:p>
                        <w:pPr>
                          <w:pStyle w:val="TableParagraph"/>
                          <w:rPr>
                            <w:rFonts w:ascii="宋体" w:eastAsia="宋体"/>
                            <w:sz w:val="26"/>
                          </w:rPr>
                        </w:pPr>
                        <w:r>
                          <w:rPr>
                            <w:rFonts w:ascii="宋体" w:eastAsia="宋体"/>
                            <w:sz w:val="26"/>
                          </w:rPr>
                          <w:t>视</w:t>
                        </w:r>
                        <w:r>
                          <w:rPr>
                            <w:sz w:val="26"/>
                          </w:rPr>
                          <w:t>察</w:t>
                        </w:r>
                        <w:r>
                          <w:rPr>
                            <w:rFonts w:ascii="宋体" w:eastAsia="宋体"/>
                            <w:spacing w:val="-5"/>
                            <w:sz w:val="26"/>
                          </w:rPr>
                          <w:t>检查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3"/>
                      <w:jc w:val="left"/>
                    </w:trPr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162"/>
                          <w:ind w:left="10"/>
                          <w:jc w:val="center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2340" w:type="dxa"/>
                      </w:tcPr>
                      <w:p>
                        <w:pPr>
                          <w:pStyle w:val="TableParagraph"/>
                          <w:spacing w:before="147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pacing w:val="-2"/>
                            <w:sz w:val="26"/>
                          </w:rPr>
                          <w:t>漏刷、透底</w:t>
                        </w:r>
                      </w:p>
                    </w:tc>
                    <w:tc>
                      <w:tcPr>
                        <w:tcW w:w="2683" w:type="dxa"/>
                      </w:tcPr>
                      <w:p>
                        <w:pPr>
                          <w:pStyle w:val="TableParagraph"/>
                          <w:spacing w:before="147"/>
                          <w:ind w:left="124" w:right="114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pacing w:val="-5"/>
                            <w:sz w:val="26"/>
                          </w:rPr>
                          <w:t>没有</w:t>
                        </w:r>
                      </w:p>
                    </w:tc>
                    <w:tc>
                      <w:tcPr>
                        <w:tcW w:w="2441" w:type="dxa"/>
                      </w:tcPr>
                      <w:p>
                        <w:pPr>
                          <w:pStyle w:val="TableParagraph"/>
                          <w:rPr>
                            <w:rFonts w:ascii="宋体" w:eastAsia="宋体"/>
                            <w:sz w:val="26"/>
                          </w:rPr>
                        </w:pPr>
                        <w:r>
                          <w:rPr>
                            <w:rFonts w:ascii="宋体" w:eastAsia="宋体"/>
                            <w:sz w:val="26"/>
                          </w:rPr>
                          <w:t>视</w:t>
                        </w:r>
                        <w:r>
                          <w:rPr>
                            <w:sz w:val="26"/>
                          </w:rPr>
                          <w:t>察</w:t>
                        </w:r>
                        <w:r>
                          <w:rPr>
                            <w:rFonts w:ascii="宋体" w:eastAsia="宋体"/>
                            <w:spacing w:val="-5"/>
                            <w:sz w:val="26"/>
                          </w:rPr>
                          <w:t>检查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3"/>
                      <w:jc w:val="left"/>
                    </w:trPr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162"/>
                          <w:ind w:left="10"/>
                          <w:jc w:val="center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2340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pacing w:val="-2"/>
                            <w:sz w:val="26"/>
                          </w:rPr>
                          <w:t>流</w:t>
                        </w:r>
                        <w:r>
                          <w:rPr>
                            <w:rFonts w:ascii="宋体" w:eastAsia="宋体"/>
                            <w:spacing w:val="-2"/>
                            <w:sz w:val="26"/>
                          </w:rPr>
                          <w:t>坠</w:t>
                        </w:r>
                        <w:r>
                          <w:rPr>
                            <w:spacing w:val="-5"/>
                            <w:sz w:val="26"/>
                          </w:rPr>
                          <w:t>、疙瘩</w:t>
                        </w:r>
                      </w:p>
                    </w:tc>
                    <w:tc>
                      <w:tcPr>
                        <w:tcW w:w="2683" w:type="dxa"/>
                      </w:tcPr>
                      <w:p>
                        <w:pPr>
                          <w:pStyle w:val="TableParagraph"/>
                          <w:spacing w:before="147"/>
                          <w:ind w:left="124" w:right="114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pacing w:val="-5"/>
                            <w:sz w:val="26"/>
                          </w:rPr>
                          <w:t>没有</w:t>
                        </w:r>
                      </w:p>
                    </w:tc>
                    <w:tc>
                      <w:tcPr>
                        <w:tcW w:w="2441" w:type="dxa"/>
                      </w:tcPr>
                      <w:p>
                        <w:pPr>
                          <w:pStyle w:val="TableParagraph"/>
                          <w:rPr>
                            <w:rFonts w:ascii="宋体" w:eastAsia="宋体"/>
                            <w:sz w:val="26"/>
                          </w:rPr>
                        </w:pPr>
                        <w:r>
                          <w:rPr>
                            <w:rFonts w:ascii="宋体" w:eastAsia="宋体"/>
                            <w:sz w:val="26"/>
                          </w:rPr>
                          <w:t>视</w:t>
                        </w:r>
                        <w:r>
                          <w:rPr>
                            <w:sz w:val="26"/>
                          </w:rPr>
                          <w:t>察、手摸</w:t>
                        </w:r>
                        <w:r>
                          <w:rPr>
                            <w:rFonts w:ascii="宋体" w:eastAsia="宋体"/>
                            <w:spacing w:val="-5"/>
                            <w:sz w:val="26"/>
                          </w:rPr>
                          <w:t>检查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3"/>
                      <w:jc w:val="left"/>
                    </w:trPr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162"/>
                          <w:ind w:left="10"/>
                          <w:jc w:val="center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2340" w:type="dxa"/>
                      </w:tcPr>
                      <w:p>
                        <w:pPr>
                          <w:pStyle w:val="TableParagraph"/>
                          <w:ind w:left="107"/>
                          <w:rPr>
                            <w:rFonts w:ascii="宋体" w:eastAsia="宋体"/>
                            <w:sz w:val="26"/>
                          </w:rPr>
                        </w:pPr>
                        <w:r>
                          <w:rPr>
                            <w:rFonts w:ascii="宋体" w:eastAsia="宋体"/>
                            <w:sz w:val="26"/>
                          </w:rPr>
                          <w:t>颜</w:t>
                        </w:r>
                        <w:r>
                          <w:rPr>
                            <w:sz w:val="26"/>
                          </w:rPr>
                          <w:t>色、刷</w:t>
                        </w:r>
                        <w:r>
                          <w:rPr>
                            <w:rFonts w:ascii="宋体" w:eastAsia="宋体"/>
                            <w:spacing w:val="-10"/>
                            <w:sz w:val="26"/>
                          </w:rPr>
                          <w:t>纹</w:t>
                        </w:r>
                      </w:p>
                    </w:tc>
                    <w:tc>
                      <w:tcPr>
                        <w:tcW w:w="2683" w:type="dxa"/>
                      </w:tcPr>
                      <w:p>
                        <w:pPr>
                          <w:pStyle w:val="TableParagraph"/>
                          <w:ind w:left="124" w:right="115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rFonts w:ascii="宋体" w:eastAsia="宋体"/>
                            <w:spacing w:val="-2"/>
                            <w:sz w:val="26"/>
                          </w:rPr>
                          <w:t>颜</w:t>
                        </w:r>
                        <w:r>
                          <w:rPr>
                            <w:spacing w:val="-2"/>
                            <w:sz w:val="26"/>
                          </w:rPr>
                          <w:t>色一</w:t>
                        </w:r>
                        <w:r>
                          <w:rPr>
                            <w:rFonts w:ascii="宋体" w:eastAsia="宋体"/>
                            <w:spacing w:val="-2"/>
                            <w:sz w:val="26"/>
                          </w:rPr>
                          <w:t>样</w:t>
                        </w:r>
                        <w:r>
                          <w:rPr>
                            <w:spacing w:val="-4"/>
                            <w:sz w:val="26"/>
                          </w:rPr>
                          <w:t>、无砂眼、刷</w:t>
                        </w:r>
                      </w:p>
                    </w:tc>
                    <w:tc>
                      <w:tcPr>
                        <w:tcW w:w="2441" w:type="dxa"/>
                      </w:tcPr>
                      <w:p>
                        <w:pPr>
                          <w:pStyle w:val="TableParagraph"/>
                          <w:rPr>
                            <w:rFonts w:ascii="宋体" w:eastAsia="宋体"/>
                            <w:sz w:val="26"/>
                          </w:rPr>
                        </w:pPr>
                        <w:r>
                          <w:rPr>
                            <w:rFonts w:ascii="宋体" w:eastAsia="宋体"/>
                            <w:sz w:val="26"/>
                          </w:rPr>
                          <w:t>视</w:t>
                        </w:r>
                        <w:r>
                          <w:rPr>
                            <w:sz w:val="26"/>
                          </w:rPr>
                          <w:t>察</w:t>
                        </w:r>
                        <w:r>
                          <w:rPr>
                            <w:rFonts w:ascii="宋体" w:eastAsia="宋体"/>
                            <w:spacing w:val="-5"/>
                            <w:sz w:val="26"/>
                          </w:rPr>
                          <w:t>检查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2"/>
        </w:rPr>
        <w:t>涂料施工</w:t>
      </w:r>
      <w:r>
        <w:rPr>
          <w:rFonts w:ascii="宋体" w:eastAsia="宋体"/>
          <w:spacing w:val="-2"/>
        </w:rPr>
        <w:t>质</w:t>
      </w:r>
      <w:r>
        <w:rPr>
          <w:spacing w:val="-2"/>
        </w:rPr>
        <w:t>量</w:t>
      </w:r>
      <w:r>
        <w:rPr>
          <w:rFonts w:ascii="宋体" w:eastAsia="宋体"/>
          <w:spacing w:val="-2"/>
        </w:rPr>
        <w:t>标</w:t>
      </w:r>
      <w:r>
        <w:rPr>
          <w:spacing w:val="-2"/>
        </w:rPr>
        <w:t>准</w:t>
      </w:r>
      <w:r>
        <w:rPr>
          <w:rFonts w:ascii="宋体" w:eastAsia="宋体"/>
          <w:spacing w:val="-2"/>
        </w:rPr>
        <w:t>应</w:t>
      </w:r>
      <w:r>
        <w:rPr>
          <w:spacing w:val="-2"/>
        </w:rPr>
        <w:t>符合下表的要求</w:t>
      </w:r>
      <w:r>
        <w:rPr>
          <w:spacing w:val="-2"/>
        </w:rPr>
        <w:t>涂料施工</w:t>
      </w:r>
      <w:r>
        <w:rPr>
          <w:rFonts w:ascii="宋体" w:eastAsia="宋体"/>
          <w:spacing w:val="-2"/>
        </w:rPr>
        <w:t>质</w:t>
      </w:r>
      <w:r>
        <w:rPr>
          <w:spacing w:val="-2"/>
        </w:rPr>
        <w:t>量</w:t>
      </w:r>
      <w:r>
        <w:rPr>
          <w:rFonts w:ascii="宋体" w:eastAsia="宋体"/>
          <w:spacing w:val="-2"/>
        </w:rPr>
        <w:t>标</w:t>
      </w:r>
      <w:r>
        <w:rPr>
          <w:spacing w:val="-2"/>
        </w:rPr>
        <w:t>准表</w:t>
      </w:r>
    </w:p>
    <w:p>
      <w:pPr>
        <w:spacing w:after="0" w:line="448" w:lineRule="auto"/>
        <w:sectPr>
          <w:pgSz w:w="11910" w:h="16840"/>
          <w:pgMar w:top="1920" w:right="860" w:bottom="280" w:left="920" w:header="708" w:footer="708"/>
          <w:pgNumType w:start="22"/>
          <w:cols w:space="708"/>
        </w:sectPr>
      </w:pPr>
    </w:p>
    <w:tbl>
      <w:tblPr>
        <w:tblStyle w:val="TableNormal3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6"/>
        <w:gridCol w:w="2340"/>
        <w:gridCol w:w="2683"/>
        <w:gridCol w:w="2441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63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683" w:type="dxa"/>
          </w:tcPr>
          <w:p>
            <w:pPr>
              <w:pStyle w:val="TableParagraph"/>
              <w:spacing w:before="117"/>
              <w:ind w:left="10"/>
              <w:jc w:val="center"/>
              <w:rPr>
                <w:rFonts w:ascii="宋体" w:eastAsia="宋体"/>
                <w:sz w:val="26"/>
              </w:rPr>
            </w:pPr>
            <w:r>
              <w:rPr>
                <w:rFonts w:ascii="宋体" w:eastAsia="宋体"/>
                <w:sz w:val="26"/>
              </w:rPr>
              <w:t>纹</w:t>
            </w:r>
          </w:p>
        </w:tc>
        <w:tc>
          <w:tcPr>
            <w:tcW w:w="244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636" w:type="dxa"/>
          </w:tcPr>
          <w:p>
            <w:pPr>
              <w:pStyle w:val="TableParagraph"/>
              <w:spacing w:before="0"/>
              <w:ind w:left="0"/>
              <w:rPr>
                <w:sz w:val="37"/>
              </w:rPr>
            </w:pPr>
          </w:p>
          <w:p>
            <w:pPr>
              <w:pStyle w:val="TableParagraph"/>
              <w:spacing w:before="0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6</w:t>
            </w:r>
          </w:p>
        </w:tc>
        <w:tc>
          <w:tcPr>
            <w:tcW w:w="2340" w:type="dxa"/>
          </w:tcPr>
          <w:p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装</w:t>
            </w:r>
            <w:r>
              <w:rPr>
                <w:rFonts w:ascii="宋体" w:eastAsia="宋体"/>
                <w:sz w:val="26"/>
              </w:rPr>
              <w:t>饰线</w:t>
            </w:r>
            <w:r>
              <w:rPr>
                <w:sz w:val="26"/>
              </w:rPr>
              <w:t>分色</w:t>
            </w:r>
            <w:r>
              <w:rPr>
                <w:rFonts w:ascii="宋体" w:eastAsia="宋体"/>
                <w:sz w:val="26"/>
              </w:rPr>
              <w:t>线</w:t>
            </w:r>
            <w:r>
              <w:rPr>
                <w:spacing w:val="-5"/>
                <w:sz w:val="26"/>
              </w:rPr>
              <w:t>平直</w:t>
            </w:r>
          </w:p>
        </w:tc>
        <w:tc>
          <w:tcPr>
            <w:tcW w:w="2683" w:type="dxa"/>
          </w:tcPr>
          <w:p>
            <w:pPr>
              <w:pStyle w:val="TableParagraph"/>
              <w:spacing w:before="11"/>
              <w:ind w:left="0"/>
              <w:rPr>
                <w:sz w:val="35"/>
              </w:rPr>
            </w:pPr>
          </w:p>
          <w:p>
            <w:pPr>
              <w:pStyle w:val="TableParagraph"/>
              <w:spacing w:before="0"/>
              <w:ind w:left="124" w:right="115"/>
              <w:jc w:val="center"/>
              <w:rPr>
                <w:sz w:val="26"/>
              </w:rPr>
            </w:pPr>
            <w:r>
              <w:rPr>
                <w:sz w:val="26"/>
              </w:rPr>
              <w:t>偏差不大于</w:t>
            </w:r>
            <w:r>
              <w:rPr>
                <w:rFonts w:ascii="Times New Roman" w:eastAsia="Times New Roman"/>
                <w:spacing w:val="-5"/>
                <w:sz w:val="26"/>
              </w:rPr>
              <w:t>1</w:t>
            </w:r>
            <w:r>
              <w:rPr>
                <w:spacing w:val="-5"/>
                <w:sz w:val="26"/>
              </w:rPr>
              <w:t>ｍｍ</w:t>
            </w:r>
          </w:p>
        </w:tc>
        <w:tc>
          <w:tcPr>
            <w:tcW w:w="2441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pacing w:val="-2"/>
                <w:sz w:val="26"/>
              </w:rPr>
              <w:t>拉</w:t>
            </w:r>
            <w:r>
              <w:rPr>
                <w:rFonts w:ascii="Times New Roman" w:eastAsia="Times New Roman"/>
                <w:spacing w:val="-2"/>
                <w:sz w:val="26"/>
              </w:rPr>
              <w:t>5</w:t>
            </w:r>
            <w:r>
              <w:rPr>
                <w:spacing w:val="-2"/>
                <w:sz w:val="26"/>
              </w:rPr>
              <w:t>ｍ</w:t>
            </w:r>
            <w:r>
              <w:rPr>
                <w:rFonts w:ascii="宋体" w:eastAsia="宋体"/>
                <w:spacing w:val="-2"/>
                <w:sz w:val="26"/>
              </w:rPr>
              <w:t>线</w:t>
            </w:r>
            <w:r>
              <w:rPr>
                <w:spacing w:val="-2"/>
                <w:sz w:val="26"/>
              </w:rPr>
              <w:t>（不足</w:t>
            </w:r>
            <w:r>
              <w:rPr>
                <w:rFonts w:ascii="Times New Roman" w:eastAsia="Times New Roman"/>
                <w:spacing w:val="-2"/>
                <w:sz w:val="26"/>
              </w:rPr>
              <w:t>5</w:t>
            </w:r>
            <w:r>
              <w:rPr>
                <w:spacing w:val="-2"/>
                <w:sz w:val="26"/>
              </w:rPr>
              <w:t>ｍ</w:t>
            </w:r>
            <w:r>
              <w:rPr>
                <w:spacing w:val="-10"/>
                <w:sz w:val="26"/>
              </w:rPr>
              <w:t>拉</w:t>
            </w:r>
          </w:p>
          <w:p>
            <w:pPr>
              <w:pStyle w:val="TableParagraph"/>
              <w:spacing w:before="9"/>
              <w:ind w:left="0"/>
              <w:rPr>
                <w:sz w:val="22"/>
              </w:rPr>
            </w:pPr>
          </w:p>
          <w:p>
            <w:pPr>
              <w:pStyle w:val="TableParagraph"/>
              <w:spacing w:before="0"/>
              <w:rPr>
                <w:rFonts w:ascii="宋体" w:eastAsia="宋体"/>
                <w:sz w:val="26"/>
              </w:rPr>
            </w:pPr>
            <w:r>
              <w:rPr>
                <w:sz w:val="26"/>
              </w:rPr>
              <w:t>通</w:t>
            </w:r>
            <w:r>
              <w:rPr>
                <w:rFonts w:ascii="宋体" w:eastAsia="宋体"/>
                <w:sz w:val="26"/>
              </w:rPr>
              <w:t>线</w:t>
            </w:r>
            <w:r>
              <w:rPr>
                <w:sz w:val="26"/>
              </w:rPr>
              <w:t>），用尺量</w:t>
            </w:r>
            <w:r>
              <w:rPr>
                <w:rFonts w:ascii="宋体" w:eastAsia="宋体"/>
                <w:spacing w:val="-5"/>
                <w:sz w:val="26"/>
              </w:rPr>
              <w:t>检查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636" w:type="dxa"/>
          </w:tcPr>
          <w:p>
            <w:pPr>
              <w:pStyle w:val="TableParagraph"/>
              <w:spacing w:before="0"/>
              <w:ind w:left="0"/>
              <w:rPr>
                <w:sz w:val="37"/>
              </w:rPr>
            </w:pPr>
          </w:p>
          <w:p>
            <w:pPr>
              <w:pStyle w:val="TableParagraph"/>
              <w:spacing w:before="0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7</w:t>
            </w:r>
          </w:p>
        </w:tc>
        <w:tc>
          <w:tcPr>
            <w:tcW w:w="2340" w:type="dxa"/>
          </w:tcPr>
          <w:p>
            <w:pPr>
              <w:pStyle w:val="TableParagraph"/>
              <w:ind w:left="107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门</w:t>
            </w:r>
            <w:r>
              <w:rPr>
                <w:spacing w:val="-2"/>
                <w:sz w:val="26"/>
              </w:rPr>
              <w:t>窗、玻璃、灯具</w:t>
            </w:r>
          </w:p>
          <w:p>
            <w:pPr>
              <w:pStyle w:val="TableParagraph"/>
              <w:spacing w:before="11"/>
              <w:ind w:left="0"/>
              <w:rPr>
                <w:sz w:val="23"/>
              </w:rPr>
            </w:pPr>
          </w:p>
          <w:p>
            <w:pPr>
              <w:pStyle w:val="TableParagraph"/>
              <w:spacing w:before="0"/>
              <w:ind w:left="107"/>
              <w:rPr>
                <w:sz w:val="26"/>
              </w:rPr>
            </w:pPr>
            <w:r>
              <w:rPr>
                <w:sz w:val="26"/>
              </w:rPr>
              <w:t>等</w:t>
            </w:r>
          </w:p>
        </w:tc>
        <w:tc>
          <w:tcPr>
            <w:tcW w:w="2683" w:type="dxa"/>
          </w:tcPr>
          <w:p>
            <w:pPr>
              <w:pStyle w:val="TableParagraph"/>
              <w:spacing w:before="11"/>
              <w:ind w:left="0"/>
              <w:rPr>
                <w:sz w:val="35"/>
              </w:rPr>
            </w:pPr>
          </w:p>
          <w:p>
            <w:pPr>
              <w:pStyle w:val="TableParagraph"/>
              <w:spacing w:before="0"/>
              <w:ind w:left="124" w:right="115"/>
              <w:jc w:val="center"/>
              <w:rPr>
                <w:sz w:val="26"/>
              </w:rPr>
            </w:pPr>
            <w:r>
              <w:rPr>
                <w:sz w:val="26"/>
              </w:rPr>
              <w:t>偏差不大于</w:t>
            </w:r>
            <w:r>
              <w:rPr>
                <w:rFonts w:ascii="Times New Roman" w:eastAsia="Times New Roman"/>
                <w:spacing w:val="-5"/>
                <w:sz w:val="26"/>
              </w:rPr>
              <w:t>1</w:t>
            </w:r>
            <w:r>
              <w:rPr>
                <w:spacing w:val="-5"/>
                <w:sz w:val="26"/>
              </w:rPr>
              <w:t>ｍｍ</w:t>
            </w:r>
          </w:p>
        </w:tc>
        <w:tc>
          <w:tcPr>
            <w:tcW w:w="2441" w:type="dxa"/>
          </w:tcPr>
          <w:p>
            <w:pPr>
              <w:pStyle w:val="TableParagraph"/>
              <w:rPr>
                <w:rFonts w:ascii="宋体" w:eastAsia="宋体"/>
                <w:sz w:val="26"/>
              </w:rPr>
            </w:pPr>
            <w:r>
              <w:rPr>
                <w:rFonts w:ascii="宋体" w:eastAsia="宋体"/>
                <w:sz w:val="26"/>
              </w:rPr>
              <w:t>视</w:t>
            </w:r>
            <w:r>
              <w:rPr>
                <w:sz w:val="26"/>
              </w:rPr>
              <w:t>察</w:t>
            </w:r>
            <w:r>
              <w:rPr>
                <w:rFonts w:ascii="宋体" w:eastAsia="宋体"/>
                <w:spacing w:val="-5"/>
                <w:sz w:val="26"/>
              </w:rPr>
              <w:t>检查</w:t>
            </w:r>
          </w:p>
        </w:tc>
      </w:tr>
    </w:tbl>
    <w:p>
      <w:pPr>
        <w:pStyle w:val="BodyText"/>
        <w:spacing w:before="9"/>
        <w:rPr>
          <w:sz w:val="7"/>
        </w:rPr>
      </w:pPr>
    </w:p>
    <w:p>
      <w:pPr>
        <w:pStyle w:val="ListParagraph"/>
        <w:numPr>
          <w:ilvl w:val="2"/>
          <w:numId w:val="54"/>
        </w:numPr>
        <w:tabs>
          <w:tab w:val="left" w:pos="741"/>
        </w:tabs>
        <w:spacing w:before="71" w:after="0" w:line="240" w:lineRule="auto"/>
        <w:ind w:left="741" w:right="0" w:hanging="521"/>
        <w:jc w:val="left"/>
        <w:rPr>
          <w:sz w:val="26"/>
        </w:rPr>
      </w:pPr>
      <w:r>
        <w:rPr>
          <w:spacing w:val="-4"/>
          <w:sz w:val="26"/>
        </w:rPr>
        <w:t>、油漆工程</w:t>
      </w:r>
    </w:p>
    <w:p>
      <w:pPr>
        <w:pStyle w:val="BodyText"/>
        <w:spacing w:before="7"/>
        <w:rPr>
          <w:sz w:val="21"/>
        </w:rPr>
      </w:pPr>
    </w:p>
    <w:p>
      <w:pPr>
        <w:pStyle w:val="ListParagraph"/>
        <w:numPr>
          <w:ilvl w:val="3"/>
          <w:numId w:val="54"/>
        </w:numPr>
        <w:tabs>
          <w:tab w:val="left" w:pos="936"/>
        </w:tabs>
        <w:spacing w:before="0" w:after="0" w:line="240" w:lineRule="auto"/>
        <w:ind w:left="936" w:right="0" w:hanging="716"/>
        <w:jc w:val="left"/>
        <w:rPr>
          <w:sz w:val="26"/>
        </w:rPr>
      </w:pPr>
      <w:r>
        <w:rPr>
          <w:spacing w:val="-2"/>
          <w:sz w:val="26"/>
        </w:rPr>
        <w:t>、工</w:t>
      </w:r>
      <w:r>
        <w:rPr>
          <w:rFonts w:ascii="宋体" w:eastAsia="宋体"/>
          <w:spacing w:val="-2"/>
          <w:sz w:val="26"/>
        </w:rPr>
        <w:t>艺</w:t>
      </w:r>
      <w:r>
        <w:rPr>
          <w:spacing w:val="-5"/>
          <w:sz w:val="26"/>
        </w:rPr>
        <w:t>流程：</w:t>
      </w:r>
    </w:p>
    <w:p>
      <w:pPr>
        <w:pStyle w:val="BodyText"/>
        <w:spacing w:before="1"/>
        <w:rPr>
          <w:sz w:val="22"/>
        </w:rPr>
      </w:pPr>
      <w:r>
        <w:pict>
          <v:group id="_x0000_s1172" style="width:405.4pt;height:24.15pt;margin-top:15.37pt;margin-left:65.62pt;mso-position-horizontal-relative:page;mso-wrap-distance-left:0;mso-wrap-distance-right:0;position:absolute;z-index:-251644928" coordorigin="1313,307" coordsize="8108,483">
            <v:shape id="_x0000_s1173" style="width:120;height:120;left:2820;position:absolute;top:411" coordorigin="2820,411" coordsize="120,120" path="m2820,531l2820,411,2940,471,2820,531xe" filled="t" fillcolor="black" stroked="f">
              <v:fill type="solid"/>
              <v:path arrowok="t"/>
            </v:shape>
            <v:line id="_x0000_s1174" style="position:absolute" from="2580,471" to="2918,471" stroked="t" strokecolor="black" strokeweight="0.75pt">
              <v:stroke dashstyle="solid"/>
            </v:line>
            <v:shape id="_x0000_s1175" type="#_x0000_t202" style="width:1260;height:468;left:2940;position:absolute;top:31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0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嵌缝处理</w:t>
                    </w:r>
                  </w:p>
                </w:txbxContent>
              </v:textbox>
            </v:shape>
            <v:shape id="_x0000_s1176" type="#_x0000_t202" style="width:1260;height:468;left:1320;position:absolute;top:31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0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基层清理</w:t>
                    </w:r>
                  </w:p>
                </w:txbxContent>
              </v:textbox>
            </v:shape>
            <v:shape id="_x0000_s1177" style="width:120;height:120;left:4440;position:absolute;top:411" coordorigin="4440,411" coordsize="120,120" path="m4440,531l4440,411,4560,471,4440,531xe" filled="t" fillcolor="black" stroked="f">
              <v:fill type="solid"/>
              <v:path arrowok="t"/>
            </v:shape>
            <v:line id="_x0000_s1178" style="position:absolute" from="4200,471" to="4538,471" stroked="t" strokecolor="black" strokeweight="0.75pt">
              <v:stroke dashstyle="solid"/>
            </v:line>
            <v:shape id="_x0000_s1179" style="width:120;height:120;left:6060;position:absolute;top:411" coordorigin="6060,411" coordsize="120,120" path="m6060,531l6060,411,6180,471,6060,531xe" filled="t" fillcolor="black" stroked="f">
              <v:fill type="solid"/>
              <v:path arrowok="t"/>
            </v:shape>
            <v:line id="_x0000_s1180" style="position:absolute" from="5820,471" to="6158,471" stroked="t" strokecolor="black" strokeweight="0.75pt">
              <v:stroke dashstyle="solid"/>
            </v:line>
            <v:shape id="_x0000_s1181" type="#_x0000_t202" style="width:1620;height:468;left:6180;position:absolute;top:31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刮涂透亮腻子</w:t>
                    </w:r>
                  </w:p>
                </w:txbxContent>
              </v:textbox>
            </v:shape>
            <v:shape id="_x0000_s1182" type="#_x0000_t202" style="width:1260;height:468;left:4560;position:absolute;top:31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拼色上漆</w:t>
                    </w:r>
                  </w:p>
                </w:txbxContent>
              </v:textbox>
            </v:shape>
            <v:shape id="_x0000_s1183" style="width:120;height:120;left:8040;position:absolute;top:411" coordorigin="8040,411" coordsize="120,120" path="m8040,531l8040,411,8160,471,8040,531xe" filled="t" fillcolor="black" stroked="f">
              <v:fill type="solid"/>
              <v:path arrowok="t"/>
            </v:shape>
            <v:line id="_x0000_s1184" style="position:absolute" from="7800,471" to="8138,471" stroked="t" strokecolor="black" strokeweight="0.75pt">
              <v:stroke dashstyle="solid"/>
            </v:line>
            <v:shape id="_x0000_s1185" type="#_x0000_t202" style="width:900;height:468;left:8160;position:absolute;top:31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3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5"/>
                        <w:sz w:val="21"/>
                      </w:rPr>
                      <w:t>打磨</w:t>
                    </w:r>
                  </w:p>
                </w:txbxContent>
              </v:textbox>
            </v:shape>
            <v:shape id="_x0000_s1186" style="width:120;height:120;left:9300;position:absolute;top:411" coordorigin="9300,411" coordsize="120,120" path="m9300,531l9300,411,9420,471,9300,531xe" filled="t" fillcolor="black" stroked="f">
              <v:fill type="solid"/>
              <v:path arrowok="t"/>
            </v:shape>
            <v:line id="_x0000_s1187" style="position:absolute" from="9060,471" to="9398,471" stroked="t" strokecolor="black" strokeweight="0.75pt">
              <v:stroke dashstyle="solid"/>
            </v:line>
            <w10:wrap type="topAndBottom"/>
          </v:group>
        </w:pict>
      </w:r>
      <w:r>
        <w:pict>
          <v:shape id="_x0000_s1188" type="#_x0000_t202" style="width:99pt;height:23.4pt;margin-top:46.95pt;margin-left:66pt;mso-position-horizontal-relative:page;mso-wrap-distance-left:0;mso-wrap-distance-right:0;position:absolute;z-index:-251643904" filled="f" stroked="t" strokecolor="black" strokeweight="0.75pt">
            <v:stroke dashstyle="solid"/>
            <v:textbox inset="0,0,0,0">
              <w:txbxContent>
                <w:p>
                  <w:pPr>
                    <w:spacing w:before="95"/>
                    <w:ind w:left="144" w:right="0" w:firstLine="0"/>
                    <w:jc w:val="left"/>
                    <w:rPr>
                      <w:rFonts w:ascii="宋体" w:eastAsia="宋体"/>
                      <w:sz w:val="21"/>
                    </w:rPr>
                  </w:pPr>
                  <w:r>
                    <w:rPr>
                      <w:rFonts w:ascii="宋体" w:eastAsia="宋体"/>
                      <w:spacing w:val="-2"/>
                      <w:sz w:val="21"/>
                    </w:rPr>
                    <w:t>喷或刷涂油漆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sz w:val="9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3"/>
          <w:numId w:val="54"/>
        </w:numPr>
        <w:tabs>
          <w:tab w:val="left" w:pos="1065"/>
        </w:tabs>
        <w:spacing w:before="0" w:after="0" w:line="240" w:lineRule="auto"/>
        <w:ind w:left="1065" w:right="0" w:hanging="845"/>
        <w:jc w:val="left"/>
        <w:rPr>
          <w:sz w:val="26"/>
        </w:rPr>
      </w:pPr>
      <w:r>
        <w:rPr>
          <w:sz w:val="26"/>
        </w:rPr>
        <w:t>施工事</w:t>
      </w:r>
      <w:r>
        <w:rPr>
          <w:rFonts w:ascii="宋体" w:eastAsia="宋体"/>
          <w:sz w:val="26"/>
        </w:rPr>
        <w:t>项</w:t>
      </w:r>
      <w:r>
        <w:rPr>
          <w:spacing w:val="-10"/>
          <w:sz w:val="26"/>
        </w:rPr>
        <w:t>：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52"/>
        </w:numPr>
        <w:tabs>
          <w:tab w:val="left" w:pos="438"/>
        </w:tabs>
        <w:spacing w:before="0" w:after="0" w:line="240" w:lineRule="auto"/>
        <w:ind w:left="437" w:right="0" w:hanging="218"/>
        <w:jc w:val="left"/>
        <w:rPr>
          <w:sz w:val="26"/>
        </w:rPr>
      </w:pPr>
      <w:r>
        <w:rPr>
          <w:sz w:val="26"/>
        </w:rPr>
        <w:t>施工要点：</w:t>
      </w:r>
      <w:r>
        <w:rPr>
          <w:rFonts w:ascii="宋体" w:eastAsia="宋体"/>
          <w:sz w:val="26"/>
        </w:rPr>
        <w:t>墙</w:t>
      </w:r>
      <w:r>
        <w:rPr>
          <w:sz w:val="26"/>
        </w:rPr>
        <w:t>裙均需刷涂聚</w:t>
      </w:r>
      <w:r>
        <w:rPr>
          <w:rFonts w:ascii="宋体" w:eastAsia="宋体"/>
          <w:sz w:val="26"/>
        </w:rPr>
        <w:t>酯</w:t>
      </w:r>
      <w:r>
        <w:rPr>
          <w:sz w:val="26"/>
        </w:rPr>
        <w:t>漆一遍，以便木工在安装前分</w:t>
      </w:r>
      <w:r>
        <w:rPr>
          <w:rFonts w:ascii="宋体" w:eastAsia="宋体"/>
          <w:sz w:val="26"/>
        </w:rPr>
        <w:t>类</w:t>
      </w:r>
      <w:r>
        <w:rPr>
          <w:spacing w:val="-4"/>
          <w:sz w:val="26"/>
        </w:rPr>
        <w:t>施工。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52"/>
        </w:numPr>
        <w:tabs>
          <w:tab w:val="left" w:pos="438"/>
        </w:tabs>
        <w:spacing w:before="0" w:after="0" w:line="448" w:lineRule="auto"/>
        <w:ind w:left="220" w:right="148" w:firstLine="0"/>
        <w:jc w:val="left"/>
        <w:rPr>
          <w:sz w:val="26"/>
        </w:rPr>
      </w:pPr>
      <w:r>
        <w:rPr>
          <w:sz w:val="26"/>
        </w:rPr>
        <w:t>基</w:t>
      </w:r>
      <w:r>
        <w:rPr>
          <w:rFonts w:ascii="宋体" w:eastAsia="宋体"/>
          <w:sz w:val="26"/>
        </w:rPr>
        <w:t>层处</w:t>
      </w:r>
      <w:r>
        <w:rPr>
          <w:sz w:val="26"/>
        </w:rPr>
        <w:t>理：木工施工完后的木材表面先用</w:t>
      </w:r>
      <w:r>
        <w:rPr>
          <w:rFonts w:ascii="Times New Roman" w:eastAsia="Times New Roman"/>
          <w:sz w:val="26"/>
        </w:rPr>
        <w:t>1#</w:t>
      </w:r>
      <w:r>
        <w:rPr>
          <w:sz w:val="26"/>
        </w:rPr>
        <w:t>木砂</w:t>
      </w:r>
      <w:r>
        <w:rPr>
          <w:rFonts w:ascii="宋体" w:eastAsia="宋体"/>
          <w:sz w:val="26"/>
        </w:rPr>
        <w:t>纸</w:t>
      </w:r>
      <w:r>
        <w:rPr>
          <w:sz w:val="26"/>
        </w:rPr>
        <w:t>反复打磨除去木屑</w:t>
      </w:r>
      <w:r>
        <w:rPr>
          <w:rFonts w:ascii="Times New Roman" w:eastAsia="Times New Roman"/>
          <w:sz w:val="26"/>
        </w:rPr>
        <w:t>(</w:t>
      </w:r>
      <w:r>
        <w:rPr>
          <w:sz w:val="26"/>
        </w:rPr>
        <w:t>大平面采</w:t>
      </w:r>
      <w:r>
        <w:rPr>
          <w:rFonts w:ascii="宋体" w:eastAsia="宋体"/>
          <w:sz w:val="26"/>
        </w:rPr>
        <w:t>纳</w:t>
      </w:r>
      <w:r>
        <w:rPr>
          <w:sz w:val="26"/>
        </w:rPr>
        <w:t>机械打磨</w:t>
      </w:r>
      <w:r>
        <w:rPr>
          <w:rFonts w:ascii="Times New Roman" w:eastAsia="Times New Roman"/>
          <w:sz w:val="26"/>
        </w:rPr>
        <w:t>)</w:t>
      </w:r>
      <w:r>
        <w:rPr>
          <w:spacing w:val="-1"/>
          <w:sz w:val="26"/>
        </w:rPr>
        <w:t>，使表面平滑。榫接合</w:t>
      </w:r>
      <w:r>
        <w:rPr>
          <w:rFonts w:ascii="宋体" w:eastAsia="宋体"/>
          <w:sz w:val="26"/>
        </w:rPr>
        <w:t>处</w:t>
      </w:r>
      <w:r>
        <w:rPr>
          <w:sz w:val="26"/>
        </w:rPr>
        <w:t>和残留的胶迹，用刮刀刮掉再用</w:t>
      </w:r>
      <w:r>
        <w:rPr>
          <w:rFonts w:ascii="宋体" w:eastAsia="宋体"/>
          <w:sz w:val="26"/>
        </w:rPr>
        <w:t>细</w:t>
      </w:r>
      <w:r>
        <w:rPr>
          <w:sz w:val="26"/>
        </w:rPr>
        <w:t>砂</w:t>
      </w:r>
      <w:r>
        <w:rPr>
          <w:rFonts w:ascii="宋体" w:eastAsia="宋体"/>
          <w:sz w:val="26"/>
        </w:rPr>
        <w:t>纸</w:t>
      </w:r>
      <w:r>
        <w:rPr>
          <w:sz w:val="26"/>
        </w:rPr>
        <w:t>打磨干</w:t>
      </w:r>
      <w:r>
        <w:rPr>
          <w:rFonts w:ascii="宋体" w:eastAsia="宋体"/>
          <w:sz w:val="26"/>
        </w:rPr>
        <w:t>净</w:t>
      </w:r>
      <w:r>
        <w:rPr>
          <w:spacing w:val="-1"/>
          <w:sz w:val="26"/>
        </w:rPr>
        <w:t>。板面</w:t>
      </w:r>
      <w:r>
        <w:rPr>
          <w:sz w:val="26"/>
        </w:rPr>
        <w:t>如有色斑、</w:t>
      </w:r>
      <w:r>
        <w:rPr>
          <w:rFonts w:ascii="宋体" w:eastAsia="宋体"/>
          <w:sz w:val="26"/>
        </w:rPr>
        <w:t>颜</w:t>
      </w:r>
      <w:r>
        <w:rPr>
          <w:sz w:val="26"/>
        </w:rPr>
        <w:t>色分布不匀称者，</w:t>
      </w:r>
      <w:r>
        <w:rPr>
          <w:rFonts w:ascii="宋体" w:eastAsia="宋体"/>
          <w:sz w:val="26"/>
        </w:rPr>
        <w:t>对</w:t>
      </w:r>
      <w:r>
        <w:rPr>
          <w:sz w:val="26"/>
        </w:rPr>
        <w:t>局部色深的部位</w:t>
      </w:r>
      <w:r>
        <w:rPr>
          <w:rFonts w:ascii="宋体" w:eastAsia="宋体"/>
          <w:sz w:val="26"/>
        </w:rPr>
        <w:t>进</w:t>
      </w:r>
      <w:r>
        <w:rPr>
          <w:sz w:val="26"/>
        </w:rPr>
        <w:t>行脱色</w:t>
      </w:r>
      <w:r>
        <w:rPr>
          <w:rFonts w:ascii="宋体" w:eastAsia="宋体"/>
          <w:sz w:val="26"/>
        </w:rPr>
        <w:t>处</w:t>
      </w:r>
      <w:r>
        <w:rPr>
          <w:sz w:val="26"/>
        </w:rPr>
        <w:t>理，常用的脱色</w:t>
      </w:r>
      <w:r>
        <w:rPr>
          <w:rFonts w:ascii="宋体" w:eastAsia="宋体"/>
          <w:sz w:val="26"/>
        </w:rPr>
        <w:t>剂为</w:t>
      </w:r>
      <w:r>
        <w:rPr>
          <w:sz w:val="26"/>
        </w:rPr>
        <w:t>双氧水与氨水的混合溶液</w:t>
      </w:r>
      <w:r>
        <w:rPr>
          <w:rFonts w:ascii="Times New Roman" w:eastAsia="Times New Roman"/>
          <w:sz w:val="26"/>
        </w:rPr>
        <w:t>,</w:t>
      </w:r>
      <w:r>
        <w:rPr>
          <w:sz w:val="26"/>
        </w:rPr>
        <w:t>其配比</w:t>
      </w:r>
      <w:r>
        <w:rPr>
          <w:rFonts w:ascii="宋体" w:eastAsia="宋体"/>
          <w:sz w:val="26"/>
        </w:rPr>
        <w:t>为</w:t>
      </w:r>
      <w:r>
        <w:rPr>
          <w:sz w:val="26"/>
        </w:rPr>
        <w:t>：双氧水：氨水：水</w:t>
      </w:r>
      <w:r>
        <w:rPr>
          <w:rFonts w:ascii="Times New Roman" w:eastAsia="Times New Roman"/>
          <w:sz w:val="26"/>
        </w:rPr>
        <w:t>=100</w:t>
      </w:r>
      <w:r>
        <w:rPr>
          <w:sz w:val="26"/>
        </w:rPr>
        <w:t>：</w:t>
      </w:r>
      <w:r>
        <w:rPr>
          <w:rFonts w:ascii="Times New Roman" w:eastAsia="Times New Roman"/>
          <w:sz w:val="26"/>
        </w:rPr>
        <w:t>20</w:t>
      </w:r>
      <w:r>
        <w:rPr>
          <w:sz w:val="26"/>
        </w:rPr>
        <w:t>：</w:t>
      </w:r>
      <w:r>
        <w:rPr>
          <w:rFonts w:ascii="Times New Roman" w:eastAsia="Times New Roman"/>
          <w:sz w:val="26"/>
        </w:rPr>
        <w:t>100</w:t>
      </w:r>
      <w:r>
        <w:rPr>
          <w:spacing w:val="-1"/>
          <w:sz w:val="26"/>
        </w:rPr>
        <w:t>。用刷子蘸脱色</w:t>
      </w:r>
      <w:r>
        <w:rPr>
          <w:rFonts w:ascii="宋体" w:eastAsia="宋体"/>
          <w:sz w:val="26"/>
        </w:rPr>
        <w:t>剂</w:t>
      </w:r>
      <w:r>
        <w:rPr>
          <w:sz w:val="26"/>
        </w:rPr>
        <w:t>于需脱色</w:t>
      </w:r>
      <w:r>
        <w:rPr>
          <w:rFonts w:ascii="宋体" w:eastAsia="宋体"/>
          <w:sz w:val="26"/>
        </w:rPr>
        <w:t>处</w:t>
      </w:r>
      <w:r>
        <w:rPr>
          <w:spacing w:val="-1"/>
          <w:sz w:val="26"/>
        </w:rPr>
        <w:t>，待木面</w:t>
      </w:r>
      <w:r>
        <w:rPr>
          <w:rFonts w:ascii="宋体" w:eastAsia="宋体"/>
          <w:sz w:val="26"/>
        </w:rPr>
        <w:t>变</w:t>
      </w:r>
      <w:r>
        <w:rPr>
          <w:spacing w:val="-2"/>
          <w:sz w:val="26"/>
        </w:rPr>
        <w:t>色后</w:t>
      </w:r>
      <w:r>
        <w:rPr>
          <w:rFonts w:ascii="Times New Roman" w:eastAsia="Times New Roman"/>
          <w:sz w:val="26"/>
        </w:rPr>
        <w:t>(</w:t>
      </w:r>
      <w:r>
        <w:rPr>
          <w:sz w:val="26"/>
        </w:rPr>
        <w:t>大</w:t>
      </w:r>
      <w:r>
        <w:rPr>
          <w:rFonts w:ascii="宋体" w:eastAsia="宋体"/>
          <w:spacing w:val="-3"/>
          <w:sz w:val="26"/>
        </w:rPr>
        <w:t>约</w:t>
      </w:r>
      <w:r>
        <w:rPr>
          <w:rFonts w:ascii="Times New Roman" w:eastAsia="Times New Roman"/>
          <w:sz w:val="26"/>
        </w:rPr>
        <w:t>15</w:t>
      </w:r>
      <w:r>
        <w:rPr>
          <w:sz w:val="26"/>
        </w:rPr>
        <w:t>～</w:t>
      </w:r>
      <w:r>
        <w:rPr>
          <w:rFonts w:ascii="Times New Roman" w:eastAsia="Times New Roman"/>
          <w:sz w:val="26"/>
        </w:rPr>
        <w:t>30min)</w:t>
      </w:r>
      <w:r>
        <w:rPr>
          <w:sz w:val="26"/>
        </w:rPr>
        <w:t>用冷水将脱色</w:t>
      </w:r>
      <w:r>
        <w:rPr>
          <w:rFonts w:ascii="宋体" w:eastAsia="宋体"/>
          <w:sz w:val="26"/>
        </w:rPr>
        <w:t>剂</w:t>
      </w:r>
      <w:r>
        <w:rPr>
          <w:sz w:val="26"/>
        </w:rPr>
        <w:t>洗</w:t>
      </w:r>
      <w:r>
        <w:rPr>
          <w:rFonts w:ascii="宋体" w:eastAsia="宋体"/>
          <w:sz w:val="26"/>
        </w:rPr>
        <w:t>净</w:t>
      </w:r>
      <w:r>
        <w:rPr>
          <w:spacing w:val="-1"/>
          <w:sz w:val="26"/>
        </w:rPr>
        <w:t>。</w:t>
      </w:r>
      <w:r>
        <w:rPr>
          <w:rFonts w:ascii="宋体" w:eastAsia="宋体"/>
          <w:sz w:val="26"/>
        </w:rPr>
        <w:t>经过</w:t>
      </w:r>
      <w:r>
        <w:rPr>
          <w:sz w:val="26"/>
        </w:rPr>
        <w:t>除去灰</w:t>
      </w:r>
      <w:r>
        <w:rPr>
          <w:rFonts w:ascii="宋体" w:eastAsia="宋体"/>
          <w:sz w:val="26"/>
        </w:rPr>
        <w:t>尘</w:t>
      </w:r>
      <w:r>
        <w:rPr>
          <w:spacing w:val="-1"/>
          <w:sz w:val="26"/>
        </w:rPr>
        <w:t>、油</w:t>
      </w:r>
      <w:r>
        <w:rPr>
          <w:rFonts w:ascii="宋体" w:eastAsia="宋体"/>
          <w:sz w:val="26"/>
        </w:rPr>
        <w:t>污</w:t>
      </w:r>
      <w:r>
        <w:rPr>
          <w:spacing w:val="-1"/>
          <w:sz w:val="26"/>
        </w:rPr>
        <w:t>、胶迹、</w:t>
      </w:r>
      <w:r>
        <w:rPr>
          <w:sz w:val="26"/>
        </w:rPr>
        <w:t>木毛和脱色</w:t>
      </w:r>
      <w:r>
        <w:rPr>
          <w:rFonts w:ascii="宋体" w:eastAsia="宋体"/>
          <w:sz w:val="26"/>
        </w:rPr>
        <w:t>处</w:t>
      </w:r>
      <w:r>
        <w:rPr>
          <w:sz w:val="26"/>
        </w:rPr>
        <w:t>理后，刷涂一道</w:t>
      </w:r>
      <w:r>
        <w:rPr>
          <w:rFonts w:ascii="Times New Roman" w:eastAsia="Times New Roman"/>
          <w:sz w:val="26"/>
        </w:rPr>
        <w:t>22.2%</w:t>
      </w:r>
      <w:r>
        <w:rPr>
          <w:sz w:val="26"/>
        </w:rPr>
        <w:t>的黄虫胶清漆，待干后用</w:t>
      </w:r>
      <w:r>
        <w:rPr>
          <w:rFonts w:ascii="Times New Roman" w:eastAsia="Times New Roman"/>
          <w:sz w:val="26"/>
        </w:rPr>
        <w:t>20%</w:t>
      </w:r>
      <w:r>
        <w:rPr>
          <w:sz w:val="26"/>
        </w:rPr>
        <w:t>的虫胶清漆和老粉加入少量</w:t>
      </w:r>
      <w:r>
        <w:rPr>
          <w:rFonts w:ascii="宋体" w:eastAsia="宋体"/>
          <w:sz w:val="26"/>
        </w:rPr>
        <w:t>铁红</w:t>
      </w:r>
      <w:r>
        <w:rPr>
          <w:spacing w:val="-1"/>
          <w:sz w:val="26"/>
        </w:rPr>
        <w:t>，</w:t>
      </w:r>
      <w:r>
        <w:rPr>
          <w:rFonts w:ascii="宋体" w:eastAsia="宋体"/>
          <w:sz w:val="26"/>
        </w:rPr>
        <w:t>铁</w:t>
      </w:r>
      <w:r>
        <w:rPr>
          <w:sz w:val="26"/>
        </w:rPr>
        <w:t>黑、</w:t>
      </w:r>
      <w:r>
        <w:rPr>
          <w:rFonts w:ascii="宋体" w:eastAsia="宋体"/>
          <w:sz w:val="26"/>
        </w:rPr>
        <w:t>铁</w:t>
      </w:r>
      <w:r>
        <w:rPr>
          <w:sz w:val="26"/>
        </w:rPr>
        <w:t>黄</w:t>
      </w:r>
      <w:r>
        <w:rPr>
          <w:rFonts w:ascii="宋体" w:eastAsia="宋体"/>
          <w:sz w:val="26"/>
        </w:rPr>
        <w:t>颜</w:t>
      </w:r>
      <w:r>
        <w:rPr>
          <w:sz w:val="26"/>
        </w:rPr>
        <w:t>料</w:t>
      </w:r>
      <w:r>
        <w:rPr>
          <w:rFonts w:ascii="宋体" w:eastAsia="宋体"/>
          <w:sz w:val="26"/>
        </w:rPr>
        <w:t>调</w:t>
      </w:r>
      <w:r>
        <w:rPr>
          <w:sz w:val="26"/>
        </w:rPr>
        <w:t>成</w:t>
      </w:r>
      <w:r>
        <w:rPr>
          <w:rFonts w:ascii="宋体" w:eastAsia="宋体"/>
          <w:sz w:val="26"/>
        </w:rPr>
        <w:t>腻</w:t>
      </w:r>
      <w:r>
        <w:rPr>
          <w:sz w:val="26"/>
        </w:rPr>
        <w:t>子，嵌</w:t>
      </w:r>
      <w:r>
        <w:rPr>
          <w:rFonts w:ascii="宋体" w:eastAsia="宋体"/>
          <w:sz w:val="26"/>
        </w:rPr>
        <w:t>补钉</w:t>
      </w:r>
      <w:r>
        <w:rPr>
          <w:sz w:val="26"/>
        </w:rPr>
        <w:t>眼裂</w:t>
      </w:r>
      <w:r>
        <w:rPr>
          <w:rFonts w:ascii="宋体" w:eastAsia="宋体"/>
          <w:sz w:val="26"/>
        </w:rPr>
        <w:t>缝</w:t>
      </w:r>
      <w:r>
        <w:rPr>
          <w:sz w:val="26"/>
        </w:rPr>
        <w:t>等缺陷</w:t>
      </w:r>
      <w:r>
        <w:rPr>
          <w:rFonts w:ascii="宋体" w:eastAsia="宋体"/>
          <w:sz w:val="26"/>
        </w:rPr>
        <w:t>处</w:t>
      </w:r>
      <w:r>
        <w:rPr>
          <w:spacing w:val="-1"/>
          <w:sz w:val="26"/>
        </w:rPr>
        <w:t>。干后再用</w:t>
      </w:r>
      <w:r>
        <w:rPr>
          <w:rFonts w:ascii="Times New Roman" w:eastAsia="Times New Roman"/>
          <w:sz w:val="26"/>
        </w:rPr>
        <w:t>1#</w:t>
      </w:r>
      <w:r>
        <w:rPr>
          <w:sz w:val="26"/>
        </w:rPr>
        <w:t>木砂</w:t>
      </w:r>
      <w:r>
        <w:rPr>
          <w:rFonts w:ascii="宋体" w:eastAsia="宋体"/>
          <w:sz w:val="26"/>
        </w:rPr>
        <w:t>纸</w:t>
      </w:r>
      <w:r>
        <w:rPr>
          <w:sz w:val="26"/>
        </w:rPr>
        <w:t>全面打磨并把</w:t>
      </w:r>
      <w:r>
        <w:rPr>
          <w:rFonts w:ascii="宋体" w:eastAsia="宋体"/>
          <w:sz w:val="26"/>
        </w:rPr>
        <w:t>腻</w:t>
      </w:r>
      <w:r>
        <w:rPr>
          <w:sz w:val="26"/>
        </w:rPr>
        <w:t>子打磨平滑、除</w:t>
      </w:r>
      <w:r>
        <w:rPr>
          <w:rFonts w:ascii="宋体" w:eastAsia="宋体"/>
          <w:sz w:val="26"/>
        </w:rPr>
        <w:t>净</w:t>
      </w:r>
      <w:r>
        <w:rPr>
          <w:sz w:val="26"/>
        </w:rPr>
        <w:t>表面砂灰。</w:t>
      </w:r>
    </w:p>
    <w:p>
      <w:pPr>
        <w:pStyle w:val="ListParagraph"/>
        <w:numPr>
          <w:ilvl w:val="0"/>
          <w:numId w:val="52"/>
        </w:numPr>
        <w:tabs>
          <w:tab w:val="left" w:pos="438"/>
        </w:tabs>
        <w:spacing w:before="8" w:after="0" w:line="448" w:lineRule="auto"/>
        <w:ind w:left="220" w:right="278" w:firstLine="0"/>
        <w:jc w:val="left"/>
        <w:rPr>
          <w:sz w:val="26"/>
        </w:rPr>
      </w:pPr>
      <w:r>
        <w:rPr>
          <w:spacing w:val="-16"/>
          <w:sz w:val="26"/>
        </w:rPr>
        <w:t>拼色：拼色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，</w:t>
      </w:r>
      <w:r>
        <w:rPr>
          <w:rFonts w:ascii="宋体" w:eastAsia="宋体"/>
          <w:spacing w:val="-2"/>
          <w:sz w:val="26"/>
        </w:rPr>
        <w:t>较</w:t>
      </w:r>
      <w:r>
        <w:rPr>
          <w:spacing w:val="-2"/>
          <w:sz w:val="26"/>
        </w:rPr>
        <w:t>浅和色花</w:t>
      </w:r>
      <w:r>
        <w:rPr>
          <w:rFonts w:ascii="宋体" w:eastAsia="宋体"/>
          <w:spacing w:val="-2"/>
          <w:sz w:val="26"/>
        </w:rPr>
        <w:t>处</w:t>
      </w:r>
      <w:r>
        <w:rPr>
          <w:spacing w:val="-2"/>
          <w:sz w:val="26"/>
        </w:rPr>
        <w:t>，可用稀虫胶清漆加入少量碱性橙、</w:t>
      </w:r>
      <w:r>
        <w:rPr>
          <w:rFonts w:ascii="宋体" w:eastAsia="宋体"/>
          <w:spacing w:val="-2"/>
          <w:sz w:val="26"/>
        </w:rPr>
        <w:t>铁红</w:t>
      </w:r>
      <w:r>
        <w:rPr>
          <w:spacing w:val="-2"/>
          <w:sz w:val="26"/>
        </w:rPr>
        <w:t>、</w:t>
      </w:r>
      <w:r>
        <w:rPr>
          <w:rFonts w:ascii="宋体" w:eastAsia="宋体"/>
          <w:spacing w:val="-2"/>
          <w:sz w:val="26"/>
        </w:rPr>
        <w:t>铁</w:t>
      </w:r>
      <w:r>
        <w:rPr>
          <w:spacing w:val="-2"/>
          <w:sz w:val="26"/>
        </w:rPr>
        <w:t>黄、</w:t>
      </w:r>
      <w:r>
        <w:rPr>
          <w:rFonts w:ascii="宋体" w:eastAsia="宋体"/>
          <w:spacing w:val="-2"/>
          <w:sz w:val="26"/>
        </w:rPr>
        <w:t>铁</w:t>
      </w:r>
      <w:r>
        <w:rPr>
          <w:spacing w:val="-2"/>
          <w:sz w:val="26"/>
        </w:rPr>
        <w:t>黑、哈</w:t>
      </w:r>
      <w:r>
        <w:rPr>
          <w:spacing w:val="-2"/>
          <w:sz w:val="26"/>
        </w:rPr>
        <w:t>吧粉和</w:t>
      </w:r>
      <w:r>
        <w:rPr>
          <w:rFonts w:ascii="宋体" w:eastAsia="宋体"/>
          <w:spacing w:val="-2"/>
          <w:sz w:val="26"/>
        </w:rPr>
        <w:t>颜</w:t>
      </w:r>
      <w:r>
        <w:rPr>
          <w:spacing w:val="-2"/>
          <w:sz w:val="26"/>
        </w:rPr>
        <w:t>料</w:t>
      </w:r>
      <w:r>
        <w:rPr>
          <w:rFonts w:ascii="宋体" w:eastAsia="宋体"/>
          <w:spacing w:val="-2"/>
          <w:sz w:val="26"/>
        </w:rPr>
        <w:t>调</w:t>
      </w:r>
      <w:r>
        <w:rPr>
          <w:spacing w:val="-2"/>
          <w:sz w:val="26"/>
        </w:rPr>
        <w:t>配的配色、拼色、局部</w:t>
      </w:r>
      <w:r>
        <w:rPr>
          <w:rFonts w:ascii="宋体" w:eastAsia="宋体"/>
          <w:spacing w:val="-2"/>
          <w:sz w:val="26"/>
        </w:rPr>
        <w:t>颜</w:t>
      </w:r>
      <w:r>
        <w:rPr>
          <w:spacing w:val="-2"/>
          <w:sz w:val="26"/>
        </w:rPr>
        <w:t>色</w:t>
      </w:r>
      <w:r>
        <w:rPr>
          <w:rFonts w:ascii="宋体" w:eastAsia="宋体"/>
          <w:spacing w:val="-2"/>
          <w:sz w:val="26"/>
        </w:rPr>
        <w:t>过红</w:t>
      </w:r>
      <w:r>
        <w:rPr>
          <w:spacing w:val="-2"/>
          <w:sz w:val="26"/>
        </w:rPr>
        <w:t>，可用碱性</w:t>
      </w:r>
      <w:r>
        <w:rPr>
          <w:rFonts w:ascii="宋体" w:eastAsia="宋体"/>
          <w:spacing w:val="-2"/>
          <w:sz w:val="26"/>
        </w:rPr>
        <w:t>绿调</w:t>
      </w:r>
      <w:r>
        <w:rPr>
          <w:spacing w:val="-2"/>
          <w:sz w:val="26"/>
        </w:rPr>
        <w:t>配的配色</w:t>
      </w:r>
      <w:r>
        <w:rPr>
          <w:rFonts w:ascii="宋体" w:eastAsia="宋体"/>
          <w:spacing w:val="-2"/>
          <w:sz w:val="26"/>
        </w:rPr>
        <w:t>进</w:t>
      </w:r>
      <w:r>
        <w:rPr>
          <w:spacing w:val="-2"/>
          <w:sz w:val="26"/>
        </w:rPr>
        <w:t>行拼色，局部</w:t>
      </w:r>
    </w:p>
    <w:p>
      <w:pPr>
        <w:spacing w:after="0" w:line="448" w:lineRule="auto"/>
        <w:jc w:val="left"/>
        <w:rPr>
          <w:sz w:val="26"/>
        </w:rPr>
        <w:sectPr>
          <w:pgSz w:w="11910" w:h="16840"/>
          <w:pgMar w:top="1380" w:right="860" w:bottom="280" w:left="920" w:header="708" w:footer="708"/>
          <w:pgNumType w:start="23"/>
          <w:cols w:space="708"/>
        </w:sectPr>
      </w:pPr>
    </w:p>
    <w:p>
      <w:pPr>
        <w:pStyle w:val="BodyText"/>
        <w:spacing w:before="34" w:line="453" w:lineRule="auto"/>
        <w:ind w:left="220" w:right="286"/>
      </w:pPr>
      <w:r>
        <w:rPr>
          <w:rFonts w:ascii="宋体" w:eastAsia="宋体"/>
          <w:spacing w:val="-2"/>
        </w:rPr>
        <w:t>颜</w:t>
      </w:r>
      <w:r>
        <w:rPr>
          <w:spacing w:val="-2"/>
        </w:rPr>
        <w:t>色呈青黑色可用</w:t>
      </w:r>
      <w:r>
        <w:rPr>
          <w:rFonts w:ascii="宋体" w:eastAsia="宋体"/>
          <w:spacing w:val="-2"/>
        </w:rPr>
        <w:t>铁红</w:t>
      </w:r>
      <w:r>
        <w:rPr>
          <w:spacing w:val="-2"/>
        </w:rPr>
        <w:t>和黑</w:t>
      </w:r>
      <w:r>
        <w:rPr>
          <w:rFonts w:ascii="宋体" w:eastAsia="宋体"/>
          <w:spacing w:val="-2"/>
        </w:rPr>
        <w:t>钠</w:t>
      </w:r>
      <w:r>
        <w:rPr>
          <w:spacing w:val="-2"/>
        </w:rPr>
        <w:t>粉</w:t>
      </w:r>
      <w:r>
        <w:rPr>
          <w:rFonts w:ascii="宋体" w:eastAsia="宋体"/>
          <w:spacing w:val="-2"/>
        </w:rPr>
        <w:t>调</w:t>
      </w:r>
      <w:r>
        <w:rPr>
          <w:spacing w:val="-2"/>
        </w:rPr>
        <w:t>配的配色</w:t>
      </w:r>
      <w:r>
        <w:rPr>
          <w:rFonts w:ascii="宋体" w:eastAsia="宋体"/>
          <w:spacing w:val="-2"/>
        </w:rPr>
        <w:t>进</w:t>
      </w:r>
      <w:r>
        <w:rPr>
          <w:spacing w:val="-2"/>
        </w:rPr>
        <w:t>行拼色、配色干后即可涂刷聚</w:t>
      </w:r>
      <w:r>
        <w:rPr>
          <w:rFonts w:ascii="宋体" w:eastAsia="宋体"/>
          <w:spacing w:val="-2"/>
        </w:rPr>
        <w:t>酯</w:t>
      </w:r>
      <w:r>
        <w:rPr>
          <w:spacing w:val="-2"/>
        </w:rPr>
        <w:t>清漆。</w:t>
      </w:r>
      <w:r>
        <w:rPr>
          <w:spacing w:val="40"/>
        </w:rPr>
        <w:t xml:space="preserve"> </w:t>
      </w:r>
      <w:r>
        <w:rPr>
          <w:rFonts w:ascii="Times New Roman" w:eastAsia="Times New Roman"/>
          <w:spacing w:val="-2"/>
        </w:rPr>
        <w:t>4)</w:t>
      </w:r>
      <w:r>
        <w:rPr>
          <w:spacing w:val="-2"/>
        </w:rPr>
        <w:t>刮涂透亮</w:t>
      </w:r>
      <w:r>
        <w:rPr>
          <w:rFonts w:ascii="宋体" w:eastAsia="宋体"/>
          <w:spacing w:val="-2"/>
        </w:rPr>
        <w:t>腻</w:t>
      </w:r>
      <w:r>
        <w:rPr>
          <w:spacing w:val="-2"/>
        </w:rPr>
        <w:t>子：施工</w:t>
      </w:r>
      <w:r>
        <w:rPr>
          <w:rFonts w:ascii="宋体" w:eastAsia="宋体"/>
          <w:spacing w:val="-2"/>
        </w:rPr>
        <w:t>时</w:t>
      </w:r>
      <w:r>
        <w:rPr>
          <w:spacing w:val="-2"/>
        </w:rPr>
        <w:t>干脆把</w:t>
      </w:r>
      <w:r>
        <w:rPr>
          <w:rFonts w:ascii="宋体" w:eastAsia="宋体"/>
          <w:spacing w:val="-2"/>
        </w:rPr>
        <w:t>腻</w:t>
      </w:r>
      <w:r>
        <w:rPr>
          <w:spacing w:val="-2"/>
        </w:rPr>
        <w:t>子刮涂或擦涂于面</w:t>
      </w:r>
      <w:r>
        <w:rPr>
          <w:rFonts w:ascii="宋体" w:eastAsia="宋体"/>
          <w:spacing w:val="-2"/>
        </w:rPr>
        <w:t>层</w:t>
      </w:r>
      <w:r>
        <w:rPr>
          <w:spacing w:val="-2"/>
        </w:rPr>
        <w:t>板上，刮涂</w:t>
      </w:r>
      <w:r>
        <w:rPr>
          <w:rFonts w:ascii="宋体" w:eastAsia="宋体"/>
          <w:spacing w:val="-2"/>
        </w:rPr>
        <w:t>应</w:t>
      </w:r>
      <w:r>
        <w:rPr>
          <w:spacing w:val="-2"/>
        </w:rPr>
        <w:t>尽量刮涂于木</w:t>
      </w:r>
      <w:r>
        <w:rPr>
          <w:rFonts w:ascii="宋体" w:eastAsia="宋体"/>
          <w:spacing w:val="-2"/>
        </w:rPr>
        <w:t>纹</w:t>
      </w:r>
      <w:r>
        <w:rPr>
          <w:spacing w:val="-2"/>
        </w:rPr>
        <w:t>、</w:t>
      </w:r>
      <w:r>
        <w:rPr>
          <w:spacing w:val="-2"/>
        </w:rPr>
        <w:t>木眼中。否</w:t>
      </w:r>
      <w:r>
        <w:rPr>
          <w:rFonts w:ascii="宋体" w:eastAsia="宋体"/>
          <w:spacing w:val="-2"/>
        </w:rPr>
        <w:t>则</w:t>
      </w:r>
      <w:r>
        <w:rPr>
          <w:spacing w:val="-2"/>
        </w:rPr>
        <w:t>会增加打磨</w:t>
      </w:r>
      <w:r>
        <w:rPr>
          <w:rFonts w:ascii="宋体" w:eastAsia="宋体"/>
          <w:spacing w:val="-2"/>
        </w:rPr>
        <w:t>难</w:t>
      </w:r>
      <w:r>
        <w:rPr>
          <w:spacing w:val="-2"/>
        </w:rPr>
        <w:t>度，</w:t>
      </w:r>
      <w:r>
        <w:rPr>
          <w:rFonts w:ascii="宋体" w:eastAsia="宋体"/>
          <w:spacing w:val="-2"/>
        </w:rPr>
        <w:t>腻</w:t>
      </w:r>
      <w:r>
        <w:rPr>
          <w:spacing w:val="-2"/>
        </w:rPr>
        <w:t>子干后</w:t>
      </w:r>
      <w:r>
        <w:rPr>
          <w:rFonts w:ascii="宋体" w:eastAsia="宋体"/>
          <w:spacing w:val="-2"/>
        </w:rPr>
        <w:t>应</w:t>
      </w:r>
      <w:r>
        <w:rPr>
          <w:spacing w:val="-2"/>
        </w:rPr>
        <w:t>将表面打磨干</w:t>
      </w:r>
      <w:r>
        <w:rPr>
          <w:rFonts w:ascii="宋体" w:eastAsia="宋体"/>
          <w:spacing w:val="-2"/>
        </w:rPr>
        <w:t>净</w:t>
      </w:r>
      <w:r>
        <w:rPr>
          <w:spacing w:val="-2"/>
        </w:rPr>
        <w:t>，确保油漆的附着力和木</w:t>
      </w:r>
      <w:r>
        <w:rPr>
          <w:rFonts w:ascii="宋体" w:eastAsia="宋体"/>
          <w:spacing w:val="-2"/>
        </w:rPr>
        <w:t>纹</w:t>
      </w:r>
      <w:r>
        <w:rPr>
          <w:spacing w:val="-4"/>
        </w:rPr>
        <w:t>效果。</w:t>
      </w:r>
    </w:p>
    <w:p>
      <w:pPr>
        <w:pStyle w:val="ListParagraph"/>
        <w:numPr>
          <w:ilvl w:val="0"/>
          <w:numId w:val="51"/>
        </w:numPr>
        <w:tabs>
          <w:tab w:val="left" w:pos="438"/>
        </w:tabs>
        <w:spacing w:before="0" w:after="0" w:line="311" w:lineRule="exact"/>
        <w:ind w:left="437" w:right="0" w:hanging="218"/>
        <w:jc w:val="left"/>
        <w:rPr>
          <w:rFonts w:ascii="宋体" w:eastAsia="宋体"/>
          <w:sz w:val="26"/>
        </w:rPr>
      </w:pPr>
      <w:r>
        <w:rPr>
          <w:sz w:val="26"/>
        </w:rPr>
        <w:t>大面</w:t>
      </w:r>
      <w:r>
        <w:rPr>
          <w:rFonts w:ascii="宋体" w:eastAsia="宋体"/>
          <w:sz w:val="26"/>
        </w:rPr>
        <w:t>积</w:t>
      </w:r>
      <w:r>
        <w:rPr>
          <w:sz w:val="26"/>
        </w:rPr>
        <w:t>物件采</w:t>
      </w:r>
      <w:r>
        <w:rPr>
          <w:rFonts w:ascii="宋体" w:eastAsia="宋体"/>
          <w:sz w:val="26"/>
        </w:rPr>
        <w:t>纳喷</w:t>
      </w:r>
      <w:r>
        <w:rPr>
          <w:sz w:val="26"/>
        </w:rPr>
        <w:t>涂，局部小面</w:t>
      </w:r>
      <w:r>
        <w:rPr>
          <w:rFonts w:ascii="宋体" w:eastAsia="宋体"/>
          <w:sz w:val="26"/>
        </w:rPr>
        <w:t>积</w:t>
      </w:r>
      <w:r>
        <w:rPr>
          <w:sz w:val="26"/>
        </w:rPr>
        <w:t>和</w:t>
      </w:r>
      <w:r>
        <w:rPr>
          <w:rFonts w:ascii="宋体" w:eastAsia="宋体"/>
          <w:sz w:val="26"/>
        </w:rPr>
        <w:t>线</w:t>
      </w:r>
      <w:r>
        <w:rPr>
          <w:sz w:val="26"/>
        </w:rPr>
        <w:t>条采</w:t>
      </w:r>
      <w:r>
        <w:rPr>
          <w:rFonts w:ascii="宋体" w:eastAsia="宋体"/>
          <w:sz w:val="26"/>
        </w:rPr>
        <w:t>纳</w:t>
      </w:r>
      <w:r>
        <w:rPr>
          <w:sz w:val="26"/>
        </w:rPr>
        <w:t>刷涂。</w:t>
      </w:r>
      <w:r>
        <w:rPr>
          <w:rFonts w:ascii="宋体" w:eastAsia="宋体"/>
          <w:sz w:val="26"/>
        </w:rPr>
        <w:t>调</w:t>
      </w:r>
      <w:r>
        <w:rPr>
          <w:sz w:val="26"/>
        </w:rPr>
        <w:t>配好的油漆</w:t>
      </w:r>
      <w:r>
        <w:rPr>
          <w:rFonts w:ascii="宋体" w:eastAsia="宋体"/>
          <w:sz w:val="26"/>
        </w:rPr>
        <w:t>应</w:t>
      </w:r>
      <w:r>
        <w:rPr>
          <w:sz w:val="26"/>
        </w:rPr>
        <w:t>于</w:t>
      </w:r>
      <w:r>
        <w:rPr>
          <w:rFonts w:ascii="Times New Roman" w:eastAsia="Times New Roman"/>
          <w:sz w:val="26"/>
        </w:rPr>
        <w:t>4h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pacing w:val="-20"/>
          <w:sz w:val="26"/>
        </w:rPr>
        <w:t>内用完，</w:t>
      </w:r>
      <w:r>
        <w:rPr>
          <w:rFonts w:ascii="宋体" w:eastAsia="宋体"/>
          <w:spacing w:val="-10"/>
          <w:sz w:val="26"/>
        </w:rPr>
        <w:t>喷</w:t>
      </w:r>
    </w:p>
    <w:p>
      <w:pPr>
        <w:pStyle w:val="BodyText"/>
        <w:spacing w:before="9"/>
        <w:rPr>
          <w:rFonts w:ascii="宋体"/>
          <w:sz w:val="22"/>
        </w:rPr>
      </w:pPr>
    </w:p>
    <w:p>
      <w:pPr>
        <w:pStyle w:val="BodyText"/>
        <w:ind w:left="220"/>
      </w:pPr>
      <w:r>
        <w:rPr>
          <w:spacing w:val="-2"/>
        </w:rPr>
        <w:t>漆</w:t>
      </w:r>
      <w:r>
        <w:rPr>
          <w:rFonts w:ascii="宋体" w:eastAsia="宋体"/>
          <w:spacing w:val="-2"/>
        </w:rPr>
        <w:t>时</w:t>
      </w:r>
      <w:r>
        <w:rPr>
          <w:spacing w:val="-2"/>
        </w:rPr>
        <w:t>，</w:t>
      </w:r>
      <w:r>
        <w:rPr>
          <w:rFonts w:ascii="宋体" w:eastAsia="宋体"/>
          <w:spacing w:val="-2"/>
        </w:rPr>
        <w:t>应</w:t>
      </w:r>
      <w:r>
        <w:rPr>
          <w:spacing w:val="-2"/>
        </w:rPr>
        <w:t>限制出油量，</w:t>
      </w:r>
      <w:r>
        <w:rPr>
          <w:rFonts w:ascii="宋体" w:eastAsia="宋体"/>
          <w:spacing w:val="-2"/>
        </w:rPr>
        <w:t>调</w:t>
      </w:r>
      <w:r>
        <w:rPr>
          <w:spacing w:val="-2"/>
        </w:rPr>
        <w:t>整</w:t>
      </w:r>
      <w:r>
        <w:rPr>
          <w:rFonts w:ascii="宋体" w:eastAsia="宋体"/>
          <w:spacing w:val="-2"/>
        </w:rPr>
        <w:t>喷</w:t>
      </w:r>
      <w:r>
        <w:rPr>
          <w:spacing w:val="-2"/>
        </w:rPr>
        <w:t>涂距离和</w:t>
      </w:r>
      <w:r>
        <w:rPr>
          <w:rFonts w:ascii="宋体" w:eastAsia="宋体"/>
          <w:spacing w:val="-2"/>
        </w:rPr>
        <w:t>喷枪</w:t>
      </w:r>
      <w:r>
        <w:rPr>
          <w:spacing w:val="-4"/>
        </w:rPr>
        <w:t>运行速度。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51"/>
        </w:numPr>
        <w:tabs>
          <w:tab w:val="left" w:pos="438"/>
        </w:tabs>
        <w:spacing w:before="0" w:after="0" w:line="448" w:lineRule="auto"/>
        <w:ind w:left="220" w:right="315" w:firstLine="0"/>
        <w:jc w:val="left"/>
        <w:rPr>
          <w:sz w:val="26"/>
        </w:rPr>
      </w:pPr>
      <w:r>
        <w:rPr>
          <w:sz w:val="26"/>
        </w:rPr>
        <w:t>打磨和接着</w:t>
      </w:r>
      <w:r>
        <w:rPr>
          <w:rFonts w:ascii="宋体" w:eastAsia="宋体"/>
          <w:sz w:val="26"/>
        </w:rPr>
        <w:t>喷</w:t>
      </w:r>
      <w:r>
        <w:rPr>
          <w:sz w:val="26"/>
        </w:rPr>
        <w:t>漆：第一遍油漆</w:t>
      </w:r>
      <w:r>
        <w:rPr>
          <w:rFonts w:ascii="宋体" w:eastAsia="宋体"/>
          <w:sz w:val="26"/>
        </w:rPr>
        <w:t>喷</w:t>
      </w:r>
      <w:r>
        <w:rPr>
          <w:sz w:val="26"/>
        </w:rPr>
        <w:t>刷完</w:t>
      </w:r>
      <w:r>
        <w:rPr>
          <w:rFonts w:ascii="Times New Roman" w:eastAsia="Times New Roman"/>
          <w:sz w:val="26"/>
        </w:rPr>
        <w:t>6h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后，可起先打磨；打磨</w:t>
      </w:r>
      <w:r>
        <w:rPr>
          <w:rFonts w:ascii="宋体" w:eastAsia="宋体"/>
          <w:sz w:val="26"/>
        </w:rPr>
        <w:t>时</w:t>
      </w:r>
      <w:r>
        <w:rPr>
          <w:sz w:val="26"/>
        </w:rPr>
        <w:t>用力要匀称，即要打</w:t>
      </w:r>
      <w:r>
        <w:rPr>
          <w:spacing w:val="-2"/>
          <w:sz w:val="26"/>
        </w:rPr>
        <w:t>磨平正光滑，又要保</w:t>
      </w:r>
      <w:r>
        <w:rPr>
          <w:rFonts w:ascii="宋体" w:eastAsia="宋体"/>
          <w:spacing w:val="-2"/>
          <w:sz w:val="26"/>
        </w:rPr>
        <w:t>证</w:t>
      </w:r>
      <w:r>
        <w:rPr>
          <w:spacing w:val="-2"/>
          <w:sz w:val="26"/>
        </w:rPr>
        <w:t>不能把漆膜全部磨掉，打磨遍数依据</w:t>
      </w:r>
      <w:r>
        <w:rPr>
          <w:rFonts w:ascii="宋体" w:eastAsia="宋体"/>
          <w:spacing w:val="-2"/>
          <w:sz w:val="26"/>
        </w:rPr>
        <w:t>喷</w:t>
      </w:r>
      <w:r>
        <w:rPr>
          <w:spacing w:val="-2"/>
          <w:sz w:val="26"/>
        </w:rPr>
        <w:t>漆遍数每</w:t>
      </w:r>
      <w:r>
        <w:rPr>
          <w:rFonts w:ascii="宋体" w:eastAsia="宋体"/>
          <w:spacing w:val="-2"/>
          <w:sz w:val="26"/>
        </w:rPr>
        <w:t>喷</w:t>
      </w:r>
      <w:r>
        <w:rPr>
          <w:spacing w:val="-2"/>
          <w:sz w:val="26"/>
        </w:rPr>
        <w:t>一遍后就打</w:t>
      </w:r>
      <w:r>
        <w:rPr>
          <w:spacing w:val="-2"/>
          <w:sz w:val="26"/>
        </w:rPr>
        <w:t>磨一遍，直至最</w:t>
      </w:r>
      <w:r>
        <w:rPr>
          <w:rFonts w:ascii="宋体" w:eastAsia="宋体"/>
          <w:spacing w:val="-2"/>
          <w:sz w:val="26"/>
        </w:rPr>
        <w:t>终</w:t>
      </w:r>
      <w:r>
        <w:rPr>
          <w:spacing w:val="-2"/>
          <w:sz w:val="26"/>
        </w:rPr>
        <w:t>一遍面漆，油漆一次不宜</w:t>
      </w:r>
      <w:r>
        <w:rPr>
          <w:rFonts w:ascii="宋体" w:eastAsia="宋体"/>
          <w:spacing w:val="-2"/>
          <w:sz w:val="26"/>
        </w:rPr>
        <w:t>喷</w:t>
      </w:r>
      <w:r>
        <w:rPr>
          <w:spacing w:val="-2"/>
          <w:sz w:val="26"/>
        </w:rPr>
        <w:t>得</w:t>
      </w:r>
      <w:r>
        <w:rPr>
          <w:rFonts w:ascii="宋体" w:eastAsia="宋体"/>
          <w:spacing w:val="-2"/>
          <w:sz w:val="26"/>
        </w:rPr>
        <w:t>过</w:t>
      </w:r>
      <w:r>
        <w:rPr>
          <w:spacing w:val="-2"/>
          <w:sz w:val="26"/>
        </w:rPr>
        <w:t>厚，薄厚</w:t>
      </w:r>
      <w:r>
        <w:rPr>
          <w:rFonts w:ascii="宋体" w:eastAsia="宋体"/>
          <w:spacing w:val="-2"/>
          <w:sz w:val="26"/>
        </w:rPr>
        <w:t>应</w:t>
      </w:r>
      <w:r>
        <w:rPr>
          <w:spacing w:val="-2"/>
          <w:sz w:val="26"/>
        </w:rPr>
        <w:t>相宜，</w:t>
      </w:r>
      <w:r>
        <w:rPr>
          <w:rFonts w:ascii="宋体" w:eastAsia="宋体"/>
          <w:spacing w:val="-2"/>
          <w:sz w:val="26"/>
        </w:rPr>
        <w:t>喷枪</w:t>
      </w:r>
      <w:r>
        <w:rPr>
          <w:spacing w:val="-2"/>
          <w:sz w:val="26"/>
        </w:rPr>
        <w:t>距物面以</w:t>
      </w:r>
      <w:r>
        <w:rPr>
          <w:rFonts w:ascii="Times New Roman" w:eastAsia="Times New Roman"/>
          <w:spacing w:val="-2"/>
          <w:sz w:val="26"/>
        </w:rPr>
        <w:t>25cm</w:t>
      </w:r>
      <w:r>
        <w:rPr>
          <w:sz w:val="26"/>
        </w:rPr>
        <w:t>左右</w:t>
      </w:r>
      <w:r>
        <w:rPr>
          <w:rFonts w:ascii="宋体" w:eastAsia="宋体"/>
          <w:sz w:val="26"/>
        </w:rPr>
        <w:t>为</w:t>
      </w:r>
      <w:r>
        <w:rPr>
          <w:sz w:val="26"/>
        </w:rPr>
        <w:t>宜。油漆</w:t>
      </w:r>
      <w:r>
        <w:rPr>
          <w:rFonts w:ascii="宋体" w:eastAsia="宋体"/>
          <w:sz w:val="26"/>
        </w:rPr>
        <w:t>喷</w:t>
      </w:r>
      <w:r>
        <w:rPr>
          <w:sz w:val="26"/>
        </w:rPr>
        <w:t>刷遍数</w:t>
      </w:r>
      <w:r>
        <w:rPr>
          <w:rFonts w:ascii="宋体" w:eastAsia="宋体"/>
          <w:sz w:val="26"/>
        </w:rPr>
        <w:t>为</w:t>
      </w:r>
      <w:r>
        <w:rPr>
          <w:sz w:val="26"/>
        </w:rPr>
        <w:t>不低于</w:t>
      </w:r>
      <w:r>
        <w:rPr>
          <w:rFonts w:ascii="Times New Roman" w:eastAsia="Times New Roman"/>
          <w:sz w:val="26"/>
        </w:rPr>
        <w:t>15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遍。</w:t>
      </w:r>
    </w:p>
    <w:p>
      <w:pPr>
        <w:pStyle w:val="ListParagraph"/>
        <w:numPr>
          <w:ilvl w:val="3"/>
          <w:numId w:val="50"/>
        </w:numPr>
        <w:tabs>
          <w:tab w:val="left" w:pos="1065"/>
        </w:tabs>
        <w:spacing w:before="19" w:after="0" w:line="240" w:lineRule="auto"/>
        <w:ind w:left="1065" w:right="0" w:hanging="845"/>
        <w:jc w:val="left"/>
        <w:rPr>
          <w:sz w:val="26"/>
        </w:rPr>
      </w:pPr>
      <w:r>
        <w:rPr>
          <w:spacing w:val="-2"/>
          <w:sz w:val="26"/>
        </w:rPr>
        <w:t>材料要求：</w:t>
      </w:r>
    </w:p>
    <w:p>
      <w:pPr>
        <w:pStyle w:val="BodyText"/>
        <w:spacing w:before="7"/>
        <w:rPr>
          <w:sz w:val="21"/>
        </w:rPr>
      </w:pPr>
    </w:p>
    <w:p>
      <w:pPr>
        <w:pStyle w:val="BodyText"/>
        <w:ind w:left="220"/>
      </w:pPr>
      <w:r>
        <w:rPr>
          <w:spacing w:val="-2"/>
        </w:rPr>
        <w:t>油漆等材料</w:t>
      </w:r>
      <w:r>
        <w:rPr>
          <w:rFonts w:ascii="宋体" w:eastAsia="宋体"/>
          <w:spacing w:val="-2"/>
        </w:rPr>
        <w:t>应</w:t>
      </w:r>
      <w:r>
        <w:rPr>
          <w:spacing w:val="-2"/>
        </w:rPr>
        <w:t>具有出厂合格</w:t>
      </w:r>
      <w:r>
        <w:rPr>
          <w:rFonts w:ascii="宋体" w:eastAsia="宋体"/>
          <w:spacing w:val="-2"/>
        </w:rPr>
        <w:t>证</w:t>
      </w:r>
      <w:r>
        <w:rPr>
          <w:spacing w:val="-2"/>
        </w:rPr>
        <w:t>，其</w:t>
      </w:r>
      <w:r>
        <w:rPr>
          <w:rFonts w:ascii="宋体" w:eastAsia="宋体"/>
          <w:spacing w:val="-2"/>
        </w:rPr>
        <w:t>颜</w:t>
      </w:r>
      <w:r>
        <w:rPr>
          <w:spacing w:val="-2"/>
        </w:rPr>
        <w:t>色、稠度等性能要符合</w:t>
      </w:r>
      <w:r>
        <w:rPr>
          <w:rFonts w:ascii="宋体" w:eastAsia="宋体"/>
          <w:spacing w:val="-2"/>
        </w:rPr>
        <w:t>设计标</w:t>
      </w:r>
      <w:r>
        <w:rPr>
          <w:spacing w:val="-6"/>
        </w:rPr>
        <w:t>准。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3"/>
          <w:numId w:val="50"/>
        </w:numPr>
        <w:tabs>
          <w:tab w:val="left" w:pos="1065"/>
        </w:tabs>
        <w:spacing w:before="0" w:after="0" w:line="240" w:lineRule="auto"/>
        <w:ind w:left="1065" w:right="0" w:hanging="845"/>
        <w:jc w:val="left"/>
        <w:rPr>
          <w:sz w:val="26"/>
        </w:rPr>
      </w:pPr>
      <w:r>
        <w:rPr>
          <w:sz w:val="26"/>
        </w:rPr>
        <w:t>施工</w:t>
      </w:r>
      <w:r>
        <w:rPr>
          <w:rFonts w:ascii="宋体" w:eastAsia="宋体"/>
          <w:sz w:val="26"/>
        </w:rPr>
        <w:t>质</w:t>
      </w:r>
      <w:r>
        <w:rPr>
          <w:spacing w:val="-3"/>
          <w:sz w:val="26"/>
        </w:rPr>
        <w:t>量要点：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49"/>
        </w:numPr>
        <w:tabs>
          <w:tab w:val="left" w:pos="438"/>
        </w:tabs>
        <w:spacing w:before="0" w:after="0" w:line="448" w:lineRule="auto"/>
        <w:ind w:left="220" w:right="277" w:firstLine="0"/>
        <w:jc w:val="both"/>
        <w:rPr>
          <w:sz w:val="26"/>
        </w:rPr>
      </w:pPr>
      <w:r>
        <w:rPr>
          <w:spacing w:val="-2"/>
          <w:sz w:val="26"/>
        </w:rPr>
        <w:t>涂料充分</w:t>
      </w:r>
      <w:r>
        <w:rPr>
          <w:rFonts w:ascii="宋体" w:eastAsia="宋体"/>
          <w:spacing w:val="-2"/>
          <w:sz w:val="26"/>
        </w:rPr>
        <w:t>搅</w:t>
      </w:r>
      <w:r>
        <w:rPr>
          <w:spacing w:val="-2"/>
          <w:sz w:val="26"/>
        </w:rPr>
        <w:t>拌，使之匀称方能运用，运用</w:t>
      </w:r>
      <w:r>
        <w:rPr>
          <w:rFonts w:ascii="宋体" w:eastAsia="宋体"/>
          <w:spacing w:val="-2"/>
          <w:sz w:val="26"/>
        </w:rPr>
        <w:t>过</w:t>
      </w:r>
      <w:r>
        <w:rPr>
          <w:spacing w:val="-2"/>
          <w:sz w:val="26"/>
        </w:rPr>
        <w:t>程仍需接着</w:t>
      </w:r>
      <w:r>
        <w:rPr>
          <w:rFonts w:ascii="宋体" w:eastAsia="宋体"/>
          <w:spacing w:val="-2"/>
          <w:sz w:val="26"/>
        </w:rPr>
        <w:t>搅</w:t>
      </w:r>
      <w:r>
        <w:rPr>
          <w:spacing w:val="-2"/>
          <w:sz w:val="26"/>
        </w:rPr>
        <w:t>拌，涂料在运用</w:t>
      </w:r>
      <w:r>
        <w:rPr>
          <w:rFonts w:ascii="宋体" w:eastAsia="宋体"/>
          <w:spacing w:val="-2"/>
          <w:sz w:val="26"/>
        </w:rPr>
        <w:t>过</w:t>
      </w:r>
      <w:r>
        <w:rPr>
          <w:spacing w:val="-2"/>
          <w:sz w:val="26"/>
        </w:rPr>
        <w:t>程中不能</w:t>
      </w:r>
      <w:r>
        <w:rPr>
          <w:spacing w:val="-2"/>
          <w:sz w:val="26"/>
        </w:rPr>
        <w:t>随意加水稀</w:t>
      </w:r>
      <w:r>
        <w:rPr>
          <w:rFonts w:ascii="宋体" w:eastAsia="宋体"/>
          <w:spacing w:val="-62"/>
          <w:sz w:val="26"/>
        </w:rPr>
        <w:t>释</w:t>
      </w:r>
      <w:r>
        <w:rPr>
          <w:spacing w:val="-8"/>
          <w:sz w:val="26"/>
        </w:rPr>
        <w:t>；油漆料太稀，漆膜太厚或</w:t>
      </w:r>
      <w:r>
        <w:rPr>
          <w:rFonts w:ascii="宋体" w:eastAsia="宋体"/>
          <w:spacing w:val="-2"/>
          <w:sz w:val="26"/>
        </w:rPr>
        <w:t>环</w:t>
      </w:r>
      <w:r>
        <w:rPr>
          <w:spacing w:val="-2"/>
          <w:sz w:val="26"/>
        </w:rPr>
        <w:t>境温度</w:t>
      </w:r>
      <w:r>
        <w:rPr>
          <w:rFonts w:ascii="宋体" w:eastAsia="宋体"/>
          <w:spacing w:val="-2"/>
          <w:sz w:val="26"/>
        </w:rPr>
        <w:t>过</w:t>
      </w:r>
      <w:r>
        <w:rPr>
          <w:spacing w:val="-2"/>
          <w:sz w:val="26"/>
        </w:rPr>
        <w:t>高，会造成流</w:t>
      </w:r>
      <w:r>
        <w:rPr>
          <w:rFonts w:ascii="宋体" w:eastAsia="宋体"/>
          <w:spacing w:val="-2"/>
          <w:sz w:val="26"/>
        </w:rPr>
        <w:t>坠现</w:t>
      </w:r>
      <w:r>
        <w:rPr>
          <w:spacing w:val="-2"/>
          <w:sz w:val="26"/>
        </w:rPr>
        <w:t>象，尤其是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窗</w:t>
      </w:r>
      <w:r>
        <w:rPr>
          <w:rFonts w:ascii="宋体" w:eastAsia="宋体"/>
          <w:spacing w:val="-2"/>
          <w:sz w:val="26"/>
        </w:rPr>
        <w:t>边</w:t>
      </w:r>
      <w:r>
        <w:rPr>
          <w:spacing w:val="-2"/>
          <w:sz w:val="26"/>
        </w:rPr>
        <w:t>棱分色</w:t>
      </w:r>
      <w:r>
        <w:rPr>
          <w:rFonts w:ascii="宋体" w:eastAsia="宋体"/>
          <w:spacing w:val="-2"/>
          <w:sz w:val="26"/>
        </w:rPr>
        <w:t>处</w:t>
      </w:r>
      <w:r>
        <w:rPr>
          <w:spacing w:val="-2"/>
          <w:sz w:val="26"/>
        </w:rPr>
        <w:t>，更</w:t>
      </w:r>
      <w:r>
        <w:rPr>
          <w:rFonts w:ascii="宋体" w:eastAsia="宋体"/>
          <w:spacing w:val="-2"/>
          <w:sz w:val="26"/>
        </w:rPr>
        <w:t>简单</w:t>
      </w:r>
      <w:r>
        <w:rPr>
          <w:spacing w:val="-2"/>
          <w:sz w:val="26"/>
        </w:rPr>
        <w:t>造成流</w:t>
      </w:r>
      <w:r>
        <w:rPr>
          <w:rFonts w:ascii="宋体" w:eastAsia="宋体"/>
          <w:spacing w:val="-2"/>
          <w:sz w:val="26"/>
        </w:rPr>
        <w:t>坠</w:t>
      </w:r>
      <w:r>
        <w:rPr>
          <w:spacing w:val="-2"/>
          <w:sz w:val="26"/>
        </w:rPr>
        <w:t>、裹楞</w:t>
      </w:r>
      <w:r>
        <w:rPr>
          <w:rFonts w:ascii="宋体" w:eastAsia="宋体"/>
          <w:spacing w:val="-2"/>
          <w:sz w:val="26"/>
        </w:rPr>
        <w:t>现</w:t>
      </w:r>
      <w:r>
        <w:rPr>
          <w:spacing w:val="-2"/>
          <w:sz w:val="26"/>
        </w:rPr>
        <w:t>象，因而要杜</w:t>
      </w:r>
      <w:r>
        <w:rPr>
          <w:rFonts w:ascii="宋体" w:eastAsia="宋体"/>
          <w:spacing w:val="-2"/>
          <w:sz w:val="26"/>
        </w:rPr>
        <w:t>绝</w:t>
      </w:r>
      <w:r>
        <w:rPr>
          <w:spacing w:val="-2"/>
          <w:sz w:val="26"/>
        </w:rPr>
        <w:t>。</w:t>
      </w:r>
    </w:p>
    <w:p>
      <w:pPr>
        <w:pStyle w:val="ListParagraph"/>
        <w:numPr>
          <w:ilvl w:val="0"/>
          <w:numId w:val="49"/>
        </w:numPr>
        <w:tabs>
          <w:tab w:val="left" w:pos="438"/>
        </w:tabs>
        <w:spacing w:before="3" w:after="0" w:line="460" w:lineRule="auto"/>
        <w:ind w:left="220" w:right="416" w:firstLine="0"/>
        <w:jc w:val="left"/>
        <w:rPr>
          <w:sz w:val="26"/>
        </w:rPr>
      </w:pPr>
      <w:r>
        <w:rPr>
          <w:spacing w:val="-2"/>
          <w:sz w:val="26"/>
        </w:rPr>
        <w:t>棱角</w:t>
      </w:r>
      <w:r>
        <w:rPr>
          <w:rFonts w:ascii="宋体" w:eastAsia="宋体"/>
          <w:spacing w:val="-2"/>
          <w:sz w:val="26"/>
        </w:rPr>
        <w:t>腻</w:t>
      </w:r>
      <w:r>
        <w:rPr>
          <w:spacing w:val="-2"/>
          <w:sz w:val="26"/>
        </w:rPr>
        <w:t>子要平整，不</w:t>
      </w:r>
      <w:r>
        <w:rPr>
          <w:rFonts w:ascii="宋体" w:eastAsia="宋体"/>
          <w:spacing w:val="-2"/>
          <w:sz w:val="26"/>
        </w:rPr>
        <w:t>饱满</w:t>
      </w:r>
      <w:r>
        <w:rPr>
          <w:spacing w:val="-2"/>
          <w:sz w:val="26"/>
        </w:rPr>
        <w:t>的重</w:t>
      </w:r>
      <w:r>
        <w:rPr>
          <w:rFonts w:ascii="宋体" w:eastAsia="宋体"/>
          <w:spacing w:val="-2"/>
          <w:sz w:val="26"/>
        </w:rPr>
        <w:t>补腻</w:t>
      </w:r>
      <w:r>
        <w:rPr>
          <w:spacing w:val="-2"/>
          <w:sz w:val="26"/>
        </w:rPr>
        <w:t>子，干后用砂</w:t>
      </w:r>
      <w:r>
        <w:rPr>
          <w:rFonts w:ascii="宋体" w:eastAsia="宋体"/>
          <w:spacing w:val="-2"/>
          <w:sz w:val="26"/>
        </w:rPr>
        <w:t>纸</w:t>
      </w:r>
      <w:r>
        <w:rPr>
          <w:spacing w:val="-2"/>
          <w:sz w:val="26"/>
        </w:rPr>
        <w:t>打磨，用力不行</w:t>
      </w:r>
      <w:r>
        <w:rPr>
          <w:rFonts w:ascii="宋体" w:eastAsia="宋体"/>
          <w:spacing w:val="-2"/>
          <w:sz w:val="26"/>
        </w:rPr>
        <w:t>过</w:t>
      </w:r>
      <w:r>
        <w:rPr>
          <w:spacing w:val="-2"/>
          <w:sz w:val="26"/>
        </w:rPr>
        <w:t>猛，否</w:t>
      </w:r>
      <w:r>
        <w:rPr>
          <w:rFonts w:ascii="宋体" w:eastAsia="宋体"/>
          <w:spacing w:val="-2"/>
          <w:sz w:val="26"/>
        </w:rPr>
        <w:t>则</w:t>
      </w:r>
      <w:r>
        <w:rPr>
          <w:spacing w:val="-2"/>
          <w:sz w:val="26"/>
        </w:rPr>
        <w:t>会磨破</w:t>
      </w:r>
      <w:r>
        <w:rPr>
          <w:spacing w:val="-4"/>
          <w:sz w:val="26"/>
        </w:rPr>
        <w:t>棱角。</w:t>
      </w:r>
    </w:p>
    <w:p>
      <w:pPr>
        <w:pStyle w:val="ListParagraph"/>
        <w:numPr>
          <w:ilvl w:val="0"/>
          <w:numId w:val="49"/>
        </w:numPr>
        <w:tabs>
          <w:tab w:val="left" w:pos="438"/>
        </w:tabs>
        <w:spacing w:before="0" w:after="0" w:line="302" w:lineRule="exact"/>
        <w:ind w:left="437" w:right="0" w:hanging="218"/>
        <w:jc w:val="left"/>
        <w:rPr>
          <w:sz w:val="26"/>
        </w:rPr>
      </w:pPr>
      <w:r>
        <w:rPr>
          <w:sz w:val="26"/>
        </w:rPr>
        <w:t>用毛刷、排笔勤刷、短刷，初干后不行反复涂刷。同</w:t>
      </w:r>
      <w:r>
        <w:rPr>
          <w:rFonts w:ascii="宋体" w:eastAsia="宋体"/>
          <w:sz w:val="26"/>
        </w:rPr>
        <w:t>时</w:t>
      </w:r>
      <w:r>
        <w:rPr>
          <w:sz w:val="26"/>
        </w:rPr>
        <w:t>保</w:t>
      </w:r>
      <w:r>
        <w:rPr>
          <w:rFonts w:ascii="宋体" w:eastAsia="宋体"/>
          <w:sz w:val="26"/>
        </w:rPr>
        <w:t>证</w:t>
      </w:r>
      <w:r>
        <w:rPr>
          <w:spacing w:val="-2"/>
          <w:sz w:val="26"/>
        </w:rPr>
        <w:t>涂刷和打磨遍数。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3"/>
          <w:numId w:val="50"/>
        </w:numPr>
        <w:tabs>
          <w:tab w:val="left" w:pos="1065"/>
        </w:tabs>
        <w:spacing w:before="0" w:after="0" w:line="240" w:lineRule="auto"/>
        <w:ind w:left="1065" w:right="0" w:hanging="845"/>
        <w:jc w:val="left"/>
        <w:rPr>
          <w:sz w:val="26"/>
        </w:rPr>
      </w:pPr>
      <w:r>
        <w:rPr>
          <w:rFonts w:ascii="宋体" w:eastAsia="宋体"/>
          <w:sz w:val="26"/>
        </w:rPr>
        <w:t>质</w:t>
      </w:r>
      <w:r>
        <w:rPr>
          <w:sz w:val="26"/>
        </w:rPr>
        <w:t>量</w:t>
      </w:r>
      <w:r>
        <w:rPr>
          <w:rFonts w:ascii="宋体" w:eastAsia="宋体"/>
          <w:sz w:val="26"/>
        </w:rPr>
        <w:t>标</w:t>
      </w:r>
      <w:r>
        <w:rPr>
          <w:spacing w:val="-10"/>
          <w:sz w:val="26"/>
        </w:rPr>
        <w:t>准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48"/>
        </w:numPr>
        <w:tabs>
          <w:tab w:val="left" w:pos="438"/>
        </w:tabs>
        <w:spacing w:before="0" w:after="0" w:line="240" w:lineRule="auto"/>
        <w:ind w:left="437" w:right="0" w:hanging="218"/>
        <w:jc w:val="left"/>
        <w:rPr>
          <w:sz w:val="26"/>
        </w:rPr>
      </w:pPr>
      <w:r>
        <w:rPr>
          <w:spacing w:val="-2"/>
          <w:sz w:val="26"/>
        </w:rPr>
        <w:t>不能出</w:t>
      </w:r>
      <w:r>
        <w:rPr>
          <w:rFonts w:ascii="宋体" w:eastAsia="宋体"/>
          <w:spacing w:val="-2"/>
          <w:sz w:val="26"/>
        </w:rPr>
        <w:t>现</w:t>
      </w:r>
      <w:r>
        <w:rPr>
          <w:spacing w:val="-2"/>
          <w:sz w:val="26"/>
        </w:rPr>
        <w:t>漏刷、透底、流</w:t>
      </w:r>
      <w:r>
        <w:rPr>
          <w:rFonts w:ascii="宋体" w:eastAsia="宋体"/>
          <w:spacing w:val="-2"/>
          <w:sz w:val="26"/>
        </w:rPr>
        <w:t>坠</w:t>
      </w:r>
      <w:r>
        <w:rPr>
          <w:spacing w:val="-2"/>
          <w:sz w:val="26"/>
        </w:rPr>
        <w:t>、裹楞、粗糙、</w:t>
      </w:r>
      <w:r>
        <w:rPr>
          <w:rFonts w:ascii="宋体" w:eastAsia="宋体"/>
          <w:spacing w:val="-2"/>
          <w:sz w:val="26"/>
        </w:rPr>
        <w:t>皱纹</w:t>
      </w:r>
      <w:r>
        <w:rPr>
          <w:spacing w:val="-2"/>
          <w:sz w:val="26"/>
        </w:rPr>
        <w:t>等</w:t>
      </w:r>
      <w:r>
        <w:rPr>
          <w:rFonts w:ascii="宋体" w:eastAsia="宋体"/>
          <w:spacing w:val="-2"/>
          <w:sz w:val="26"/>
        </w:rPr>
        <w:t>现</w:t>
      </w:r>
      <w:r>
        <w:rPr>
          <w:spacing w:val="-6"/>
          <w:sz w:val="26"/>
        </w:rPr>
        <w:t>象。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48"/>
        </w:numPr>
        <w:tabs>
          <w:tab w:val="left" w:pos="438"/>
        </w:tabs>
        <w:spacing w:before="0" w:after="0" w:line="240" w:lineRule="auto"/>
        <w:ind w:left="437" w:right="0" w:hanging="218"/>
        <w:jc w:val="left"/>
        <w:rPr>
          <w:sz w:val="26"/>
        </w:rPr>
      </w:pPr>
      <w:r>
        <w:rPr>
          <w:sz w:val="26"/>
        </w:rPr>
        <w:t>光亮和光滑：光亮和光滑匀称一</w:t>
      </w:r>
      <w:r>
        <w:rPr>
          <w:rFonts w:ascii="宋体" w:eastAsia="宋体"/>
          <w:sz w:val="26"/>
        </w:rPr>
        <w:t>样</w:t>
      </w:r>
      <w:r>
        <w:rPr>
          <w:spacing w:val="-10"/>
          <w:sz w:val="26"/>
        </w:rPr>
        <w:t>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48"/>
        </w:numPr>
        <w:tabs>
          <w:tab w:val="left" w:pos="438"/>
        </w:tabs>
        <w:spacing w:before="0" w:after="0" w:line="240" w:lineRule="auto"/>
        <w:ind w:left="437" w:right="0" w:hanging="218"/>
        <w:jc w:val="left"/>
        <w:rPr>
          <w:sz w:val="26"/>
        </w:rPr>
      </w:pPr>
      <w:r>
        <w:rPr>
          <w:rFonts w:ascii="宋体" w:eastAsia="宋体"/>
          <w:spacing w:val="-2"/>
          <w:sz w:val="26"/>
        </w:rPr>
        <w:t>颜</w:t>
      </w:r>
      <w:r>
        <w:rPr>
          <w:spacing w:val="-2"/>
          <w:sz w:val="26"/>
        </w:rPr>
        <w:t>色刷</w:t>
      </w:r>
      <w:r>
        <w:rPr>
          <w:rFonts w:ascii="宋体" w:eastAsia="宋体"/>
          <w:spacing w:val="-2"/>
          <w:sz w:val="26"/>
        </w:rPr>
        <w:t>纹</w:t>
      </w:r>
      <w:r>
        <w:rPr>
          <w:spacing w:val="-2"/>
          <w:sz w:val="26"/>
        </w:rPr>
        <w:t>：</w:t>
      </w:r>
      <w:r>
        <w:rPr>
          <w:rFonts w:ascii="宋体" w:eastAsia="宋体"/>
          <w:spacing w:val="-2"/>
          <w:sz w:val="26"/>
        </w:rPr>
        <w:t>颜</w:t>
      </w:r>
      <w:r>
        <w:rPr>
          <w:spacing w:val="-2"/>
          <w:sz w:val="26"/>
        </w:rPr>
        <w:t>色一</w:t>
      </w:r>
      <w:r>
        <w:rPr>
          <w:rFonts w:ascii="宋体" w:eastAsia="宋体"/>
          <w:spacing w:val="-2"/>
          <w:sz w:val="26"/>
        </w:rPr>
        <w:t>样</w:t>
      </w:r>
      <w:r>
        <w:rPr>
          <w:spacing w:val="-2"/>
          <w:sz w:val="26"/>
        </w:rPr>
        <w:t>，无明</w:t>
      </w:r>
      <w:r>
        <w:rPr>
          <w:rFonts w:ascii="宋体" w:eastAsia="宋体"/>
          <w:spacing w:val="-2"/>
          <w:sz w:val="26"/>
        </w:rPr>
        <w:t>显</w:t>
      </w:r>
      <w:r>
        <w:rPr>
          <w:spacing w:val="-2"/>
          <w:sz w:val="26"/>
        </w:rPr>
        <w:t>刷</w:t>
      </w:r>
      <w:r>
        <w:rPr>
          <w:rFonts w:ascii="宋体" w:eastAsia="宋体"/>
          <w:spacing w:val="-2"/>
          <w:sz w:val="26"/>
        </w:rPr>
        <w:t>纹</w:t>
      </w:r>
      <w:r>
        <w:rPr>
          <w:spacing w:val="-10"/>
          <w:sz w:val="26"/>
        </w:rPr>
        <w:t>。</w:t>
      </w:r>
    </w:p>
    <w:p>
      <w:pPr>
        <w:spacing w:after="0" w:line="240" w:lineRule="auto"/>
        <w:jc w:val="left"/>
        <w:rPr>
          <w:sz w:val="26"/>
        </w:rPr>
        <w:sectPr>
          <w:pgSz w:w="11910" w:h="16840"/>
          <w:pgMar w:top="1500" w:right="860" w:bottom="280" w:left="920" w:header="708" w:footer="708"/>
          <w:pgNumType w:start="24"/>
          <w:cols w:space="708"/>
        </w:sectPr>
      </w:pPr>
    </w:p>
    <w:p>
      <w:pPr>
        <w:pStyle w:val="ListParagraph"/>
        <w:numPr>
          <w:ilvl w:val="1"/>
          <w:numId w:val="57"/>
        </w:numPr>
        <w:tabs>
          <w:tab w:val="left" w:pos="4705"/>
          <w:tab w:val="left" w:pos="4706"/>
        </w:tabs>
        <w:spacing w:before="44" w:after="0" w:line="240" w:lineRule="auto"/>
        <w:ind w:left="4705" w:right="0" w:hanging="841"/>
        <w:jc w:val="left"/>
        <w:rPr>
          <w:sz w:val="26"/>
        </w:rPr>
      </w:pPr>
      <w:r>
        <w:rPr>
          <w:rFonts w:ascii="Times New Roman" w:eastAsia="Times New Roman"/>
          <w:sz w:val="26"/>
        </w:rPr>
        <w:t>5.5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rFonts w:ascii="宋体" w:eastAsia="宋体"/>
          <w:sz w:val="26"/>
        </w:rPr>
        <w:t>门</w:t>
      </w:r>
      <w:r>
        <w:rPr>
          <w:spacing w:val="-4"/>
          <w:sz w:val="26"/>
        </w:rPr>
        <w:t>窗工程</w: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2"/>
          <w:numId w:val="47"/>
        </w:numPr>
        <w:tabs>
          <w:tab w:val="left" w:pos="870"/>
        </w:tabs>
        <w:spacing w:before="72" w:after="0" w:line="240" w:lineRule="auto"/>
        <w:ind w:left="870" w:right="0" w:hanging="650"/>
        <w:jc w:val="left"/>
        <w:rPr>
          <w:sz w:val="26"/>
        </w:rPr>
      </w:pPr>
      <w:r>
        <w:rPr>
          <w:sz w:val="26"/>
        </w:rPr>
        <w:t>施工工</w:t>
      </w:r>
      <w:r>
        <w:rPr>
          <w:rFonts w:ascii="宋体" w:eastAsia="宋体"/>
          <w:sz w:val="26"/>
        </w:rPr>
        <w:t>艺</w:t>
      </w:r>
      <w:r>
        <w:rPr>
          <w:spacing w:val="-5"/>
          <w:sz w:val="26"/>
        </w:rPr>
        <w:t>流程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  <w:r>
        <w:pict>
          <v:group id="_x0000_s1189" style="width:378.4pt;height:24.15pt;margin-top:13.15pt;margin-left:65.62pt;mso-position-horizontal-relative:page;mso-wrap-distance-left:0;mso-wrap-distance-right:0;position:absolute;z-index:-251642880" coordorigin="1313,263" coordsize="7568,483">
            <v:shape id="_x0000_s1190" style="width:120;height:120;left:2820;position:absolute;top:366" coordorigin="2820,366" coordsize="120,120" path="m2820,486l2820,366,2940,426,2820,486xe" filled="t" fillcolor="black" stroked="f">
              <v:fill type="solid"/>
              <v:path arrowok="t"/>
            </v:shape>
            <v:line id="_x0000_s1191" style="position:absolute" from="2580,426" to="2918,426" stroked="t" strokecolor="black" strokeweight="0.75pt">
              <v:stroke dashstyle="solid"/>
            </v:line>
            <v:shape id="_x0000_s1192" type="#_x0000_t202" style="width:1260;height:468;left:1320;position:absolute;top:27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30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4"/>
                        <w:sz w:val="21"/>
                      </w:rPr>
                      <w:t>拆除门</w:t>
                    </w:r>
                  </w:p>
                </w:txbxContent>
              </v:textbox>
            </v:shape>
            <v:shape id="_x0000_s1193" style="width:120;height:120;left:5340;position:absolute;top:366" coordorigin="5340,366" coordsize="120,120" path="m5340,486l5340,366,5460,426,5340,486xe" filled="t" fillcolor="black" stroked="f">
              <v:fill type="solid"/>
              <v:path arrowok="t"/>
            </v:shape>
            <v:line id="_x0000_s1194" style="position:absolute" from="5100,426" to="5438,426" stroked="t" strokecolor="black" strokeweight="0.75pt">
              <v:stroke dashstyle="solid"/>
            </v:line>
            <v:shape id="_x0000_s1195" type="#_x0000_t202" style="width:1260;height:468;left:5460;position:absolute;top:27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门扇安装</w:t>
                    </w:r>
                  </w:p>
                </w:txbxContent>
              </v:textbox>
            </v:shape>
            <v:shape id="_x0000_s1196" type="#_x0000_t202" style="width:2160;height:468;left:2940;position:absolute;top:27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7"/>
                        <w:sz w:val="21"/>
                      </w:rPr>
                      <w:t>处理门框、贴脸安装</w:t>
                    </w:r>
                  </w:p>
                </w:txbxContent>
              </v:textbox>
            </v:shape>
            <v:shape id="_x0000_s1197" style="width:120;height:120;left:6960;position:absolute;top:366" coordorigin="6960,366" coordsize="120,120" path="m6960,486l6960,366,7080,426,6960,486xe" filled="t" fillcolor="black" stroked="f">
              <v:fill type="solid"/>
              <v:path arrowok="t"/>
            </v:shape>
            <v:line id="_x0000_s1198" style="position:absolute" from="6720,426" to="7058,426" stroked="t" strokecolor="black" strokeweight="0.75pt">
              <v:stroke dashstyle="solid"/>
            </v:line>
            <v:shape id="_x0000_s1199" type="#_x0000_t202" style="width:1440;height:468;left:7080;position:absolute;top:27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小五金安装</w:t>
                    </w:r>
                  </w:p>
                </w:txbxContent>
              </v:textbox>
            </v:shape>
            <v:shape id="_x0000_s1200" style="width:120;height:120;left:8760;position:absolute;top:366" coordorigin="8760,366" coordsize="120,120" path="m8760,486l8760,366,8880,426,8760,486xe" filled="t" fillcolor="black" stroked="f">
              <v:fill type="solid"/>
              <v:path arrowok="t"/>
            </v:shape>
            <v:line id="_x0000_s1201" style="position:absolute" from="8520,426" to="8858,426" stroked="t" strokecolor="black" strokeweight="0.75pt">
              <v:stroke dashstyle="solid"/>
            </v:line>
            <w10:wrap type="topAndBottom"/>
          </v:group>
        </w:pict>
      </w:r>
      <w:r>
        <w:pict>
          <v:group id="_x0000_s1202" style="width:243.75pt;height:24.15pt;margin-top:44.35pt;margin-left:65.62pt;mso-position-horizontal-relative:page;mso-wrap-distance-left:0;mso-wrap-distance-right:0;position:absolute;z-index:-251641856" coordorigin="1313,887" coordsize="4875,483">
            <v:shape id="_x0000_s1203" style="width:120;height:120;left:2820;position:absolute;top:990" coordorigin="2820,990" coordsize="120,120" path="m2820,1110l2820,990,2940,1050,2820,1110xe" filled="t" fillcolor="black" stroked="f">
              <v:fill type="solid"/>
              <v:path arrowok="t"/>
            </v:shape>
            <v:line id="_x0000_s1204" style="position:absolute" from="2580,1050" to="2918,1050" stroked="t" strokecolor="black" strokeweight="0.75pt">
              <v:stroke dashstyle="solid"/>
            </v:line>
            <v:shape id="_x0000_s1205" type="#_x0000_t202" style="width:1260;height:468;left:2940;position:absolute;top:89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成品爱护</w:t>
                    </w:r>
                  </w:p>
                </w:txbxContent>
              </v:textbox>
            </v:shape>
            <v:shape id="_x0000_s1206" type="#_x0000_t202" style="width:1260;height:468;left:1320;position:absolute;top:89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饰面油漆</w:t>
                    </w:r>
                  </w:p>
                </w:txbxContent>
              </v:textbox>
            </v:shape>
            <v:shape id="_x0000_s1207" style="width:120;height:120;left:4440;position:absolute;top:990" coordorigin="4440,990" coordsize="120,120" path="m4440,1110l4440,990,4560,1050,4440,1110xe" filled="t" fillcolor="black" stroked="f">
              <v:fill type="solid"/>
              <v:path arrowok="t"/>
            </v:shape>
            <v:line id="_x0000_s1208" style="position:absolute" from="4200,1050" to="4538,1050" stroked="t" strokecolor="black" strokeweight="0.75pt">
              <v:stroke dashstyle="solid"/>
            </v:line>
            <v:shape id="_x0000_s1209" type="#_x0000_t202" style="width:1620;height:468;left:4560;position:absolute;top:89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563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分项验收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9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4"/>
        <w:rPr>
          <w:sz w:val="35"/>
        </w:rPr>
      </w:pPr>
    </w:p>
    <w:p>
      <w:pPr>
        <w:pStyle w:val="ListParagraph"/>
        <w:numPr>
          <w:ilvl w:val="2"/>
          <w:numId w:val="47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、主要施工技</w:t>
      </w:r>
      <w:r>
        <w:rPr>
          <w:rFonts w:ascii="宋体" w:eastAsia="宋体"/>
          <w:spacing w:val="-2"/>
          <w:sz w:val="26"/>
        </w:rPr>
        <w:t>术</w:t>
      </w:r>
      <w:r>
        <w:rPr>
          <w:spacing w:val="-6"/>
          <w:sz w:val="26"/>
        </w:rPr>
        <w:t>措施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3"/>
          <w:numId w:val="47"/>
        </w:numPr>
        <w:tabs>
          <w:tab w:val="left" w:pos="936"/>
        </w:tabs>
        <w:spacing w:before="0" w:after="0" w:line="448" w:lineRule="auto"/>
        <w:ind w:left="220" w:right="373" w:firstLine="0"/>
        <w:jc w:val="both"/>
        <w:rPr>
          <w:sz w:val="26"/>
        </w:rPr>
      </w:pPr>
      <w:r>
        <w:rPr>
          <w:spacing w:val="-2"/>
          <w:sz w:val="26"/>
        </w:rPr>
        <w:t>、</w:t>
      </w:r>
      <w:r>
        <w:rPr>
          <w:rFonts w:ascii="宋体" w:eastAsia="宋体"/>
          <w:spacing w:val="-2"/>
          <w:sz w:val="26"/>
        </w:rPr>
        <w:t>弹线</w:t>
      </w:r>
      <w:r>
        <w:rPr>
          <w:spacing w:val="-2"/>
          <w:sz w:val="26"/>
        </w:rPr>
        <w:t>：安装</w:t>
      </w:r>
      <w:r>
        <w:rPr>
          <w:rFonts w:ascii="宋体" w:eastAsia="宋体"/>
          <w:spacing w:val="-2"/>
          <w:sz w:val="26"/>
        </w:rPr>
        <w:t>时应</w:t>
      </w:r>
      <w:r>
        <w:rPr>
          <w:spacing w:val="-2"/>
          <w:sz w:val="26"/>
        </w:rPr>
        <w:t>依据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的尺寸、高度、安装位置和开启方向，在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2"/>
          <w:sz w:val="26"/>
        </w:rPr>
        <w:t>上、地面上划</w:t>
      </w:r>
      <w:r>
        <w:rPr>
          <w:spacing w:val="-2"/>
          <w:sz w:val="26"/>
        </w:rPr>
        <w:t>出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框的位置</w:t>
      </w:r>
      <w:r>
        <w:rPr>
          <w:rFonts w:ascii="宋体" w:eastAsia="宋体"/>
          <w:spacing w:val="-2"/>
          <w:sz w:val="26"/>
        </w:rPr>
        <w:t>线</w:t>
      </w:r>
      <w:r>
        <w:rPr>
          <w:spacing w:val="-2"/>
          <w:sz w:val="26"/>
        </w:rPr>
        <w:t>。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框安装</w:t>
      </w:r>
      <w:r>
        <w:rPr>
          <w:rFonts w:ascii="宋体" w:eastAsia="宋体"/>
          <w:spacing w:val="-2"/>
          <w:sz w:val="26"/>
        </w:rPr>
        <w:t>标</w:t>
      </w:r>
      <w:r>
        <w:rPr>
          <w:spacing w:val="-2"/>
          <w:sz w:val="26"/>
        </w:rPr>
        <w:t>高，以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2"/>
          <w:sz w:val="26"/>
        </w:rPr>
        <w:t>上</w:t>
      </w:r>
      <w:r>
        <w:rPr>
          <w:rFonts w:ascii="宋体" w:eastAsia="宋体"/>
          <w:spacing w:val="-2"/>
          <w:sz w:val="26"/>
        </w:rPr>
        <w:t>弹</w:t>
      </w:r>
      <w:r>
        <w:rPr>
          <w:spacing w:val="-2"/>
          <w:sz w:val="26"/>
        </w:rPr>
        <w:t>出的</w:t>
      </w:r>
      <w:r>
        <w:rPr>
          <w:rFonts w:ascii="Times New Roman" w:eastAsia="Times New Roman"/>
          <w:spacing w:val="-2"/>
          <w:sz w:val="26"/>
        </w:rPr>
        <w:t>50</w:t>
      </w:r>
      <w:r>
        <w:rPr>
          <w:spacing w:val="-2"/>
          <w:sz w:val="26"/>
        </w:rPr>
        <w:t>ｃｍ水平</w:t>
      </w:r>
      <w:r>
        <w:rPr>
          <w:rFonts w:ascii="宋体" w:eastAsia="宋体"/>
          <w:spacing w:val="-2"/>
          <w:sz w:val="26"/>
        </w:rPr>
        <w:t>线为</w:t>
      </w:r>
      <w:r>
        <w:rPr>
          <w:spacing w:val="-2"/>
          <w:sz w:val="26"/>
        </w:rPr>
        <w:t>依据，</w:t>
      </w:r>
      <w:r>
        <w:rPr>
          <w:rFonts w:ascii="宋体" w:eastAsia="宋体"/>
          <w:spacing w:val="-2"/>
          <w:sz w:val="26"/>
        </w:rPr>
        <w:t>为</w:t>
      </w:r>
      <w:r>
        <w:rPr>
          <w:spacing w:val="-2"/>
          <w:sz w:val="26"/>
        </w:rPr>
        <w:t>保</w:t>
      </w:r>
      <w:r>
        <w:rPr>
          <w:rFonts w:ascii="宋体" w:eastAsia="宋体"/>
          <w:spacing w:val="-2"/>
          <w:sz w:val="26"/>
        </w:rPr>
        <w:t>证</w:t>
      </w:r>
      <w:r>
        <w:rPr>
          <w:spacing w:val="-2"/>
          <w:sz w:val="26"/>
        </w:rPr>
        <w:t>相</w:t>
      </w:r>
      <w:r>
        <w:rPr>
          <w:rFonts w:ascii="宋体" w:eastAsia="宋体"/>
          <w:spacing w:val="-2"/>
          <w:sz w:val="26"/>
        </w:rPr>
        <w:t>邻门</w:t>
      </w:r>
      <w:r>
        <w:rPr>
          <w:spacing w:val="-2"/>
          <w:sz w:val="26"/>
        </w:rPr>
        <w:t>框的</w:t>
      </w:r>
      <w:r>
        <w:rPr>
          <w:rFonts w:ascii="宋体" w:eastAsia="宋体"/>
          <w:spacing w:val="-2"/>
          <w:sz w:val="26"/>
        </w:rPr>
        <w:t>顺</w:t>
      </w:r>
      <w:r>
        <w:rPr>
          <w:spacing w:val="-2"/>
          <w:sz w:val="26"/>
        </w:rPr>
        <w:t>平和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2"/>
          <w:sz w:val="26"/>
        </w:rPr>
        <w:t>面交圈，</w:t>
      </w:r>
      <w:r>
        <w:rPr>
          <w:rFonts w:ascii="宋体" w:eastAsia="宋体"/>
          <w:spacing w:val="-2"/>
          <w:sz w:val="26"/>
        </w:rPr>
        <w:t>应</w:t>
      </w:r>
      <w:r>
        <w:rPr>
          <w:spacing w:val="-2"/>
          <w:sz w:val="26"/>
        </w:rPr>
        <w:t>在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2"/>
          <w:sz w:val="26"/>
        </w:rPr>
        <w:t>上拉小</w:t>
      </w:r>
      <w:r>
        <w:rPr>
          <w:rFonts w:ascii="宋体" w:eastAsia="宋体"/>
          <w:spacing w:val="-2"/>
          <w:sz w:val="26"/>
        </w:rPr>
        <w:t>线</w:t>
      </w:r>
      <w:r>
        <w:rPr>
          <w:spacing w:val="-2"/>
          <w:sz w:val="26"/>
        </w:rPr>
        <w:t>找平，找直。并用水平尺将</w:t>
      </w:r>
      <w:r>
        <w:rPr>
          <w:rFonts w:ascii="宋体" w:eastAsia="宋体"/>
          <w:spacing w:val="-2"/>
          <w:sz w:val="26"/>
        </w:rPr>
        <w:t>线</w:t>
      </w:r>
      <w:r>
        <w:rPr>
          <w:spacing w:val="-2"/>
          <w:sz w:val="26"/>
        </w:rPr>
        <w:t>引入洞内，作</w:t>
      </w:r>
      <w:r>
        <w:rPr>
          <w:rFonts w:ascii="宋体" w:eastAsia="宋体"/>
          <w:spacing w:val="-2"/>
          <w:sz w:val="26"/>
        </w:rPr>
        <w:t>为门</w:t>
      </w:r>
      <w:r>
        <w:rPr>
          <w:spacing w:val="-2"/>
          <w:sz w:val="26"/>
        </w:rPr>
        <w:t>框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的</w:t>
      </w:r>
      <w:r>
        <w:rPr>
          <w:rFonts w:ascii="宋体" w:eastAsia="宋体"/>
          <w:spacing w:val="-2"/>
          <w:sz w:val="26"/>
        </w:rPr>
        <w:t>标</w:t>
      </w:r>
      <w:r>
        <w:rPr>
          <w:spacing w:val="-2"/>
          <w:sz w:val="26"/>
        </w:rPr>
        <w:t>高，再用</w:t>
      </w:r>
      <w:r>
        <w:rPr>
          <w:rFonts w:ascii="宋体" w:eastAsia="宋体"/>
          <w:spacing w:val="-2"/>
          <w:sz w:val="26"/>
        </w:rPr>
        <w:t>线坠</w:t>
      </w:r>
      <w:r>
        <w:rPr>
          <w:spacing w:val="-2"/>
          <w:sz w:val="26"/>
        </w:rPr>
        <w:t>校正吊直。</w:t>
      </w:r>
    </w:p>
    <w:p>
      <w:pPr>
        <w:pStyle w:val="ListParagraph"/>
        <w:numPr>
          <w:ilvl w:val="3"/>
          <w:numId w:val="47"/>
        </w:numPr>
        <w:tabs>
          <w:tab w:val="left" w:pos="936"/>
        </w:tabs>
        <w:spacing w:before="4" w:after="0" w:line="240" w:lineRule="auto"/>
        <w:ind w:left="936" w:right="0" w:hanging="716"/>
        <w:jc w:val="left"/>
        <w:rPr>
          <w:sz w:val="26"/>
        </w:rPr>
      </w:pPr>
      <w:r>
        <w:rPr>
          <w:spacing w:val="-2"/>
          <w:sz w:val="26"/>
        </w:rPr>
        <w:t>、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窗框安装：包括</w:t>
      </w:r>
      <w:r>
        <w:rPr>
          <w:rFonts w:ascii="宋体" w:eastAsia="宋体"/>
          <w:spacing w:val="-2"/>
          <w:sz w:val="26"/>
        </w:rPr>
        <w:t>现场</w:t>
      </w:r>
      <w:r>
        <w:rPr>
          <w:spacing w:val="-2"/>
          <w:sz w:val="26"/>
        </w:rPr>
        <w:t>制作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窗框和安装成品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6"/>
          <w:sz w:val="26"/>
        </w:rPr>
        <w:t>窗框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46"/>
        </w:numPr>
        <w:tabs>
          <w:tab w:val="left" w:pos="481"/>
        </w:tabs>
        <w:spacing w:before="0" w:after="0" w:line="456" w:lineRule="auto"/>
        <w:ind w:left="220" w:right="327" w:firstLine="0"/>
        <w:jc w:val="both"/>
        <w:rPr>
          <w:sz w:val="26"/>
        </w:rPr>
      </w:pP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和窗框的安装：成品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窗框固定用</w:t>
      </w:r>
      <w:r>
        <w:rPr>
          <w:rFonts w:ascii="宋体" w:eastAsia="宋体"/>
          <w:spacing w:val="-2"/>
          <w:sz w:val="26"/>
        </w:rPr>
        <w:t>轻钢龙</w:t>
      </w:r>
      <w:r>
        <w:rPr>
          <w:spacing w:val="-2"/>
          <w:sz w:val="26"/>
        </w:rPr>
        <w:t>骨或</w:t>
      </w:r>
      <w:r>
        <w:rPr>
          <w:rFonts w:ascii="宋体" w:eastAsia="宋体"/>
          <w:spacing w:val="-2"/>
          <w:sz w:val="26"/>
        </w:rPr>
        <w:t>铁</w:t>
      </w:r>
      <w:r>
        <w:rPr>
          <w:spacing w:val="-2"/>
          <w:sz w:val="26"/>
        </w:rPr>
        <w:t>皮，射</w:t>
      </w:r>
      <w:r>
        <w:rPr>
          <w:rFonts w:ascii="宋体" w:eastAsia="宋体"/>
          <w:spacing w:val="-2"/>
          <w:sz w:val="26"/>
        </w:rPr>
        <w:t>钉</w:t>
      </w:r>
      <w:r>
        <w:rPr>
          <w:spacing w:val="-2"/>
          <w:sz w:val="26"/>
        </w:rPr>
        <w:t>或打眼</w:t>
      </w:r>
      <w:r>
        <w:rPr>
          <w:rFonts w:ascii="宋体" w:eastAsia="宋体"/>
          <w:spacing w:val="-2"/>
          <w:sz w:val="26"/>
        </w:rPr>
        <w:t>钉</w:t>
      </w:r>
      <w:r>
        <w:rPr>
          <w:spacing w:val="-2"/>
          <w:sz w:val="26"/>
        </w:rPr>
        <w:t>木塞固定，固定</w:t>
      </w:r>
      <w:r>
        <w:rPr>
          <w:sz w:val="26"/>
        </w:rPr>
        <w:t>点：立</w:t>
      </w:r>
      <w:r>
        <w:rPr>
          <w:rFonts w:ascii="宋体" w:eastAsia="宋体"/>
          <w:sz w:val="26"/>
        </w:rPr>
        <w:t>边</w:t>
      </w:r>
      <w:r>
        <w:rPr>
          <w:sz w:val="26"/>
        </w:rPr>
        <w:t>不少于四点；横</w:t>
      </w:r>
      <w:r>
        <w:rPr>
          <w:rFonts w:ascii="宋体" w:eastAsia="宋体"/>
          <w:sz w:val="26"/>
        </w:rPr>
        <w:t>边</w:t>
      </w:r>
      <w:r>
        <w:rPr>
          <w:sz w:val="26"/>
        </w:rPr>
        <w:t>：</w:t>
      </w:r>
      <w:r>
        <w:rPr>
          <w:rFonts w:ascii="Times New Roman" w:eastAsia="Times New Roman"/>
          <w:sz w:val="26"/>
        </w:rPr>
        <w:t>1M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内不少于</w:t>
      </w:r>
      <w:r>
        <w:rPr>
          <w:rFonts w:ascii="Times New Roman" w:eastAsia="Times New Roman"/>
          <w:sz w:val="26"/>
        </w:rPr>
        <w:t>2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点；</w:t>
      </w:r>
      <w:r>
        <w:rPr>
          <w:rFonts w:ascii="Times New Roman" w:eastAsia="Times New Roman"/>
          <w:sz w:val="26"/>
        </w:rPr>
        <w:t>2M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内不少于</w:t>
      </w:r>
      <w:r>
        <w:rPr>
          <w:rFonts w:ascii="Times New Roman" w:eastAsia="Times New Roman"/>
          <w:sz w:val="26"/>
        </w:rPr>
        <w:t>3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点；</w:t>
      </w:r>
      <w:r>
        <w:rPr>
          <w:rFonts w:ascii="Times New Roman" w:eastAsia="Times New Roman"/>
          <w:sz w:val="26"/>
        </w:rPr>
        <w:t>3M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不少于</w:t>
      </w:r>
      <w:r>
        <w:rPr>
          <w:rFonts w:ascii="Times New Roman" w:eastAsia="Times New Roman"/>
          <w:sz w:val="26"/>
        </w:rPr>
        <w:t>4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点，框</w:t>
      </w:r>
      <w:r>
        <w:rPr>
          <w:spacing w:val="-2"/>
          <w:sz w:val="26"/>
        </w:rPr>
        <w:t>体背面涂刷防腐涂料。</w:t>
      </w:r>
    </w:p>
    <w:p>
      <w:pPr>
        <w:pStyle w:val="ListParagraph"/>
        <w:numPr>
          <w:ilvl w:val="0"/>
          <w:numId w:val="46"/>
        </w:numPr>
        <w:tabs>
          <w:tab w:val="left" w:pos="481"/>
        </w:tabs>
        <w:spacing w:before="0" w:after="0" w:line="306" w:lineRule="exact"/>
        <w:ind w:left="481" w:right="0" w:hanging="261"/>
        <w:jc w:val="left"/>
        <w:rPr>
          <w:sz w:val="26"/>
        </w:rPr>
      </w:pP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和窗框安装垂直度要求：重点限制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的止口，正面：</w:t>
      </w:r>
      <w:r>
        <w:rPr>
          <w:rFonts w:ascii="Times New Roman" w:eastAsia="Times New Roman"/>
          <w:spacing w:val="-2"/>
          <w:sz w:val="26"/>
        </w:rPr>
        <w:t>1.0mm</w:t>
      </w:r>
      <w:r>
        <w:rPr>
          <w:spacing w:val="-2"/>
          <w:sz w:val="26"/>
        </w:rPr>
        <w:t>；内</w:t>
      </w:r>
      <w:r>
        <w:rPr>
          <w:rFonts w:ascii="宋体" w:eastAsia="宋体"/>
          <w:spacing w:val="-2"/>
          <w:sz w:val="26"/>
        </w:rPr>
        <w:t>侧为</w:t>
      </w:r>
      <w:r>
        <w:rPr>
          <w:spacing w:val="-2"/>
          <w:sz w:val="26"/>
        </w:rPr>
        <w:t>：</w:t>
      </w:r>
      <w:r>
        <w:rPr>
          <w:rFonts w:ascii="Times New Roman" w:eastAsia="Times New Roman"/>
          <w:spacing w:val="-2"/>
          <w:sz w:val="26"/>
        </w:rPr>
        <w:t>1.0mm</w:t>
      </w:r>
      <w:r>
        <w:rPr>
          <w:spacing w:val="-2"/>
          <w:sz w:val="26"/>
        </w:rPr>
        <w:t>；从</w:t>
      </w:r>
      <w:r>
        <w:rPr>
          <w:rFonts w:ascii="宋体" w:eastAsia="宋体"/>
          <w:spacing w:val="-2"/>
          <w:sz w:val="26"/>
        </w:rPr>
        <w:t>顶</w:t>
      </w:r>
      <w:r>
        <w:rPr>
          <w:spacing w:val="-10"/>
          <w:sz w:val="26"/>
        </w:rPr>
        <w:t>往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220"/>
        <w:rPr>
          <w:rFonts w:ascii="Times New Roman" w:eastAsia="Times New Roman" w:hAnsi="Times New Roman"/>
        </w:rPr>
      </w:pPr>
      <w:r>
        <w:t>下量</w:t>
      </w:r>
      <w:r>
        <w:rPr>
          <w:rFonts w:ascii="Times New Roman" w:eastAsia="Times New Roman" w:hAnsi="Times New Roman"/>
        </w:rPr>
        <w:t>1800mm</w:t>
      </w:r>
      <w:r>
        <w:rPr>
          <w:rFonts w:ascii="Times New Roman" w:eastAsia="Times New Roman" w:hAnsi="Times New Roman"/>
          <w:spacing w:val="62"/>
        </w:rPr>
        <w:t xml:space="preserve"> </w:t>
      </w:r>
      <w:r>
        <w:t>划</w:t>
      </w:r>
      <w:r>
        <w:rPr>
          <w:rFonts w:ascii="宋体" w:eastAsia="宋体" w:hAnsi="宋体"/>
        </w:rPr>
        <w:t>线</w:t>
      </w:r>
      <w:r>
        <w:t>，再拉</w:t>
      </w:r>
      <w:r>
        <w:rPr>
          <w:rFonts w:ascii="宋体" w:eastAsia="宋体" w:hAnsi="宋体"/>
        </w:rPr>
        <w:t>对</w:t>
      </w:r>
      <w:r>
        <w:t>角</w:t>
      </w:r>
      <w:r>
        <w:rPr>
          <w:rFonts w:ascii="宋体" w:eastAsia="宋体" w:hAnsi="宋体"/>
        </w:rPr>
        <w:t>线检查</w:t>
      </w:r>
      <w:r>
        <w:t>限制</w:t>
      </w:r>
      <w:r>
        <w:rPr>
          <w:rFonts w:ascii="宋体" w:eastAsia="宋体" w:hAnsi="宋体"/>
        </w:rPr>
        <w:t>门</w:t>
      </w:r>
      <w:r>
        <w:t>框的方正，</w:t>
      </w:r>
      <w:r>
        <w:rPr>
          <w:rFonts w:ascii="宋体" w:eastAsia="宋体" w:hAnsi="宋体"/>
        </w:rPr>
        <w:t>对</w:t>
      </w:r>
      <w:r>
        <w:t>角</w:t>
      </w:r>
      <w:r>
        <w:rPr>
          <w:rFonts w:ascii="宋体" w:eastAsia="宋体" w:hAnsi="宋体"/>
        </w:rPr>
        <w:t>线</w:t>
      </w:r>
      <w:r>
        <w:t>偏差</w:t>
      </w:r>
      <w:r>
        <w:rPr>
          <w:rFonts w:ascii="Times New Roman" w:eastAsia="Times New Roman" w:hAnsi="Times New Roman"/>
          <w:spacing w:val="-2"/>
        </w:rPr>
        <w:t>≤1.5mm</w:t>
      </w:r>
    </w:p>
    <w:p>
      <w:pPr>
        <w:pStyle w:val="BodyText"/>
        <w:spacing w:before="3"/>
        <w:rPr>
          <w:rFonts w:ascii="Times New Roman"/>
          <w:sz w:val="25"/>
        </w:rPr>
      </w:pPr>
    </w:p>
    <w:p>
      <w:pPr>
        <w:pStyle w:val="ListParagraph"/>
        <w:numPr>
          <w:ilvl w:val="0"/>
          <w:numId w:val="46"/>
        </w:numPr>
        <w:tabs>
          <w:tab w:val="left" w:pos="481"/>
        </w:tabs>
        <w:spacing w:before="0" w:after="0" w:line="448" w:lineRule="auto"/>
        <w:ind w:left="220" w:right="357" w:firstLine="0"/>
        <w:jc w:val="left"/>
        <w:rPr>
          <w:sz w:val="26"/>
        </w:rPr>
      </w:pPr>
      <w:r>
        <w:rPr>
          <w:rFonts w:ascii="宋体" w:eastAsia="宋体" w:hAnsi="宋体"/>
          <w:spacing w:val="-2"/>
          <w:sz w:val="26"/>
        </w:rPr>
        <w:t>门</w:t>
      </w:r>
      <w:r>
        <w:rPr>
          <w:spacing w:val="-2"/>
          <w:sz w:val="26"/>
        </w:rPr>
        <w:t>和窗框安装</w:t>
      </w:r>
      <w:r>
        <w:rPr>
          <w:rFonts w:ascii="宋体" w:eastAsia="宋体" w:hAnsi="宋体"/>
          <w:spacing w:val="-2"/>
          <w:sz w:val="26"/>
        </w:rPr>
        <w:t>调</w:t>
      </w:r>
      <w:r>
        <w:rPr>
          <w:spacing w:val="-2"/>
          <w:sz w:val="26"/>
        </w:rPr>
        <w:t>整后，在</w:t>
      </w:r>
      <w:r>
        <w:rPr>
          <w:rFonts w:ascii="宋体" w:eastAsia="宋体" w:hAnsi="宋体"/>
          <w:spacing w:val="-2"/>
          <w:sz w:val="26"/>
        </w:rPr>
        <w:t>门</w:t>
      </w:r>
      <w:r>
        <w:rPr>
          <w:spacing w:val="-2"/>
          <w:sz w:val="26"/>
        </w:rPr>
        <w:t>和窗与洞口</w:t>
      </w:r>
      <w:r>
        <w:rPr>
          <w:rFonts w:ascii="宋体" w:eastAsia="宋体" w:hAnsi="宋体"/>
          <w:spacing w:val="-2"/>
          <w:sz w:val="26"/>
        </w:rPr>
        <w:t>间</w:t>
      </w:r>
      <w:r>
        <w:rPr>
          <w:spacing w:val="-2"/>
          <w:sz w:val="26"/>
        </w:rPr>
        <w:t>塞</w:t>
      </w:r>
      <w:r>
        <w:rPr>
          <w:rFonts w:ascii="宋体" w:eastAsia="宋体" w:hAnsi="宋体"/>
          <w:spacing w:val="-2"/>
          <w:sz w:val="26"/>
        </w:rPr>
        <w:t>实</w:t>
      </w:r>
      <w:r>
        <w:rPr>
          <w:rFonts w:ascii="Times New Roman" w:eastAsia="Times New Roman" w:hAnsi="Times New Roman"/>
          <w:spacing w:val="-2"/>
          <w:sz w:val="26"/>
        </w:rPr>
        <w:t>“</w:t>
      </w:r>
      <w:r>
        <w:rPr>
          <w:spacing w:val="-2"/>
          <w:sz w:val="26"/>
        </w:rPr>
        <w:t>干硬性水泥砂</w:t>
      </w:r>
      <w:r>
        <w:rPr>
          <w:rFonts w:ascii="宋体" w:eastAsia="宋体" w:hAnsi="宋体"/>
          <w:spacing w:val="-2"/>
          <w:sz w:val="26"/>
        </w:rPr>
        <w:t>浆</w:t>
      </w:r>
      <w:r>
        <w:rPr>
          <w:rFonts w:ascii="Times New Roman" w:eastAsia="Times New Roman" w:hAnsi="Times New Roman"/>
          <w:spacing w:val="-2"/>
          <w:sz w:val="26"/>
        </w:rPr>
        <w:t>”</w:t>
      </w:r>
      <w:r>
        <w:rPr>
          <w:spacing w:val="-2"/>
          <w:sz w:val="26"/>
        </w:rPr>
        <w:t>（以手握成</w:t>
      </w:r>
      <w:r>
        <w:rPr>
          <w:rFonts w:ascii="宋体" w:eastAsia="宋体" w:hAnsi="宋体"/>
          <w:spacing w:val="-2"/>
          <w:sz w:val="26"/>
        </w:rPr>
        <w:t>团</w:t>
      </w:r>
      <w:r>
        <w:rPr>
          <w:spacing w:val="-2"/>
          <w:sz w:val="26"/>
        </w:rPr>
        <w:t>、落地</w:t>
      </w:r>
      <w:r>
        <w:rPr>
          <w:spacing w:val="-2"/>
          <w:sz w:val="26"/>
        </w:rPr>
        <w:t>开花</w:t>
      </w:r>
      <w:r>
        <w:rPr>
          <w:rFonts w:ascii="宋体" w:eastAsia="宋体" w:hAnsi="宋体"/>
          <w:spacing w:val="-2"/>
          <w:sz w:val="26"/>
        </w:rPr>
        <w:t>为</w:t>
      </w:r>
      <w:r>
        <w:rPr>
          <w:spacing w:val="-2"/>
          <w:sz w:val="26"/>
        </w:rPr>
        <w:t>度）。</w:t>
      </w:r>
    </w:p>
    <w:p>
      <w:pPr>
        <w:pStyle w:val="ListParagraph"/>
        <w:numPr>
          <w:ilvl w:val="0"/>
          <w:numId w:val="46"/>
        </w:numPr>
        <w:tabs>
          <w:tab w:val="left" w:pos="481"/>
        </w:tabs>
        <w:spacing w:before="2" w:after="0" w:line="448" w:lineRule="auto"/>
        <w:ind w:left="220" w:right="277" w:firstLine="0"/>
        <w:jc w:val="both"/>
        <w:rPr>
          <w:sz w:val="26"/>
        </w:rPr>
      </w:pPr>
      <w:r>
        <w:rPr>
          <w:spacing w:val="-41"/>
          <w:sz w:val="26"/>
        </w:rPr>
        <w:t>安装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和窗套</w:t>
      </w:r>
      <w:r>
        <w:rPr>
          <w:rFonts w:ascii="宋体" w:eastAsia="宋体"/>
          <w:spacing w:val="-2"/>
          <w:sz w:val="26"/>
        </w:rPr>
        <w:t>饰</w:t>
      </w:r>
      <w:r>
        <w:rPr>
          <w:spacing w:val="-2"/>
          <w:sz w:val="26"/>
        </w:rPr>
        <w:t>面板和</w:t>
      </w:r>
      <w:r>
        <w:rPr>
          <w:rFonts w:ascii="宋体" w:eastAsia="宋体"/>
          <w:spacing w:val="-2"/>
          <w:sz w:val="26"/>
        </w:rPr>
        <w:t>线</w:t>
      </w:r>
      <w:r>
        <w:rPr>
          <w:spacing w:val="-2"/>
          <w:sz w:val="26"/>
        </w:rPr>
        <w:t>条，</w:t>
      </w:r>
      <w:r>
        <w:rPr>
          <w:rFonts w:ascii="宋体" w:eastAsia="宋体"/>
          <w:spacing w:val="-2"/>
          <w:sz w:val="26"/>
        </w:rPr>
        <w:t>现场</w:t>
      </w:r>
      <w:r>
        <w:rPr>
          <w:spacing w:val="-2"/>
          <w:sz w:val="26"/>
        </w:rPr>
        <w:t>制作的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和窗套</w:t>
      </w:r>
      <w:r>
        <w:rPr>
          <w:rFonts w:ascii="宋体" w:eastAsia="宋体"/>
          <w:spacing w:val="-2"/>
          <w:sz w:val="26"/>
        </w:rPr>
        <w:t>线</w:t>
      </w:r>
      <w:r>
        <w:rPr>
          <w:spacing w:val="-2"/>
          <w:sz w:val="26"/>
        </w:rPr>
        <w:t>用气</w:t>
      </w:r>
      <w:r>
        <w:rPr>
          <w:rFonts w:ascii="宋体" w:eastAsia="宋体"/>
          <w:spacing w:val="-2"/>
          <w:sz w:val="26"/>
        </w:rPr>
        <w:t>枪钉带</w:t>
      </w:r>
      <w:r>
        <w:rPr>
          <w:spacing w:val="-2"/>
          <w:sz w:val="26"/>
        </w:rPr>
        <w:t>白乳胶</w:t>
      </w:r>
      <w:r>
        <w:rPr>
          <w:rFonts w:ascii="宋体" w:eastAsia="宋体"/>
          <w:spacing w:val="-2"/>
          <w:sz w:val="26"/>
        </w:rPr>
        <w:t>钉</w:t>
      </w:r>
      <w:r>
        <w:rPr>
          <w:spacing w:val="-2"/>
          <w:sz w:val="26"/>
        </w:rPr>
        <w:t>固，成品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和套</w:t>
      </w:r>
      <w:r>
        <w:rPr>
          <w:rFonts w:ascii="宋体" w:eastAsia="宋体"/>
          <w:spacing w:val="-2"/>
          <w:sz w:val="26"/>
        </w:rPr>
        <w:t>线</w:t>
      </w:r>
      <w:r>
        <w:rPr>
          <w:spacing w:val="-2"/>
          <w:sz w:val="26"/>
        </w:rPr>
        <w:t>用玻璃胶粘</w:t>
      </w:r>
      <w:r>
        <w:rPr>
          <w:rFonts w:ascii="宋体" w:eastAsia="宋体"/>
          <w:spacing w:val="-2"/>
          <w:sz w:val="26"/>
        </w:rPr>
        <w:t>贴</w:t>
      </w:r>
      <w:r>
        <w:rPr>
          <w:spacing w:val="-2"/>
          <w:sz w:val="26"/>
        </w:rPr>
        <w:t>，局部可用气</w:t>
      </w:r>
      <w:r>
        <w:rPr>
          <w:rFonts w:ascii="宋体" w:eastAsia="宋体"/>
          <w:spacing w:val="-2"/>
          <w:sz w:val="26"/>
        </w:rPr>
        <w:t>枪钉</w:t>
      </w:r>
      <w:r>
        <w:rPr>
          <w:spacing w:val="-2"/>
          <w:sz w:val="26"/>
        </w:rPr>
        <w:t>固定，玻璃胶凝固后，待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2"/>
          <w:sz w:val="26"/>
        </w:rPr>
        <w:t>面漆完后封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2"/>
          <w:sz w:val="26"/>
        </w:rPr>
        <w:t>面与</w:t>
      </w:r>
      <w:r>
        <w:rPr>
          <w:rFonts w:ascii="宋体" w:eastAsia="宋体"/>
          <w:spacing w:val="-2"/>
          <w:sz w:val="26"/>
        </w:rPr>
        <w:t>门</w:t>
      </w:r>
      <w:r>
        <w:rPr>
          <w:spacing w:val="-2"/>
          <w:sz w:val="26"/>
        </w:rPr>
        <w:t>套</w:t>
      </w:r>
      <w:r>
        <w:rPr>
          <w:rFonts w:ascii="宋体" w:eastAsia="宋体"/>
          <w:spacing w:val="-2"/>
          <w:sz w:val="26"/>
        </w:rPr>
        <w:t>线间</w:t>
      </w:r>
      <w:r>
        <w:rPr>
          <w:spacing w:val="-2"/>
          <w:sz w:val="26"/>
        </w:rPr>
        <w:t>的玻璃胶（先</w:t>
      </w:r>
      <w:r>
        <w:rPr>
          <w:rFonts w:ascii="宋体" w:eastAsia="宋体"/>
          <w:spacing w:val="-2"/>
          <w:sz w:val="26"/>
        </w:rPr>
        <w:t>贴</w:t>
      </w:r>
      <w:r>
        <w:rPr>
          <w:spacing w:val="-2"/>
          <w:sz w:val="26"/>
        </w:rPr>
        <w:t>胶</w:t>
      </w:r>
      <w:r>
        <w:rPr>
          <w:rFonts w:ascii="宋体" w:eastAsia="宋体"/>
          <w:spacing w:val="-2"/>
          <w:sz w:val="26"/>
        </w:rPr>
        <w:t>带纸</w:t>
      </w:r>
      <w:r>
        <w:rPr>
          <w:spacing w:val="-2"/>
          <w:sz w:val="26"/>
        </w:rPr>
        <w:t>后打胶）。</w:t>
      </w:r>
    </w:p>
    <w:p>
      <w:pPr>
        <w:spacing w:after="0" w:line="448" w:lineRule="auto"/>
        <w:jc w:val="both"/>
        <w:rPr>
          <w:sz w:val="26"/>
        </w:rPr>
        <w:sectPr>
          <w:pgSz w:w="11910" w:h="16840"/>
          <w:pgMar w:top="1480" w:right="860" w:bottom="280" w:left="920" w:header="708" w:footer="708"/>
          <w:pgNumType w:start="25"/>
          <w:cols w:space="708"/>
        </w:sectPr>
      </w:pPr>
    </w:p>
    <w:p>
      <w:pPr>
        <w:pStyle w:val="BodyText"/>
        <w:spacing w:before="54"/>
        <w:ind w:left="220"/>
        <w:jc w:val="both"/>
      </w:pPr>
      <w:r>
        <w:rPr>
          <w:rFonts w:ascii="Times New Roman" w:eastAsia="Times New Roman"/>
        </w:rPr>
        <w:t>5.6.2.3</w:t>
      </w:r>
      <w:r>
        <w:rPr>
          <w:rFonts w:ascii="Times New Roman" w:eastAsia="Times New Roman"/>
          <w:spacing w:val="65"/>
        </w:rPr>
        <w:t xml:space="preserve"> </w:t>
      </w:r>
      <w:r>
        <w:rPr>
          <w:rFonts w:ascii="宋体" w:eastAsia="宋体"/>
        </w:rPr>
        <w:t>门</w:t>
      </w:r>
      <w:r>
        <w:t>扇和小五金安装：要求</w:t>
      </w:r>
      <w:r>
        <w:rPr>
          <w:rFonts w:ascii="宋体" w:eastAsia="宋体"/>
        </w:rPr>
        <w:t>门缝宽</w:t>
      </w:r>
      <w:r>
        <w:t>度上、左、右三</w:t>
      </w:r>
      <w:r>
        <w:rPr>
          <w:rFonts w:ascii="宋体" w:eastAsia="宋体"/>
        </w:rPr>
        <w:t>边</w:t>
      </w:r>
      <w:r>
        <w:t>均</w:t>
      </w:r>
      <w:r>
        <w:rPr>
          <w:rFonts w:ascii="宋体" w:eastAsia="宋体"/>
        </w:rPr>
        <w:t>为</w:t>
      </w:r>
      <w:r>
        <w:t>：</w:t>
      </w:r>
      <w:r>
        <w:rPr>
          <w:rFonts w:ascii="Times New Roman" w:eastAsia="Times New Roman"/>
        </w:rPr>
        <w:t>2mm</w:t>
      </w:r>
      <w:r>
        <w:rPr>
          <w:spacing w:val="-2"/>
        </w:rPr>
        <w:t>；下口离地：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spacing w:line="448" w:lineRule="auto"/>
        <w:ind w:left="220" w:right="278"/>
        <w:jc w:val="both"/>
      </w:pPr>
      <w:r>
        <w:rPr>
          <w:rFonts w:ascii="Times New Roman" w:eastAsia="Times New Roman" w:hAnsi="Times New Roman"/>
          <w:spacing w:val="-2"/>
        </w:rPr>
        <w:t>5—7mm</w:t>
      </w:r>
      <w:r>
        <w:rPr>
          <w:spacing w:val="-2"/>
        </w:rPr>
        <w:t>；</w:t>
      </w:r>
      <w:r>
        <w:rPr>
          <w:rFonts w:ascii="宋体" w:eastAsia="宋体" w:hAnsi="宋体"/>
          <w:spacing w:val="-2"/>
        </w:rPr>
        <w:t>卫</w:t>
      </w:r>
      <w:r>
        <w:rPr>
          <w:spacing w:val="-2"/>
        </w:rPr>
        <w:t>生</w:t>
      </w:r>
      <w:r>
        <w:rPr>
          <w:rFonts w:ascii="宋体" w:eastAsia="宋体" w:hAnsi="宋体"/>
          <w:spacing w:val="-2"/>
        </w:rPr>
        <w:t>间</w:t>
      </w:r>
      <w:r>
        <w:rPr>
          <w:spacing w:val="-2"/>
        </w:rPr>
        <w:t>下口离地：</w:t>
      </w:r>
      <w:r>
        <w:rPr>
          <w:rFonts w:ascii="Times New Roman" w:eastAsia="Times New Roman" w:hAnsi="Times New Roman"/>
          <w:spacing w:val="-2"/>
        </w:rPr>
        <w:t>8—10mm</w:t>
      </w:r>
      <w:r>
        <w:rPr>
          <w:spacing w:val="-2"/>
        </w:rPr>
        <w:t>，安装</w:t>
      </w:r>
      <w:r>
        <w:rPr>
          <w:rFonts w:ascii="宋体" w:eastAsia="宋体" w:hAnsi="宋体"/>
          <w:spacing w:val="-2"/>
        </w:rPr>
        <w:t>时</w:t>
      </w:r>
      <w:r>
        <w:rPr>
          <w:spacing w:val="-2"/>
        </w:rPr>
        <w:t>要依据</w:t>
      </w:r>
      <w:r>
        <w:rPr>
          <w:rFonts w:ascii="宋体" w:eastAsia="宋体" w:hAnsi="宋体"/>
          <w:spacing w:val="-2"/>
        </w:rPr>
        <w:t>设计</w:t>
      </w:r>
      <w:r>
        <w:rPr>
          <w:spacing w:val="-2"/>
        </w:rPr>
        <w:t>要求，确定</w:t>
      </w:r>
      <w:r>
        <w:rPr>
          <w:rFonts w:ascii="宋体" w:eastAsia="宋体" w:hAnsi="宋体"/>
          <w:spacing w:val="-2"/>
        </w:rPr>
        <w:t>门</w:t>
      </w:r>
      <w:r>
        <w:rPr>
          <w:spacing w:val="-2"/>
        </w:rPr>
        <w:t>的开启方向和小</w:t>
      </w:r>
      <w:r>
        <w:rPr>
          <w:spacing w:val="-2"/>
        </w:rPr>
        <w:t>五金的型号和安装位置，上合</w:t>
      </w:r>
      <w:r>
        <w:rPr>
          <w:rFonts w:ascii="宋体" w:eastAsia="宋体" w:hAnsi="宋体"/>
          <w:spacing w:val="-2"/>
        </w:rPr>
        <w:t>页</w:t>
      </w:r>
      <w:r>
        <w:rPr>
          <w:spacing w:val="-2"/>
        </w:rPr>
        <w:t>离</w:t>
      </w:r>
      <w:r>
        <w:rPr>
          <w:rFonts w:ascii="宋体" w:eastAsia="宋体" w:hAnsi="宋体"/>
          <w:spacing w:val="-2"/>
        </w:rPr>
        <w:t>门顶</w:t>
      </w:r>
      <w:r>
        <w:rPr>
          <w:rFonts w:ascii="Times New Roman" w:eastAsia="Times New Roman" w:hAnsi="Times New Roman"/>
          <w:spacing w:val="-2"/>
        </w:rPr>
        <w:t>150mm</w:t>
      </w:r>
      <w:r>
        <w:rPr>
          <w:spacing w:val="-24"/>
        </w:rPr>
        <w:t>；下合</w:t>
      </w:r>
      <w:r>
        <w:rPr>
          <w:rFonts w:ascii="宋体" w:eastAsia="宋体" w:hAnsi="宋体"/>
          <w:spacing w:val="-2"/>
        </w:rPr>
        <w:t>页</w:t>
      </w:r>
      <w:r>
        <w:rPr>
          <w:spacing w:val="-2"/>
        </w:rPr>
        <w:t>离</w:t>
      </w:r>
      <w:r>
        <w:rPr>
          <w:rFonts w:ascii="宋体" w:eastAsia="宋体" w:hAnsi="宋体"/>
          <w:spacing w:val="-2"/>
        </w:rPr>
        <w:t>门</w:t>
      </w:r>
      <w:r>
        <w:rPr>
          <w:spacing w:val="-2"/>
        </w:rPr>
        <w:t>底：</w:t>
      </w:r>
      <w:r>
        <w:rPr>
          <w:rFonts w:ascii="Times New Roman" w:eastAsia="Times New Roman" w:hAnsi="Times New Roman"/>
          <w:spacing w:val="-2"/>
        </w:rPr>
        <w:t>200mm</w:t>
      </w:r>
      <w:r>
        <w:rPr>
          <w:spacing w:val="-2"/>
        </w:rPr>
        <w:t>，若</w:t>
      </w:r>
      <w:r>
        <w:rPr>
          <w:rFonts w:ascii="宋体" w:eastAsia="宋体" w:hAnsi="宋体"/>
          <w:spacing w:val="-2"/>
        </w:rPr>
        <w:t>门</w:t>
      </w:r>
      <w:r>
        <w:rPr>
          <w:spacing w:val="-2"/>
        </w:rPr>
        <w:t>有三个合</w:t>
      </w:r>
      <w:r>
        <w:rPr>
          <w:rFonts w:ascii="宋体" w:eastAsia="宋体" w:hAnsi="宋体"/>
          <w:spacing w:val="-2"/>
        </w:rPr>
        <w:t>页</w:t>
      </w:r>
      <w:r>
        <w:rPr>
          <w:spacing w:val="-4"/>
        </w:rPr>
        <w:t>在中</w:t>
      </w:r>
      <w:r>
        <w:rPr>
          <w:rFonts w:ascii="宋体" w:eastAsia="宋体" w:hAnsi="宋体"/>
          <w:spacing w:val="-4"/>
        </w:rPr>
        <w:t>间</w:t>
      </w:r>
      <w:r>
        <w:rPr>
          <w:spacing w:val="-4"/>
        </w:rPr>
        <w:t>加一个，留意运用</w:t>
      </w:r>
      <w:r>
        <w:rPr>
          <w:rFonts w:ascii="宋体" w:eastAsia="宋体" w:hAnsi="宋体"/>
          <w:spacing w:val="-4"/>
        </w:rPr>
        <w:t>锐</w:t>
      </w:r>
      <w:r>
        <w:rPr>
          <w:spacing w:val="-4"/>
        </w:rPr>
        <w:t>利的工具开</w:t>
      </w:r>
      <w:r>
        <w:rPr>
          <w:rFonts w:ascii="宋体" w:eastAsia="宋体" w:hAnsi="宋体"/>
          <w:spacing w:val="-4"/>
        </w:rPr>
        <w:t>凿门边</w:t>
      </w:r>
      <w:r>
        <w:rPr>
          <w:spacing w:val="-4"/>
        </w:rPr>
        <w:t>；自攻螺</w:t>
      </w:r>
      <w:r>
        <w:rPr>
          <w:rFonts w:ascii="宋体" w:eastAsia="宋体" w:hAnsi="宋体"/>
          <w:spacing w:val="-4"/>
        </w:rPr>
        <w:t>钉</w:t>
      </w:r>
      <w:r>
        <w:rPr>
          <w:spacing w:val="-4"/>
        </w:rPr>
        <w:t>的安装：运用原配自攻</w:t>
      </w:r>
      <w:r>
        <w:rPr>
          <w:rFonts w:ascii="宋体" w:eastAsia="宋体" w:hAnsi="宋体"/>
          <w:spacing w:val="-4"/>
        </w:rPr>
        <w:t>钉</w:t>
      </w:r>
      <w:r>
        <w:rPr>
          <w:spacing w:val="-4"/>
        </w:rPr>
        <w:t>，先用</w:t>
      </w:r>
      <w:r>
        <w:rPr>
          <w:rFonts w:ascii="宋体" w:eastAsia="宋体" w:hAnsi="宋体"/>
        </w:rPr>
        <w:t>电钻钻</w:t>
      </w:r>
      <w:r>
        <w:rPr>
          <w:rFonts w:ascii="Times New Roman" w:eastAsia="Times New Roman" w:hAnsi="Times New Roman"/>
        </w:rPr>
        <w:t xml:space="preserve">1/2 </w:t>
      </w:r>
      <w:r>
        <w:rPr>
          <w:rFonts w:ascii="宋体" w:eastAsia="宋体" w:hAnsi="宋体"/>
        </w:rPr>
        <w:t>长</w:t>
      </w:r>
      <w:r>
        <w:t>孔后再</w:t>
      </w:r>
      <w:r>
        <w:rPr>
          <w:rFonts w:ascii="宋体" w:eastAsia="宋体" w:hAnsi="宋体"/>
        </w:rPr>
        <w:t>拧</w:t>
      </w:r>
      <w:r>
        <w:t>入配套的螺</w:t>
      </w:r>
      <w:r>
        <w:rPr>
          <w:rFonts w:ascii="宋体" w:eastAsia="宋体" w:hAnsi="宋体"/>
        </w:rPr>
        <w:t>钉</w:t>
      </w:r>
      <w:r>
        <w:t>，不允</w:t>
      </w:r>
      <w:r>
        <w:rPr>
          <w:rFonts w:ascii="宋体" w:eastAsia="宋体" w:hAnsi="宋体"/>
        </w:rPr>
        <w:t>许</w:t>
      </w:r>
      <w:r>
        <w:t>出</w:t>
      </w:r>
      <w:r>
        <w:rPr>
          <w:rFonts w:ascii="宋体" w:eastAsia="宋体" w:hAnsi="宋体"/>
        </w:rPr>
        <w:t>现</w:t>
      </w:r>
      <w:r>
        <w:t>螺</w:t>
      </w:r>
      <w:r>
        <w:rPr>
          <w:rFonts w:ascii="宋体" w:eastAsia="宋体" w:hAnsi="宋体"/>
        </w:rPr>
        <w:t>钉</w:t>
      </w:r>
      <w:r>
        <w:t>十字口滑</w:t>
      </w:r>
      <w:r>
        <w:rPr>
          <w:rFonts w:ascii="宋体" w:eastAsia="宋体" w:hAnsi="宋体"/>
        </w:rPr>
        <w:t>损现</w:t>
      </w:r>
      <w:r>
        <w:t>象，螺</w:t>
      </w:r>
      <w:r>
        <w:rPr>
          <w:rFonts w:ascii="宋体" w:eastAsia="宋体" w:hAnsi="宋体"/>
        </w:rPr>
        <w:t>钉</w:t>
      </w:r>
      <w:r>
        <w:t>安装完</w:t>
      </w:r>
      <w:r>
        <w:rPr>
          <w:rFonts w:ascii="宋体" w:eastAsia="宋体" w:hAnsi="宋体"/>
        </w:rPr>
        <w:t>毕</w:t>
      </w:r>
      <w:r>
        <w:rPr>
          <w:spacing w:val="-2"/>
        </w:rPr>
        <w:t>后</w:t>
      </w:r>
      <w:r>
        <w:rPr>
          <w:rFonts w:ascii="宋体" w:eastAsia="宋体" w:hAnsi="宋体"/>
          <w:spacing w:val="-2"/>
        </w:rPr>
        <w:t>应</w:t>
      </w:r>
      <w:r>
        <w:rPr>
          <w:spacing w:val="-2"/>
        </w:rPr>
        <w:t>平行于合</w:t>
      </w:r>
      <w:r>
        <w:rPr>
          <w:rFonts w:ascii="宋体" w:eastAsia="宋体" w:hAnsi="宋体"/>
          <w:spacing w:val="-2"/>
        </w:rPr>
        <w:t>页</w:t>
      </w:r>
      <w:r>
        <w:rPr>
          <w:spacing w:val="-2"/>
        </w:rPr>
        <w:t>平面，</w:t>
      </w:r>
      <w:r>
        <w:rPr>
          <w:rFonts w:ascii="宋体" w:eastAsia="宋体" w:hAnsi="宋体"/>
          <w:spacing w:val="-2"/>
        </w:rPr>
        <w:t>严</w:t>
      </w:r>
      <w:r>
        <w:rPr>
          <w:spacing w:val="-2"/>
        </w:rPr>
        <w:t>禁运用其它螺</w:t>
      </w:r>
      <w:r>
        <w:rPr>
          <w:rFonts w:ascii="宋体" w:eastAsia="宋体" w:hAnsi="宋体"/>
          <w:spacing w:val="-2"/>
        </w:rPr>
        <w:t>钉</w:t>
      </w:r>
      <w:r>
        <w:rPr>
          <w:spacing w:val="-2"/>
        </w:rPr>
        <w:t>代替。</w:t>
      </w:r>
    </w:p>
    <w:p>
      <w:pPr>
        <w:pStyle w:val="BodyText"/>
        <w:spacing w:before="5"/>
        <w:ind w:left="220"/>
        <w:jc w:val="both"/>
      </w:pPr>
      <w:r>
        <w:rPr>
          <w:rFonts w:ascii="Times New Roman" w:eastAsia="Times New Roman"/>
        </w:rPr>
        <w:t>5.5.2.4</w:t>
      </w:r>
      <w:r>
        <w:rPr>
          <w:rFonts w:ascii="Times New Roman" w:eastAsia="Times New Roman"/>
          <w:spacing w:val="65"/>
        </w:rPr>
        <w:t xml:space="preserve"> </w:t>
      </w:r>
      <w:r>
        <w:rPr>
          <w:rFonts w:ascii="宋体" w:eastAsia="宋体"/>
        </w:rPr>
        <w:t>门锁</w:t>
      </w:r>
      <w:r>
        <w:rPr>
          <w:spacing w:val="-5"/>
        </w:rPr>
        <w:t>安装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spacing w:line="453" w:lineRule="auto"/>
        <w:ind w:left="220" w:right="286"/>
        <w:jc w:val="both"/>
      </w:pPr>
      <w:r>
        <w:t>依据</w:t>
      </w:r>
      <w:r>
        <w:rPr>
          <w:rFonts w:ascii="宋体" w:eastAsia="宋体" w:hAnsi="宋体"/>
        </w:rPr>
        <w:t>设计</w:t>
      </w:r>
      <w:r>
        <w:t>要求的安装高度或</w:t>
      </w:r>
      <w:r>
        <w:rPr>
          <w:rFonts w:ascii="宋体" w:eastAsia="宋体" w:hAnsi="宋体"/>
        </w:rPr>
        <w:t>设计</w:t>
      </w:r>
      <w:r>
        <w:t>无要求以手柄高度</w:t>
      </w:r>
      <w:r>
        <w:rPr>
          <w:rFonts w:ascii="宋体" w:eastAsia="宋体" w:hAnsi="宋体"/>
        </w:rPr>
        <w:t>为</w:t>
      </w:r>
      <w:r>
        <w:rPr>
          <w:rFonts w:ascii="Times New Roman" w:eastAsia="Times New Roman" w:hAnsi="Times New Roman"/>
        </w:rPr>
        <w:t xml:space="preserve">1000mm </w:t>
      </w:r>
      <w:r>
        <w:t>限制，依据</w:t>
      </w:r>
      <w:r>
        <w:rPr>
          <w:rFonts w:ascii="宋体" w:eastAsia="宋体" w:hAnsi="宋体"/>
        </w:rPr>
        <w:t>门锁</w:t>
      </w:r>
      <w:r>
        <w:t>的安装</w:t>
      </w:r>
      <w:r>
        <w:rPr>
          <w:spacing w:val="-2"/>
        </w:rPr>
        <w:t>要求在</w:t>
      </w:r>
      <w:r>
        <w:rPr>
          <w:rFonts w:ascii="宋体" w:eastAsia="宋体" w:hAnsi="宋体"/>
          <w:spacing w:val="-2"/>
        </w:rPr>
        <w:t>现场</w:t>
      </w:r>
      <w:r>
        <w:rPr>
          <w:spacing w:val="-2"/>
        </w:rPr>
        <w:t>用开孔器开孔安装。安装</w:t>
      </w:r>
      <w:r>
        <w:rPr>
          <w:rFonts w:ascii="宋体" w:eastAsia="宋体" w:hAnsi="宋体"/>
          <w:spacing w:val="-2"/>
        </w:rPr>
        <w:t>时</w:t>
      </w:r>
      <w:r>
        <w:rPr>
          <w:spacing w:val="-2"/>
        </w:rPr>
        <w:t>要当心，留意不要划破</w:t>
      </w:r>
      <w:r>
        <w:rPr>
          <w:rFonts w:ascii="宋体" w:eastAsia="宋体" w:hAnsi="宋体"/>
          <w:spacing w:val="-2"/>
        </w:rPr>
        <w:t>门</w:t>
      </w:r>
      <w:r>
        <w:rPr>
          <w:spacing w:val="-2"/>
        </w:rPr>
        <w:t>扇</w:t>
      </w:r>
      <w:r>
        <w:rPr>
          <w:rFonts w:ascii="宋体" w:eastAsia="宋体" w:hAnsi="宋体"/>
          <w:spacing w:val="-2"/>
        </w:rPr>
        <w:t>饰</w:t>
      </w:r>
      <w:r>
        <w:rPr>
          <w:spacing w:val="-2"/>
        </w:rPr>
        <w:t>面。</w:t>
      </w:r>
      <w:r>
        <w:rPr>
          <w:rFonts w:ascii="宋体" w:eastAsia="宋体" w:hAnsi="宋体"/>
          <w:spacing w:val="-2"/>
        </w:rPr>
        <w:t>门锁</w:t>
      </w:r>
      <w:r>
        <w:rPr>
          <w:spacing w:val="-2"/>
        </w:rPr>
        <w:t>口</w:t>
      </w:r>
      <w:r>
        <w:rPr>
          <w:rFonts w:ascii="宋体" w:eastAsia="宋体" w:hAnsi="宋体"/>
          <w:spacing w:val="-2"/>
        </w:rPr>
        <w:t>铁</w:t>
      </w:r>
      <w:r>
        <w:rPr>
          <w:spacing w:val="-2"/>
        </w:rPr>
        <w:t>件必需</w:t>
      </w:r>
      <w:r>
        <w:rPr>
          <w:rFonts w:ascii="宋体" w:eastAsia="宋体" w:hAnsi="宋体"/>
          <w:spacing w:val="-2"/>
        </w:rPr>
        <w:t>压</w:t>
      </w:r>
      <w:r>
        <w:rPr>
          <w:spacing w:val="-2"/>
        </w:rPr>
        <w:t>住</w:t>
      </w:r>
      <w:r>
        <w:rPr>
          <w:rFonts w:ascii="宋体" w:eastAsia="宋体" w:hAnsi="宋体"/>
          <w:spacing w:val="-2"/>
        </w:rPr>
        <w:t>门</w:t>
      </w:r>
      <w:r>
        <w:rPr>
          <w:spacing w:val="-2"/>
        </w:rPr>
        <w:t>框</w:t>
      </w:r>
      <w:r>
        <w:rPr>
          <w:rFonts w:ascii="宋体" w:eastAsia="宋体" w:hAnsi="宋体"/>
          <w:spacing w:val="-2"/>
        </w:rPr>
        <w:t>边</w:t>
      </w:r>
      <w:r>
        <w:rPr>
          <w:spacing w:val="-2"/>
        </w:rPr>
        <w:t>，若</w:t>
      </w:r>
      <w:r>
        <w:rPr>
          <w:rFonts w:ascii="宋体" w:eastAsia="宋体" w:hAnsi="宋体"/>
          <w:spacing w:val="-2"/>
        </w:rPr>
        <w:t>门</w:t>
      </w:r>
      <w:r>
        <w:rPr>
          <w:spacing w:val="-2"/>
        </w:rPr>
        <w:t>厚</w:t>
      </w:r>
      <w:r>
        <w:rPr>
          <w:rFonts w:ascii="宋体" w:eastAsia="宋体" w:hAnsi="宋体"/>
          <w:spacing w:val="-2"/>
        </w:rPr>
        <w:t>锁</w:t>
      </w:r>
      <w:r>
        <w:rPr>
          <w:spacing w:val="-2"/>
        </w:rPr>
        <w:t>心居中不能</w:t>
      </w:r>
      <w:r>
        <w:rPr>
          <w:rFonts w:ascii="宋体" w:eastAsia="宋体" w:hAnsi="宋体"/>
          <w:spacing w:val="-2"/>
        </w:rPr>
        <w:t>压</w:t>
      </w:r>
      <w:r>
        <w:rPr>
          <w:spacing w:val="-2"/>
        </w:rPr>
        <w:t>住，可相</w:t>
      </w:r>
      <w:r>
        <w:rPr>
          <w:rFonts w:ascii="宋体" w:eastAsia="宋体" w:hAnsi="宋体"/>
          <w:spacing w:val="-2"/>
        </w:rPr>
        <w:t>应调</w:t>
      </w:r>
      <w:r>
        <w:rPr>
          <w:spacing w:val="-2"/>
        </w:rPr>
        <w:t>整</w:t>
      </w:r>
      <w:r>
        <w:rPr>
          <w:rFonts w:ascii="宋体" w:eastAsia="宋体" w:hAnsi="宋体"/>
          <w:spacing w:val="-2"/>
        </w:rPr>
        <w:t>锁</w:t>
      </w:r>
      <w:r>
        <w:rPr>
          <w:spacing w:val="-2"/>
        </w:rPr>
        <w:t>心的位置，以</w:t>
      </w:r>
      <w:r>
        <w:rPr>
          <w:rFonts w:ascii="Times New Roman" w:eastAsia="Times New Roman" w:hAnsi="Times New Roman"/>
          <w:spacing w:val="-2"/>
        </w:rPr>
        <w:t>“</w:t>
      </w:r>
      <w:r>
        <w:rPr>
          <w:spacing w:val="-2"/>
        </w:rPr>
        <w:t>偏心</w:t>
      </w:r>
      <w:r>
        <w:rPr>
          <w:rFonts w:ascii="Times New Roman" w:eastAsia="Times New Roman" w:hAnsi="Times New Roman"/>
          <w:spacing w:val="-2"/>
        </w:rPr>
        <w:t>”</w:t>
      </w:r>
      <w:r>
        <w:rPr>
          <w:rFonts w:ascii="宋体" w:eastAsia="宋体" w:hAnsi="宋体"/>
          <w:spacing w:val="-2"/>
        </w:rPr>
        <w:t>处</w:t>
      </w:r>
      <w:r>
        <w:rPr>
          <w:spacing w:val="-2"/>
        </w:rPr>
        <w:t>理的方</w:t>
      </w:r>
      <w:r>
        <w:rPr>
          <w:spacing w:val="-4"/>
        </w:rPr>
        <w:t>式解决。</w:t>
      </w:r>
    </w:p>
    <w:p>
      <w:pPr>
        <w:pStyle w:val="BodyText"/>
        <w:spacing w:line="311" w:lineRule="exact"/>
        <w:ind w:left="220"/>
        <w:jc w:val="both"/>
      </w:pPr>
      <w:r>
        <w:rPr>
          <w:rFonts w:ascii="Times New Roman" w:eastAsia="Times New Roman"/>
        </w:rPr>
        <w:t>5.5.2.5</w:t>
      </w:r>
      <w:r>
        <w:rPr>
          <w:rFonts w:ascii="Times New Roman" w:eastAsia="Times New Roman"/>
          <w:spacing w:val="65"/>
        </w:rPr>
        <w:t xml:space="preserve"> </w:t>
      </w:r>
      <w:r>
        <w:rPr>
          <w:rFonts w:ascii="宋体" w:eastAsia="宋体"/>
        </w:rPr>
        <w:t>质</w:t>
      </w:r>
      <w:r>
        <w:rPr>
          <w:spacing w:val="-4"/>
        </w:rPr>
        <w:t>量要求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45"/>
        </w:numPr>
        <w:tabs>
          <w:tab w:val="left" w:pos="438"/>
        </w:tabs>
        <w:spacing w:before="0" w:after="0" w:line="448" w:lineRule="auto"/>
        <w:ind w:left="220" w:right="158" w:firstLine="0"/>
        <w:jc w:val="left"/>
        <w:rPr>
          <w:sz w:val="26"/>
        </w:rPr>
      </w:pPr>
      <w:r>
        <w:rPr>
          <w:sz w:val="26"/>
        </w:rPr>
        <w:t>木</w:t>
      </w:r>
      <w:r>
        <w:rPr>
          <w:rFonts w:ascii="宋体" w:eastAsia="宋体"/>
          <w:sz w:val="26"/>
        </w:rPr>
        <w:t>门</w:t>
      </w:r>
      <w:r>
        <w:rPr>
          <w:sz w:val="26"/>
        </w:rPr>
        <w:t>扇和五金安装的</w:t>
      </w:r>
      <w:r>
        <w:rPr>
          <w:rFonts w:ascii="宋体" w:eastAsia="宋体"/>
          <w:sz w:val="26"/>
        </w:rPr>
        <w:t>质</w:t>
      </w:r>
      <w:r>
        <w:rPr>
          <w:sz w:val="26"/>
        </w:rPr>
        <w:t>量要求：裁口</w:t>
      </w:r>
      <w:r>
        <w:rPr>
          <w:rFonts w:ascii="宋体" w:eastAsia="宋体"/>
          <w:sz w:val="26"/>
        </w:rPr>
        <w:t>顺</w:t>
      </w:r>
      <w:r>
        <w:rPr>
          <w:sz w:val="26"/>
        </w:rPr>
        <w:t>直刨口平整、光滑、无</w:t>
      </w:r>
      <w:r>
        <w:rPr>
          <w:rFonts w:ascii="宋体" w:eastAsia="宋体"/>
          <w:sz w:val="26"/>
        </w:rPr>
        <w:t>锤</w:t>
      </w:r>
      <w:r>
        <w:rPr>
          <w:sz w:val="26"/>
        </w:rPr>
        <w:t>印，开关敏捷、</w:t>
      </w:r>
      <w:r>
        <w:rPr>
          <w:rFonts w:ascii="宋体" w:eastAsia="宋体"/>
          <w:sz w:val="26"/>
        </w:rPr>
        <w:t>严</w:t>
      </w:r>
      <w:r>
        <w:rPr>
          <w:sz w:val="26"/>
        </w:rPr>
        <w:t>密、无回</w:t>
      </w:r>
      <w:r>
        <w:rPr>
          <w:rFonts w:ascii="宋体" w:eastAsia="宋体"/>
          <w:sz w:val="26"/>
        </w:rPr>
        <w:t>弹</w:t>
      </w:r>
      <w:r>
        <w:rPr>
          <w:spacing w:val="-1"/>
          <w:sz w:val="26"/>
        </w:rPr>
        <w:t>、</w:t>
      </w:r>
      <w:r>
        <w:rPr>
          <w:rFonts w:ascii="宋体" w:eastAsia="宋体"/>
          <w:sz w:val="26"/>
        </w:rPr>
        <w:t>翘</w:t>
      </w:r>
      <w:r>
        <w:rPr>
          <w:sz w:val="26"/>
        </w:rPr>
        <w:t>曲和</w:t>
      </w:r>
      <w:r>
        <w:rPr>
          <w:rFonts w:ascii="宋体" w:eastAsia="宋体"/>
          <w:sz w:val="26"/>
        </w:rPr>
        <w:t>变</w:t>
      </w:r>
      <w:r>
        <w:rPr>
          <w:sz w:val="26"/>
        </w:rPr>
        <w:t>形，</w:t>
      </w:r>
      <w:r>
        <w:rPr>
          <w:rFonts w:ascii="宋体" w:eastAsia="宋体"/>
          <w:sz w:val="26"/>
        </w:rPr>
        <w:t>缝</w:t>
      </w:r>
      <w:r>
        <w:rPr>
          <w:sz w:val="26"/>
        </w:rPr>
        <w:t>隙符合有关</w:t>
      </w:r>
      <w:r>
        <w:rPr>
          <w:rFonts w:ascii="宋体" w:eastAsia="宋体"/>
          <w:sz w:val="26"/>
        </w:rPr>
        <w:t>规</w:t>
      </w:r>
      <w:r>
        <w:rPr>
          <w:sz w:val="26"/>
        </w:rPr>
        <w:t>定；安装</w:t>
      </w:r>
      <w:r>
        <w:rPr>
          <w:rFonts w:ascii="宋体" w:eastAsia="宋体"/>
          <w:sz w:val="26"/>
        </w:rPr>
        <w:t>坚</w:t>
      </w:r>
      <w:r>
        <w:rPr>
          <w:sz w:val="26"/>
        </w:rPr>
        <w:t>固，位置相宜，槽深浅一</w:t>
      </w:r>
      <w:r>
        <w:rPr>
          <w:rFonts w:ascii="宋体" w:eastAsia="宋体"/>
          <w:sz w:val="26"/>
        </w:rPr>
        <w:t>样</w:t>
      </w:r>
      <w:r>
        <w:rPr>
          <w:spacing w:val="-1"/>
          <w:sz w:val="26"/>
        </w:rPr>
        <w:t>，</w:t>
      </w:r>
      <w:r>
        <w:rPr>
          <w:rFonts w:ascii="宋体" w:eastAsia="宋体"/>
          <w:sz w:val="26"/>
        </w:rPr>
        <w:t>边缘</w:t>
      </w:r>
      <w:r>
        <w:rPr>
          <w:sz w:val="26"/>
        </w:rPr>
        <w:t>整</w:t>
      </w:r>
      <w:r>
        <w:rPr>
          <w:rFonts w:ascii="宋体" w:eastAsia="宋体"/>
          <w:sz w:val="26"/>
        </w:rPr>
        <w:t>齐</w:t>
      </w:r>
      <w:r>
        <w:rPr>
          <w:spacing w:val="-16"/>
          <w:sz w:val="26"/>
        </w:rPr>
        <w:t>。</w:t>
      </w:r>
      <w:r>
        <w:rPr>
          <w:sz w:val="26"/>
        </w:rPr>
        <w:t>小五金</w:t>
      </w:r>
      <w:r>
        <w:rPr>
          <w:rFonts w:ascii="宋体" w:eastAsia="宋体"/>
          <w:sz w:val="26"/>
        </w:rPr>
        <w:t>齐</w:t>
      </w:r>
      <w:r>
        <w:rPr>
          <w:sz w:val="26"/>
        </w:rPr>
        <w:t>全，</w:t>
      </w:r>
      <w:r>
        <w:rPr>
          <w:rFonts w:ascii="宋体" w:eastAsia="宋体"/>
          <w:sz w:val="26"/>
        </w:rPr>
        <w:t>规</w:t>
      </w:r>
      <w:r>
        <w:rPr>
          <w:sz w:val="26"/>
        </w:rPr>
        <w:t>格符合要求，木螺</w:t>
      </w:r>
      <w:r>
        <w:rPr>
          <w:rFonts w:ascii="宋体" w:eastAsia="宋体"/>
          <w:sz w:val="26"/>
        </w:rPr>
        <w:t>丝拧紧</w:t>
      </w:r>
      <w:r>
        <w:rPr>
          <w:sz w:val="26"/>
        </w:rPr>
        <w:t>卧牢、螺</w:t>
      </w:r>
      <w:r>
        <w:rPr>
          <w:rFonts w:ascii="宋体" w:eastAsia="宋体"/>
          <w:sz w:val="26"/>
        </w:rPr>
        <w:t>丝</w:t>
      </w:r>
      <w:r>
        <w:rPr>
          <w:sz w:val="26"/>
        </w:rPr>
        <w:t>槽口方向一</w:t>
      </w:r>
      <w:r>
        <w:rPr>
          <w:rFonts w:ascii="宋体" w:eastAsia="宋体"/>
          <w:sz w:val="26"/>
        </w:rPr>
        <w:t>样</w:t>
      </w:r>
      <w:r>
        <w:rPr>
          <w:spacing w:val="-40"/>
          <w:sz w:val="26"/>
        </w:rPr>
        <w:t>，合</w:t>
      </w:r>
      <w:r>
        <w:rPr>
          <w:rFonts w:ascii="宋体" w:eastAsia="宋体"/>
          <w:sz w:val="26"/>
        </w:rPr>
        <w:t>页</w:t>
      </w:r>
      <w:r>
        <w:rPr>
          <w:spacing w:val="-1"/>
          <w:sz w:val="26"/>
        </w:rPr>
        <w:t>、</w:t>
      </w:r>
      <w:r>
        <w:rPr>
          <w:rFonts w:ascii="宋体" w:eastAsia="宋体"/>
          <w:sz w:val="26"/>
        </w:rPr>
        <w:t>闭门</w:t>
      </w:r>
      <w:r>
        <w:rPr>
          <w:sz w:val="26"/>
        </w:rPr>
        <w:t>器的安装符合有关要求。</w:t>
      </w:r>
      <w:r>
        <w:rPr>
          <w:rFonts w:ascii="宋体" w:eastAsia="宋体"/>
          <w:sz w:val="26"/>
        </w:rPr>
        <w:t>检测</w:t>
      </w:r>
      <w:r>
        <w:rPr>
          <w:sz w:val="26"/>
        </w:rPr>
        <w:t>方法：</w:t>
      </w:r>
      <w:r>
        <w:rPr>
          <w:rFonts w:ascii="宋体" w:eastAsia="宋体"/>
          <w:sz w:val="26"/>
        </w:rPr>
        <w:t>视</w:t>
      </w:r>
      <w:r>
        <w:rPr>
          <w:sz w:val="26"/>
        </w:rPr>
        <w:t>察、开</w:t>
      </w:r>
      <w:r>
        <w:rPr>
          <w:rFonts w:ascii="宋体" w:eastAsia="宋体"/>
          <w:sz w:val="26"/>
        </w:rPr>
        <w:t>闭</w:t>
      </w:r>
      <w:r>
        <w:rPr>
          <w:spacing w:val="-1"/>
          <w:sz w:val="26"/>
        </w:rPr>
        <w:t>、尺量，用螺</w:t>
      </w:r>
      <w:r>
        <w:rPr>
          <w:rFonts w:ascii="宋体" w:eastAsia="宋体"/>
          <w:sz w:val="26"/>
        </w:rPr>
        <w:t>丝</w:t>
      </w:r>
      <w:r>
        <w:rPr>
          <w:sz w:val="26"/>
        </w:rPr>
        <w:t>刀</w:t>
      </w:r>
      <w:r>
        <w:rPr>
          <w:rFonts w:ascii="宋体" w:eastAsia="宋体"/>
          <w:sz w:val="26"/>
        </w:rPr>
        <w:t>拧试</w:t>
      </w:r>
      <w:r>
        <w:rPr>
          <w:sz w:val="26"/>
        </w:rPr>
        <w:t>。</w:t>
      </w:r>
    </w:p>
    <w:p>
      <w:pPr>
        <w:pStyle w:val="ListParagraph"/>
        <w:numPr>
          <w:ilvl w:val="0"/>
          <w:numId w:val="45"/>
        </w:numPr>
        <w:tabs>
          <w:tab w:val="left" w:pos="438"/>
        </w:tabs>
        <w:spacing w:before="4" w:after="0" w:line="448" w:lineRule="auto"/>
        <w:ind w:left="220" w:right="5354" w:firstLine="0"/>
        <w:jc w:val="left"/>
        <w:rPr>
          <w:sz w:val="26"/>
        </w:rPr>
      </w:pPr>
      <w:r>
        <w:rPr>
          <w:spacing w:val="-2"/>
          <w:sz w:val="26"/>
        </w:rPr>
        <w:t>允</w:t>
      </w:r>
      <w:r>
        <w:rPr>
          <w:rFonts w:ascii="宋体" w:eastAsia="宋体"/>
          <w:spacing w:val="-2"/>
          <w:sz w:val="26"/>
        </w:rPr>
        <w:t>许</w:t>
      </w:r>
      <w:r>
        <w:rPr>
          <w:spacing w:val="-2"/>
          <w:sz w:val="26"/>
        </w:rPr>
        <w:t>偏差</w:t>
      </w:r>
      <w:r>
        <w:rPr>
          <w:rFonts w:ascii="宋体" w:eastAsia="宋体"/>
          <w:spacing w:val="-2"/>
          <w:sz w:val="26"/>
        </w:rPr>
        <w:t>项</w:t>
      </w:r>
      <w:r>
        <w:rPr>
          <w:spacing w:val="-2"/>
          <w:sz w:val="26"/>
        </w:rPr>
        <w:t>目</w:t>
      </w:r>
      <w:r>
        <w:rPr>
          <w:rFonts w:ascii="宋体" w:eastAsia="宋体"/>
          <w:spacing w:val="-2"/>
          <w:sz w:val="26"/>
        </w:rPr>
        <w:t>质</w:t>
      </w:r>
      <w:r>
        <w:rPr>
          <w:spacing w:val="-2"/>
          <w:sz w:val="26"/>
        </w:rPr>
        <w:t>量</w:t>
      </w:r>
      <w:r>
        <w:rPr>
          <w:rFonts w:ascii="宋体" w:eastAsia="宋体"/>
          <w:spacing w:val="-2"/>
          <w:sz w:val="26"/>
        </w:rPr>
        <w:t>应</w:t>
      </w:r>
      <w:r>
        <w:rPr>
          <w:spacing w:val="-2"/>
          <w:sz w:val="26"/>
        </w:rPr>
        <w:t>符合下表的要求。</w:t>
      </w:r>
      <w:r>
        <w:rPr>
          <w:spacing w:val="-2"/>
          <w:sz w:val="26"/>
        </w:rPr>
        <w:t>允</w:t>
      </w:r>
      <w:r>
        <w:rPr>
          <w:rFonts w:ascii="宋体" w:eastAsia="宋体"/>
          <w:spacing w:val="-2"/>
          <w:sz w:val="26"/>
        </w:rPr>
        <w:t>许</w:t>
      </w:r>
      <w:r>
        <w:rPr>
          <w:spacing w:val="-2"/>
          <w:sz w:val="26"/>
        </w:rPr>
        <w:t>偏差</w:t>
      </w:r>
      <w:r>
        <w:rPr>
          <w:rFonts w:ascii="宋体" w:eastAsia="宋体"/>
          <w:spacing w:val="-2"/>
          <w:sz w:val="26"/>
        </w:rPr>
        <w:t>项</w:t>
      </w:r>
      <w:r>
        <w:rPr>
          <w:spacing w:val="-2"/>
          <w:sz w:val="26"/>
        </w:rPr>
        <w:t>目</w:t>
      </w:r>
      <w:r>
        <w:rPr>
          <w:rFonts w:ascii="宋体" w:eastAsia="宋体"/>
          <w:spacing w:val="-2"/>
          <w:sz w:val="26"/>
        </w:rPr>
        <w:t>质</w:t>
      </w:r>
      <w:r>
        <w:rPr>
          <w:spacing w:val="-2"/>
          <w:sz w:val="26"/>
        </w:rPr>
        <w:t>量要求表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tbl>
      <w:tblPr>
        <w:tblStyle w:val="TableNormal4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3252"/>
        <w:gridCol w:w="1788"/>
        <w:gridCol w:w="2474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720" w:type="dxa"/>
          </w:tcPr>
          <w:p>
            <w:pPr>
              <w:pStyle w:val="TableParagraph"/>
              <w:spacing w:before="117"/>
              <w:ind w:left="230"/>
              <w:rPr>
                <w:rFonts w:ascii="宋体" w:eastAsia="宋体"/>
                <w:sz w:val="26"/>
              </w:rPr>
            </w:pPr>
            <w:r>
              <w:rPr>
                <w:rFonts w:ascii="宋体" w:eastAsia="宋体"/>
                <w:sz w:val="26"/>
              </w:rPr>
              <w:t>项</w:t>
            </w:r>
          </w:p>
          <w:p>
            <w:pPr>
              <w:pStyle w:val="TableParagraph"/>
              <w:spacing w:before="1"/>
              <w:ind w:left="0"/>
              <w:rPr>
                <w:sz w:val="25"/>
              </w:rPr>
            </w:pPr>
          </w:p>
          <w:p>
            <w:pPr>
              <w:pStyle w:val="TableParagraph"/>
              <w:spacing w:before="0"/>
              <w:ind w:left="230"/>
              <w:rPr>
                <w:sz w:val="26"/>
              </w:rPr>
            </w:pPr>
            <w:r>
              <w:rPr>
                <w:sz w:val="26"/>
              </w:rPr>
              <w:t>次</w:t>
            </w:r>
          </w:p>
        </w:tc>
        <w:tc>
          <w:tcPr>
            <w:tcW w:w="3252" w:type="dxa"/>
          </w:tcPr>
          <w:p>
            <w:pPr>
              <w:pStyle w:val="TableParagraph"/>
              <w:spacing w:before="8"/>
              <w:ind w:left="0"/>
              <w:rPr>
                <w:sz w:val="34"/>
              </w:rPr>
            </w:pPr>
          </w:p>
          <w:p>
            <w:pPr>
              <w:pStyle w:val="TableParagraph"/>
              <w:spacing w:before="0"/>
              <w:ind w:left="1091" w:right="1081"/>
              <w:jc w:val="center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检验项</w:t>
            </w:r>
            <w:r>
              <w:rPr>
                <w:spacing w:val="-10"/>
                <w:sz w:val="26"/>
              </w:rPr>
              <w:t>目</w:t>
            </w:r>
          </w:p>
        </w:tc>
        <w:tc>
          <w:tcPr>
            <w:tcW w:w="1788" w:type="dxa"/>
          </w:tcPr>
          <w:p>
            <w:pPr>
              <w:pStyle w:val="TableParagraph"/>
              <w:spacing w:before="8"/>
              <w:ind w:left="0"/>
              <w:rPr>
                <w:sz w:val="34"/>
              </w:rPr>
            </w:pPr>
          </w:p>
          <w:p>
            <w:pPr>
              <w:pStyle w:val="TableParagraph"/>
              <w:spacing w:before="0"/>
              <w:ind w:right="-44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质</w:t>
            </w:r>
            <w:r>
              <w:rPr>
                <w:sz w:val="26"/>
              </w:rPr>
              <w:t>量</w:t>
            </w:r>
            <w:r>
              <w:rPr>
                <w:rFonts w:ascii="宋体" w:eastAsia="宋体"/>
                <w:sz w:val="26"/>
              </w:rPr>
              <w:t>标</w:t>
            </w:r>
            <w:r>
              <w:rPr>
                <w:spacing w:val="-86"/>
                <w:sz w:val="26"/>
              </w:rPr>
              <w:t>准</w:t>
            </w:r>
            <w:r>
              <w:rPr>
                <w:spacing w:val="-4"/>
                <w:sz w:val="26"/>
              </w:rPr>
              <w:t>（ｍｍ）</w:t>
            </w:r>
          </w:p>
        </w:tc>
        <w:tc>
          <w:tcPr>
            <w:tcW w:w="2474" w:type="dxa"/>
          </w:tcPr>
          <w:p>
            <w:pPr>
              <w:pStyle w:val="TableParagraph"/>
              <w:ind w:left="717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检验</w:t>
            </w:r>
            <w:r>
              <w:rPr>
                <w:spacing w:val="-5"/>
                <w:sz w:val="26"/>
              </w:rPr>
              <w:t>方法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20" w:type="dxa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3252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对</w:t>
            </w:r>
            <w:r>
              <w:rPr>
                <w:sz w:val="26"/>
              </w:rPr>
              <w:t>角</w:t>
            </w:r>
            <w:r>
              <w:rPr>
                <w:rFonts w:ascii="宋体" w:eastAsia="宋体"/>
                <w:sz w:val="26"/>
              </w:rPr>
              <w:t>线长</w:t>
            </w:r>
            <w:r>
              <w:rPr>
                <w:spacing w:val="-5"/>
                <w:sz w:val="26"/>
              </w:rPr>
              <w:t>度差</w:t>
            </w:r>
          </w:p>
        </w:tc>
        <w:tc>
          <w:tcPr>
            <w:tcW w:w="1788" w:type="dxa"/>
          </w:tcPr>
          <w:p>
            <w:pPr>
              <w:pStyle w:val="TableParagraph"/>
              <w:spacing w:before="162"/>
              <w:ind w:left="719" w:right="709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5"/>
                <w:sz w:val="26"/>
              </w:rPr>
              <w:t>1.5</w:t>
            </w:r>
          </w:p>
        </w:tc>
        <w:tc>
          <w:tcPr>
            <w:tcW w:w="247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钢</w:t>
            </w:r>
            <w:r>
              <w:rPr>
                <w:spacing w:val="-2"/>
                <w:sz w:val="26"/>
              </w:rPr>
              <w:t>卷尺和尺量里角</w:t>
            </w:r>
          </w:p>
        </w:tc>
      </w:tr>
    </w:tbl>
    <w:p>
      <w:pPr>
        <w:spacing w:after="0"/>
        <w:rPr>
          <w:sz w:val="26"/>
        </w:rPr>
        <w:sectPr>
          <w:pgSz w:w="11910" w:h="16840"/>
          <w:pgMar w:top="1480" w:right="860" w:bottom="1367" w:left="920" w:header="708" w:footer="708"/>
          <w:pgNumType w:start="26"/>
          <w:cols w:space="708"/>
        </w:sectPr>
      </w:pPr>
    </w:p>
    <w:tbl>
      <w:tblPr>
        <w:tblStyle w:val="TableNormal5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"/>
        <w:gridCol w:w="3252"/>
        <w:gridCol w:w="894"/>
        <w:gridCol w:w="894"/>
        <w:gridCol w:w="2474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2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25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788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74" w:type="dxa"/>
          </w:tcPr>
          <w:p>
            <w:pPr>
              <w:pStyle w:val="TableParagraph"/>
              <w:spacing w:before="117"/>
              <w:rPr>
                <w:rFonts w:ascii="宋体" w:eastAsia="宋体"/>
                <w:sz w:val="26"/>
              </w:rPr>
            </w:pPr>
            <w:r>
              <w:rPr>
                <w:rFonts w:ascii="宋体" w:eastAsia="宋体"/>
                <w:spacing w:val="-5"/>
                <w:sz w:val="26"/>
              </w:rPr>
              <w:t>检查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20" w:type="dxa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3252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正</w:t>
            </w:r>
            <w:r>
              <w:rPr>
                <w:rFonts w:ascii="宋体" w:eastAsia="宋体"/>
                <w:sz w:val="26"/>
              </w:rPr>
              <w:t>侧</w:t>
            </w:r>
            <w:r>
              <w:rPr>
                <w:spacing w:val="-3"/>
                <w:sz w:val="26"/>
              </w:rPr>
              <w:t>面垂直度</w:t>
            </w:r>
          </w:p>
        </w:tc>
        <w:tc>
          <w:tcPr>
            <w:tcW w:w="1788" w:type="dxa"/>
            <w:gridSpan w:val="2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2474" w:type="dxa"/>
          </w:tcPr>
          <w:p>
            <w:pPr>
              <w:pStyle w:val="TableParagraph"/>
              <w:rPr>
                <w:rFonts w:ascii="宋体" w:eastAsia="宋体"/>
                <w:sz w:val="26"/>
              </w:rPr>
            </w:pPr>
            <w:r>
              <w:rPr>
                <w:spacing w:val="-2"/>
                <w:sz w:val="26"/>
              </w:rPr>
              <w:t>用</w:t>
            </w:r>
            <w:r>
              <w:rPr>
                <w:rFonts w:ascii="Times New Roman" w:eastAsia="Times New Roman"/>
                <w:spacing w:val="-2"/>
                <w:sz w:val="26"/>
              </w:rPr>
              <w:t>1</w:t>
            </w:r>
            <w:r>
              <w:rPr>
                <w:spacing w:val="-2"/>
                <w:sz w:val="26"/>
              </w:rPr>
              <w:t>ｍ托</w:t>
            </w:r>
            <w:r>
              <w:rPr>
                <w:rFonts w:ascii="宋体" w:eastAsia="宋体"/>
                <w:spacing w:val="-2"/>
                <w:sz w:val="26"/>
              </w:rPr>
              <w:t>线</w:t>
            </w:r>
            <w:r>
              <w:rPr>
                <w:spacing w:val="-2"/>
                <w:sz w:val="26"/>
              </w:rPr>
              <w:t>板</w:t>
            </w:r>
            <w:r>
              <w:rPr>
                <w:rFonts w:ascii="宋体" w:eastAsia="宋体"/>
                <w:spacing w:val="-6"/>
                <w:sz w:val="26"/>
              </w:rPr>
              <w:t>检查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20" w:type="dxa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3252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止口</w:t>
            </w:r>
            <w:r>
              <w:rPr>
                <w:rFonts w:ascii="宋体" w:eastAsia="宋体"/>
                <w:sz w:val="26"/>
              </w:rPr>
              <w:t>处</w:t>
            </w:r>
            <w:r>
              <w:rPr>
                <w:sz w:val="26"/>
              </w:rPr>
              <w:t>内</w:t>
            </w:r>
            <w:r>
              <w:rPr>
                <w:rFonts w:ascii="宋体" w:eastAsia="宋体"/>
                <w:sz w:val="26"/>
              </w:rPr>
              <w:t>侧</w:t>
            </w:r>
            <w:r>
              <w:rPr>
                <w:spacing w:val="-4"/>
                <w:sz w:val="26"/>
              </w:rPr>
              <w:t>垂直度</w:t>
            </w:r>
          </w:p>
        </w:tc>
        <w:tc>
          <w:tcPr>
            <w:tcW w:w="1788" w:type="dxa"/>
            <w:gridSpan w:val="2"/>
          </w:tcPr>
          <w:p>
            <w:pPr>
              <w:pStyle w:val="TableParagraph"/>
              <w:spacing w:before="162"/>
              <w:ind w:left="719" w:right="709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5"/>
                <w:sz w:val="26"/>
              </w:rPr>
              <w:t>1.0</w:t>
            </w:r>
          </w:p>
        </w:tc>
        <w:tc>
          <w:tcPr>
            <w:tcW w:w="2474" w:type="dxa"/>
          </w:tcPr>
          <w:p>
            <w:pPr>
              <w:pStyle w:val="TableParagraph"/>
              <w:rPr>
                <w:rFonts w:ascii="宋体" w:eastAsia="宋体"/>
                <w:sz w:val="26"/>
              </w:rPr>
            </w:pPr>
            <w:r>
              <w:rPr>
                <w:spacing w:val="-2"/>
                <w:sz w:val="26"/>
              </w:rPr>
              <w:t>用</w:t>
            </w:r>
            <w:r>
              <w:rPr>
                <w:rFonts w:ascii="Times New Roman" w:eastAsia="Times New Roman"/>
                <w:spacing w:val="-2"/>
                <w:sz w:val="26"/>
              </w:rPr>
              <w:t>2</w:t>
            </w:r>
            <w:r>
              <w:rPr>
                <w:spacing w:val="-2"/>
                <w:sz w:val="26"/>
              </w:rPr>
              <w:t>ｍ托</w:t>
            </w:r>
            <w:r>
              <w:rPr>
                <w:rFonts w:ascii="宋体" w:eastAsia="宋体"/>
                <w:spacing w:val="-2"/>
                <w:sz w:val="26"/>
              </w:rPr>
              <w:t>线</w:t>
            </w:r>
            <w:r>
              <w:rPr>
                <w:spacing w:val="-2"/>
                <w:sz w:val="26"/>
              </w:rPr>
              <w:t>板</w:t>
            </w:r>
            <w:r>
              <w:rPr>
                <w:rFonts w:ascii="宋体" w:eastAsia="宋体"/>
                <w:spacing w:val="-6"/>
                <w:sz w:val="26"/>
              </w:rPr>
              <w:t>检查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20" w:type="dxa"/>
          </w:tcPr>
          <w:p>
            <w:pPr>
              <w:pStyle w:val="TableParagraph"/>
              <w:spacing w:before="0"/>
              <w:ind w:left="0"/>
              <w:rPr>
                <w:sz w:val="37"/>
              </w:rPr>
            </w:pPr>
          </w:p>
          <w:p>
            <w:pPr>
              <w:pStyle w:val="TableParagraph"/>
              <w:spacing w:before="0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3252" w:type="dxa"/>
          </w:tcPr>
          <w:p>
            <w:pPr>
              <w:pStyle w:val="TableParagraph"/>
              <w:rPr>
                <w:rFonts w:ascii="宋体" w:eastAsia="宋体"/>
                <w:sz w:val="26"/>
              </w:rPr>
            </w:pPr>
            <w:r>
              <w:rPr>
                <w:rFonts w:ascii="宋体" w:eastAsia="宋体"/>
                <w:sz w:val="26"/>
              </w:rPr>
              <w:t>门</w:t>
            </w:r>
            <w:r>
              <w:rPr>
                <w:sz w:val="26"/>
              </w:rPr>
              <w:t>扇</w:t>
            </w:r>
            <w:r>
              <w:rPr>
                <w:rFonts w:ascii="宋体" w:eastAsia="宋体"/>
                <w:sz w:val="26"/>
              </w:rPr>
              <w:t>对</w:t>
            </w:r>
            <w:r>
              <w:rPr>
                <w:sz w:val="26"/>
              </w:rPr>
              <w:t>口、扇与框</w:t>
            </w:r>
            <w:r>
              <w:rPr>
                <w:rFonts w:ascii="宋体" w:eastAsia="宋体"/>
                <w:sz w:val="26"/>
              </w:rPr>
              <w:t>间</w:t>
            </w:r>
            <w:r>
              <w:rPr>
                <w:sz w:val="26"/>
              </w:rPr>
              <w:t>留</w:t>
            </w:r>
            <w:r>
              <w:rPr>
                <w:rFonts w:ascii="宋体" w:eastAsia="宋体"/>
                <w:spacing w:val="-5"/>
                <w:sz w:val="26"/>
              </w:rPr>
              <w:t>缝宽</w:t>
            </w:r>
          </w:p>
          <w:p>
            <w:pPr>
              <w:pStyle w:val="TableParagraph"/>
              <w:spacing w:before="11"/>
              <w:ind w:left="0"/>
              <w:rPr>
                <w:sz w:val="23"/>
              </w:rPr>
            </w:pPr>
          </w:p>
          <w:p>
            <w:pPr>
              <w:pStyle w:val="TableParagraph"/>
              <w:spacing w:before="0"/>
              <w:rPr>
                <w:sz w:val="26"/>
              </w:rPr>
            </w:pPr>
            <w:r>
              <w:rPr>
                <w:sz w:val="26"/>
              </w:rPr>
              <w:t>度</w:t>
            </w:r>
          </w:p>
        </w:tc>
        <w:tc>
          <w:tcPr>
            <w:tcW w:w="1788" w:type="dxa"/>
            <w:gridSpan w:val="2"/>
          </w:tcPr>
          <w:p>
            <w:pPr>
              <w:pStyle w:val="TableParagraph"/>
              <w:spacing w:before="0"/>
              <w:ind w:left="0"/>
              <w:rPr>
                <w:sz w:val="37"/>
              </w:rPr>
            </w:pPr>
          </w:p>
          <w:p>
            <w:pPr>
              <w:pStyle w:val="TableParagraph"/>
              <w:spacing w:before="0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2474" w:type="dxa"/>
          </w:tcPr>
          <w:p>
            <w:pPr>
              <w:pStyle w:val="TableParagraph"/>
              <w:rPr>
                <w:rFonts w:ascii="宋体" w:eastAsia="宋体"/>
                <w:sz w:val="26"/>
              </w:rPr>
            </w:pPr>
            <w:r>
              <w:rPr>
                <w:sz w:val="26"/>
              </w:rPr>
              <w:t>用楔形塞尺</w:t>
            </w:r>
            <w:r>
              <w:rPr>
                <w:rFonts w:ascii="宋体" w:eastAsia="宋体"/>
                <w:spacing w:val="-5"/>
                <w:sz w:val="26"/>
              </w:rPr>
              <w:t>检查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20" w:type="dxa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5</w:t>
            </w:r>
          </w:p>
        </w:tc>
        <w:tc>
          <w:tcPr>
            <w:tcW w:w="3252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框与扇上</w:t>
            </w:r>
            <w:r>
              <w:rPr>
                <w:rFonts w:ascii="宋体" w:eastAsia="宋体"/>
                <w:sz w:val="26"/>
              </w:rPr>
              <w:t>缝</w:t>
            </w:r>
            <w:r>
              <w:rPr>
                <w:sz w:val="26"/>
              </w:rPr>
              <w:t>留</w:t>
            </w:r>
            <w:r>
              <w:rPr>
                <w:rFonts w:ascii="宋体" w:eastAsia="宋体"/>
                <w:sz w:val="26"/>
              </w:rPr>
              <w:t>缝宽</w:t>
            </w:r>
            <w:r>
              <w:rPr>
                <w:spacing w:val="-10"/>
                <w:sz w:val="26"/>
              </w:rPr>
              <w:t>度</w:t>
            </w:r>
          </w:p>
        </w:tc>
        <w:tc>
          <w:tcPr>
            <w:tcW w:w="1788" w:type="dxa"/>
            <w:gridSpan w:val="2"/>
          </w:tcPr>
          <w:p>
            <w:pPr>
              <w:pStyle w:val="TableParagraph"/>
              <w:spacing w:before="162"/>
              <w:ind w:left="719" w:right="709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5"/>
                <w:sz w:val="26"/>
              </w:rPr>
              <w:t>1.5</w:t>
            </w:r>
          </w:p>
        </w:tc>
        <w:tc>
          <w:tcPr>
            <w:tcW w:w="2474" w:type="dxa"/>
          </w:tcPr>
          <w:p>
            <w:pPr>
              <w:pStyle w:val="TableParagraph"/>
              <w:rPr>
                <w:rFonts w:ascii="宋体" w:eastAsia="宋体"/>
                <w:sz w:val="26"/>
              </w:rPr>
            </w:pPr>
            <w:r>
              <w:rPr>
                <w:sz w:val="26"/>
              </w:rPr>
              <w:t>用楔形塞尺</w:t>
            </w:r>
            <w:r>
              <w:rPr>
                <w:rFonts w:ascii="宋体" w:eastAsia="宋体"/>
                <w:spacing w:val="-5"/>
                <w:sz w:val="26"/>
              </w:rPr>
              <w:t>检查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720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8"/>
              </w:rPr>
            </w:pPr>
          </w:p>
          <w:p>
            <w:pPr>
              <w:pStyle w:val="TableParagraph"/>
              <w:spacing w:before="9"/>
              <w:ind w:left="0"/>
              <w:rPr>
                <w:sz w:val="33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6</w:t>
            </w:r>
          </w:p>
        </w:tc>
        <w:tc>
          <w:tcPr>
            <w:tcW w:w="3252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8"/>
              </w:rPr>
            </w:pPr>
          </w:p>
          <w:p>
            <w:pPr>
              <w:pStyle w:val="TableParagraph"/>
              <w:spacing w:before="5"/>
              <w:ind w:left="0"/>
              <w:rPr>
                <w:sz w:val="31"/>
              </w:rPr>
            </w:pPr>
          </w:p>
          <w:p>
            <w:pPr>
              <w:pStyle w:val="TableParagraph"/>
              <w:spacing w:before="0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门</w:t>
            </w:r>
            <w:r>
              <w:rPr>
                <w:sz w:val="26"/>
              </w:rPr>
              <w:t>与地面</w:t>
            </w:r>
            <w:r>
              <w:rPr>
                <w:rFonts w:ascii="宋体" w:eastAsia="宋体"/>
                <w:sz w:val="26"/>
              </w:rPr>
              <w:t>间</w:t>
            </w:r>
            <w:r>
              <w:rPr>
                <w:sz w:val="26"/>
              </w:rPr>
              <w:t>留</w:t>
            </w:r>
            <w:r>
              <w:rPr>
                <w:rFonts w:ascii="宋体" w:eastAsia="宋体"/>
                <w:sz w:val="26"/>
              </w:rPr>
              <w:t>缝宽</w:t>
            </w:r>
            <w:r>
              <w:rPr>
                <w:spacing w:val="-10"/>
                <w:sz w:val="26"/>
              </w:rPr>
              <w:t>度</w:t>
            </w:r>
          </w:p>
        </w:tc>
        <w:tc>
          <w:tcPr>
            <w:tcW w:w="894" w:type="dxa"/>
          </w:tcPr>
          <w:p>
            <w:pPr>
              <w:pStyle w:val="TableParagraph"/>
              <w:ind w:left="187"/>
              <w:rPr>
                <w:rFonts w:ascii="宋体" w:eastAsia="宋体"/>
                <w:sz w:val="26"/>
              </w:rPr>
            </w:pPr>
            <w:r>
              <w:rPr>
                <w:sz w:val="26"/>
              </w:rPr>
              <w:t>房</w:t>
            </w:r>
            <w:r>
              <w:rPr>
                <w:rFonts w:ascii="宋体" w:eastAsia="宋体"/>
                <w:spacing w:val="-10"/>
                <w:sz w:val="26"/>
              </w:rPr>
              <w:t>间</w:t>
            </w:r>
          </w:p>
        </w:tc>
        <w:tc>
          <w:tcPr>
            <w:tcW w:w="894" w:type="dxa"/>
          </w:tcPr>
          <w:p>
            <w:pPr>
              <w:pStyle w:val="TableParagraph"/>
              <w:spacing w:before="162"/>
              <w:ind w:left="0" w:right="176"/>
              <w:jc w:val="right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5—</w:t>
            </w:r>
            <w:r>
              <w:rPr>
                <w:rFonts w:ascii="Times New Roman" w:hAnsi="Times New Roman"/>
                <w:spacing w:val="-10"/>
                <w:sz w:val="26"/>
              </w:rPr>
              <w:t>7</w:t>
            </w:r>
          </w:p>
        </w:tc>
        <w:tc>
          <w:tcPr>
            <w:tcW w:w="2474" w:type="dxa"/>
            <w:vMerge w:val="restart"/>
          </w:tcPr>
          <w:p>
            <w:pPr>
              <w:pStyle w:val="TableParagraph"/>
              <w:rPr>
                <w:rFonts w:ascii="宋体" w:eastAsia="宋体"/>
                <w:sz w:val="26"/>
              </w:rPr>
            </w:pPr>
            <w:r>
              <w:rPr>
                <w:sz w:val="26"/>
              </w:rPr>
              <w:t>用楔形塞尺</w:t>
            </w:r>
            <w:r>
              <w:rPr>
                <w:rFonts w:ascii="宋体" w:eastAsia="宋体"/>
                <w:spacing w:val="-5"/>
                <w:sz w:val="26"/>
              </w:rPr>
              <w:t>检查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7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94" w:type="dxa"/>
          </w:tcPr>
          <w:p>
            <w:pPr>
              <w:pStyle w:val="TableParagraph"/>
              <w:ind w:left="172" w:right="162"/>
              <w:jc w:val="center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卫</w:t>
            </w:r>
            <w:r>
              <w:rPr>
                <w:spacing w:val="-10"/>
                <w:sz w:val="26"/>
              </w:rPr>
              <w:t>生</w:t>
            </w:r>
          </w:p>
          <w:p>
            <w:pPr>
              <w:pStyle w:val="TableParagraph"/>
              <w:spacing w:before="7"/>
              <w:ind w:left="0"/>
              <w:rPr>
                <w:sz w:val="21"/>
              </w:rPr>
            </w:pPr>
          </w:p>
          <w:p>
            <w:pPr>
              <w:pStyle w:val="TableParagraph"/>
              <w:spacing w:before="0"/>
              <w:ind w:left="10"/>
              <w:jc w:val="center"/>
              <w:rPr>
                <w:rFonts w:ascii="宋体" w:eastAsia="宋体"/>
                <w:sz w:val="26"/>
              </w:rPr>
            </w:pPr>
            <w:r>
              <w:rPr>
                <w:rFonts w:ascii="宋体" w:eastAsia="宋体"/>
                <w:sz w:val="26"/>
              </w:rPr>
              <w:t>间</w:t>
            </w:r>
          </w:p>
        </w:tc>
        <w:tc>
          <w:tcPr>
            <w:tcW w:w="894" w:type="dxa"/>
          </w:tcPr>
          <w:p>
            <w:pPr>
              <w:pStyle w:val="TableParagraph"/>
              <w:spacing w:before="0"/>
              <w:ind w:left="0"/>
              <w:rPr>
                <w:sz w:val="37"/>
              </w:rPr>
            </w:pPr>
          </w:p>
          <w:p>
            <w:pPr>
              <w:pStyle w:val="TableParagraph"/>
              <w:spacing w:before="0"/>
              <w:ind w:left="0" w:right="111"/>
              <w:jc w:val="right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8—</w:t>
            </w:r>
            <w:r>
              <w:rPr>
                <w:rFonts w:ascii="Times New Roman" w:hAnsi="Times New Roman"/>
                <w:spacing w:val="-5"/>
                <w:sz w:val="26"/>
              </w:rPr>
              <w:t>10</w:t>
            </w:r>
          </w:p>
        </w:tc>
        <w:tc>
          <w:tcPr>
            <w:tcW w:w="24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720" w:type="dxa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7</w:t>
            </w:r>
          </w:p>
        </w:tc>
        <w:tc>
          <w:tcPr>
            <w:tcW w:w="3252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门</w:t>
            </w:r>
            <w:r>
              <w:rPr>
                <w:sz w:val="26"/>
              </w:rPr>
              <w:t>与下</w:t>
            </w:r>
            <w:r>
              <w:rPr>
                <w:rFonts w:ascii="宋体" w:eastAsia="宋体"/>
                <w:sz w:val="26"/>
              </w:rPr>
              <w:t>槛间</w:t>
            </w:r>
            <w:r>
              <w:rPr>
                <w:sz w:val="26"/>
              </w:rPr>
              <w:t>留</w:t>
            </w:r>
            <w:r>
              <w:rPr>
                <w:rFonts w:ascii="宋体" w:eastAsia="宋体"/>
                <w:sz w:val="26"/>
              </w:rPr>
              <w:t>缝宽</w:t>
            </w:r>
            <w:r>
              <w:rPr>
                <w:spacing w:val="-10"/>
                <w:sz w:val="26"/>
              </w:rPr>
              <w:t>度</w:t>
            </w:r>
          </w:p>
        </w:tc>
        <w:tc>
          <w:tcPr>
            <w:tcW w:w="1788" w:type="dxa"/>
            <w:gridSpan w:val="2"/>
          </w:tcPr>
          <w:p>
            <w:pPr>
              <w:pStyle w:val="TableParagraph"/>
              <w:spacing w:before="162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5</w:t>
            </w:r>
          </w:p>
        </w:tc>
        <w:tc>
          <w:tcPr>
            <w:tcW w:w="2474" w:type="dxa"/>
          </w:tcPr>
          <w:p>
            <w:pPr>
              <w:pStyle w:val="TableParagraph"/>
              <w:rPr>
                <w:rFonts w:ascii="宋体" w:eastAsia="宋体"/>
                <w:sz w:val="26"/>
              </w:rPr>
            </w:pPr>
            <w:r>
              <w:rPr>
                <w:sz w:val="26"/>
              </w:rPr>
              <w:t>用楔形塞尺</w:t>
            </w:r>
            <w:r>
              <w:rPr>
                <w:rFonts w:ascii="宋体" w:eastAsia="宋体"/>
                <w:spacing w:val="-5"/>
                <w:sz w:val="26"/>
              </w:rPr>
              <w:t>检查</w:t>
            </w:r>
          </w:p>
        </w:tc>
      </w:tr>
    </w:tbl>
    <w:p>
      <w:pPr>
        <w:pStyle w:val="BodyText"/>
        <w:spacing w:before="10"/>
        <w:rPr>
          <w:sz w:val="6"/>
        </w:rPr>
      </w:pPr>
    </w:p>
    <w:p>
      <w:pPr>
        <w:pStyle w:val="ListParagraph"/>
        <w:numPr>
          <w:ilvl w:val="1"/>
          <w:numId w:val="57"/>
        </w:numPr>
        <w:tabs>
          <w:tab w:val="left" w:pos="4358"/>
          <w:tab w:val="left" w:pos="4360"/>
        </w:tabs>
        <w:spacing w:before="61" w:after="0" w:line="240" w:lineRule="auto"/>
        <w:ind w:left="4359" w:right="0" w:hanging="841"/>
        <w:jc w:val="left"/>
        <w:rPr>
          <w:sz w:val="26"/>
        </w:rPr>
      </w:pPr>
      <w:r>
        <w:rPr>
          <w:rFonts w:ascii="Times New Roman" w:eastAsia="Times New Roman"/>
          <w:sz w:val="26"/>
        </w:rPr>
        <w:t>5.6</w:t>
      </w:r>
      <w:r>
        <w:rPr>
          <w:spacing w:val="25"/>
          <w:sz w:val="26"/>
        </w:rPr>
        <w:t xml:space="preserve">、 </w:t>
      </w:r>
      <w:r>
        <w:rPr>
          <w:rFonts w:ascii="宋体" w:eastAsia="宋体"/>
          <w:sz w:val="26"/>
        </w:rPr>
        <w:t>细</w:t>
      </w:r>
      <w:r>
        <w:rPr>
          <w:spacing w:val="-2"/>
          <w:sz w:val="26"/>
        </w:rPr>
        <w:t>木制作工程</w: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2"/>
          <w:numId w:val="44"/>
        </w:numPr>
        <w:tabs>
          <w:tab w:val="left" w:pos="741"/>
        </w:tabs>
        <w:spacing w:before="72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、施工工</w:t>
      </w:r>
      <w:r>
        <w:rPr>
          <w:rFonts w:ascii="宋体" w:eastAsia="宋体"/>
          <w:spacing w:val="-2"/>
          <w:sz w:val="26"/>
        </w:rPr>
        <w:t>艺</w:t>
      </w:r>
      <w:r>
        <w:rPr>
          <w:spacing w:val="-6"/>
          <w:sz w:val="26"/>
        </w:rPr>
        <w:t>流程</w:t>
      </w:r>
    </w:p>
    <w:p>
      <w:pPr>
        <w:pStyle w:val="BodyText"/>
        <w:spacing w:before="7"/>
        <w:rPr>
          <w:sz w:val="29"/>
        </w:rPr>
      </w:pPr>
      <w:r>
        <w:pict>
          <v:group id="_x0000_s1210" style="width:369.4pt;height:24.15pt;margin-top:20.18pt;margin-left:65.62pt;mso-position-horizontal-relative:page;mso-wrap-distance-left:0;mso-wrap-distance-right:0;position:absolute;z-index:-251640832" coordorigin="1313,404" coordsize="7388,483">
            <v:shape id="_x0000_s1211" style="width:120;height:120;left:3000;position:absolute;top:507" coordorigin="3000,507" coordsize="120,120" path="m3000,627l3000,507,3120,567,3000,627xe" filled="t" fillcolor="black" stroked="f">
              <v:fill type="solid"/>
              <v:path arrowok="t"/>
            </v:shape>
            <v:line id="_x0000_s1212" style="position:absolute" from="2760,567" to="3098,567" stroked="t" strokecolor="black" strokeweight="0.75pt">
              <v:stroke dashstyle="solid"/>
            </v:line>
            <v:shape id="_x0000_s1213" type="#_x0000_t202" style="width:1440;height:468;left:3120;position:absolute;top:41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基层弹线</w:t>
                    </w:r>
                  </w:p>
                </w:txbxContent>
              </v:textbox>
            </v:shape>
            <v:shape id="_x0000_s1214" type="#_x0000_t202" style="width:1440;height:468;left:1320;position:absolute;top:41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基层处理</w:t>
                    </w:r>
                  </w:p>
                </w:txbxContent>
              </v:textbox>
            </v:shape>
            <v:shape id="_x0000_s1215" style="width:120;height:120;left:4800;position:absolute;top:507" coordorigin="4800,507" coordsize="120,120" path="m4800,627l4800,507,4920,567,4800,627xe" filled="t" fillcolor="black" stroked="f">
              <v:fill type="solid"/>
              <v:path arrowok="t"/>
            </v:shape>
            <v:line id="_x0000_s1216" style="position:absolute" from="4560,567" to="4898,567" stroked="t" strokecolor="black" strokeweight="0.75pt">
              <v:stroke dashstyle="solid"/>
            </v:line>
            <v:shape id="_x0000_s1217" style="width:120;height:120;left:6600;position:absolute;top:507" coordorigin="6600,507" coordsize="120,120" path="m6600,627l6600,507,6720,567,6600,627xe" filled="t" fillcolor="black" stroked="f">
              <v:fill type="solid"/>
              <v:path arrowok="t"/>
            </v:shape>
            <v:line id="_x0000_s1218" style="position:absolute" from="6360,567" to="6698,567" stroked="t" strokecolor="black" strokeweight="0.75pt">
              <v:stroke dashstyle="solid"/>
            </v:line>
            <v:shape id="_x0000_s1219" type="#_x0000_t202" style="width:1620;height:468;left:6720;position:absolute;top:41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38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衬板安装</w:t>
                    </w:r>
                  </w:p>
                </w:txbxContent>
              </v:textbox>
            </v:shape>
            <v:shape id="_x0000_s1220" type="#_x0000_t202" style="width:1440;height:468;left:4920;position:absolute;top:41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87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2"/>
                        <w:sz w:val="21"/>
                      </w:rPr>
                      <w:t>木龙骨安装</w:t>
                    </w:r>
                  </w:p>
                </w:txbxContent>
              </v:textbox>
            </v:shape>
            <v:shape id="_x0000_s1221" style="width:120;height:120;left:8580;position:absolute;top:507" coordorigin="8580,507" coordsize="120,120" path="m8580,627l8580,507,8700,567,8580,627xe" filled="t" fillcolor="black" stroked="f">
              <v:fill type="solid"/>
              <v:path arrowok="t"/>
            </v:shape>
            <v:line id="_x0000_s1222" style="position:absolute" from="8340,567" to="8678,567" stroked="t" strokecolor="black" strokeweight="0.75pt">
              <v:stroke dashstyle="solid"/>
            </v:line>
            <w10:wrap type="topAndBottom"/>
          </v:group>
        </w:pict>
      </w:r>
      <w:r>
        <w:pict>
          <v:group id="_x0000_s1223" style="width:252.75pt;height:24.15pt;margin-top:51.38pt;margin-left:65.62pt;mso-position-horizontal-relative:page;mso-wrap-distance-left:0;mso-wrap-distance-right:0;position:absolute;z-index:-251639808" coordorigin="1313,1028" coordsize="5055,483">
            <v:shape id="_x0000_s1224" style="width:120;height:120;left:3000;position:absolute;top:1131" coordorigin="3000,1131" coordsize="120,120" path="m3000,1251l3000,1131,3120,1191,3000,1251xe" filled="t" fillcolor="black" stroked="f">
              <v:fill type="solid"/>
              <v:path arrowok="t"/>
            </v:shape>
            <v:line id="_x0000_s1225" style="position:absolute" from="2760,1191" to="3098,1191" stroked="t" strokecolor="black" strokeweight="0.75pt">
              <v:stroke dashstyle="solid"/>
            </v:line>
            <v:shape id="_x0000_s1226" type="#_x0000_t202" style="width:1440;height:468;left:3120;position:absolute;top:103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面板清理</w:t>
                    </w:r>
                  </w:p>
                </w:txbxContent>
              </v:textbox>
            </v:shape>
            <v:shape id="_x0000_s1227" type="#_x0000_t202" style="width:1440;height:468;left:1320;position:absolute;top:103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面板安装</w:t>
                    </w:r>
                  </w:p>
                </w:txbxContent>
              </v:textbox>
            </v:shape>
            <v:shape id="_x0000_s1228" style="width:120;height:120;left:4800;position:absolute;top:1131" coordorigin="4800,1131" coordsize="120,120" path="m4800,1251l4800,1131,4920,1191,4800,1251xe" filled="t" fillcolor="black" stroked="f">
              <v:fill type="solid"/>
              <v:path arrowok="t"/>
            </v:shape>
            <v:line id="_x0000_s1229" style="position:absolute" from="4560,1191" to="4898,1191" stroked="t" strokecolor="black" strokeweight="0.75pt">
              <v:stroke dashstyle="solid"/>
            </v:line>
            <v:shape id="_x0000_s1230" type="#_x0000_t202" style="width:1440;height:468;left:4920;position:absolute;top:103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92" w:right="0" w:firstLine="0"/>
                      <w:jc w:val="left"/>
                      <w:rPr>
                        <w:rFonts w:ascii="宋体" w:eastAsia="宋体"/>
                        <w:sz w:val="21"/>
                      </w:rPr>
                    </w:pPr>
                    <w:r>
                      <w:rPr>
                        <w:rFonts w:ascii="宋体" w:eastAsia="宋体"/>
                        <w:spacing w:val="-3"/>
                        <w:sz w:val="21"/>
                      </w:rPr>
                      <w:t>面板油漆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9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4"/>
        <w:rPr>
          <w:sz w:val="36"/>
        </w:rPr>
      </w:pPr>
    </w:p>
    <w:p>
      <w:pPr>
        <w:pStyle w:val="ListParagraph"/>
        <w:numPr>
          <w:ilvl w:val="2"/>
          <w:numId w:val="44"/>
        </w:numPr>
        <w:tabs>
          <w:tab w:val="left" w:pos="741"/>
        </w:tabs>
        <w:spacing w:before="0" w:after="0" w:line="240" w:lineRule="auto"/>
        <w:ind w:left="741" w:right="0" w:hanging="521"/>
        <w:jc w:val="left"/>
        <w:rPr>
          <w:sz w:val="26"/>
        </w:rPr>
      </w:pPr>
      <w:r>
        <w:rPr>
          <w:spacing w:val="-2"/>
          <w:sz w:val="26"/>
        </w:rPr>
        <w:t>、主要技</w:t>
      </w:r>
      <w:r>
        <w:rPr>
          <w:rFonts w:ascii="宋体" w:eastAsia="宋体"/>
          <w:spacing w:val="-2"/>
          <w:sz w:val="26"/>
        </w:rPr>
        <w:t>术</w:t>
      </w:r>
      <w:r>
        <w:rPr>
          <w:spacing w:val="-6"/>
          <w:sz w:val="26"/>
        </w:rPr>
        <w:t>措施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43"/>
        </w:numPr>
        <w:tabs>
          <w:tab w:val="left" w:pos="481"/>
        </w:tabs>
        <w:spacing w:before="0" w:after="0" w:line="460" w:lineRule="auto"/>
        <w:ind w:left="220" w:right="328" w:firstLine="0"/>
        <w:jc w:val="left"/>
        <w:rPr>
          <w:sz w:val="26"/>
        </w:rPr>
      </w:pPr>
      <w:r>
        <w:rPr>
          <w:spacing w:val="-2"/>
          <w:sz w:val="26"/>
        </w:rPr>
        <w:t>基</w:t>
      </w:r>
      <w:r>
        <w:rPr>
          <w:rFonts w:ascii="宋体" w:eastAsia="宋体"/>
          <w:spacing w:val="-2"/>
          <w:sz w:val="26"/>
        </w:rPr>
        <w:t>层处</w:t>
      </w:r>
      <w:r>
        <w:rPr>
          <w:spacing w:val="-2"/>
          <w:sz w:val="26"/>
        </w:rPr>
        <w:t>理：先将基</w:t>
      </w:r>
      <w:r>
        <w:rPr>
          <w:rFonts w:ascii="宋体" w:eastAsia="宋体"/>
          <w:spacing w:val="-2"/>
          <w:sz w:val="26"/>
        </w:rPr>
        <w:t>层</w:t>
      </w:r>
      <w:r>
        <w:rPr>
          <w:spacing w:val="-2"/>
          <w:sz w:val="26"/>
        </w:rPr>
        <w:t>浮灰等</w:t>
      </w:r>
      <w:r>
        <w:rPr>
          <w:rFonts w:ascii="宋体" w:eastAsia="宋体"/>
          <w:spacing w:val="-2"/>
          <w:sz w:val="26"/>
        </w:rPr>
        <w:t>进</w:t>
      </w:r>
      <w:r>
        <w:rPr>
          <w:spacing w:val="-2"/>
          <w:sz w:val="26"/>
        </w:rPr>
        <w:t>行清理，</w:t>
      </w:r>
      <w:r>
        <w:rPr>
          <w:rFonts w:ascii="宋体" w:eastAsia="宋体"/>
          <w:spacing w:val="-2"/>
          <w:sz w:val="26"/>
        </w:rPr>
        <w:t>对</w:t>
      </w:r>
      <w:r>
        <w:rPr>
          <w:spacing w:val="-2"/>
          <w:sz w:val="26"/>
        </w:rPr>
        <w:t>于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2"/>
          <w:sz w:val="26"/>
        </w:rPr>
        <w:t>面平整度、垂直度不</w:t>
      </w:r>
      <w:r>
        <w:rPr>
          <w:rFonts w:ascii="宋体" w:eastAsia="宋体"/>
          <w:spacing w:val="-2"/>
          <w:sz w:val="26"/>
        </w:rPr>
        <w:t>满</w:t>
      </w:r>
      <w:r>
        <w:rPr>
          <w:spacing w:val="-2"/>
          <w:sz w:val="26"/>
        </w:rPr>
        <w:t>足要求的</w:t>
      </w:r>
      <w:r>
        <w:rPr>
          <w:rFonts w:ascii="宋体" w:eastAsia="宋体"/>
          <w:spacing w:val="-2"/>
          <w:sz w:val="26"/>
        </w:rPr>
        <w:t>进</w:t>
      </w:r>
      <w:r>
        <w:rPr>
          <w:spacing w:val="-2"/>
          <w:sz w:val="26"/>
        </w:rPr>
        <w:t>行修</w:t>
      </w:r>
      <w:r>
        <w:rPr>
          <w:spacing w:val="-6"/>
          <w:sz w:val="26"/>
        </w:rPr>
        <w:t>复。</w:t>
      </w:r>
    </w:p>
    <w:p>
      <w:pPr>
        <w:pStyle w:val="ListParagraph"/>
        <w:numPr>
          <w:ilvl w:val="0"/>
          <w:numId w:val="43"/>
        </w:numPr>
        <w:tabs>
          <w:tab w:val="left" w:pos="481"/>
        </w:tabs>
        <w:spacing w:before="0" w:after="0" w:line="302" w:lineRule="exact"/>
        <w:ind w:left="481" w:right="0" w:hanging="261"/>
        <w:jc w:val="left"/>
        <w:rPr>
          <w:sz w:val="26"/>
        </w:rPr>
      </w:pPr>
      <w:r>
        <w:rPr>
          <w:spacing w:val="-2"/>
          <w:sz w:val="26"/>
        </w:rPr>
        <w:t>基</w:t>
      </w:r>
      <w:r>
        <w:rPr>
          <w:rFonts w:ascii="宋体" w:eastAsia="宋体"/>
          <w:spacing w:val="-2"/>
          <w:sz w:val="26"/>
        </w:rPr>
        <w:t>层弹线</w:t>
      </w:r>
      <w:r>
        <w:rPr>
          <w:rFonts w:ascii="Times New Roman" w:eastAsia="Times New Roman"/>
          <w:spacing w:val="-2"/>
          <w:sz w:val="26"/>
        </w:rPr>
        <w:t>:</w:t>
      </w:r>
      <w:r>
        <w:rPr>
          <w:spacing w:val="-2"/>
          <w:sz w:val="26"/>
        </w:rPr>
        <w:t>依据</w:t>
      </w:r>
      <w:r>
        <w:rPr>
          <w:rFonts w:ascii="宋体" w:eastAsia="宋体"/>
          <w:spacing w:val="-2"/>
          <w:sz w:val="26"/>
        </w:rPr>
        <w:t>图纸</w:t>
      </w:r>
      <w:r>
        <w:rPr>
          <w:spacing w:val="-2"/>
          <w:sz w:val="26"/>
        </w:rPr>
        <w:t>要求在清理完</w:t>
      </w:r>
      <w:r>
        <w:rPr>
          <w:rFonts w:ascii="宋体" w:eastAsia="宋体"/>
          <w:spacing w:val="-2"/>
          <w:sz w:val="26"/>
        </w:rPr>
        <w:t>毕</w:t>
      </w:r>
      <w:r>
        <w:rPr>
          <w:spacing w:val="-2"/>
          <w:sz w:val="26"/>
        </w:rPr>
        <w:t>的基</w:t>
      </w:r>
      <w:r>
        <w:rPr>
          <w:rFonts w:ascii="宋体" w:eastAsia="宋体"/>
          <w:spacing w:val="-2"/>
          <w:sz w:val="26"/>
        </w:rPr>
        <w:t>层</w:t>
      </w:r>
      <w:r>
        <w:rPr>
          <w:spacing w:val="-2"/>
          <w:sz w:val="26"/>
        </w:rPr>
        <w:t>上先</w:t>
      </w:r>
      <w:r>
        <w:rPr>
          <w:rFonts w:ascii="宋体" w:eastAsia="宋体"/>
          <w:spacing w:val="-2"/>
          <w:sz w:val="26"/>
        </w:rPr>
        <w:t>弹</w:t>
      </w:r>
      <w:r>
        <w:rPr>
          <w:spacing w:val="-2"/>
          <w:sz w:val="26"/>
        </w:rPr>
        <w:t>好木制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2"/>
          <w:sz w:val="26"/>
        </w:rPr>
        <w:t>面的位置</w:t>
      </w:r>
      <w:r>
        <w:rPr>
          <w:rFonts w:ascii="宋体" w:eastAsia="宋体"/>
          <w:spacing w:val="-2"/>
          <w:sz w:val="26"/>
        </w:rPr>
        <w:t>线</w:t>
      </w:r>
      <w:r>
        <w:rPr>
          <w:spacing w:val="-4"/>
          <w:sz w:val="26"/>
        </w:rPr>
        <w:t>，然后在木制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220"/>
      </w:pPr>
      <w:r>
        <w:rPr>
          <w:rFonts w:ascii="宋体" w:eastAsia="宋体"/>
        </w:rPr>
        <w:t>墙</w:t>
      </w:r>
      <w:r>
        <w:t>面位置</w:t>
      </w:r>
      <w:r>
        <w:rPr>
          <w:rFonts w:ascii="宋体" w:eastAsia="宋体"/>
        </w:rPr>
        <w:t>线</w:t>
      </w:r>
      <w:r>
        <w:t>中</w:t>
      </w:r>
      <w:r>
        <w:rPr>
          <w:rFonts w:ascii="宋体" w:eastAsia="宋体"/>
        </w:rPr>
        <w:t>弹</w:t>
      </w:r>
      <w:r>
        <w:t>出</w:t>
      </w:r>
      <w:r>
        <w:rPr>
          <w:rFonts w:ascii="宋体" w:eastAsia="宋体"/>
        </w:rPr>
        <w:t>饰</w:t>
      </w:r>
      <w:r>
        <w:t>面板分格</w:t>
      </w:r>
      <w:r>
        <w:rPr>
          <w:rFonts w:ascii="宋体" w:eastAsia="宋体"/>
        </w:rPr>
        <w:t>线</w:t>
      </w:r>
      <w:r>
        <w:rPr>
          <w:spacing w:val="-10"/>
        </w:rPr>
        <w:t>。</w:t>
      </w:r>
    </w:p>
    <w:p>
      <w:pPr>
        <w:spacing w:after="0"/>
        <w:sectPr>
          <w:type w:val="continuous"/>
          <w:pgSz w:w="11910" w:h="16840"/>
          <w:pgMar w:top="1380" w:right="860" w:bottom="280" w:left="920" w:header="708" w:footer="708"/>
          <w:pgNumType w:start="27"/>
          <w:cols w:space="708"/>
        </w:sectPr>
      </w:pPr>
    </w:p>
    <w:p>
      <w:pPr>
        <w:pStyle w:val="ListParagraph"/>
        <w:numPr>
          <w:ilvl w:val="0"/>
          <w:numId w:val="43"/>
        </w:numPr>
        <w:tabs>
          <w:tab w:val="left" w:pos="481"/>
        </w:tabs>
        <w:spacing w:before="54" w:after="0" w:line="448" w:lineRule="auto"/>
        <w:ind w:left="220" w:right="366" w:firstLine="0"/>
        <w:jc w:val="both"/>
        <w:rPr>
          <w:sz w:val="26"/>
        </w:rPr>
      </w:pPr>
      <w:r>
        <w:pict>
          <v:rect id="_x0000_s1231" style="width:0.58pt;height:31.2pt;margin-top:351.8pt;margin-left:28.5pt;mso-position-horizontal-relative:page;mso-position-vertical-relative:page;position:absolute;z-index:251677696" filled="t" fillcolor="#b5082e" stroked="f">
            <v:fill type="solid"/>
          </v:rect>
        </w:pict>
      </w:r>
      <w:r>
        <w:pict>
          <v:rect id="_x0000_s1232" style="width:0.58pt;height:31.2pt;margin-top:541pt;margin-left:28.5pt;mso-position-horizontal-relative:page;mso-position-vertical-relative:page;position:absolute;z-index:251678720" filled="t" fillcolor="#b5082e" stroked="f">
            <v:fill type="solid"/>
          </v:rect>
        </w:pict>
      </w:r>
      <w:r>
        <w:rPr>
          <w:spacing w:val="-2"/>
          <w:sz w:val="26"/>
        </w:rPr>
        <w:t>木</w:t>
      </w:r>
      <w:r>
        <w:rPr>
          <w:rFonts w:ascii="宋体" w:eastAsia="宋体" w:hAnsi="宋体"/>
          <w:spacing w:val="-2"/>
          <w:sz w:val="26"/>
        </w:rPr>
        <w:t>龙</w:t>
      </w:r>
      <w:r>
        <w:rPr>
          <w:spacing w:val="-2"/>
          <w:sz w:val="26"/>
        </w:rPr>
        <w:t>骨架制作安装</w:t>
      </w:r>
      <w:r>
        <w:rPr>
          <w:rFonts w:ascii="Times New Roman" w:eastAsia="Times New Roman" w:hAnsi="Times New Roman"/>
          <w:spacing w:val="-2"/>
          <w:sz w:val="26"/>
        </w:rPr>
        <w:t>:</w:t>
      </w:r>
      <w:r>
        <w:rPr>
          <w:spacing w:val="-2"/>
          <w:sz w:val="26"/>
        </w:rPr>
        <w:t>依据</w:t>
      </w:r>
      <w:r>
        <w:rPr>
          <w:rFonts w:ascii="宋体" w:eastAsia="宋体" w:hAnsi="宋体"/>
          <w:spacing w:val="-2"/>
          <w:sz w:val="26"/>
        </w:rPr>
        <w:t>饰</w:t>
      </w:r>
      <w:r>
        <w:rPr>
          <w:spacing w:val="-2"/>
          <w:sz w:val="26"/>
        </w:rPr>
        <w:t>面板分格</w:t>
      </w:r>
      <w:r>
        <w:rPr>
          <w:rFonts w:ascii="宋体" w:eastAsia="宋体" w:hAnsi="宋体"/>
          <w:spacing w:val="-2"/>
          <w:sz w:val="26"/>
        </w:rPr>
        <w:t>线</w:t>
      </w:r>
      <w:r>
        <w:rPr>
          <w:spacing w:val="-2"/>
          <w:sz w:val="26"/>
        </w:rPr>
        <w:t>，在</w:t>
      </w:r>
      <w:r>
        <w:rPr>
          <w:rFonts w:ascii="宋体" w:eastAsia="宋体" w:hAnsi="宋体"/>
          <w:spacing w:val="-2"/>
          <w:sz w:val="26"/>
        </w:rPr>
        <w:t>墙</w:t>
      </w:r>
      <w:r>
        <w:rPr>
          <w:spacing w:val="-2"/>
          <w:sz w:val="26"/>
        </w:rPr>
        <w:t>面上安装先</w:t>
      </w:r>
      <w:r>
        <w:rPr>
          <w:rFonts w:ascii="宋体" w:eastAsia="宋体" w:hAnsi="宋体"/>
          <w:spacing w:val="-2"/>
          <w:sz w:val="26"/>
        </w:rPr>
        <w:t>预</w:t>
      </w:r>
      <w:r>
        <w:rPr>
          <w:spacing w:val="-2"/>
          <w:sz w:val="26"/>
        </w:rPr>
        <w:t>制的木</w:t>
      </w:r>
      <w:r>
        <w:rPr>
          <w:rFonts w:ascii="宋体" w:eastAsia="宋体" w:hAnsi="宋体"/>
          <w:spacing w:val="-2"/>
          <w:sz w:val="26"/>
        </w:rPr>
        <w:t>龙</w:t>
      </w:r>
      <w:r>
        <w:rPr>
          <w:spacing w:val="-2"/>
          <w:sz w:val="26"/>
        </w:rPr>
        <w:t>骨网片，木</w:t>
      </w:r>
      <w:r>
        <w:rPr>
          <w:rFonts w:ascii="宋体" w:eastAsia="宋体" w:hAnsi="宋体"/>
          <w:spacing w:val="-2"/>
          <w:sz w:val="26"/>
        </w:rPr>
        <w:t>龙</w:t>
      </w:r>
      <w:r>
        <w:rPr>
          <w:spacing w:val="-2"/>
          <w:sz w:val="26"/>
        </w:rPr>
        <w:t>骨</w:t>
      </w:r>
      <w:r>
        <w:rPr>
          <w:spacing w:val="-2"/>
          <w:sz w:val="26"/>
        </w:rPr>
        <w:t>网片采</w:t>
      </w:r>
      <w:r>
        <w:rPr>
          <w:rFonts w:ascii="宋体" w:eastAsia="宋体" w:hAnsi="宋体"/>
          <w:spacing w:val="-2"/>
          <w:sz w:val="26"/>
        </w:rPr>
        <w:t>纳</w:t>
      </w:r>
      <w:r>
        <w:rPr>
          <w:spacing w:val="-2"/>
          <w:sz w:val="26"/>
        </w:rPr>
        <w:t>开口榫</w:t>
      </w:r>
      <w:r>
        <w:rPr>
          <w:rFonts w:ascii="宋体" w:eastAsia="宋体" w:hAnsi="宋体"/>
          <w:spacing w:val="-2"/>
          <w:sz w:val="26"/>
        </w:rPr>
        <w:t>连</w:t>
      </w:r>
      <w:r>
        <w:rPr>
          <w:spacing w:val="-2"/>
          <w:sz w:val="26"/>
        </w:rPr>
        <w:t>接，木</w:t>
      </w:r>
      <w:r>
        <w:rPr>
          <w:rFonts w:ascii="宋体" w:eastAsia="宋体" w:hAnsi="宋体"/>
          <w:spacing w:val="-2"/>
          <w:sz w:val="26"/>
        </w:rPr>
        <w:t>龙</w:t>
      </w:r>
      <w:r>
        <w:rPr>
          <w:spacing w:val="-2"/>
          <w:sz w:val="26"/>
        </w:rPr>
        <w:t>骨可</w:t>
      </w:r>
      <w:r>
        <w:rPr>
          <w:rFonts w:ascii="宋体" w:eastAsia="宋体" w:hAnsi="宋体"/>
          <w:spacing w:val="-2"/>
          <w:sz w:val="26"/>
        </w:rPr>
        <w:t>选</w:t>
      </w:r>
      <w:r>
        <w:rPr>
          <w:spacing w:val="-2"/>
          <w:sz w:val="26"/>
        </w:rPr>
        <w:t>用</w:t>
      </w:r>
      <w:r>
        <w:rPr>
          <w:rFonts w:ascii="Times New Roman" w:eastAsia="Times New Roman" w:hAnsi="Times New Roman"/>
          <w:spacing w:val="-2"/>
          <w:sz w:val="26"/>
        </w:rPr>
        <w:t>30</w:t>
      </w:r>
      <w:r>
        <w:rPr>
          <w:spacing w:val="-2"/>
          <w:sz w:val="26"/>
        </w:rPr>
        <w:t>ｍｍ</w:t>
      </w:r>
      <w:r>
        <w:rPr>
          <w:rFonts w:ascii="Times New Roman" w:eastAsia="Times New Roman" w:hAnsi="Times New Roman"/>
          <w:spacing w:val="-2"/>
          <w:sz w:val="26"/>
        </w:rPr>
        <w:t>×20</w:t>
      </w:r>
      <w:r>
        <w:rPr>
          <w:spacing w:val="-2"/>
          <w:sz w:val="26"/>
        </w:rPr>
        <w:t>ｍｍ的松木</w:t>
      </w:r>
      <w:r>
        <w:rPr>
          <w:rFonts w:ascii="宋体" w:eastAsia="宋体" w:hAnsi="宋体"/>
          <w:spacing w:val="-2"/>
          <w:sz w:val="26"/>
        </w:rPr>
        <w:t>龙</w:t>
      </w:r>
      <w:r>
        <w:rPr>
          <w:spacing w:val="-2"/>
          <w:sz w:val="26"/>
        </w:rPr>
        <w:t>骨，</w:t>
      </w:r>
      <w:r>
        <w:rPr>
          <w:rFonts w:ascii="宋体" w:eastAsia="宋体" w:hAnsi="宋体"/>
          <w:spacing w:val="-2"/>
          <w:sz w:val="26"/>
        </w:rPr>
        <w:t>间</w:t>
      </w:r>
      <w:r>
        <w:rPr>
          <w:spacing w:val="-2"/>
          <w:sz w:val="26"/>
        </w:rPr>
        <w:t>距不大于</w:t>
      </w:r>
      <w:r>
        <w:rPr>
          <w:rFonts w:ascii="Times New Roman" w:eastAsia="Times New Roman" w:hAnsi="Times New Roman"/>
          <w:spacing w:val="-2"/>
          <w:sz w:val="26"/>
        </w:rPr>
        <w:t>400</w:t>
      </w:r>
      <w:r>
        <w:rPr>
          <w:spacing w:val="-2"/>
          <w:sz w:val="26"/>
        </w:rPr>
        <w:t>ｍｍ，</w:t>
      </w:r>
      <w:r>
        <w:rPr>
          <w:spacing w:val="-2"/>
          <w:sz w:val="26"/>
        </w:rPr>
        <w:t>木</w:t>
      </w:r>
      <w:r>
        <w:rPr>
          <w:rFonts w:ascii="宋体" w:eastAsia="宋体" w:hAnsi="宋体"/>
          <w:spacing w:val="-2"/>
          <w:sz w:val="26"/>
        </w:rPr>
        <w:t>龙</w:t>
      </w:r>
      <w:r>
        <w:rPr>
          <w:spacing w:val="-2"/>
          <w:sz w:val="26"/>
        </w:rPr>
        <w:t>骨</w:t>
      </w:r>
      <w:r>
        <w:rPr>
          <w:rFonts w:ascii="宋体" w:eastAsia="宋体" w:hAnsi="宋体"/>
          <w:spacing w:val="-2"/>
          <w:sz w:val="26"/>
        </w:rPr>
        <w:t>经</w:t>
      </w:r>
      <w:r>
        <w:rPr>
          <w:spacing w:val="-2"/>
          <w:sz w:val="26"/>
        </w:rPr>
        <w:t>防火和防腐</w:t>
      </w:r>
      <w:r>
        <w:rPr>
          <w:rFonts w:ascii="宋体" w:eastAsia="宋体" w:hAnsi="宋体"/>
          <w:spacing w:val="-2"/>
          <w:sz w:val="26"/>
        </w:rPr>
        <w:t>处</w:t>
      </w:r>
      <w:r>
        <w:rPr>
          <w:spacing w:val="-2"/>
          <w:sz w:val="26"/>
        </w:rPr>
        <w:t>理后，用</w:t>
      </w:r>
      <w:r>
        <w:rPr>
          <w:rFonts w:ascii="宋体" w:eastAsia="宋体" w:hAnsi="宋体"/>
          <w:spacing w:val="-2"/>
          <w:sz w:val="26"/>
        </w:rPr>
        <w:t>圆钉</w:t>
      </w:r>
      <w:r>
        <w:rPr>
          <w:spacing w:val="-2"/>
          <w:sz w:val="26"/>
        </w:rPr>
        <w:t>与</w:t>
      </w:r>
      <w:r>
        <w:rPr>
          <w:rFonts w:ascii="宋体" w:eastAsia="宋体" w:hAnsi="宋体"/>
          <w:spacing w:val="-2"/>
          <w:sz w:val="26"/>
        </w:rPr>
        <w:t>墙</w:t>
      </w:r>
      <w:r>
        <w:rPr>
          <w:spacing w:val="-2"/>
          <w:sz w:val="26"/>
        </w:rPr>
        <w:t>内木楔固定，</w:t>
      </w:r>
      <w:r>
        <w:rPr>
          <w:rFonts w:ascii="宋体" w:eastAsia="宋体" w:hAnsi="宋体"/>
          <w:spacing w:val="-2"/>
          <w:sz w:val="26"/>
        </w:rPr>
        <w:t>检查</w:t>
      </w:r>
      <w:r>
        <w:rPr>
          <w:spacing w:val="-2"/>
          <w:sz w:val="26"/>
        </w:rPr>
        <w:t>木</w:t>
      </w:r>
      <w:r>
        <w:rPr>
          <w:rFonts w:ascii="宋体" w:eastAsia="宋体" w:hAnsi="宋体"/>
          <w:spacing w:val="-2"/>
          <w:sz w:val="26"/>
        </w:rPr>
        <w:t>龙</w:t>
      </w:r>
      <w:r>
        <w:rPr>
          <w:spacing w:val="-2"/>
          <w:sz w:val="26"/>
        </w:rPr>
        <w:t>骨平整、垂直度，阴阳</w:t>
      </w:r>
      <w:r>
        <w:rPr>
          <w:spacing w:val="-2"/>
          <w:sz w:val="26"/>
        </w:rPr>
        <w:t>角方正度，木</w:t>
      </w:r>
      <w:r>
        <w:rPr>
          <w:rFonts w:ascii="宋体" w:eastAsia="宋体" w:hAnsi="宋体"/>
          <w:spacing w:val="-2"/>
          <w:sz w:val="26"/>
        </w:rPr>
        <w:t>龙</w:t>
      </w:r>
      <w:r>
        <w:rPr>
          <w:spacing w:val="-2"/>
          <w:sz w:val="26"/>
        </w:rPr>
        <w:t>骨有无松</w:t>
      </w:r>
      <w:r>
        <w:rPr>
          <w:rFonts w:ascii="宋体" w:eastAsia="宋体" w:hAnsi="宋体"/>
          <w:spacing w:val="-2"/>
          <w:sz w:val="26"/>
        </w:rPr>
        <w:t>动现</w:t>
      </w:r>
      <w:r>
        <w:rPr>
          <w:spacing w:val="-2"/>
          <w:sz w:val="26"/>
        </w:rPr>
        <w:t>象。</w:t>
      </w:r>
    </w:p>
    <w:p>
      <w:pPr>
        <w:pStyle w:val="ListParagraph"/>
        <w:numPr>
          <w:ilvl w:val="0"/>
          <w:numId w:val="43"/>
        </w:numPr>
        <w:tabs>
          <w:tab w:val="left" w:pos="481"/>
        </w:tabs>
        <w:spacing w:before="4" w:after="0" w:line="448" w:lineRule="auto"/>
        <w:ind w:left="220" w:right="377" w:firstLine="0"/>
        <w:jc w:val="both"/>
        <w:rPr>
          <w:sz w:val="26"/>
        </w:rPr>
      </w:pPr>
      <w:r>
        <w:rPr>
          <w:spacing w:val="-2"/>
          <w:sz w:val="26"/>
        </w:rPr>
        <w:t>安装</w:t>
      </w:r>
      <w:r>
        <w:rPr>
          <w:rFonts w:ascii="宋体" w:eastAsia="宋体"/>
          <w:spacing w:val="-2"/>
          <w:sz w:val="26"/>
        </w:rPr>
        <w:t>衬</w:t>
      </w:r>
      <w:r>
        <w:rPr>
          <w:spacing w:val="-2"/>
          <w:sz w:val="26"/>
        </w:rPr>
        <w:t>板</w:t>
      </w:r>
      <w:r>
        <w:rPr>
          <w:rFonts w:ascii="Times New Roman" w:eastAsia="Times New Roman"/>
          <w:spacing w:val="-2"/>
          <w:sz w:val="26"/>
        </w:rPr>
        <w:t>:</w:t>
      </w:r>
      <w:r>
        <w:rPr>
          <w:spacing w:val="-2"/>
          <w:sz w:val="26"/>
        </w:rPr>
        <w:t>木</w:t>
      </w:r>
      <w:r>
        <w:rPr>
          <w:rFonts w:ascii="宋体" w:eastAsia="宋体"/>
          <w:spacing w:val="-2"/>
          <w:sz w:val="26"/>
        </w:rPr>
        <w:t>龙</w:t>
      </w:r>
      <w:r>
        <w:rPr>
          <w:spacing w:val="-2"/>
          <w:sz w:val="26"/>
        </w:rPr>
        <w:t>骨上封</w:t>
      </w:r>
      <w:r>
        <w:rPr>
          <w:rFonts w:ascii="Times New Roman" w:eastAsia="Times New Roman"/>
          <w:spacing w:val="-2"/>
          <w:sz w:val="26"/>
        </w:rPr>
        <w:t>9</w:t>
      </w:r>
      <w:r>
        <w:rPr>
          <w:spacing w:val="-2"/>
          <w:sz w:val="26"/>
        </w:rPr>
        <w:t>ｍｍ厚多</w:t>
      </w:r>
      <w:r>
        <w:rPr>
          <w:rFonts w:ascii="宋体" w:eastAsia="宋体"/>
          <w:spacing w:val="-2"/>
          <w:sz w:val="26"/>
        </w:rPr>
        <w:t>层</w:t>
      </w:r>
      <w:r>
        <w:rPr>
          <w:spacing w:val="-2"/>
          <w:sz w:val="26"/>
        </w:rPr>
        <w:t>板，</w:t>
      </w:r>
      <w:r>
        <w:rPr>
          <w:rFonts w:ascii="宋体" w:eastAsia="宋体"/>
          <w:spacing w:val="-2"/>
          <w:sz w:val="26"/>
        </w:rPr>
        <w:t>层</w:t>
      </w:r>
      <w:r>
        <w:rPr>
          <w:spacing w:val="-2"/>
          <w:sz w:val="26"/>
        </w:rPr>
        <w:t>板背面涂刷一遍涂料，接</w:t>
      </w:r>
      <w:r>
        <w:rPr>
          <w:rFonts w:ascii="宋体" w:eastAsia="宋体"/>
          <w:spacing w:val="-2"/>
          <w:sz w:val="26"/>
        </w:rPr>
        <w:t>缝处</w:t>
      </w:r>
      <w:r>
        <w:rPr>
          <w:spacing w:val="-2"/>
          <w:sz w:val="26"/>
        </w:rPr>
        <w:t>用乳胶粘接，</w:t>
      </w:r>
      <w:r>
        <w:rPr>
          <w:spacing w:val="-2"/>
          <w:sz w:val="26"/>
        </w:rPr>
        <w:t>汽</w:t>
      </w:r>
      <w:r>
        <w:rPr>
          <w:rFonts w:ascii="宋体" w:eastAsia="宋体"/>
          <w:spacing w:val="-2"/>
          <w:sz w:val="26"/>
        </w:rPr>
        <w:t>钉</w:t>
      </w:r>
      <w:r>
        <w:rPr>
          <w:spacing w:val="-2"/>
          <w:sz w:val="26"/>
        </w:rPr>
        <w:t>固定，气</w:t>
      </w:r>
      <w:r>
        <w:rPr>
          <w:rFonts w:ascii="宋体" w:eastAsia="宋体"/>
          <w:spacing w:val="-2"/>
          <w:sz w:val="26"/>
        </w:rPr>
        <w:t>钉</w:t>
      </w:r>
      <w:r>
        <w:rPr>
          <w:spacing w:val="-2"/>
          <w:sz w:val="26"/>
        </w:rPr>
        <w:t>沿</w:t>
      </w:r>
      <w:r>
        <w:rPr>
          <w:rFonts w:ascii="宋体" w:eastAsia="宋体"/>
          <w:spacing w:val="-2"/>
          <w:sz w:val="26"/>
        </w:rPr>
        <w:t>龙</w:t>
      </w:r>
      <w:r>
        <w:rPr>
          <w:spacing w:val="-2"/>
          <w:sz w:val="26"/>
        </w:rPr>
        <w:t>骨方向</w:t>
      </w:r>
      <w:r>
        <w:rPr>
          <w:rFonts w:ascii="宋体" w:eastAsia="宋体"/>
          <w:spacing w:val="-2"/>
          <w:sz w:val="26"/>
        </w:rPr>
        <w:t>间</w:t>
      </w:r>
      <w:r>
        <w:rPr>
          <w:spacing w:val="-2"/>
          <w:sz w:val="26"/>
        </w:rPr>
        <w:t>距</w:t>
      </w:r>
      <w:r>
        <w:rPr>
          <w:rFonts w:ascii="Times New Roman" w:eastAsia="Times New Roman"/>
          <w:spacing w:val="-2"/>
          <w:sz w:val="26"/>
        </w:rPr>
        <w:t>80</w:t>
      </w:r>
      <w:r>
        <w:rPr>
          <w:spacing w:val="-2"/>
          <w:sz w:val="26"/>
        </w:rPr>
        <w:t>－</w:t>
      </w:r>
      <w:r>
        <w:rPr>
          <w:rFonts w:ascii="Times New Roman" w:eastAsia="Times New Roman"/>
          <w:spacing w:val="-2"/>
          <w:sz w:val="26"/>
        </w:rPr>
        <w:t>100</w:t>
      </w:r>
      <w:r>
        <w:rPr>
          <w:spacing w:val="-2"/>
          <w:sz w:val="26"/>
        </w:rPr>
        <w:t>ｍｍ，多</w:t>
      </w:r>
      <w:r>
        <w:rPr>
          <w:rFonts w:ascii="宋体" w:eastAsia="宋体"/>
          <w:spacing w:val="-2"/>
          <w:sz w:val="26"/>
        </w:rPr>
        <w:t>层</w:t>
      </w:r>
      <w:r>
        <w:rPr>
          <w:spacing w:val="-2"/>
          <w:sz w:val="26"/>
        </w:rPr>
        <w:t>板拼口，上下口收</w:t>
      </w:r>
      <w:r>
        <w:rPr>
          <w:rFonts w:ascii="宋体" w:eastAsia="宋体"/>
          <w:spacing w:val="-2"/>
          <w:sz w:val="26"/>
        </w:rPr>
        <w:t>边处</w:t>
      </w:r>
      <w:r>
        <w:rPr>
          <w:spacing w:val="-2"/>
          <w:sz w:val="26"/>
        </w:rPr>
        <w:t>和阴阳角</w:t>
      </w:r>
      <w:r>
        <w:rPr>
          <w:rFonts w:ascii="宋体" w:eastAsia="宋体"/>
          <w:spacing w:val="-2"/>
          <w:sz w:val="26"/>
        </w:rPr>
        <w:t>处</w:t>
      </w:r>
      <w:r>
        <w:rPr>
          <w:spacing w:val="-2"/>
          <w:sz w:val="26"/>
        </w:rPr>
        <w:t>必需赶在</w:t>
      </w:r>
      <w:r>
        <w:rPr>
          <w:rFonts w:ascii="宋体" w:eastAsia="宋体"/>
          <w:spacing w:val="-2"/>
          <w:sz w:val="26"/>
        </w:rPr>
        <w:t>龙</w:t>
      </w:r>
      <w:r>
        <w:rPr>
          <w:spacing w:val="-2"/>
          <w:sz w:val="26"/>
        </w:rPr>
        <w:t>骨上，</w:t>
      </w:r>
      <w:r>
        <w:rPr>
          <w:rFonts w:ascii="宋体" w:eastAsia="宋体"/>
          <w:spacing w:val="-2"/>
          <w:sz w:val="26"/>
        </w:rPr>
        <w:t>检查衬</w:t>
      </w:r>
      <w:r>
        <w:rPr>
          <w:spacing w:val="-2"/>
          <w:sz w:val="26"/>
        </w:rPr>
        <w:t>板平整度、垂直度，阴阳角方正度，</w:t>
      </w:r>
      <w:r>
        <w:rPr>
          <w:rFonts w:ascii="宋体" w:eastAsia="宋体"/>
          <w:spacing w:val="-2"/>
          <w:sz w:val="26"/>
        </w:rPr>
        <w:t>层</w:t>
      </w:r>
      <w:r>
        <w:rPr>
          <w:spacing w:val="-2"/>
          <w:sz w:val="26"/>
        </w:rPr>
        <w:t>板有无松</w:t>
      </w:r>
      <w:r>
        <w:rPr>
          <w:rFonts w:ascii="宋体" w:eastAsia="宋体"/>
          <w:spacing w:val="-2"/>
          <w:sz w:val="26"/>
        </w:rPr>
        <w:t>动现</w:t>
      </w:r>
      <w:r>
        <w:rPr>
          <w:spacing w:val="-2"/>
          <w:sz w:val="26"/>
        </w:rPr>
        <w:t>象。</w:t>
      </w:r>
    </w:p>
    <w:p>
      <w:pPr>
        <w:pStyle w:val="ListParagraph"/>
        <w:numPr>
          <w:ilvl w:val="0"/>
          <w:numId w:val="43"/>
        </w:numPr>
        <w:tabs>
          <w:tab w:val="left" w:pos="481"/>
        </w:tabs>
        <w:spacing w:before="3" w:after="0" w:line="448" w:lineRule="auto"/>
        <w:ind w:left="220" w:right="288" w:firstLine="0"/>
        <w:jc w:val="left"/>
        <w:rPr>
          <w:sz w:val="26"/>
        </w:rPr>
      </w:pPr>
      <w:r>
        <w:rPr>
          <w:rFonts w:ascii="宋体" w:eastAsia="宋体"/>
          <w:spacing w:val="-2"/>
          <w:sz w:val="26"/>
        </w:rPr>
        <w:t>饰</w:t>
      </w:r>
      <w:r>
        <w:rPr>
          <w:spacing w:val="-2"/>
          <w:sz w:val="26"/>
        </w:rPr>
        <w:t>面板制作安装</w:t>
      </w:r>
      <w:r>
        <w:rPr>
          <w:rFonts w:ascii="Times New Roman" w:eastAsia="Times New Roman"/>
          <w:spacing w:val="-2"/>
          <w:sz w:val="26"/>
        </w:rPr>
        <w:t>:</w:t>
      </w:r>
      <w:r>
        <w:rPr>
          <w:spacing w:val="-2"/>
          <w:sz w:val="26"/>
        </w:rPr>
        <w:t>依据</w:t>
      </w:r>
      <w:r>
        <w:rPr>
          <w:rFonts w:ascii="宋体" w:eastAsia="宋体"/>
          <w:spacing w:val="-2"/>
          <w:sz w:val="26"/>
        </w:rPr>
        <w:t>设计</w:t>
      </w:r>
      <w:r>
        <w:rPr>
          <w:spacing w:val="-2"/>
          <w:sz w:val="26"/>
        </w:rPr>
        <w:t>木制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2"/>
          <w:sz w:val="26"/>
        </w:rPr>
        <w:t>面的分隔方式，</w:t>
      </w:r>
      <w:r>
        <w:rPr>
          <w:rFonts w:ascii="宋体" w:eastAsia="宋体"/>
          <w:spacing w:val="-2"/>
          <w:sz w:val="26"/>
        </w:rPr>
        <w:t>进</w:t>
      </w:r>
      <w:r>
        <w:rPr>
          <w:spacing w:val="-2"/>
          <w:sz w:val="26"/>
        </w:rPr>
        <w:t>行</w:t>
      </w:r>
      <w:r>
        <w:rPr>
          <w:rFonts w:ascii="宋体" w:eastAsia="宋体"/>
          <w:spacing w:val="-2"/>
          <w:sz w:val="26"/>
        </w:rPr>
        <w:t>预</w:t>
      </w:r>
      <w:r>
        <w:rPr>
          <w:spacing w:val="-2"/>
          <w:sz w:val="26"/>
        </w:rPr>
        <w:t>拼面板</w:t>
      </w:r>
      <w:r>
        <w:rPr>
          <w:rFonts w:ascii="宋体" w:eastAsia="宋体"/>
          <w:spacing w:val="-2"/>
          <w:sz w:val="26"/>
        </w:rPr>
        <w:t>块</w:t>
      </w:r>
      <w:r>
        <w:rPr>
          <w:spacing w:val="-2"/>
          <w:sz w:val="26"/>
        </w:rPr>
        <w:t>，板</w:t>
      </w:r>
      <w:r>
        <w:rPr>
          <w:rFonts w:ascii="宋体" w:eastAsia="宋体"/>
          <w:spacing w:val="-2"/>
          <w:sz w:val="26"/>
        </w:rPr>
        <w:t>块</w:t>
      </w:r>
      <w:r>
        <w:rPr>
          <w:spacing w:val="-2"/>
          <w:sz w:val="26"/>
        </w:rPr>
        <w:t>采</w:t>
      </w:r>
      <w:r>
        <w:rPr>
          <w:rFonts w:ascii="宋体" w:eastAsia="宋体"/>
          <w:spacing w:val="-2"/>
          <w:sz w:val="26"/>
        </w:rPr>
        <w:t>纳</w:t>
      </w:r>
      <w:r>
        <w:rPr>
          <w:rFonts w:ascii="Times New Roman" w:eastAsia="Times New Roman"/>
          <w:spacing w:val="-2"/>
          <w:sz w:val="26"/>
        </w:rPr>
        <w:t>3</w:t>
      </w:r>
      <w:r>
        <w:rPr>
          <w:spacing w:val="-2"/>
          <w:sz w:val="26"/>
        </w:rPr>
        <w:t>ｍｍ</w:t>
      </w:r>
      <w:r>
        <w:rPr>
          <w:spacing w:val="-2"/>
          <w:sz w:val="26"/>
        </w:rPr>
        <w:t>厚</w:t>
      </w:r>
      <w:r>
        <w:rPr>
          <w:spacing w:val="-2"/>
          <w:sz w:val="26"/>
        </w:rPr>
        <w:t>的木</w:t>
      </w:r>
      <w:r>
        <w:rPr>
          <w:rFonts w:ascii="宋体" w:eastAsia="宋体"/>
          <w:spacing w:val="-2"/>
          <w:sz w:val="26"/>
        </w:rPr>
        <w:t>层</w:t>
      </w:r>
      <w:r>
        <w:rPr>
          <w:spacing w:val="-2"/>
          <w:sz w:val="26"/>
        </w:rPr>
        <w:t>板制作，再</w:t>
      </w:r>
      <w:r>
        <w:rPr>
          <w:rFonts w:ascii="宋体" w:eastAsia="宋体"/>
          <w:spacing w:val="-2"/>
          <w:sz w:val="26"/>
        </w:rPr>
        <w:t>检查</w:t>
      </w:r>
      <w:r>
        <w:rPr>
          <w:spacing w:val="-2"/>
          <w:sz w:val="26"/>
        </w:rPr>
        <w:t>合格后</w:t>
      </w:r>
      <w:r>
        <w:rPr>
          <w:rFonts w:ascii="宋体" w:eastAsia="宋体"/>
          <w:spacing w:val="-2"/>
          <w:sz w:val="26"/>
        </w:rPr>
        <w:t>进</w:t>
      </w:r>
      <w:r>
        <w:rPr>
          <w:spacing w:val="-2"/>
          <w:sz w:val="26"/>
        </w:rPr>
        <w:t>行安装，安装采</w:t>
      </w:r>
      <w:r>
        <w:rPr>
          <w:rFonts w:ascii="宋体" w:eastAsia="宋体"/>
          <w:spacing w:val="-2"/>
          <w:sz w:val="26"/>
        </w:rPr>
        <w:t>纳</w:t>
      </w:r>
      <w:r>
        <w:rPr>
          <w:spacing w:val="-2"/>
          <w:sz w:val="26"/>
        </w:rPr>
        <w:t>乳胶与汽</w:t>
      </w:r>
      <w:r>
        <w:rPr>
          <w:rFonts w:ascii="宋体" w:eastAsia="宋体"/>
          <w:spacing w:val="-2"/>
          <w:sz w:val="26"/>
        </w:rPr>
        <w:t>钉</w:t>
      </w:r>
      <w:r>
        <w:rPr>
          <w:spacing w:val="-2"/>
          <w:sz w:val="26"/>
        </w:rPr>
        <w:t>固定的方法。</w:t>
      </w:r>
    </w:p>
    <w:p>
      <w:pPr>
        <w:pStyle w:val="ListParagraph"/>
        <w:numPr>
          <w:ilvl w:val="2"/>
          <w:numId w:val="44"/>
        </w:numPr>
        <w:tabs>
          <w:tab w:val="left" w:pos="870"/>
        </w:tabs>
        <w:spacing w:before="2" w:after="0" w:line="240" w:lineRule="auto"/>
        <w:ind w:left="870" w:right="0" w:hanging="650"/>
        <w:jc w:val="left"/>
        <w:rPr>
          <w:sz w:val="26"/>
        </w:rPr>
      </w:pPr>
      <w:r>
        <w:rPr>
          <w:rFonts w:ascii="宋体" w:eastAsia="宋体"/>
          <w:sz w:val="26"/>
        </w:rPr>
        <w:t>质</w:t>
      </w:r>
      <w:r>
        <w:rPr>
          <w:spacing w:val="-4"/>
          <w:sz w:val="26"/>
        </w:rPr>
        <w:t>量要求</w:t>
      </w:r>
    </w:p>
    <w:p>
      <w:pPr>
        <w:pStyle w:val="BodyText"/>
        <w:spacing w:before="5"/>
        <w:rPr>
          <w:sz w:val="12"/>
        </w:rPr>
      </w:pPr>
    </w:p>
    <w:tbl>
      <w:tblPr>
        <w:tblStyle w:val="TableNormal6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6"/>
        <w:gridCol w:w="1537"/>
        <w:gridCol w:w="1071"/>
        <w:gridCol w:w="746"/>
        <w:gridCol w:w="720"/>
        <w:gridCol w:w="3914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456" w:type="dxa"/>
            <w:vMerge w:val="restart"/>
          </w:tcPr>
          <w:p>
            <w:pPr>
              <w:pStyle w:val="TableParagraph"/>
              <w:spacing w:before="147" w:line="448" w:lineRule="auto"/>
              <w:ind w:right="77"/>
              <w:rPr>
                <w:sz w:val="26"/>
              </w:rPr>
            </w:pPr>
            <w:r>
              <w:rPr>
                <w:spacing w:val="-10"/>
                <w:sz w:val="26"/>
              </w:rPr>
              <w:t>序</w:t>
            </w:r>
            <w:r>
              <w:rPr>
                <w:spacing w:val="-10"/>
                <w:sz w:val="26"/>
              </w:rPr>
              <w:t>号</w:t>
            </w:r>
          </w:p>
        </w:tc>
        <w:tc>
          <w:tcPr>
            <w:tcW w:w="1537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8"/>
              </w:rPr>
            </w:pPr>
          </w:p>
          <w:p>
            <w:pPr>
              <w:pStyle w:val="TableParagraph"/>
              <w:spacing w:before="0"/>
              <w:ind w:left="0"/>
              <w:rPr>
                <w:sz w:val="28"/>
              </w:rPr>
            </w:pPr>
          </w:p>
          <w:p>
            <w:pPr>
              <w:pStyle w:val="TableParagraph"/>
              <w:spacing w:before="1"/>
              <w:ind w:left="0"/>
              <w:rPr>
                <w:sz w:val="28"/>
              </w:rPr>
            </w:pPr>
          </w:p>
          <w:p>
            <w:pPr>
              <w:pStyle w:val="TableParagraph"/>
              <w:spacing w:before="1"/>
              <w:ind w:left="248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检验项</w:t>
            </w:r>
            <w:r>
              <w:rPr>
                <w:spacing w:val="-10"/>
                <w:sz w:val="26"/>
              </w:rPr>
              <w:t>目</w:t>
            </w:r>
          </w:p>
        </w:tc>
        <w:tc>
          <w:tcPr>
            <w:tcW w:w="2537" w:type="dxa"/>
            <w:gridSpan w:val="3"/>
          </w:tcPr>
          <w:p>
            <w:pPr>
              <w:pStyle w:val="TableParagraph"/>
              <w:ind w:left="416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质</w:t>
            </w:r>
            <w:r>
              <w:rPr>
                <w:sz w:val="26"/>
              </w:rPr>
              <w:t>量</w:t>
            </w:r>
            <w:r>
              <w:rPr>
                <w:rFonts w:ascii="宋体" w:eastAsia="宋体"/>
                <w:sz w:val="26"/>
              </w:rPr>
              <w:t>标</w:t>
            </w:r>
            <w:r>
              <w:rPr>
                <w:sz w:val="26"/>
              </w:rPr>
              <w:t>准</w:t>
            </w:r>
            <w:r>
              <w:rPr>
                <w:spacing w:val="-4"/>
                <w:sz w:val="26"/>
              </w:rPr>
              <w:t>（</w:t>
            </w:r>
            <w:r>
              <w:rPr>
                <w:rFonts w:ascii="Times New Roman" w:eastAsia="Times New Roman"/>
                <w:spacing w:val="-4"/>
                <w:sz w:val="26"/>
              </w:rPr>
              <w:t>mm</w:t>
            </w:r>
            <w:r>
              <w:rPr>
                <w:spacing w:val="-4"/>
                <w:sz w:val="26"/>
              </w:rPr>
              <w:t>）</w:t>
            </w:r>
          </w:p>
        </w:tc>
        <w:tc>
          <w:tcPr>
            <w:tcW w:w="3914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8"/>
              </w:rPr>
            </w:pPr>
          </w:p>
          <w:p>
            <w:pPr>
              <w:pStyle w:val="TableParagraph"/>
              <w:spacing w:before="0"/>
              <w:ind w:left="0"/>
              <w:rPr>
                <w:sz w:val="28"/>
              </w:rPr>
            </w:pPr>
          </w:p>
          <w:p>
            <w:pPr>
              <w:pStyle w:val="TableParagraph"/>
              <w:spacing w:before="1"/>
              <w:ind w:left="0"/>
              <w:rPr>
                <w:sz w:val="28"/>
              </w:rPr>
            </w:pPr>
          </w:p>
          <w:p>
            <w:pPr>
              <w:pStyle w:val="TableParagraph"/>
              <w:spacing w:before="1"/>
              <w:ind w:left="1421" w:right="1412"/>
              <w:jc w:val="center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检验</w:t>
            </w:r>
            <w:r>
              <w:rPr>
                <w:spacing w:val="-5"/>
                <w:sz w:val="26"/>
              </w:rPr>
              <w:t>方法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4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1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35"/>
              </w:rPr>
            </w:pPr>
          </w:p>
          <w:p>
            <w:pPr>
              <w:pStyle w:val="TableParagraph"/>
              <w:spacing w:before="0" w:line="460" w:lineRule="auto"/>
              <w:ind w:left="405" w:right="133" w:hanging="260"/>
              <w:rPr>
                <w:sz w:val="26"/>
              </w:rPr>
            </w:pPr>
            <w:r>
              <w:rPr>
                <w:spacing w:val="-4"/>
                <w:sz w:val="26"/>
              </w:rPr>
              <w:t>木制</w:t>
            </w:r>
            <w:r>
              <w:rPr>
                <w:rFonts w:ascii="宋体" w:eastAsia="宋体"/>
                <w:spacing w:val="-4"/>
                <w:sz w:val="26"/>
              </w:rPr>
              <w:t>墙</w:t>
            </w:r>
            <w:r>
              <w:rPr>
                <w:spacing w:val="-10"/>
                <w:sz w:val="26"/>
              </w:rPr>
              <w:t>面</w:t>
            </w:r>
          </w:p>
        </w:tc>
        <w:tc>
          <w:tcPr>
            <w:tcW w:w="1466" w:type="dxa"/>
            <w:gridSpan w:val="2"/>
          </w:tcPr>
          <w:p>
            <w:pPr>
              <w:pStyle w:val="TableParagraph"/>
              <w:spacing w:before="147"/>
              <w:ind w:left="472"/>
              <w:rPr>
                <w:sz w:val="26"/>
              </w:rPr>
            </w:pPr>
            <w:r>
              <w:rPr>
                <w:spacing w:val="-5"/>
                <w:sz w:val="26"/>
              </w:rPr>
              <w:t>石材</w:t>
            </w:r>
          </w:p>
        </w:tc>
        <w:tc>
          <w:tcPr>
            <w:tcW w:w="39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45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spacing w:before="8"/>
              <w:ind w:left="0"/>
              <w:rPr>
                <w:sz w:val="34"/>
              </w:rPr>
            </w:pPr>
          </w:p>
          <w:p>
            <w:pPr>
              <w:pStyle w:val="TableParagraph"/>
              <w:spacing w:before="0"/>
              <w:ind w:left="112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墙</w:t>
            </w:r>
            <w:r>
              <w:rPr>
                <w:spacing w:val="-10"/>
                <w:sz w:val="26"/>
              </w:rPr>
              <w:t>面</w:t>
            </w:r>
          </w:p>
        </w:tc>
        <w:tc>
          <w:tcPr>
            <w:tcW w:w="720" w:type="dxa"/>
          </w:tcPr>
          <w:p>
            <w:pPr>
              <w:pStyle w:val="TableParagraph"/>
              <w:spacing w:before="147"/>
              <w:ind w:left="230"/>
              <w:rPr>
                <w:sz w:val="26"/>
              </w:rPr>
            </w:pPr>
            <w:r>
              <w:rPr>
                <w:sz w:val="26"/>
              </w:rPr>
              <w:t>柱</w:t>
            </w:r>
          </w:p>
          <w:p>
            <w:pPr>
              <w:pStyle w:val="TableParagraph"/>
              <w:spacing w:before="9"/>
              <w:ind w:left="0"/>
              <w:rPr>
                <w:sz w:val="22"/>
              </w:rPr>
            </w:pPr>
          </w:p>
          <w:p>
            <w:pPr>
              <w:pStyle w:val="TableParagraph"/>
              <w:spacing w:before="0"/>
              <w:ind w:left="230"/>
              <w:rPr>
                <w:sz w:val="26"/>
              </w:rPr>
            </w:pPr>
            <w:r>
              <w:rPr>
                <w:sz w:val="26"/>
              </w:rPr>
              <w:t>面</w:t>
            </w:r>
          </w:p>
        </w:tc>
        <w:tc>
          <w:tcPr>
            <w:tcW w:w="39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16"/>
          <w:jc w:val="left"/>
        </w:trPr>
        <w:tc>
          <w:tcPr>
            <w:tcW w:w="456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1537" w:type="dxa"/>
          </w:tcPr>
          <w:p>
            <w:pPr>
              <w:pStyle w:val="TableParagraph"/>
              <w:spacing w:before="147"/>
              <w:ind w:left="107"/>
              <w:rPr>
                <w:sz w:val="26"/>
              </w:rPr>
            </w:pPr>
            <w:r>
              <w:rPr>
                <w:spacing w:val="-3"/>
                <w:sz w:val="26"/>
              </w:rPr>
              <w:t>表面平整</w:t>
            </w:r>
          </w:p>
        </w:tc>
        <w:tc>
          <w:tcPr>
            <w:tcW w:w="1071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rFonts w:ascii="宋体" w:eastAsia="宋体"/>
                <w:sz w:val="26"/>
              </w:rPr>
              <w:t>质</w:t>
            </w:r>
            <w:r>
              <w:rPr>
                <w:spacing w:val="-5"/>
                <w:sz w:val="26"/>
              </w:rPr>
              <w:t>量要</w:t>
            </w:r>
          </w:p>
          <w:p>
            <w:pPr>
              <w:pStyle w:val="TableParagraph"/>
              <w:spacing w:before="11"/>
              <w:ind w:left="0"/>
              <w:rPr>
                <w:sz w:val="23"/>
              </w:rPr>
            </w:pPr>
          </w:p>
          <w:p>
            <w:pPr>
              <w:pStyle w:val="TableParagraph"/>
              <w:spacing w:before="0"/>
              <w:rPr>
                <w:sz w:val="26"/>
              </w:rPr>
            </w:pPr>
            <w:r>
              <w:rPr>
                <w:spacing w:val="-5"/>
                <w:sz w:val="26"/>
              </w:rPr>
              <w:t>求表</w:t>
            </w:r>
          </w:p>
          <w:p>
            <w:pPr>
              <w:pStyle w:val="TableParagraph"/>
              <w:spacing w:before="228"/>
              <w:ind w:left="10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746" w:type="dxa"/>
          </w:tcPr>
          <w:p>
            <w:pPr>
              <w:pStyle w:val="TableParagraph"/>
              <w:spacing w:before="0"/>
              <w:ind w:left="0"/>
              <w:rPr>
                <w:sz w:val="28"/>
              </w:rPr>
            </w:pPr>
          </w:p>
          <w:p>
            <w:pPr>
              <w:pStyle w:val="TableParagraph"/>
              <w:spacing w:before="3"/>
              <w:ind w:left="0"/>
              <w:rPr>
                <w:sz w:val="27"/>
              </w:rPr>
            </w:pPr>
          </w:p>
          <w:p>
            <w:pPr>
              <w:pStyle w:val="TableParagraph"/>
              <w:spacing w:before="1"/>
              <w:ind w:left="9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720" w:type="dxa"/>
          </w:tcPr>
          <w:p>
            <w:pPr>
              <w:pStyle w:val="TableParagraph"/>
              <w:spacing w:before="0"/>
              <w:ind w:left="0"/>
              <w:rPr>
                <w:sz w:val="28"/>
              </w:rPr>
            </w:pPr>
          </w:p>
          <w:p>
            <w:pPr>
              <w:pStyle w:val="TableParagraph"/>
              <w:spacing w:before="3"/>
              <w:ind w:left="0"/>
              <w:rPr>
                <w:sz w:val="27"/>
              </w:rPr>
            </w:pPr>
          </w:p>
          <w:p>
            <w:pPr>
              <w:pStyle w:val="TableParagraph"/>
              <w:spacing w:before="1"/>
              <w:ind w:left="0" w:right="284"/>
              <w:jc w:val="right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1</w:t>
            </w:r>
          </w:p>
        </w:tc>
        <w:tc>
          <w:tcPr>
            <w:tcW w:w="3914" w:type="dxa"/>
          </w:tcPr>
          <w:p>
            <w:pPr>
              <w:pStyle w:val="TableParagraph"/>
              <w:spacing w:before="0"/>
              <w:ind w:left="0"/>
              <w:rPr>
                <w:sz w:val="28"/>
              </w:rPr>
            </w:pPr>
          </w:p>
          <w:p>
            <w:pPr>
              <w:pStyle w:val="TableParagraph"/>
              <w:spacing w:before="11"/>
              <w:ind w:left="0"/>
              <w:rPr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宋体" w:eastAsia="宋体"/>
                <w:sz w:val="26"/>
              </w:rPr>
            </w:pPr>
            <w:r>
              <w:rPr>
                <w:spacing w:val="-10"/>
                <w:sz w:val="26"/>
              </w:rPr>
              <w:t xml:space="preserve">用 </w:t>
            </w:r>
            <w:r>
              <w:rPr>
                <w:rFonts w:ascii="Times New Roman" w:eastAsia="Times New Roman"/>
                <w:sz w:val="26"/>
              </w:rPr>
              <w:t>2</w:t>
            </w:r>
            <w:r>
              <w:rPr>
                <w:sz w:val="26"/>
              </w:rPr>
              <w:t>ｍ靠尺和楔形塞尺</w:t>
            </w:r>
            <w:r>
              <w:rPr>
                <w:rFonts w:ascii="宋体" w:eastAsia="宋体"/>
                <w:spacing w:val="-5"/>
                <w:sz w:val="26"/>
              </w:rPr>
              <w:t>检查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456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1537" w:type="dxa"/>
          </w:tcPr>
          <w:p>
            <w:pPr>
              <w:pStyle w:val="TableParagraph"/>
              <w:spacing w:before="147"/>
              <w:ind w:left="107"/>
              <w:rPr>
                <w:sz w:val="26"/>
              </w:rPr>
            </w:pPr>
            <w:r>
              <w:rPr>
                <w:spacing w:val="-3"/>
                <w:sz w:val="26"/>
              </w:rPr>
              <w:t>立面垂直</w:t>
            </w:r>
          </w:p>
        </w:tc>
        <w:tc>
          <w:tcPr>
            <w:tcW w:w="1071" w:type="dxa"/>
          </w:tcPr>
          <w:p>
            <w:pPr>
              <w:pStyle w:val="TableParagraph"/>
              <w:spacing w:before="162"/>
              <w:ind w:left="0" w:right="458"/>
              <w:jc w:val="right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746" w:type="dxa"/>
          </w:tcPr>
          <w:p>
            <w:pPr>
              <w:pStyle w:val="TableParagraph"/>
              <w:spacing w:before="162"/>
              <w:ind w:left="9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720" w:type="dxa"/>
          </w:tcPr>
          <w:p>
            <w:pPr>
              <w:pStyle w:val="TableParagraph"/>
              <w:spacing w:before="162"/>
              <w:ind w:left="0" w:right="284"/>
              <w:jc w:val="right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3914" w:type="dxa"/>
          </w:tcPr>
          <w:p>
            <w:pPr>
              <w:pStyle w:val="TableParagraph"/>
              <w:rPr>
                <w:rFonts w:ascii="宋体" w:eastAsia="宋体"/>
                <w:sz w:val="26"/>
              </w:rPr>
            </w:pPr>
            <w:r>
              <w:rPr>
                <w:spacing w:val="-8"/>
                <w:sz w:val="26"/>
              </w:rPr>
              <w:t xml:space="preserve">用 </w:t>
            </w:r>
            <w:r>
              <w:rPr>
                <w:rFonts w:ascii="Times New Roman" w:eastAsia="Times New Roman"/>
                <w:sz w:val="26"/>
              </w:rPr>
              <w:t>2</w:t>
            </w:r>
            <w:r>
              <w:rPr>
                <w:rFonts w:ascii="Times New Roman" w:eastAsia="Times New Roman"/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托</w:t>
            </w:r>
            <w:r>
              <w:rPr>
                <w:rFonts w:ascii="宋体" w:eastAsia="宋体"/>
                <w:sz w:val="26"/>
              </w:rPr>
              <w:t>线</w:t>
            </w:r>
            <w:r>
              <w:rPr>
                <w:sz w:val="26"/>
              </w:rPr>
              <w:t>板</w:t>
            </w:r>
            <w:r>
              <w:rPr>
                <w:rFonts w:ascii="宋体" w:eastAsia="宋体"/>
                <w:spacing w:val="-5"/>
                <w:sz w:val="26"/>
              </w:rPr>
              <w:t>检查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456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1537" w:type="dxa"/>
          </w:tcPr>
          <w:p>
            <w:pPr>
              <w:pStyle w:val="TableParagraph"/>
              <w:spacing w:before="147"/>
              <w:ind w:left="107"/>
              <w:rPr>
                <w:sz w:val="26"/>
              </w:rPr>
            </w:pPr>
            <w:r>
              <w:rPr>
                <w:spacing w:val="-2"/>
                <w:sz w:val="26"/>
              </w:rPr>
              <w:t>阴阳角方正</w:t>
            </w:r>
          </w:p>
        </w:tc>
        <w:tc>
          <w:tcPr>
            <w:tcW w:w="1071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-</w:t>
            </w:r>
          </w:p>
        </w:tc>
        <w:tc>
          <w:tcPr>
            <w:tcW w:w="746" w:type="dxa"/>
          </w:tcPr>
          <w:p>
            <w:pPr>
              <w:pStyle w:val="TableParagraph"/>
              <w:spacing w:before="84"/>
              <w:ind w:left="237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720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-</w:t>
            </w:r>
          </w:p>
        </w:tc>
        <w:tc>
          <w:tcPr>
            <w:tcW w:w="391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用方尺和楔形塞尺</w:t>
            </w:r>
            <w:r>
              <w:rPr>
                <w:rFonts w:ascii="宋体" w:eastAsia="宋体"/>
                <w:sz w:val="26"/>
              </w:rPr>
              <w:t>检查</w:t>
            </w:r>
            <w:r>
              <w:rPr>
                <w:spacing w:val="-3"/>
                <w:sz w:val="26"/>
              </w:rPr>
              <w:t>或内外直</w:t>
            </w:r>
          </w:p>
          <w:p>
            <w:pPr>
              <w:pStyle w:val="TableParagraph"/>
              <w:spacing w:before="11"/>
              <w:ind w:left="0"/>
              <w:rPr>
                <w:sz w:val="23"/>
              </w:rPr>
            </w:pPr>
          </w:p>
          <w:p>
            <w:pPr>
              <w:pStyle w:val="TableParagraph"/>
              <w:spacing w:before="0"/>
              <w:rPr>
                <w:sz w:val="26"/>
              </w:rPr>
            </w:pPr>
            <w:r>
              <w:rPr>
                <w:spacing w:val="-5"/>
                <w:sz w:val="26"/>
              </w:rPr>
              <w:t>角尺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456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4</w:t>
            </w:r>
          </w:p>
        </w:tc>
        <w:tc>
          <w:tcPr>
            <w:tcW w:w="1537" w:type="dxa"/>
          </w:tcPr>
          <w:p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接</w:t>
            </w:r>
            <w:r>
              <w:rPr>
                <w:rFonts w:ascii="宋体" w:eastAsia="宋体"/>
                <w:sz w:val="26"/>
              </w:rPr>
              <w:t>缝</w:t>
            </w:r>
            <w:r>
              <w:rPr>
                <w:spacing w:val="-5"/>
                <w:sz w:val="26"/>
              </w:rPr>
              <w:t>凹凸</w:t>
            </w:r>
          </w:p>
        </w:tc>
        <w:tc>
          <w:tcPr>
            <w:tcW w:w="1071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5"/>
                <w:sz w:val="26"/>
              </w:rPr>
              <w:t>0.5</w:t>
            </w:r>
          </w:p>
        </w:tc>
        <w:tc>
          <w:tcPr>
            <w:tcW w:w="746" w:type="dxa"/>
          </w:tcPr>
          <w:p>
            <w:pPr>
              <w:pStyle w:val="TableParagraph"/>
              <w:spacing w:before="84"/>
              <w:ind w:left="107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5"/>
                <w:sz w:val="26"/>
              </w:rPr>
              <w:t>0.3</w:t>
            </w:r>
          </w:p>
        </w:tc>
        <w:tc>
          <w:tcPr>
            <w:tcW w:w="720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pacing w:val="-5"/>
                <w:sz w:val="26"/>
              </w:rPr>
              <w:t>0.3</w:t>
            </w:r>
          </w:p>
        </w:tc>
        <w:tc>
          <w:tcPr>
            <w:tcW w:w="3914" w:type="dxa"/>
          </w:tcPr>
          <w:p>
            <w:pPr>
              <w:pStyle w:val="TableParagraph"/>
              <w:rPr>
                <w:rFonts w:ascii="宋体" w:eastAsia="宋体"/>
                <w:sz w:val="26"/>
              </w:rPr>
            </w:pPr>
            <w:r>
              <w:rPr>
                <w:sz w:val="26"/>
              </w:rPr>
              <w:t>用直尺和塞尺</w:t>
            </w:r>
            <w:r>
              <w:rPr>
                <w:rFonts w:ascii="宋体" w:eastAsia="宋体"/>
                <w:spacing w:val="-5"/>
                <w:sz w:val="26"/>
              </w:rPr>
              <w:t>检查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456" w:type="dxa"/>
          </w:tcPr>
          <w:p>
            <w:pPr>
              <w:pStyle w:val="TableParagraph"/>
              <w:spacing w:before="84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5</w:t>
            </w:r>
          </w:p>
        </w:tc>
        <w:tc>
          <w:tcPr>
            <w:tcW w:w="1537" w:type="dxa"/>
          </w:tcPr>
          <w:p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接</w:t>
            </w:r>
            <w:r>
              <w:rPr>
                <w:rFonts w:ascii="宋体" w:eastAsia="宋体"/>
                <w:sz w:val="26"/>
              </w:rPr>
              <w:t>缝</w:t>
            </w:r>
            <w:r>
              <w:rPr>
                <w:spacing w:val="-5"/>
                <w:sz w:val="26"/>
              </w:rPr>
              <w:t>平直</w:t>
            </w:r>
          </w:p>
        </w:tc>
        <w:tc>
          <w:tcPr>
            <w:tcW w:w="1071" w:type="dxa"/>
          </w:tcPr>
          <w:p>
            <w:pPr>
              <w:pStyle w:val="TableParagraph"/>
              <w:spacing w:before="162"/>
              <w:ind w:left="0" w:right="480"/>
              <w:jc w:val="right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-</w:t>
            </w:r>
          </w:p>
        </w:tc>
        <w:tc>
          <w:tcPr>
            <w:tcW w:w="746" w:type="dxa"/>
          </w:tcPr>
          <w:p>
            <w:pPr>
              <w:pStyle w:val="TableParagraph"/>
              <w:spacing w:before="162"/>
              <w:ind w:left="9"/>
              <w:jc w:val="center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3</w:t>
            </w:r>
          </w:p>
        </w:tc>
        <w:tc>
          <w:tcPr>
            <w:tcW w:w="720" w:type="dxa"/>
          </w:tcPr>
          <w:p>
            <w:pPr>
              <w:pStyle w:val="TableParagraph"/>
              <w:spacing w:before="162"/>
              <w:ind w:left="0" w:right="284"/>
              <w:jc w:val="right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>2</w:t>
            </w:r>
          </w:p>
        </w:tc>
        <w:tc>
          <w:tcPr>
            <w:tcW w:w="391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pacing w:val="2"/>
                <w:sz w:val="26"/>
              </w:rPr>
              <w:t xml:space="preserve">拉 </w:t>
            </w:r>
            <w:r>
              <w:rPr>
                <w:rFonts w:ascii="Times New Roman" w:eastAsia="Times New Roman"/>
                <w:sz w:val="26"/>
              </w:rPr>
              <w:t>5</w:t>
            </w:r>
            <w:r>
              <w:rPr>
                <w:sz w:val="26"/>
              </w:rPr>
              <w:t>ｍ</w:t>
            </w:r>
            <w:r>
              <w:rPr>
                <w:rFonts w:ascii="宋体" w:eastAsia="宋体"/>
                <w:sz w:val="26"/>
              </w:rPr>
              <w:t>线</w:t>
            </w:r>
            <w:r>
              <w:rPr>
                <w:sz w:val="26"/>
              </w:rPr>
              <w:t>（</w:t>
            </w:r>
            <w:r>
              <w:rPr>
                <w:spacing w:val="2"/>
                <w:sz w:val="26"/>
              </w:rPr>
              <w:t xml:space="preserve">不足 </w:t>
            </w:r>
            <w:r>
              <w:rPr>
                <w:rFonts w:ascii="Times New Roman" w:eastAsia="Times New Roman"/>
                <w:sz w:val="26"/>
              </w:rPr>
              <w:t>5</w:t>
            </w:r>
            <w:r>
              <w:rPr>
                <w:sz w:val="26"/>
              </w:rPr>
              <w:t>ｍ拉通</w:t>
            </w:r>
            <w:r>
              <w:rPr>
                <w:rFonts w:ascii="宋体" w:eastAsia="宋体"/>
                <w:sz w:val="26"/>
              </w:rPr>
              <w:t>线</w:t>
            </w:r>
            <w:r>
              <w:rPr>
                <w:sz w:val="26"/>
              </w:rPr>
              <w:t>），</w:t>
            </w:r>
            <w:r>
              <w:rPr>
                <w:spacing w:val="-5"/>
                <w:sz w:val="26"/>
              </w:rPr>
              <w:t>用尺</w:t>
            </w:r>
          </w:p>
        </w:tc>
      </w:tr>
    </w:tbl>
    <w:p>
      <w:pPr>
        <w:spacing w:after="0"/>
        <w:rPr>
          <w:sz w:val="26"/>
        </w:rPr>
        <w:sectPr>
          <w:pgSz w:w="11910" w:h="16840"/>
          <w:pgMar w:top="1480" w:right="860" w:bottom="1464" w:left="920" w:header="708" w:footer="708"/>
          <w:pgNumType w:start="28"/>
          <w:cols w:space="708"/>
        </w:sectPr>
      </w:pPr>
    </w:p>
    <w:tbl>
      <w:tblPr>
        <w:tblStyle w:val="TableNormal7"/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6"/>
        <w:gridCol w:w="1537"/>
        <w:gridCol w:w="1071"/>
        <w:gridCol w:w="746"/>
        <w:gridCol w:w="720"/>
        <w:gridCol w:w="3914"/>
      </w:tblGrid>
      <w:tr>
        <w:tblPrEx>
          <w:tblW w:w="0" w:type="auto"/>
          <w:jc w:val="left"/>
          <w:tblInd w:w="11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45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3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914" w:type="dxa"/>
          </w:tcPr>
          <w:p>
            <w:pPr>
              <w:pStyle w:val="TableParagraph"/>
              <w:rPr>
                <w:rFonts w:ascii="宋体" w:eastAsia="宋体"/>
                <w:sz w:val="26"/>
              </w:rPr>
            </w:pPr>
            <w:r>
              <w:rPr>
                <w:sz w:val="26"/>
              </w:rPr>
              <w:t>量</w:t>
            </w:r>
            <w:r>
              <w:rPr>
                <w:rFonts w:ascii="宋体" w:eastAsia="宋体"/>
                <w:spacing w:val="-5"/>
                <w:sz w:val="26"/>
              </w:rPr>
              <w:t>检查</w:t>
            </w:r>
          </w:p>
        </w:tc>
      </w:tr>
    </w:tbl>
    <w:p>
      <w:pPr>
        <w:pStyle w:val="BodyText"/>
        <w:spacing w:before="6"/>
        <w:rPr>
          <w:sz w:val="6"/>
        </w:rPr>
      </w:pPr>
    </w:p>
    <w:p>
      <w:pPr>
        <w:pStyle w:val="ListParagraph"/>
        <w:numPr>
          <w:ilvl w:val="1"/>
          <w:numId w:val="57"/>
        </w:numPr>
        <w:tabs>
          <w:tab w:val="left" w:pos="4683"/>
          <w:tab w:val="left" w:pos="4685"/>
        </w:tabs>
        <w:spacing w:before="61" w:after="0" w:line="240" w:lineRule="auto"/>
        <w:ind w:left="4684" w:right="0" w:hanging="841"/>
        <w:jc w:val="left"/>
        <w:rPr>
          <w:sz w:val="26"/>
        </w:rPr>
      </w:pPr>
      <w:r>
        <w:rPr>
          <w:rFonts w:ascii="Times New Roman" w:eastAsia="Times New Roman"/>
          <w:spacing w:val="-2"/>
          <w:sz w:val="26"/>
        </w:rPr>
        <w:t>5.7</w:t>
      </w:r>
      <w:r>
        <w:rPr>
          <w:spacing w:val="-2"/>
          <w:sz w:val="26"/>
        </w:rPr>
        <w:t>、</w:t>
      </w:r>
      <w:r>
        <w:rPr>
          <w:rFonts w:ascii="宋体" w:eastAsia="宋体"/>
          <w:spacing w:val="-2"/>
          <w:sz w:val="26"/>
        </w:rPr>
        <w:t>电</w:t>
      </w:r>
      <w:r>
        <w:rPr>
          <w:spacing w:val="-5"/>
          <w:sz w:val="26"/>
        </w:rPr>
        <w:t>气工程</w: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2"/>
          <w:numId w:val="42"/>
        </w:numPr>
        <w:tabs>
          <w:tab w:val="left" w:pos="741"/>
        </w:tabs>
        <w:spacing w:before="72" w:after="0" w:line="240" w:lineRule="auto"/>
        <w:ind w:left="741" w:right="0" w:hanging="521"/>
        <w:jc w:val="left"/>
        <w:rPr>
          <w:rFonts w:ascii="宋体" w:eastAsia="宋体"/>
          <w:sz w:val="26"/>
        </w:rPr>
      </w:pPr>
      <w:r>
        <w:rPr>
          <w:spacing w:val="-2"/>
          <w:sz w:val="26"/>
        </w:rPr>
        <w:t>、</w:t>
      </w:r>
      <w:r>
        <w:rPr>
          <w:rFonts w:ascii="宋体" w:eastAsia="宋体"/>
          <w:spacing w:val="-2"/>
          <w:sz w:val="26"/>
        </w:rPr>
        <w:t>钢</w:t>
      </w:r>
      <w:r>
        <w:rPr>
          <w:spacing w:val="-2"/>
          <w:sz w:val="26"/>
        </w:rPr>
        <w:t>管敷</w:t>
      </w:r>
      <w:r>
        <w:rPr>
          <w:rFonts w:ascii="宋体" w:eastAsia="宋体"/>
          <w:spacing w:val="-10"/>
          <w:sz w:val="26"/>
        </w:rPr>
        <w:t>设</w:t>
      </w:r>
    </w:p>
    <w:p>
      <w:pPr>
        <w:pStyle w:val="BodyText"/>
        <w:spacing w:before="9"/>
        <w:rPr>
          <w:rFonts w:ascii="宋体"/>
          <w:sz w:val="22"/>
        </w:rPr>
      </w:pPr>
    </w:p>
    <w:p>
      <w:pPr>
        <w:pStyle w:val="ListParagraph"/>
        <w:numPr>
          <w:ilvl w:val="3"/>
          <w:numId w:val="42"/>
        </w:numPr>
        <w:tabs>
          <w:tab w:val="left" w:pos="936"/>
        </w:tabs>
        <w:spacing w:before="0" w:after="0" w:line="448" w:lineRule="auto"/>
        <w:ind w:left="220" w:right="395" w:firstLine="0"/>
        <w:jc w:val="left"/>
        <w:rPr>
          <w:sz w:val="26"/>
        </w:rPr>
      </w:pPr>
      <w:r>
        <w:rPr>
          <w:spacing w:val="-2"/>
          <w:sz w:val="26"/>
        </w:rPr>
        <w:t>、材料要求：本工程全部采</w:t>
      </w:r>
      <w:r>
        <w:rPr>
          <w:rFonts w:ascii="宋体" w:eastAsia="宋体"/>
          <w:spacing w:val="-2"/>
          <w:sz w:val="26"/>
        </w:rPr>
        <w:t>纳焊</w:t>
      </w:r>
      <w:r>
        <w:rPr>
          <w:spacing w:val="-2"/>
          <w:sz w:val="26"/>
        </w:rPr>
        <w:t>接</w:t>
      </w:r>
      <w:r>
        <w:rPr>
          <w:rFonts w:ascii="宋体" w:eastAsia="宋体"/>
          <w:spacing w:val="-2"/>
          <w:sz w:val="26"/>
        </w:rPr>
        <w:t>钢</w:t>
      </w:r>
      <w:r>
        <w:rPr>
          <w:spacing w:val="-2"/>
          <w:sz w:val="26"/>
        </w:rPr>
        <w:t>管，要求壁厚匀称，无劈裂、砂眼、楞刺和凹</w:t>
      </w:r>
      <w:r>
        <w:rPr>
          <w:spacing w:val="-4"/>
          <w:sz w:val="26"/>
        </w:rPr>
        <w:t>扁</w:t>
      </w:r>
      <w:r>
        <w:rPr>
          <w:rFonts w:ascii="宋体" w:eastAsia="宋体"/>
          <w:spacing w:val="-4"/>
          <w:sz w:val="26"/>
        </w:rPr>
        <w:t>现</w:t>
      </w:r>
      <w:r>
        <w:rPr>
          <w:spacing w:val="-4"/>
          <w:sz w:val="26"/>
        </w:rPr>
        <w:t>象。</w:t>
      </w:r>
    </w:p>
    <w:p>
      <w:pPr>
        <w:pStyle w:val="ListParagraph"/>
        <w:numPr>
          <w:ilvl w:val="3"/>
          <w:numId w:val="42"/>
        </w:numPr>
        <w:tabs>
          <w:tab w:val="left" w:pos="936"/>
        </w:tabs>
        <w:spacing w:before="2" w:after="0" w:line="448" w:lineRule="auto"/>
        <w:ind w:left="220" w:right="350" w:firstLine="0"/>
        <w:jc w:val="left"/>
        <w:rPr>
          <w:sz w:val="26"/>
        </w:rPr>
      </w:pPr>
      <w:r>
        <w:rPr>
          <w:sz w:val="26"/>
        </w:rPr>
        <w:t>、随</w:t>
      </w:r>
      <w:r>
        <w:rPr>
          <w:rFonts w:ascii="宋体" w:eastAsia="宋体"/>
          <w:sz w:val="26"/>
        </w:rPr>
        <w:t>墙</w:t>
      </w:r>
      <w:r>
        <w:rPr>
          <w:sz w:val="26"/>
        </w:rPr>
        <w:t>（砌体）配管：依据水平</w:t>
      </w:r>
      <w:r>
        <w:rPr>
          <w:rFonts w:ascii="Times New Roman" w:eastAsia="Times New Roman"/>
          <w:sz w:val="26"/>
        </w:rPr>
        <w:t>50</w:t>
      </w:r>
      <w:r>
        <w:rPr>
          <w:rFonts w:ascii="Times New Roman" w:eastAsia="Times New Roman"/>
          <w:spacing w:val="30"/>
          <w:sz w:val="26"/>
        </w:rPr>
        <w:t xml:space="preserve"> </w:t>
      </w:r>
      <w:r>
        <w:rPr>
          <w:rFonts w:ascii="宋体" w:eastAsia="宋体"/>
          <w:sz w:val="26"/>
        </w:rPr>
        <w:t>线</w:t>
      </w:r>
      <w:r>
        <w:rPr>
          <w:rFonts w:ascii="Times New Roman" w:eastAsia="Times New Roman"/>
          <w:sz w:val="26"/>
        </w:rPr>
        <w:t>(</w:t>
      </w:r>
      <w:r>
        <w:rPr>
          <w:sz w:val="26"/>
        </w:rPr>
        <w:t>即土建以</w:t>
      </w:r>
      <w:r>
        <w:rPr>
          <w:rFonts w:ascii="宋体" w:eastAsia="宋体"/>
          <w:sz w:val="26"/>
        </w:rPr>
        <w:t>红</w:t>
      </w:r>
      <w:r>
        <w:rPr>
          <w:sz w:val="26"/>
        </w:rPr>
        <w:t>漆做的</w:t>
      </w:r>
      <w:r>
        <w:rPr>
          <w:rFonts w:ascii="宋体" w:eastAsia="宋体"/>
          <w:sz w:val="26"/>
        </w:rPr>
        <w:t>标</w:t>
      </w:r>
      <w:r>
        <w:rPr>
          <w:sz w:val="26"/>
        </w:rPr>
        <w:t>高点</w:t>
      </w:r>
      <w:r>
        <w:rPr>
          <w:rFonts w:ascii="Times New Roman" w:eastAsia="Times New Roman"/>
          <w:sz w:val="26"/>
        </w:rPr>
        <w:t>)</w:t>
      </w:r>
      <w:r>
        <w:rPr>
          <w:sz w:val="26"/>
        </w:rPr>
        <w:t>确定盒、箱位置并</w:t>
      </w:r>
      <w:r>
        <w:rPr>
          <w:rFonts w:ascii="宋体" w:eastAsia="宋体"/>
          <w:spacing w:val="-2"/>
          <w:sz w:val="26"/>
        </w:rPr>
        <w:t>稳</w:t>
      </w:r>
      <w:r>
        <w:rPr>
          <w:spacing w:val="-2"/>
          <w:sz w:val="26"/>
        </w:rPr>
        <w:t>注好，管子放在</w:t>
      </w:r>
      <w:r>
        <w:rPr>
          <w:rFonts w:ascii="宋体" w:eastAsia="宋体"/>
          <w:spacing w:val="-2"/>
          <w:sz w:val="26"/>
        </w:rPr>
        <w:t>墙</w:t>
      </w:r>
      <w:r>
        <w:rPr>
          <w:spacing w:val="-2"/>
          <w:sz w:val="26"/>
        </w:rPr>
        <w:t>中心，管口向上</w:t>
      </w:r>
      <w:r>
        <w:rPr>
          <w:rFonts w:ascii="宋体" w:eastAsia="宋体"/>
          <w:spacing w:val="-2"/>
          <w:sz w:val="26"/>
        </w:rPr>
        <w:t>处</w:t>
      </w:r>
      <w:r>
        <w:rPr>
          <w:spacing w:val="-2"/>
          <w:sz w:val="26"/>
        </w:rPr>
        <w:t>要堵好。</w:t>
      </w:r>
    </w:p>
    <w:p>
      <w:pPr>
        <w:pStyle w:val="ListParagraph"/>
        <w:numPr>
          <w:ilvl w:val="3"/>
          <w:numId w:val="42"/>
        </w:numPr>
        <w:tabs>
          <w:tab w:val="left" w:pos="936"/>
        </w:tabs>
        <w:spacing w:before="2" w:after="0" w:line="240" w:lineRule="auto"/>
        <w:ind w:left="936" w:right="0" w:hanging="716"/>
        <w:jc w:val="left"/>
        <w:rPr>
          <w:sz w:val="26"/>
        </w:rPr>
      </w:pPr>
      <w:r>
        <w:rPr>
          <w:spacing w:val="-2"/>
          <w:sz w:val="26"/>
        </w:rPr>
        <w:t>、管路的敷</w:t>
      </w:r>
      <w:r>
        <w:rPr>
          <w:rFonts w:ascii="宋体" w:eastAsia="宋体"/>
          <w:spacing w:val="-2"/>
          <w:sz w:val="26"/>
        </w:rPr>
        <w:t>设</w:t>
      </w:r>
      <w:r>
        <w:rPr>
          <w:spacing w:val="-2"/>
          <w:sz w:val="26"/>
        </w:rPr>
        <w:t>和</w:t>
      </w:r>
      <w:r>
        <w:rPr>
          <w:rFonts w:ascii="宋体" w:eastAsia="宋体"/>
          <w:spacing w:val="-2"/>
          <w:sz w:val="26"/>
        </w:rPr>
        <w:t>连</w:t>
      </w:r>
      <w:r>
        <w:rPr>
          <w:spacing w:val="-6"/>
          <w:sz w:val="26"/>
        </w:rPr>
        <w:t>接：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41"/>
        </w:numPr>
        <w:tabs>
          <w:tab w:val="left" w:pos="438"/>
        </w:tabs>
        <w:spacing w:before="0" w:after="0" w:line="460" w:lineRule="auto"/>
        <w:ind w:left="220" w:right="414" w:firstLine="0"/>
        <w:jc w:val="left"/>
        <w:rPr>
          <w:sz w:val="26"/>
        </w:rPr>
      </w:pPr>
      <w:r>
        <w:rPr>
          <w:sz w:val="26"/>
        </w:rPr>
        <w:t>暗配管弯曲半径不</w:t>
      </w:r>
      <w:r>
        <w:rPr>
          <w:rFonts w:ascii="宋体" w:eastAsia="宋体"/>
          <w:sz w:val="26"/>
        </w:rPr>
        <w:t>应</w:t>
      </w:r>
      <w:r>
        <w:rPr>
          <w:sz w:val="26"/>
        </w:rPr>
        <w:t>小于管外径的</w:t>
      </w:r>
      <w:r>
        <w:rPr>
          <w:rFonts w:ascii="Times New Roman" w:eastAsia="Times New Roman"/>
          <w:sz w:val="26"/>
        </w:rPr>
        <w:t>6</w:t>
      </w:r>
      <w:r>
        <w:rPr>
          <w:rFonts w:ascii="Times New Roman" w:eastAsia="Times New Roman"/>
          <w:spacing w:val="30"/>
          <w:sz w:val="26"/>
        </w:rPr>
        <w:t xml:space="preserve"> </w:t>
      </w:r>
      <w:r>
        <w:rPr>
          <w:sz w:val="26"/>
        </w:rPr>
        <w:t>倍，埋</w:t>
      </w:r>
      <w:r>
        <w:rPr>
          <w:rFonts w:ascii="宋体" w:eastAsia="宋体"/>
          <w:sz w:val="26"/>
        </w:rPr>
        <w:t>设</w:t>
      </w:r>
      <w:r>
        <w:rPr>
          <w:sz w:val="26"/>
        </w:rPr>
        <w:t>在混凝土中</w:t>
      </w:r>
      <w:r>
        <w:rPr>
          <w:rFonts w:ascii="宋体" w:eastAsia="宋体"/>
          <w:sz w:val="26"/>
        </w:rPr>
        <w:t>时</w:t>
      </w:r>
      <w:r>
        <w:rPr>
          <w:sz w:val="26"/>
        </w:rPr>
        <w:t>弯曲半径不</w:t>
      </w:r>
      <w:r>
        <w:rPr>
          <w:rFonts w:ascii="宋体" w:eastAsia="宋体"/>
          <w:sz w:val="26"/>
        </w:rPr>
        <w:t>应</w:t>
      </w:r>
      <w:r>
        <w:rPr>
          <w:sz w:val="26"/>
        </w:rPr>
        <w:t>小于管外</w:t>
      </w:r>
      <w:r>
        <w:rPr>
          <w:sz w:val="26"/>
        </w:rPr>
        <w:t>径的</w:t>
      </w:r>
      <w:r>
        <w:rPr>
          <w:rFonts w:ascii="Times New Roman" w:eastAsia="Times New Roman"/>
          <w:sz w:val="26"/>
        </w:rPr>
        <w:t>10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倍。</w:t>
      </w:r>
    </w:p>
    <w:p>
      <w:pPr>
        <w:pStyle w:val="ListParagraph"/>
        <w:numPr>
          <w:ilvl w:val="0"/>
          <w:numId w:val="41"/>
        </w:numPr>
        <w:tabs>
          <w:tab w:val="left" w:pos="567"/>
        </w:tabs>
        <w:spacing w:before="0" w:after="0" w:line="302" w:lineRule="exact"/>
        <w:ind w:left="566" w:right="0" w:hanging="347"/>
        <w:jc w:val="left"/>
        <w:rPr>
          <w:sz w:val="26"/>
        </w:rPr>
      </w:pPr>
      <w:r>
        <w:rPr>
          <w:sz w:val="26"/>
        </w:rPr>
        <w:t>明配管弯曲半径不</w:t>
      </w:r>
      <w:r>
        <w:rPr>
          <w:rFonts w:ascii="宋体" w:eastAsia="宋体"/>
          <w:sz w:val="26"/>
        </w:rPr>
        <w:t>应</w:t>
      </w:r>
      <w:r>
        <w:rPr>
          <w:sz w:val="26"/>
        </w:rPr>
        <w:t>小于管外径的</w:t>
      </w:r>
      <w:r>
        <w:rPr>
          <w:rFonts w:ascii="Times New Roman" w:eastAsia="Times New Roman"/>
          <w:sz w:val="26"/>
        </w:rPr>
        <w:t>6</w:t>
      </w:r>
      <w:r>
        <w:rPr>
          <w:rFonts w:ascii="Times New Roman" w:eastAsia="Times New Roman"/>
          <w:spacing w:val="59"/>
          <w:sz w:val="26"/>
        </w:rPr>
        <w:t xml:space="preserve"> </w:t>
      </w:r>
      <w:r>
        <w:rPr>
          <w:sz w:val="26"/>
        </w:rPr>
        <w:t>倍，当两接</w:t>
      </w:r>
      <w:r>
        <w:rPr>
          <w:rFonts w:ascii="宋体" w:eastAsia="宋体"/>
          <w:sz w:val="26"/>
        </w:rPr>
        <w:t>线</w:t>
      </w:r>
      <w:r>
        <w:rPr>
          <w:sz w:val="26"/>
        </w:rPr>
        <w:t>盒</w:t>
      </w:r>
      <w:r>
        <w:rPr>
          <w:rFonts w:ascii="宋体" w:eastAsia="宋体"/>
          <w:sz w:val="26"/>
        </w:rPr>
        <w:t>间</w:t>
      </w:r>
      <w:r>
        <w:rPr>
          <w:sz w:val="26"/>
        </w:rPr>
        <w:t>只有一个弯曲</w:t>
      </w:r>
      <w:r>
        <w:rPr>
          <w:rFonts w:ascii="宋体" w:eastAsia="宋体"/>
          <w:sz w:val="26"/>
        </w:rPr>
        <w:t>时</w:t>
      </w:r>
      <w:r>
        <w:rPr>
          <w:spacing w:val="-2"/>
          <w:sz w:val="26"/>
        </w:rPr>
        <w:t>，弯曲半径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ind w:left="220"/>
      </w:pPr>
      <w:r>
        <w:t>不</w:t>
      </w:r>
      <w:r>
        <w:rPr>
          <w:rFonts w:ascii="宋体" w:eastAsia="宋体"/>
        </w:rPr>
        <w:t>应</w:t>
      </w:r>
      <w:r>
        <w:t>小于管外径的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65"/>
        </w:rPr>
        <w:t xml:space="preserve"> </w:t>
      </w:r>
      <w:r>
        <w:rPr>
          <w:spacing w:val="-5"/>
        </w:rPr>
        <w:t>倍。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41"/>
        </w:numPr>
        <w:tabs>
          <w:tab w:val="left" w:pos="438"/>
        </w:tabs>
        <w:spacing w:before="0" w:after="0" w:line="240" w:lineRule="auto"/>
        <w:ind w:left="437" w:right="0" w:hanging="218"/>
        <w:jc w:val="left"/>
        <w:rPr>
          <w:sz w:val="26"/>
        </w:rPr>
      </w:pPr>
      <w:r>
        <w:rPr>
          <w:sz w:val="26"/>
        </w:rPr>
        <w:t>管子的弯扁度不得大于</w:t>
      </w:r>
      <w:r>
        <w:rPr>
          <w:rFonts w:ascii="Times New Roman" w:eastAsia="Times New Roman"/>
          <w:sz w:val="26"/>
        </w:rPr>
        <w:t>0.1</w:t>
      </w:r>
      <w:r>
        <w:rPr>
          <w:rFonts w:ascii="Times New Roman" w:eastAsia="Times New Roman"/>
          <w:spacing w:val="60"/>
          <w:sz w:val="26"/>
        </w:rPr>
        <w:t xml:space="preserve"> </w:t>
      </w:r>
      <w:r>
        <w:rPr>
          <w:sz w:val="26"/>
        </w:rPr>
        <w:t>倍管外径，没有明</w:t>
      </w:r>
      <w:r>
        <w:rPr>
          <w:rFonts w:ascii="宋体" w:eastAsia="宋体"/>
          <w:sz w:val="26"/>
        </w:rPr>
        <w:t>显</w:t>
      </w:r>
      <w:r>
        <w:rPr>
          <w:sz w:val="26"/>
        </w:rPr>
        <w:t>褶</w:t>
      </w:r>
      <w:r>
        <w:rPr>
          <w:rFonts w:ascii="宋体" w:eastAsia="宋体"/>
          <w:sz w:val="26"/>
        </w:rPr>
        <w:t>皱</w:t>
      </w:r>
      <w:r>
        <w:rPr>
          <w:spacing w:val="-3"/>
          <w:sz w:val="26"/>
        </w:rPr>
        <w:t>、凹陷。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41"/>
        </w:numPr>
        <w:tabs>
          <w:tab w:val="left" w:pos="438"/>
        </w:tabs>
        <w:spacing w:before="0" w:after="0" w:line="448" w:lineRule="auto"/>
        <w:ind w:left="220" w:right="394" w:firstLine="0"/>
        <w:jc w:val="left"/>
        <w:rPr>
          <w:sz w:val="26"/>
        </w:rPr>
      </w:pPr>
      <w:r>
        <w:rPr>
          <w:sz w:val="26"/>
        </w:rPr>
        <w:t>管子采</w:t>
      </w:r>
      <w:r>
        <w:rPr>
          <w:rFonts w:ascii="宋体" w:eastAsia="宋体"/>
          <w:sz w:val="26"/>
        </w:rPr>
        <w:t>纳</w:t>
      </w:r>
      <w:r>
        <w:rPr>
          <w:sz w:val="26"/>
        </w:rPr>
        <w:t>套管</w:t>
      </w:r>
      <w:r>
        <w:rPr>
          <w:rFonts w:ascii="宋体" w:eastAsia="宋体"/>
          <w:sz w:val="26"/>
        </w:rPr>
        <w:t>连</w:t>
      </w:r>
      <w:r>
        <w:rPr>
          <w:sz w:val="26"/>
        </w:rPr>
        <w:t>接。套管</w:t>
      </w:r>
      <w:r>
        <w:rPr>
          <w:rFonts w:ascii="宋体" w:eastAsia="宋体"/>
          <w:sz w:val="26"/>
        </w:rPr>
        <w:t>长</w:t>
      </w:r>
      <w:r>
        <w:rPr>
          <w:sz w:val="26"/>
        </w:rPr>
        <w:t>度</w:t>
      </w:r>
      <w:r>
        <w:rPr>
          <w:rFonts w:ascii="宋体" w:eastAsia="宋体"/>
          <w:sz w:val="26"/>
        </w:rPr>
        <w:t>为</w:t>
      </w:r>
      <w:r>
        <w:rPr>
          <w:sz w:val="26"/>
        </w:rPr>
        <w:t>管径的</w:t>
      </w:r>
      <w:r>
        <w:rPr>
          <w:rFonts w:ascii="Times New Roman" w:eastAsia="Times New Roman"/>
          <w:sz w:val="26"/>
        </w:rPr>
        <w:t>2.2</w:t>
      </w:r>
      <w:r>
        <w:rPr>
          <w:rFonts w:ascii="Times New Roman" w:eastAsia="Times New Roman"/>
          <w:spacing w:val="29"/>
          <w:sz w:val="26"/>
        </w:rPr>
        <w:t xml:space="preserve"> </w:t>
      </w:r>
      <w:r>
        <w:rPr>
          <w:sz w:val="26"/>
        </w:rPr>
        <w:t>倍，套管管径</w:t>
      </w:r>
      <w:r>
        <w:rPr>
          <w:rFonts w:ascii="宋体" w:eastAsia="宋体"/>
          <w:sz w:val="26"/>
        </w:rPr>
        <w:t>应</w:t>
      </w:r>
      <w:r>
        <w:rPr>
          <w:sz w:val="26"/>
        </w:rPr>
        <w:t>与管径相匹配，</w:t>
      </w:r>
      <w:r>
        <w:rPr>
          <w:rFonts w:ascii="宋体" w:eastAsia="宋体"/>
          <w:sz w:val="26"/>
        </w:rPr>
        <w:t>对</w:t>
      </w:r>
      <w:r>
        <w:rPr>
          <w:sz w:val="26"/>
        </w:rPr>
        <w:t>口</w:t>
      </w:r>
      <w:r>
        <w:rPr>
          <w:rFonts w:ascii="宋体" w:eastAsia="宋体"/>
          <w:sz w:val="26"/>
        </w:rPr>
        <w:t>处</w:t>
      </w:r>
      <w:r>
        <w:rPr>
          <w:sz w:val="26"/>
        </w:rPr>
        <w:t>要</w:t>
      </w:r>
      <w:r>
        <w:rPr>
          <w:spacing w:val="-2"/>
          <w:sz w:val="26"/>
        </w:rPr>
        <w:t>位于套管中</w:t>
      </w:r>
      <w:r>
        <w:rPr>
          <w:rFonts w:ascii="宋体" w:eastAsia="宋体"/>
          <w:spacing w:val="-2"/>
          <w:sz w:val="26"/>
        </w:rPr>
        <w:t>间</w:t>
      </w:r>
      <w:r>
        <w:rPr>
          <w:spacing w:val="-2"/>
          <w:sz w:val="26"/>
        </w:rPr>
        <w:t>，</w:t>
      </w:r>
      <w:r>
        <w:rPr>
          <w:rFonts w:ascii="宋体" w:eastAsia="宋体"/>
          <w:spacing w:val="-2"/>
          <w:sz w:val="26"/>
        </w:rPr>
        <w:t>焊</w:t>
      </w:r>
      <w:r>
        <w:rPr>
          <w:spacing w:val="-2"/>
          <w:sz w:val="26"/>
        </w:rPr>
        <w:t>口</w:t>
      </w:r>
      <w:r>
        <w:rPr>
          <w:rFonts w:ascii="宋体" w:eastAsia="宋体"/>
          <w:spacing w:val="-2"/>
          <w:sz w:val="26"/>
        </w:rPr>
        <w:t>应坚</w:t>
      </w:r>
      <w:r>
        <w:rPr>
          <w:spacing w:val="-2"/>
          <w:sz w:val="26"/>
        </w:rPr>
        <w:t>固</w:t>
      </w:r>
      <w:r>
        <w:rPr>
          <w:rFonts w:ascii="宋体" w:eastAsia="宋体"/>
          <w:spacing w:val="-2"/>
          <w:sz w:val="26"/>
        </w:rPr>
        <w:t>严</w:t>
      </w:r>
      <w:r>
        <w:rPr>
          <w:spacing w:val="-2"/>
          <w:sz w:val="26"/>
        </w:rPr>
        <w:t>密。</w:t>
      </w:r>
    </w:p>
    <w:p>
      <w:pPr>
        <w:pStyle w:val="ListParagraph"/>
        <w:numPr>
          <w:ilvl w:val="0"/>
          <w:numId w:val="41"/>
        </w:numPr>
        <w:tabs>
          <w:tab w:val="left" w:pos="438"/>
        </w:tabs>
        <w:spacing w:before="2" w:after="0" w:line="240" w:lineRule="auto"/>
        <w:ind w:left="437" w:right="0" w:hanging="218"/>
        <w:jc w:val="left"/>
        <w:rPr>
          <w:sz w:val="26"/>
        </w:rPr>
      </w:pPr>
      <w:r>
        <w:rPr>
          <w:spacing w:val="-2"/>
          <w:sz w:val="26"/>
        </w:rPr>
        <w:t>敷</w:t>
      </w:r>
      <w:r>
        <w:rPr>
          <w:rFonts w:ascii="宋体" w:eastAsia="宋体"/>
          <w:spacing w:val="-2"/>
          <w:sz w:val="26"/>
        </w:rPr>
        <w:t>设</w:t>
      </w:r>
      <w:r>
        <w:rPr>
          <w:spacing w:val="-2"/>
          <w:sz w:val="26"/>
        </w:rPr>
        <w:t>在地下室的潮湿</w:t>
      </w:r>
      <w:r>
        <w:rPr>
          <w:rFonts w:ascii="宋体" w:eastAsia="宋体"/>
          <w:spacing w:val="-2"/>
          <w:sz w:val="26"/>
        </w:rPr>
        <w:t>场</w:t>
      </w:r>
      <w:r>
        <w:rPr>
          <w:spacing w:val="-2"/>
          <w:sz w:val="26"/>
        </w:rPr>
        <w:t>所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，管口和</w:t>
      </w:r>
      <w:r>
        <w:rPr>
          <w:rFonts w:ascii="宋体" w:eastAsia="宋体"/>
          <w:spacing w:val="-2"/>
          <w:sz w:val="26"/>
        </w:rPr>
        <w:t>连</w:t>
      </w:r>
      <w:r>
        <w:rPr>
          <w:spacing w:val="-2"/>
          <w:sz w:val="26"/>
        </w:rPr>
        <w:t>接</w:t>
      </w:r>
      <w:r>
        <w:rPr>
          <w:rFonts w:ascii="宋体" w:eastAsia="宋体"/>
          <w:spacing w:val="-2"/>
          <w:sz w:val="26"/>
        </w:rPr>
        <w:t>处</w:t>
      </w:r>
      <w:r>
        <w:rPr>
          <w:spacing w:val="-2"/>
          <w:sz w:val="26"/>
        </w:rPr>
        <w:t>均</w:t>
      </w:r>
      <w:r>
        <w:rPr>
          <w:rFonts w:ascii="宋体" w:eastAsia="宋体"/>
          <w:spacing w:val="-2"/>
          <w:sz w:val="26"/>
        </w:rPr>
        <w:t>应</w:t>
      </w:r>
      <w:r>
        <w:rPr>
          <w:spacing w:val="-5"/>
          <w:sz w:val="26"/>
        </w:rPr>
        <w:t>密封。</w:t>
      </w:r>
    </w:p>
    <w:p>
      <w:pPr>
        <w:pStyle w:val="BodyText"/>
        <w:spacing w:before="12"/>
        <w:rPr>
          <w:sz w:val="23"/>
        </w:rPr>
      </w:pPr>
    </w:p>
    <w:p>
      <w:pPr>
        <w:pStyle w:val="ListParagraph"/>
        <w:numPr>
          <w:ilvl w:val="3"/>
          <w:numId w:val="42"/>
        </w:numPr>
        <w:tabs>
          <w:tab w:val="left" w:pos="936"/>
        </w:tabs>
        <w:spacing w:before="0" w:after="0" w:line="240" w:lineRule="auto"/>
        <w:ind w:left="936" w:right="0" w:hanging="716"/>
        <w:jc w:val="left"/>
        <w:rPr>
          <w:sz w:val="26"/>
        </w:rPr>
      </w:pPr>
      <w:r>
        <w:rPr>
          <w:spacing w:val="-4"/>
          <w:sz w:val="26"/>
        </w:rPr>
        <w:t>、管路的布置：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0"/>
          <w:numId w:val="40"/>
        </w:numPr>
        <w:tabs>
          <w:tab w:val="left" w:pos="481"/>
        </w:tabs>
        <w:spacing w:before="0" w:after="0" w:line="448" w:lineRule="auto"/>
        <w:ind w:left="220" w:right="278" w:firstLine="0"/>
        <w:jc w:val="left"/>
        <w:rPr>
          <w:sz w:val="26"/>
        </w:rPr>
      </w:pPr>
      <w:r>
        <w:rPr>
          <w:spacing w:val="-2"/>
          <w:sz w:val="26"/>
        </w:rPr>
        <w:t>暗配管当配管</w:t>
      </w:r>
      <w:r>
        <w:rPr>
          <w:rFonts w:ascii="宋体" w:eastAsia="宋体"/>
          <w:spacing w:val="-2"/>
          <w:sz w:val="26"/>
        </w:rPr>
        <w:t>长</w:t>
      </w:r>
      <w:r>
        <w:rPr>
          <w:spacing w:val="-2"/>
          <w:sz w:val="26"/>
        </w:rPr>
        <w:t>度超</w:t>
      </w:r>
      <w:r>
        <w:rPr>
          <w:rFonts w:ascii="宋体" w:eastAsia="宋体"/>
          <w:spacing w:val="-2"/>
          <w:sz w:val="26"/>
        </w:rPr>
        <w:t>过</w:t>
      </w:r>
      <w:r>
        <w:rPr>
          <w:spacing w:val="-2"/>
          <w:sz w:val="26"/>
        </w:rPr>
        <w:t>以下</w:t>
      </w:r>
      <w:r>
        <w:rPr>
          <w:rFonts w:ascii="宋体" w:eastAsia="宋体"/>
          <w:spacing w:val="-2"/>
          <w:sz w:val="26"/>
        </w:rPr>
        <w:t>长</w:t>
      </w:r>
      <w:r>
        <w:rPr>
          <w:spacing w:val="-2"/>
          <w:sz w:val="26"/>
        </w:rPr>
        <w:t>度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，</w:t>
      </w:r>
      <w:r>
        <w:rPr>
          <w:rFonts w:ascii="宋体" w:eastAsia="宋体"/>
          <w:spacing w:val="-2"/>
          <w:sz w:val="26"/>
        </w:rPr>
        <w:t>应</w:t>
      </w:r>
      <w:r>
        <w:rPr>
          <w:spacing w:val="-2"/>
          <w:sz w:val="26"/>
        </w:rPr>
        <w:t>加装接</w:t>
      </w:r>
      <w:r>
        <w:rPr>
          <w:rFonts w:ascii="宋体" w:eastAsia="宋体"/>
          <w:spacing w:val="-2"/>
          <w:sz w:val="26"/>
        </w:rPr>
        <w:t>线</w:t>
      </w:r>
      <w:r>
        <w:rPr>
          <w:spacing w:val="-2"/>
          <w:sz w:val="26"/>
        </w:rPr>
        <w:t>盒，无弯</w:t>
      </w:r>
      <w:r>
        <w:rPr>
          <w:rFonts w:ascii="宋体" w:eastAsia="宋体"/>
          <w:spacing w:val="-2"/>
          <w:sz w:val="26"/>
        </w:rPr>
        <w:t>时</w:t>
      </w:r>
      <w:r>
        <w:rPr>
          <w:rFonts w:ascii="Times New Roman" w:eastAsia="Times New Roman"/>
          <w:spacing w:val="-2"/>
          <w:sz w:val="26"/>
        </w:rPr>
        <w:t>30m</w:t>
      </w:r>
      <w:r>
        <w:rPr>
          <w:spacing w:val="-2"/>
          <w:sz w:val="26"/>
        </w:rPr>
        <w:t>，有一个弯</w:t>
      </w:r>
      <w:r>
        <w:rPr>
          <w:rFonts w:ascii="宋体" w:eastAsia="宋体"/>
          <w:spacing w:val="-2"/>
          <w:sz w:val="26"/>
        </w:rPr>
        <w:t>时</w:t>
      </w:r>
      <w:r>
        <w:rPr>
          <w:rFonts w:ascii="Times New Roman" w:eastAsia="Times New Roman"/>
          <w:spacing w:val="-2"/>
          <w:sz w:val="26"/>
        </w:rPr>
        <w:t>20m</w:t>
      </w:r>
      <w:r>
        <w:rPr>
          <w:spacing w:val="-2"/>
          <w:sz w:val="26"/>
        </w:rPr>
        <w:t>，有</w:t>
      </w:r>
      <w:r>
        <w:rPr>
          <w:spacing w:val="-2"/>
          <w:sz w:val="26"/>
        </w:rPr>
        <w:t>两个弯</w:t>
      </w:r>
      <w:r>
        <w:rPr>
          <w:rFonts w:ascii="宋体" w:eastAsia="宋体"/>
          <w:spacing w:val="-2"/>
          <w:sz w:val="26"/>
        </w:rPr>
        <w:t>时</w:t>
      </w:r>
      <w:r>
        <w:rPr>
          <w:rFonts w:ascii="Times New Roman" w:eastAsia="Times New Roman"/>
          <w:spacing w:val="-2"/>
          <w:sz w:val="26"/>
        </w:rPr>
        <w:t>15m</w:t>
      </w:r>
      <w:r>
        <w:rPr>
          <w:spacing w:val="-2"/>
          <w:sz w:val="26"/>
        </w:rPr>
        <w:t>，有三个弯</w:t>
      </w:r>
      <w:r>
        <w:rPr>
          <w:rFonts w:ascii="宋体" w:eastAsia="宋体"/>
          <w:spacing w:val="-2"/>
          <w:sz w:val="26"/>
        </w:rPr>
        <w:t>时</w:t>
      </w:r>
      <w:r>
        <w:rPr>
          <w:rFonts w:ascii="Times New Roman" w:eastAsia="Times New Roman"/>
          <w:spacing w:val="-2"/>
          <w:sz w:val="26"/>
        </w:rPr>
        <w:t>8m</w:t>
      </w:r>
      <w:r>
        <w:rPr>
          <w:spacing w:val="-2"/>
          <w:sz w:val="26"/>
        </w:rPr>
        <w:t>，不允</w:t>
      </w:r>
      <w:r>
        <w:rPr>
          <w:rFonts w:ascii="宋体" w:eastAsia="宋体"/>
          <w:spacing w:val="-2"/>
          <w:sz w:val="26"/>
        </w:rPr>
        <w:t>许</w:t>
      </w:r>
      <w:r>
        <w:rPr>
          <w:spacing w:val="-2"/>
          <w:sz w:val="26"/>
        </w:rPr>
        <w:t>有四个弯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。</w:t>
      </w:r>
    </w:p>
    <w:p>
      <w:pPr>
        <w:pStyle w:val="ListParagraph"/>
        <w:numPr>
          <w:ilvl w:val="0"/>
          <w:numId w:val="40"/>
        </w:numPr>
        <w:tabs>
          <w:tab w:val="left" w:pos="481"/>
        </w:tabs>
        <w:spacing w:before="3" w:after="0" w:line="448" w:lineRule="auto"/>
        <w:ind w:left="220" w:right="328" w:firstLine="0"/>
        <w:jc w:val="left"/>
        <w:rPr>
          <w:sz w:val="26"/>
        </w:rPr>
      </w:pPr>
      <w:r>
        <w:rPr>
          <w:sz w:val="26"/>
        </w:rPr>
        <w:t>暗配管要固定</w:t>
      </w:r>
      <w:r>
        <w:rPr>
          <w:rFonts w:ascii="宋体" w:eastAsia="宋体"/>
          <w:sz w:val="26"/>
        </w:rPr>
        <w:t>坚</w:t>
      </w:r>
      <w:r>
        <w:rPr>
          <w:sz w:val="26"/>
        </w:rPr>
        <w:t>固，混凝土中每隔</w:t>
      </w:r>
      <w:r>
        <w:rPr>
          <w:rFonts w:ascii="Times New Roman" w:eastAsia="Times New Roman"/>
          <w:sz w:val="26"/>
        </w:rPr>
        <w:t>1m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用</w:t>
      </w:r>
      <w:r>
        <w:rPr>
          <w:rFonts w:ascii="宋体" w:eastAsia="宋体"/>
          <w:sz w:val="26"/>
        </w:rPr>
        <w:t>铅丝</w:t>
      </w:r>
      <w:r>
        <w:rPr>
          <w:sz w:val="26"/>
        </w:rPr>
        <w:t>与</w:t>
      </w:r>
      <w:r>
        <w:rPr>
          <w:rFonts w:ascii="宋体" w:eastAsia="宋体"/>
          <w:sz w:val="26"/>
        </w:rPr>
        <w:t>钢</w:t>
      </w:r>
      <w:r>
        <w:rPr>
          <w:sz w:val="26"/>
        </w:rPr>
        <w:t>筋</w:t>
      </w:r>
      <w:r>
        <w:rPr>
          <w:rFonts w:ascii="宋体" w:eastAsia="宋体"/>
          <w:sz w:val="26"/>
        </w:rPr>
        <w:t>绑</w:t>
      </w:r>
      <w:r>
        <w:rPr>
          <w:sz w:val="26"/>
        </w:rPr>
        <w:t>扎，接</w:t>
      </w:r>
      <w:r>
        <w:rPr>
          <w:rFonts w:ascii="宋体" w:eastAsia="宋体"/>
          <w:sz w:val="26"/>
        </w:rPr>
        <w:t>线</w:t>
      </w:r>
      <w:r>
        <w:rPr>
          <w:sz w:val="26"/>
        </w:rPr>
        <w:t>盒旁</w:t>
      </w:r>
      <w:r>
        <w:rPr>
          <w:rFonts w:ascii="Times New Roman" w:eastAsia="Times New Roman"/>
          <w:sz w:val="26"/>
        </w:rPr>
        <w:t>15cm</w:t>
      </w:r>
      <w:r>
        <w:rPr>
          <w:rFonts w:ascii="Times New Roman" w:eastAsia="Times New Roman"/>
          <w:spacing w:val="40"/>
          <w:sz w:val="26"/>
        </w:rPr>
        <w:t xml:space="preserve"> </w:t>
      </w:r>
      <w:r>
        <w:rPr>
          <w:sz w:val="26"/>
        </w:rPr>
        <w:t>以内必需</w:t>
      </w:r>
      <w:r>
        <w:rPr>
          <w:spacing w:val="-2"/>
          <w:sz w:val="26"/>
        </w:rPr>
        <w:t>用</w:t>
      </w:r>
      <w:r>
        <w:rPr>
          <w:rFonts w:ascii="宋体" w:eastAsia="宋体"/>
          <w:spacing w:val="-2"/>
          <w:sz w:val="26"/>
        </w:rPr>
        <w:t>铅丝</w:t>
      </w:r>
      <w:r>
        <w:rPr>
          <w:spacing w:val="-2"/>
          <w:sz w:val="26"/>
        </w:rPr>
        <w:t>与</w:t>
      </w:r>
      <w:r>
        <w:rPr>
          <w:rFonts w:ascii="宋体" w:eastAsia="宋体"/>
          <w:spacing w:val="-2"/>
          <w:sz w:val="26"/>
        </w:rPr>
        <w:t>钢</w:t>
      </w:r>
      <w:r>
        <w:rPr>
          <w:spacing w:val="-2"/>
          <w:sz w:val="26"/>
        </w:rPr>
        <w:t>筋</w:t>
      </w:r>
      <w:r>
        <w:rPr>
          <w:rFonts w:ascii="宋体" w:eastAsia="宋体"/>
          <w:spacing w:val="-2"/>
          <w:sz w:val="26"/>
        </w:rPr>
        <w:t>绑</w:t>
      </w:r>
      <w:r>
        <w:rPr>
          <w:spacing w:val="-2"/>
          <w:sz w:val="26"/>
        </w:rPr>
        <w:t>扎。</w:t>
      </w:r>
    </w:p>
    <w:p>
      <w:pPr>
        <w:pStyle w:val="ListParagraph"/>
        <w:numPr>
          <w:ilvl w:val="0"/>
          <w:numId w:val="40"/>
        </w:numPr>
        <w:tabs>
          <w:tab w:val="left" w:pos="481"/>
        </w:tabs>
        <w:spacing w:before="2" w:after="0" w:line="240" w:lineRule="auto"/>
        <w:ind w:left="481" w:right="0" w:hanging="261"/>
        <w:jc w:val="left"/>
        <w:rPr>
          <w:rFonts w:ascii="宋体" w:eastAsia="宋体"/>
          <w:sz w:val="26"/>
        </w:rPr>
      </w:pPr>
      <w:r>
        <w:rPr>
          <w:sz w:val="26"/>
        </w:rPr>
        <w:t>埋入</w:t>
      </w:r>
      <w:r>
        <w:rPr>
          <w:rFonts w:ascii="宋体" w:eastAsia="宋体"/>
          <w:sz w:val="26"/>
        </w:rPr>
        <w:t>墙</w:t>
      </w:r>
      <w:r>
        <w:rPr>
          <w:sz w:val="26"/>
        </w:rPr>
        <w:t>或地面的管子</w:t>
      </w:r>
      <w:r>
        <w:rPr>
          <w:rFonts w:ascii="宋体" w:eastAsia="宋体"/>
          <w:sz w:val="26"/>
        </w:rPr>
        <w:t>应</w:t>
      </w:r>
      <w:r>
        <w:rPr>
          <w:sz w:val="26"/>
        </w:rPr>
        <w:t>尽量削减重叠高度，管子</w:t>
      </w:r>
      <w:r>
        <w:rPr>
          <w:rFonts w:ascii="宋体" w:eastAsia="宋体"/>
          <w:sz w:val="26"/>
        </w:rPr>
        <w:t>应</w:t>
      </w:r>
      <w:r>
        <w:rPr>
          <w:sz w:val="26"/>
        </w:rPr>
        <w:t>至少有</w:t>
      </w:r>
      <w:r>
        <w:rPr>
          <w:rFonts w:ascii="Times New Roman" w:eastAsia="Times New Roman"/>
          <w:sz w:val="26"/>
        </w:rPr>
        <w:t>15cm</w:t>
      </w:r>
      <w:r>
        <w:rPr>
          <w:rFonts w:ascii="Times New Roman" w:eastAsia="Times New Roman"/>
          <w:spacing w:val="53"/>
          <w:sz w:val="26"/>
        </w:rPr>
        <w:t xml:space="preserve"> </w:t>
      </w:r>
      <w:r>
        <w:rPr>
          <w:rFonts w:ascii="宋体" w:eastAsia="宋体"/>
          <w:sz w:val="26"/>
        </w:rPr>
        <w:t>爱护层</w:t>
      </w:r>
      <w:r>
        <w:rPr>
          <w:sz w:val="26"/>
        </w:rPr>
        <w:t>。管与管</w:t>
      </w:r>
      <w:r>
        <w:rPr>
          <w:rFonts w:ascii="宋体" w:eastAsia="宋体"/>
          <w:spacing w:val="-5"/>
          <w:sz w:val="26"/>
        </w:rPr>
        <w:t>间应</w:t>
      </w:r>
    </w:p>
    <w:p>
      <w:pPr>
        <w:pStyle w:val="BodyText"/>
        <w:spacing w:before="8"/>
        <w:rPr>
          <w:rFonts w:ascii="宋体"/>
          <w:sz w:val="22"/>
        </w:rPr>
      </w:pPr>
    </w:p>
    <w:p>
      <w:pPr>
        <w:pStyle w:val="BodyText"/>
        <w:spacing w:before="1"/>
        <w:ind w:left="220"/>
      </w:pPr>
      <w:r>
        <w:t>至少有</w:t>
      </w:r>
      <w:r>
        <w:rPr>
          <w:rFonts w:ascii="Times New Roman" w:eastAsia="Times New Roman"/>
        </w:rPr>
        <w:t>25mm</w:t>
      </w:r>
      <w:r>
        <w:rPr>
          <w:rFonts w:ascii="Times New Roman" w:eastAsia="Times New Roman"/>
          <w:spacing w:val="65"/>
        </w:rPr>
        <w:t xml:space="preserve"> </w:t>
      </w:r>
      <w:r>
        <w:rPr>
          <w:rFonts w:ascii="宋体" w:eastAsia="宋体"/>
        </w:rPr>
        <w:t>间</w:t>
      </w:r>
      <w:r>
        <w:t>隙以免混凝土</w:t>
      </w:r>
      <w:r>
        <w:rPr>
          <w:rFonts w:ascii="宋体" w:eastAsia="宋体"/>
        </w:rPr>
        <w:t>浇</w:t>
      </w:r>
      <w:r>
        <w:t>筑</w:t>
      </w:r>
      <w:r>
        <w:rPr>
          <w:rFonts w:ascii="宋体" w:eastAsia="宋体"/>
        </w:rPr>
        <w:t>时</w:t>
      </w:r>
      <w:r>
        <w:rPr>
          <w:spacing w:val="-1"/>
        </w:rPr>
        <w:t>混凝土不能渗入，造成空裂。</w:t>
      </w:r>
    </w:p>
    <w:p>
      <w:pPr>
        <w:spacing w:after="0"/>
        <w:sectPr>
          <w:type w:val="continuous"/>
          <w:pgSz w:w="11910" w:h="16840"/>
          <w:pgMar w:top="1380" w:right="860" w:bottom="280" w:left="920" w:header="708" w:footer="708"/>
          <w:pgNumType w:start="29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481"/>
        </w:tabs>
        <w:spacing w:before="54" w:after="0" w:line="456" w:lineRule="auto"/>
        <w:ind w:left="220" w:right="278" w:firstLine="0"/>
        <w:jc w:val="both"/>
        <w:rPr>
          <w:sz w:val="26"/>
        </w:rPr>
      </w:pPr>
      <w:r>
        <w:rPr>
          <w:spacing w:val="-2"/>
          <w:sz w:val="26"/>
        </w:rPr>
        <w:t>明配管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管路布置要依据横平</w:t>
      </w:r>
      <w:r>
        <w:rPr>
          <w:rFonts w:ascii="宋体" w:eastAsia="宋体"/>
          <w:spacing w:val="-2"/>
          <w:sz w:val="26"/>
        </w:rPr>
        <w:t>竖</w:t>
      </w:r>
      <w:r>
        <w:rPr>
          <w:spacing w:val="-2"/>
          <w:sz w:val="26"/>
        </w:rPr>
        <w:t>直、留意</w:t>
      </w:r>
      <w:r>
        <w:rPr>
          <w:rFonts w:ascii="宋体" w:eastAsia="宋体"/>
          <w:spacing w:val="-2"/>
          <w:sz w:val="26"/>
        </w:rPr>
        <w:t>观</w:t>
      </w:r>
      <w:r>
        <w:rPr>
          <w:spacing w:val="-2"/>
          <w:sz w:val="26"/>
        </w:rPr>
        <w:t>感的原</w:t>
      </w:r>
      <w:r>
        <w:rPr>
          <w:rFonts w:ascii="宋体" w:eastAsia="宋体"/>
          <w:spacing w:val="-2"/>
          <w:sz w:val="26"/>
        </w:rPr>
        <w:t>则</w:t>
      </w:r>
      <w:r>
        <w:rPr>
          <w:spacing w:val="-2"/>
          <w:sz w:val="26"/>
        </w:rPr>
        <w:t>，空</w:t>
      </w:r>
      <w:r>
        <w:rPr>
          <w:rFonts w:ascii="宋体" w:eastAsia="宋体"/>
          <w:spacing w:val="-2"/>
          <w:sz w:val="26"/>
        </w:rPr>
        <w:t>间</w:t>
      </w:r>
      <w:r>
        <w:rPr>
          <w:spacing w:val="-2"/>
          <w:sz w:val="26"/>
        </w:rPr>
        <w:t>布置要合理。管路要</w:t>
      </w:r>
      <w:r>
        <w:rPr>
          <w:rFonts w:ascii="宋体" w:eastAsia="宋体"/>
          <w:spacing w:val="-2"/>
          <w:sz w:val="26"/>
        </w:rPr>
        <w:t>弹线</w:t>
      </w:r>
      <w:r>
        <w:rPr>
          <w:sz w:val="26"/>
        </w:rPr>
        <w:t>定位，在随意</w:t>
      </w:r>
      <w:r>
        <w:rPr>
          <w:rFonts w:ascii="Times New Roman" w:eastAsia="Times New Roman"/>
          <w:sz w:val="26"/>
        </w:rPr>
        <w:t>2m</w:t>
      </w:r>
      <w:r>
        <w:rPr>
          <w:rFonts w:ascii="Times New Roman" w:eastAsia="Times New Roman"/>
          <w:spacing w:val="-6"/>
          <w:sz w:val="26"/>
        </w:rPr>
        <w:t xml:space="preserve"> </w:t>
      </w:r>
      <w:r>
        <w:rPr>
          <w:sz w:val="26"/>
        </w:rPr>
        <w:t>段配管平直度和垂直度偏差不大于</w:t>
      </w:r>
      <w:r>
        <w:rPr>
          <w:rFonts w:ascii="Times New Roman" w:eastAsia="Times New Roman"/>
          <w:sz w:val="26"/>
        </w:rPr>
        <w:t>3mm</w:t>
      </w:r>
      <w:r>
        <w:rPr>
          <w:sz w:val="26"/>
        </w:rPr>
        <w:t>，全</w:t>
      </w:r>
      <w:r>
        <w:rPr>
          <w:rFonts w:ascii="宋体" w:eastAsia="宋体"/>
          <w:sz w:val="26"/>
        </w:rPr>
        <w:t>长</w:t>
      </w:r>
      <w:r>
        <w:rPr>
          <w:sz w:val="26"/>
        </w:rPr>
        <w:t>偏差不</w:t>
      </w:r>
      <w:r>
        <w:rPr>
          <w:rFonts w:ascii="宋体" w:eastAsia="宋体"/>
          <w:sz w:val="26"/>
        </w:rPr>
        <w:t>应</w:t>
      </w:r>
      <w:r>
        <w:rPr>
          <w:sz w:val="26"/>
        </w:rPr>
        <w:t>超</w:t>
      </w:r>
      <w:r>
        <w:rPr>
          <w:rFonts w:ascii="宋体" w:eastAsia="宋体"/>
          <w:sz w:val="26"/>
        </w:rPr>
        <w:t>过</w:t>
      </w:r>
      <w:r>
        <w:rPr>
          <w:sz w:val="26"/>
        </w:rPr>
        <w:t>管子内径</w:t>
      </w:r>
      <w:r>
        <w:rPr>
          <w:spacing w:val="-2"/>
          <w:sz w:val="26"/>
        </w:rPr>
        <w:t>的</w:t>
      </w:r>
      <w:r>
        <w:rPr>
          <w:rFonts w:ascii="Times New Roman" w:eastAsia="Times New Roman"/>
          <w:spacing w:val="-2"/>
          <w:sz w:val="26"/>
        </w:rPr>
        <w:t>1/2</w:t>
      </w:r>
      <w:r>
        <w:rPr>
          <w:spacing w:val="-2"/>
          <w:sz w:val="26"/>
        </w:rPr>
        <w:t>。</w:t>
      </w:r>
    </w:p>
    <w:p>
      <w:pPr>
        <w:pStyle w:val="ListParagraph"/>
        <w:numPr>
          <w:ilvl w:val="0"/>
          <w:numId w:val="40"/>
        </w:numPr>
        <w:tabs>
          <w:tab w:val="left" w:pos="481"/>
        </w:tabs>
        <w:spacing w:before="0" w:after="0" w:line="306" w:lineRule="exact"/>
        <w:ind w:left="481" w:right="0" w:hanging="261"/>
        <w:jc w:val="left"/>
        <w:rPr>
          <w:rFonts w:ascii="宋体" w:eastAsia="宋体"/>
          <w:sz w:val="26"/>
        </w:rPr>
      </w:pPr>
      <w:r>
        <w:rPr>
          <w:spacing w:val="-40"/>
          <w:sz w:val="26"/>
        </w:rPr>
        <w:t>管路</w:t>
      </w:r>
      <w:r>
        <w:rPr>
          <w:rFonts w:ascii="宋体" w:eastAsia="宋体"/>
          <w:sz w:val="26"/>
        </w:rPr>
        <w:t>进</w:t>
      </w:r>
      <w:r>
        <w:rPr>
          <w:sz w:val="26"/>
        </w:rPr>
        <w:t>配</w:t>
      </w:r>
      <w:r>
        <w:rPr>
          <w:rFonts w:ascii="宋体" w:eastAsia="宋体"/>
          <w:sz w:val="26"/>
        </w:rPr>
        <w:t>电</w:t>
      </w:r>
      <w:r>
        <w:rPr>
          <w:sz w:val="26"/>
        </w:rPr>
        <w:t>箱的</w:t>
      </w:r>
      <w:r>
        <w:rPr>
          <w:rFonts w:ascii="宋体" w:eastAsia="宋体"/>
          <w:sz w:val="26"/>
        </w:rPr>
        <w:t>连</w:t>
      </w:r>
      <w:r>
        <w:rPr>
          <w:sz w:val="26"/>
        </w:rPr>
        <w:t>接采</w:t>
      </w:r>
      <w:r>
        <w:rPr>
          <w:rFonts w:ascii="宋体" w:eastAsia="宋体"/>
          <w:sz w:val="26"/>
        </w:rPr>
        <w:t>纳锁紧</w:t>
      </w:r>
      <w:r>
        <w:rPr>
          <w:sz w:val="26"/>
        </w:rPr>
        <w:t>螺母固定，并要求一管一孔。配</w:t>
      </w:r>
      <w:r>
        <w:rPr>
          <w:rFonts w:ascii="宋体" w:eastAsia="宋体"/>
          <w:sz w:val="26"/>
        </w:rPr>
        <w:t>电</w:t>
      </w:r>
      <w:r>
        <w:rPr>
          <w:sz w:val="26"/>
        </w:rPr>
        <w:t>箱出厂前</w:t>
      </w:r>
      <w:r>
        <w:rPr>
          <w:rFonts w:ascii="宋体" w:eastAsia="宋体"/>
          <w:sz w:val="26"/>
        </w:rPr>
        <w:t>预</w:t>
      </w:r>
      <w:r>
        <w:rPr>
          <w:sz w:val="26"/>
        </w:rPr>
        <w:t>先</w:t>
      </w:r>
      <w:r>
        <w:rPr>
          <w:rFonts w:ascii="宋体" w:eastAsia="宋体"/>
          <w:sz w:val="26"/>
        </w:rPr>
        <w:t>焊</w:t>
      </w:r>
      <w:r>
        <w:rPr>
          <w:sz w:val="26"/>
        </w:rPr>
        <w:t>好</w:t>
      </w:r>
      <w:r>
        <w:rPr>
          <w:rFonts w:ascii="宋体" w:eastAsia="宋体"/>
          <w:spacing w:val="-10"/>
          <w:sz w:val="26"/>
        </w:rPr>
        <w:t>预</w:t>
      </w:r>
    </w:p>
    <w:p>
      <w:pPr>
        <w:pStyle w:val="BodyText"/>
        <w:spacing w:before="9"/>
        <w:rPr>
          <w:rFonts w:ascii="宋体"/>
          <w:sz w:val="22"/>
        </w:rPr>
      </w:pPr>
    </w:p>
    <w:p>
      <w:pPr>
        <w:pStyle w:val="BodyText"/>
        <w:spacing w:line="448" w:lineRule="auto"/>
        <w:ind w:left="220" w:right="278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2932429</wp:posOffset>
            </wp:positionH>
            <wp:positionV relativeFrom="paragraph">
              <wp:posOffset>734237</wp:posOffset>
            </wp:positionV>
            <wp:extent cx="1762125" cy="1524000"/>
            <wp:effectExtent l="0" t="0" r="0" b="0"/>
            <wp:wrapNone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留接地扁</w:t>
      </w:r>
      <w:r>
        <w:rPr>
          <w:rFonts w:ascii="宋体" w:eastAsia="宋体" w:hAnsi="宋体"/>
          <w:spacing w:val="-2"/>
        </w:rPr>
        <w:t>钢</w:t>
      </w:r>
      <w:r>
        <w:rPr>
          <w:spacing w:val="-22"/>
        </w:rPr>
        <w:t>，目的是</w:t>
      </w:r>
      <w:r>
        <w:rPr>
          <w:rFonts w:ascii="宋体" w:eastAsia="宋体" w:hAnsi="宋体"/>
          <w:spacing w:val="-2"/>
        </w:rPr>
        <w:t>为</w:t>
      </w:r>
      <w:r>
        <w:rPr>
          <w:spacing w:val="-2"/>
        </w:rPr>
        <w:t>配</w:t>
      </w:r>
      <w:r>
        <w:rPr>
          <w:rFonts w:ascii="宋体" w:eastAsia="宋体" w:hAnsi="宋体"/>
          <w:spacing w:val="-2"/>
        </w:rPr>
        <w:t>电</w:t>
      </w:r>
      <w:r>
        <w:rPr>
          <w:spacing w:val="-2"/>
        </w:rPr>
        <w:t>箱箱体接地用，</w:t>
      </w:r>
      <w:r>
        <w:rPr>
          <w:rFonts w:ascii="宋体" w:eastAsia="宋体" w:hAnsi="宋体"/>
          <w:spacing w:val="-2"/>
        </w:rPr>
        <w:t>钢</w:t>
      </w:r>
      <w:r>
        <w:rPr>
          <w:spacing w:val="-2"/>
        </w:rPr>
        <w:t>管的跨接地</w:t>
      </w:r>
      <w:r>
        <w:rPr>
          <w:rFonts w:ascii="宋体" w:eastAsia="宋体" w:hAnsi="宋体"/>
          <w:spacing w:val="-2"/>
        </w:rPr>
        <w:t>线</w:t>
      </w:r>
      <w:r>
        <w:rPr>
          <w:spacing w:val="-2"/>
        </w:rPr>
        <w:t>与</w:t>
      </w:r>
      <w:r>
        <w:rPr>
          <w:rFonts w:ascii="宋体" w:eastAsia="宋体" w:hAnsi="宋体"/>
          <w:spacing w:val="-2"/>
        </w:rPr>
        <w:t>预</w:t>
      </w:r>
      <w:r>
        <w:rPr>
          <w:spacing w:val="-2"/>
        </w:rPr>
        <w:t>留扁</w:t>
      </w:r>
      <w:r>
        <w:rPr>
          <w:rFonts w:ascii="宋体" w:eastAsia="宋体" w:hAnsi="宋体"/>
          <w:spacing w:val="-2"/>
        </w:rPr>
        <w:t>钢焊</w:t>
      </w:r>
      <w:r>
        <w:rPr>
          <w:spacing w:val="-2"/>
        </w:rPr>
        <w:t>接</w:t>
      </w:r>
      <w:r>
        <w:rPr>
          <w:rFonts w:ascii="宋体" w:eastAsia="宋体" w:hAnsi="宋体"/>
          <w:spacing w:val="-2"/>
        </w:rPr>
        <w:t>时</w:t>
      </w:r>
      <w:r>
        <w:rPr>
          <w:spacing w:val="-2"/>
        </w:rPr>
        <w:t>配</w:t>
      </w:r>
      <w:r>
        <w:rPr>
          <w:rFonts w:ascii="宋体" w:eastAsia="宋体" w:hAnsi="宋体"/>
          <w:spacing w:val="-2"/>
        </w:rPr>
        <w:t>电</w:t>
      </w:r>
      <w:r>
        <w:rPr>
          <w:spacing w:val="-2"/>
        </w:rPr>
        <w:t>箱油</w:t>
      </w:r>
      <w:r>
        <w:rPr>
          <w:spacing w:val="-2"/>
        </w:rPr>
        <w:t>漆不会</w:t>
      </w:r>
      <w:r>
        <w:rPr>
          <w:rFonts w:ascii="宋体" w:eastAsia="宋体" w:hAnsi="宋体"/>
          <w:spacing w:val="-2"/>
        </w:rPr>
        <w:t>变</w:t>
      </w:r>
      <w:r>
        <w:rPr>
          <w:spacing w:val="-2"/>
        </w:rPr>
        <w:t>色。具体做法</w:t>
      </w:r>
      <w:r>
        <w:rPr>
          <w:rFonts w:ascii="宋体" w:eastAsia="宋体" w:hAnsi="宋体"/>
          <w:spacing w:val="-2"/>
        </w:rPr>
        <w:t>见图</w:t>
      </w:r>
      <w:r>
        <w:rPr>
          <w:rFonts w:ascii="Times New Roman" w:eastAsia="Times New Roman" w:hAnsi="Times New Roman"/>
          <w:spacing w:val="-2"/>
        </w:rPr>
        <w:t>5.7.1.4-1</w:t>
      </w:r>
      <w:r>
        <w:rPr>
          <w:spacing w:val="-2"/>
        </w:rPr>
        <w:t>（</w:t>
      </w:r>
      <w:r>
        <w:rPr>
          <w:rFonts w:ascii="宋体" w:eastAsia="宋体" w:hAnsi="宋体"/>
          <w:spacing w:val="-2"/>
        </w:rPr>
        <w:t>图</w:t>
      </w:r>
      <w:r>
        <w:rPr>
          <w:spacing w:val="-2"/>
        </w:rPr>
        <w:t>中</w:t>
      </w:r>
      <w:r>
        <w:rPr>
          <w:rFonts w:ascii="Cambria Math" w:eastAsia="Cambria Math" w:hAnsi="Cambria Math"/>
          <w:spacing w:val="-2"/>
        </w:rPr>
        <w:t>①</w:t>
      </w:r>
      <w:r>
        <w:rPr>
          <w:rFonts w:ascii="宋体" w:eastAsia="宋体" w:hAnsi="宋体"/>
          <w:spacing w:val="-2"/>
        </w:rPr>
        <w:t>为预</w:t>
      </w:r>
      <w:r>
        <w:rPr>
          <w:spacing w:val="-2"/>
        </w:rPr>
        <w:t>留接地扁</w:t>
      </w:r>
      <w:r>
        <w:rPr>
          <w:rFonts w:ascii="宋体" w:eastAsia="宋体" w:hAnsi="宋体"/>
          <w:spacing w:val="-2"/>
        </w:rPr>
        <w:t>钢</w:t>
      </w:r>
      <w:r>
        <w:rPr>
          <w:spacing w:val="-2"/>
        </w:rPr>
        <w:t>）：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2"/>
      </w:pPr>
    </w:p>
    <w:p>
      <w:pPr>
        <w:pStyle w:val="BodyText"/>
        <w:ind w:left="220"/>
      </w:pPr>
      <w:r>
        <w:rPr>
          <w:rFonts w:ascii="宋体" w:eastAsia="宋体"/>
        </w:rPr>
        <w:t>图</w:t>
      </w:r>
      <w:r>
        <w:rPr>
          <w:rFonts w:ascii="Times New Roman" w:eastAsia="Times New Roman"/>
        </w:rPr>
        <w:t>5.7.1.4-1</w:t>
      </w:r>
      <w:r>
        <w:rPr>
          <w:rFonts w:ascii="Times New Roman" w:eastAsia="Times New Roman"/>
          <w:spacing w:val="65"/>
        </w:rPr>
        <w:t xml:space="preserve"> </w:t>
      </w:r>
      <w:r>
        <w:t>管</w:t>
      </w:r>
      <w:r>
        <w:rPr>
          <w:rFonts w:ascii="宋体" w:eastAsia="宋体"/>
        </w:rPr>
        <w:t>进</w:t>
      </w:r>
      <w:r>
        <w:t>配</w:t>
      </w:r>
      <w:r>
        <w:rPr>
          <w:rFonts w:ascii="宋体" w:eastAsia="宋体"/>
        </w:rPr>
        <w:t>电</w:t>
      </w:r>
      <w:r>
        <w:rPr>
          <w:spacing w:val="-4"/>
        </w:rPr>
        <w:t>箱做法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40"/>
        </w:numPr>
        <w:tabs>
          <w:tab w:val="left" w:pos="481"/>
        </w:tabs>
        <w:spacing w:before="0" w:after="0" w:line="240" w:lineRule="auto"/>
        <w:ind w:left="481" w:right="0" w:hanging="261"/>
        <w:jc w:val="left"/>
        <w:rPr>
          <w:sz w:val="26"/>
        </w:rPr>
      </w:pPr>
      <w:r>
        <w:rPr>
          <w:sz w:val="26"/>
        </w:rPr>
        <w:t>管</w:t>
      </w:r>
      <w:r>
        <w:rPr>
          <w:rFonts w:ascii="宋体" w:eastAsia="宋体"/>
          <w:sz w:val="26"/>
        </w:rPr>
        <w:t>进</w:t>
      </w:r>
      <w:r>
        <w:rPr>
          <w:sz w:val="26"/>
        </w:rPr>
        <w:t>盒内外用</w:t>
      </w:r>
      <w:r>
        <w:rPr>
          <w:rFonts w:ascii="宋体" w:eastAsia="宋体"/>
          <w:sz w:val="26"/>
        </w:rPr>
        <w:t>锁紧</w:t>
      </w:r>
      <w:r>
        <w:rPr>
          <w:sz w:val="26"/>
        </w:rPr>
        <w:t>螺母固定，管出</w:t>
      </w:r>
      <w:r>
        <w:rPr>
          <w:rFonts w:ascii="宋体" w:eastAsia="宋体"/>
          <w:sz w:val="26"/>
        </w:rPr>
        <w:t>锁</w:t>
      </w:r>
      <w:r>
        <w:rPr>
          <w:sz w:val="26"/>
        </w:rPr>
        <w:t>母</w:t>
      </w:r>
      <w:r>
        <w:rPr>
          <w:rFonts w:ascii="Times New Roman" w:eastAsia="Times New Roman"/>
          <w:sz w:val="26"/>
        </w:rPr>
        <w:t>2~3</w:t>
      </w:r>
      <w:r>
        <w:rPr>
          <w:rFonts w:ascii="Times New Roman" w:eastAsia="Times New Roman"/>
          <w:spacing w:val="65"/>
          <w:sz w:val="26"/>
        </w:rPr>
        <w:t xml:space="preserve"> </w:t>
      </w:r>
      <w:r>
        <w:rPr>
          <w:spacing w:val="-5"/>
          <w:sz w:val="26"/>
        </w:rPr>
        <w:t>扣。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3"/>
          <w:numId w:val="42"/>
        </w:numPr>
        <w:tabs>
          <w:tab w:val="left" w:pos="936"/>
        </w:tabs>
        <w:spacing w:before="0" w:after="0" w:line="240" w:lineRule="auto"/>
        <w:ind w:left="936" w:right="0" w:hanging="716"/>
        <w:jc w:val="left"/>
        <w:rPr>
          <w:sz w:val="26"/>
        </w:rPr>
      </w:pPr>
      <w:r>
        <w:rPr>
          <w:spacing w:val="-2"/>
          <w:sz w:val="26"/>
        </w:rPr>
        <w:t>、管盒的位置</w:t>
      </w:r>
      <w:r>
        <w:rPr>
          <w:rFonts w:ascii="宋体" w:eastAsia="宋体"/>
          <w:spacing w:val="-2"/>
          <w:sz w:val="26"/>
        </w:rPr>
        <w:t>设</w:t>
      </w:r>
      <w:r>
        <w:rPr>
          <w:spacing w:val="-10"/>
          <w:sz w:val="26"/>
        </w:rPr>
        <w:t>置</w:t>
      </w: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39"/>
        </w:numPr>
        <w:tabs>
          <w:tab w:val="left" w:pos="481"/>
        </w:tabs>
        <w:spacing w:before="0" w:after="0" w:line="448" w:lineRule="auto"/>
        <w:ind w:left="220" w:right="130" w:firstLine="0"/>
        <w:jc w:val="left"/>
        <w:rPr>
          <w:sz w:val="26"/>
        </w:rPr>
      </w:pPr>
      <w:r>
        <w:rPr>
          <w:sz w:val="26"/>
        </w:rPr>
        <w:t>要保</w:t>
      </w:r>
      <w:r>
        <w:rPr>
          <w:rFonts w:ascii="宋体" w:eastAsia="宋体"/>
          <w:sz w:val="26"/>
        </w:rPr>
        <w:t>证强电</w:t>
      </w:r>
      <w:r>
        <w:rPr>
          <w:sz w:val="26"/>
        </w:rPr>
        <w:t>盒口与弱</w:t>
      </w:r>
      <w:r>
        <w:rPr>
          <w:rFonts w:ascii="宋体" w:eastAsia="宋体"/>
          <w:sz w:val="26"/>
        </w:rPr>
        <w:t>电</w:t>
      </w:r>
      <w:r>
        <w:rPr>
          <w:sz w:val="26"/>
        </w:rPr>
        <w:t>盒口的距离在</w:t>
      </w:r>
      <w:r>
        <w:rPr>
          <w:rFonts w:ascii="Times New Roman" w:eastAsia="Times New Roman"/>
          <w:sz w:val="26"/>
        </w:rPr>
        <w:t>50cm</w:t>
      </w:r>
      <w:r>
        <w:rPr>
          <w:rFonts w:ascii="Times New Roman" w:eastAsia="Times New Roman"/>
          <w:spacing w:val="19"/>
          <w:sz w:val="26"/>
        </w:rPr>
        <w:t xml:space="preserve"> </w:t>
      </w:r>
      <w:r>
        <w:rPr>
          <w:sz w:val="26"/>
        </w:rPr>
        <w:t>以上，保</w:t>
      </w:r>
      <w:r>
        <w:rPr>
          <w:rFonts w:ascii="宋体" w:eastAsia="宋体"/>
          <w:sz w:val="26"/>
        </w:rPr>
        <w:t>证</w:t>
      </w:r>
      <w:r>
        <w:rPr>
          <w:sz w:val="26"/>
        </w:rPr>
        <w:t>盒口与暖气片、管道等的距离，</w:t>
      </w:r>
      <w:r>
        <w:rPr>
          <w:spacing w:val="-2"/>
          <w:sz w:val="26"/>
        </w:rPr>
        <w:t>当插座上方有暖气管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，其</w:t>
      </w:r>
      <w:r>
        <w:rPr>
          <w:rFonts w:ascii="宋体" w:eastAsia="宋体"/>
          <w:spacing w:val="-2"/>
          <w:sz w:val="26"/>
        </w:rPr>
        <w:t>间</w:t>
      </w:r>
      <w:r>
        <w:rPr>
          <w:spacing w:val="-2"/>
          <w:sz w:val="26"/>
        </w:rPr>
        <w:t>距</w:t>
      </w:r>
      <w:r>
        <w:rPr>
          <w:rFonts w:ascii="宋体" w:eastAsia="宋体"/>
          <w:spacing w:val="-2"/>
          <w:sz w:val="26"/>
        </w:rPr>
        <w:t>应</w:t>
      </w:r>
      <w:r>
        <w:rPr>
          <w:spacing w:val="-2"/>
          <w:sz w:val="26"/>
        </w:rPr>
        <w:t>大于</w:t>
      </w:r>
      <w:r>
        <w:rPr>
          <w:rFonts w:ascii="Times New Roman" w:eastAsia="Times New Roman"/>
          <w:spacing w:val="-2"/>
          <w:sz w:val="26"/>
        </w:rPr>
        <w:t>200mm</w:t>
      </w:r>
      <w:r>
        <w:rPr>
          <w:spacing w:val="-2"/>
          <w:sz w:val="26"/>
        </w:rPr>
        <w:t>。下方有暖气管</w:t>
      </w:r>
      <w:r>
        <w:rPr>
          <w:rFonts w:ascii="宋体" w:eastAsia="宋体"/>
          <w:spacing w:val="-2"/>
          <w:sz w:val="26"/>
        </w:rPr>
        <w:t>时</w:t>
      </w:r>
      <w:r>
        <w:rPr>
          <w:spacing w:val="-2"/>
          <w:sz w:val="26"/>
        </w:rPr>
        <w:t>，其</w:t>
      </w:r>
      <w:r>
        <w:rPr>
          <w:rFonts w:ascii="宋体" w:eastAsia="宋体"/>
          <w:spacing w:val="-2"/>
          <w:sz w:val="26"/>
        </w:rPr>
        <w:t>间</w:t>
      </w:r>
      <w:r>
        <w:rPr>
          <w:spacing w:val="-2"/>
          <w:sz w:val="26"/>
        </w:rPr>
        <w:t>距</w:t>
      </w:r>
      <w:r>
        <w:rPr>
          <w:rFonts w:ascii="宋体" w:eastAsia="宋体"/>
          <w:spacing w:val="-2"/>
          <w:sz w:val="26"/>
        </w:rPr>
        <w:t>应</w:t>
      </w:r>
      <w:r>
        <w:rPr>
          <w:spacing w:val="-2"/>
          <w:sz w:val="26"/>
        </w:rPr>
        <w:t>大于</w:t>
      </w:r>
    </w:p>
    <w:p>
      <w:pPr>
        <w:pStyle w:val="BodyText"/>
        <w:spacing w:before="18"/>
        <w:ind w:left="220"/>
      </w:pPr>
      <w:r>
        <w:rPr>
          <w:rFonts w:ascii="Times New Roman" w:eastAsia="Times New Roman"/>
        </w:rPr>
        <w:t>300mm</w:t>
      </w:r>
      <w:r>
        <w:rPr>
          <w:spacing w:val="-10"/>
        </w:rPr>
        <w:t>。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0"/>
          <w:numId w:val="39"/>
        </w:numPr>
        <w:tabs>
          <w:tab w:val="left" w:pos="481"/>
        </w:tabs>
        <w:spacing w:before="0" w:after="0" w:line="460" w:lineRule="auto"/>
        <w:ind w:left="220" w:right="6221" w:firstLine="0"/>
        <w:jc w:val="left"/>
        <w:rPr>
          <w:rFonts w:ascii="Times New Roman" w:eastAsia="Times New Roman"/>
          <w:sz w:val="26"/>
        </w:rPr>
      </w:pPr>
      <w:r>
        <w:pict>
          <v:shape id="_x0000_s1233" type="#_x0000_t202" style="width:405.5pt;height:127.25pt;margin-top:55.79pt;margin-left:51.35pt;mso-position-horizontal-relative:page;position:absolute;z-index:251680768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22"/>
                    <w:gridCol w:w="2130"/>
                    <w:gridCol w:w="2131"/>
                    <w:gridCol w:w="1817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202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130" w:type="dxa"/>
                      </w:tcPr>
                      <w:p>
                        <w:pPr>
                          <w:pStyle w:val="TableParagraph"/>
                          <w:spacing w:before="147"/>
                          <w:ind w:left="284"/>
                          <w:rPr>
                            <w:sz w:val="26"/>
                          </w:rPr>
                        </w:pPr>
                        <w:r>
                          <w:rPr>
                            <w:spacing w:val="-2"/>
                            <w:sz w:val="26"/>
                          </w:rPr>
                          <w:t>安装一般要求</w:t>
                        </w:r>
                      </w:p>
                    </w:tc>
                    <w:tc>
                      <w:tcPr>
                        <w:tcW w:w="3948" w:type="dxa"/>
                        <w:gridSpan w:val="2"/>
                      </w:tcPr>
                      <w:p>
                        <w:pPr>
                          <w:pStyle w:val="TableParagraph"/>
                          <w:ind w:left="1439" w:right="1429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允</w:t>
                        </w:r>
                        <w:r>
                          <w:rPr>
                            <w:rFonts w:ascii="宋体" w:eastAsia="宋体"/>
                            <w:sz w:val="26"/>
                          </w:rPr>
                          <w:t>许</w:t>
                        </w:r>
                        <w:r>
                          <w:rPr>
                            <w:spacing w:val="-5"/>
                            <w:sz w:val="26"/>
                          </w:rPr>
                          <w:t>偏差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2022" w:type="dxa"/>
                        <w:vMerge w:val="restart"/>
                      </w:tcPr>
                      <w:p>
                        <w:pPr>
                          <w:pStyle w:val="TableParagraph"/>
                          <w:spacing w:before="5"/>
                          <w:ind w:left="0"/>
                          <w:rPr>
                            <w:rFonts w:ascii="Times New Roman"/>
                            <w:sz w:val="39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490"/>
                          <w:rPr>
                            <w:sz w:val="26"/>
                          </w:rPr>
                        </w:pPr>
                        <w:r>
                          <w:rPr>
                            <w:rFonts w:ascii="宋体" w:eastAsia="宋体"/>
                            <w:sz w:val="26"/>
                          </w:rPr>
                          <w:t>跷</w:t>
                        </w:r>
                        <w:r>
                          <w:rPr>
                            <w:spacing w:val="-4"/>
                            <w:sz w:val="26"/>
                          </w:rPr>
                          <w:t>板开关</w:t>
                        </w:r>
                      </w:p>
                    </w:tc>
                    <w:tc>
                      <w:tcPr>
                        <w:tcW w:w="2130" w:type="dxa"/>
                        <w:vMerge w:val="restart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开关</w:t>
                        </w:r>
                        <w:r>
                          <w:rPr>
                            <w:rFonts w:ascii="宋体" w:eastAsia="宋体"/>
                            <w:sz w:val="26"/>
                          </w:rPr>
                          <w:t>边缘</w:t>
                        </w:r>
                        <w:r>
                          <w:rPr>
                            <w:sz w:val="26"/>
                          </w:rPr>
                          <w:t>距</w:t>
                        </w:r>
                        <w:r>
                          <w:rPr>
                            <w:rFonts w:ascii="宋体" w:eastAsia="宋体"/>
                            <w:sz w:val="26"/>
                          </w:rPr>
                          <w:t>门</w:t>
                        </w:r>
                        <w:r>
                          <w:rPr>
                            <w:spacing w:val="-10"/>
                            <w:sz w:val="26"/>
                          </w:rPr>
                          <w:t>框</w:t>
                        </w:r>
                      </w:p>
                      <w:p>
                        <w:pPr>
                          <w:pStyle w:val="TableParagraph"/>
                          <w:spacing w:before="19" w:line="620" w:lineRule="atLeast"/>
                          <w:ind w:left="107" w:right="512"/>
                          <w:rPr>
                            <w:sz w:val="26"/>
                          </w:rPr>
                        </w:pPr>
                        <w:r>
                          <w:rPr>
                            <w:rFonts w:ascii="Times New Roman" w:eastAsia="Times New Roman"/>
                            <w:spacing w:val="-2"/>
                            <w:sz w:val="26"/>
                          </w:rPr>
                          <w:t>150~200mm</w:t>
                        </w:r>
                        <w:r>
                          <w:rPr>
                            <w:spacing w:val="-2"/>
                            <w:sz w:val="26"/>
                          </w:rPr>
                          <w:t>，</w:t>
                        </w:r>
                        <w:r>
                          <w:rPr>
                            <w:sz w:val="26"/>
                          </w:rPr>
                          <w:t xml:space="preserve">距地 </w:t>
                        </w:r>
                        <w:r>
                          <w:rPr>
                            <w:rFonts w:ascii="Times New Roman" w:eastAsia="Times New Roman"/>
                            <w:sz w:val="26"/>
                          </w:rPr>
                          <w:t>1.4m</w:t>
                        </w:r>
                        <w:r>
                          <w:rPr>
                            <w:sz w:val="26"/>
                          </w:rPr>
                          <w:t>。</w:t>
                        </w:r>
                      </w:p>
                    </w:tc>
                    <w:tc>
                      <w:tcPr>
                        <w:tcW w:w="2131" w:type="dxa"/>
                      </w:tcPr>
                      <w:p>
                        <w:pPr>
                          <w:pStyle w:val="TableParagraph"/>
                          <w:spacing w:before="147"/>
                          <w:rPr>
                            <w:sz w:val="26"/>
                          </w:rPr>
                        </w:pPr>
                        <w:r>
                          <w:rPr>
                            <w:spacing w:val="-3"/>
                            <w:sz w:val="26"/>
                          </w:rPr>
                          <w:t>同一室内</w:t>
                        </w:r>
                      </w:p>
                    </w:tc>
                    <w:tc>
                      <w:tcPr>
                        <w:tcW w:w="1817" w:type="dxa"/>
                      </w:tcPr>
                      <w:p>
                        <w:pPr>
                          <w:pStyle w:val="TableParagraph"/>
                          <w:spacing w:before="84"/>
                          <w:ind w:left="456" w:right="446"/>
                          <w:jc w:val="center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spacing w:val="-4"/>
                            <w:sz w:val="26"/>
                          </w:rPr>
                          <w:t>&lt;5mm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4"/>
                      <w:jc w:val="left"/>
                    </w:trPr>
                    <w:tc>
                      <w:tcPr>
                        <w:tcW w:w="20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31" w:type="dxa"/>
                      </w:tcPr>
                      <w:p>
                        <w:pPr>
                          <w:pStyle w:val="TableParagraph"/>
                          <w:spacing w:before="147"/>
                          <w:rPr>
                            <w:sz w:val="26"/>
                          </w:rPr>
                        </w:pPr>
                        <w:r>
                          <w:rPr>
                            <w:spacing w:val="-3"/>
                            <w:sz w:val="26"/>
                          </w:rPr>
                          <w:t>并列安装</w:t>
                        </w:r>
                      </w:p>
                    </w:tc>
                    <w:tc>
                      <w:tcPr>
                        <w:tcW w:w="1817" w:type="dxa"/>
                      </w:tcPr>
                      <w:p>
                        <w:pPr>
                          <w:pStyle w:val="TableParagraph"/>
                          <w:spacing w:before="84"/>
                          <w:ind w:left="456" w:right="446"/>
                          <w:jc w:val="center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spacing w:val="-2"/>
                            <w:sz w:val="26"/>
                          </w:rPr>
                          <w:t>&lt;0.5mm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3"/>
                      <w:jc w:val="left"/>
                    </w:trPr>
                    <w:tc>
                      <w:tcPr>
                        <w:tcW w:w="20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31" w:type="dxa"/>
                      </w:tcPr>
                      <w:p>
                        <w:pPr>
                          <w:pStyle w:val="TableParagraph"/>
                          <w:spacing w:before="147"/>
                          <w:rPr>
                            <w:sz w:val="26"/>
                          </w:rPr>
                        </w:pPr>
                        <w:r>
                          <w:rPr>
                            <w:spacing w:val="-4"/>
                            <w:sz w:val="26"/>
                          </w:rPr>
                          <w:t>垂直度</w:t>
                        </w:r>
                      </w:p>
                    </w:tc>
                    <w:tc>
                      <w:tcPr>
                        <w:tcW w:w="1817" w:type="dxa"/>
                      </w:tcPr>
                      <w:p>
                        <w:pPr>
                          <w:pStyle w:val="TableParagraph"/>
                          <w:spacing w:before="84"/>
                          <w:ind w:left="456" w:right="446"/>
                          <w:jc w:val="center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spacing w:val="-2"/>
                            <w:sz w:val="26"/>
                          </w:rPr>
                          <w:t>&lt;0.5mm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2"/>
          <w:sz w:val="26"/>
        </w:rPr>
        <w:t>箱、盒口的高度</w:t>
      </w:r>
      <w:r>
        <w:rPr>
          <w:rFonts w:ascii="宋体" w:eastAsia="宋体"/>
          <w:spacing w:val="-2"/>
          <w:sz w:val="26"/>
        </w:rPr>
        <w:t>应满</w:t>
      </w:r>
      <w:r>
        <w:rPr>
          <w:spacing w:val="-2"/>
          <w:sz w:val="26"/>
        </w:rPr>
        <w:t>足表要求：</w:t>
      </w:r>
      <w:r>
        <w:rPr>
          <w:spacing w:val="-2"/>
          <w:sz w:val="26"/>
        </w:rPr>
        <w:t>如表</w:t>
      </w:r>
      <w:r>
        <w:rPr>
          <w:rFonts w:ascii="Times New Roman" w:eastAsia="Times New Roman"/>
          <w:spacing w:val="-2"/>
          <w:sz w:val="26"/>
        </w:rPr>
        <w:t>5.7.1.5-1</w:t>
      </w:r>
    </w:p>
    <w:p>
      <w:pPr>
        <w:spacing w:after="0" w:line="460" w:lineRule="auto"/>
        <w:jc w:val="left"/>
        <w:rPr>
          <w:rFonts w:ascii="Times New Roman" w:eastAsia="Times New Roman"/>
          <w:sz w:val="26"/>
        </w:rPr>
      </w:pPr>
      <w:r>
        <w:rPr>
          <w:rFonts w:ascii="Times New Roman" w:eastAsia="Times New Roman"/>
          <w:sz w:val="26"/>
        </w:rPr>
        <w:br/>
      </w:r>
      <w:r>
        <w:rPr>
          <w:rFonts w:ascii="Times New Roman" w:eastAsia="Times New Roman"/>
          <w:sz w:val="2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https://d.book118.com/845114040142011113</w:t>
        </w:r>
      </w:hyperlink>
    </w:p>
    <w:p>
      <w:pPr>
        <w:spacing w:after="0" w:line="460" w:lineRule="auto"/>
        <w:jc w:val="left"/>
        <w:rPr>
          <w:rFonts w:ascii="Times New Roman" w:eastAsia="Times New Roman"/>
          <w:sz w:val="26"/>
        </w:rPr>
      </w:pPr>
    </w:p>
    <w:sectPr>
      <w:pgSz w:w="11910" w:h="16840"/>
      <w:pgMar w:top="1480" w:right="860" w:bottom="280" w:left="920" w:header="708" w:footer="708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S UI Gothic">
    <w:altName w:val="MS UI Gothic"/>
    <w:charset w:val="00"/>
    <w:family w:val="swiss"/>
    <w:pitch w:val="variable"/>
    <w:sig w:usb0="00000000" w:usb1="00000000" w:usb2="00000000" w:usb3="00000000" w:csb0="00000001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D380CD"/>
    <w:multiLevelType w:val="hybridMultilevel"/>
    <w:tmpl w:val="00000000"/>
    <w:lvl w:ilvl="0">
      <w:start w:val="1"/>
      <w:numFmt w:val="lowerLetter"/>
      <w:lvlText w:val="%1."/>
      <w:lvlJc w:val="left"/>
      <w:pPr>
        <w:ind w:left="40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72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5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17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90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63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35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08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80" w:hanging="182"/>
      </w:pPr>
      <w:rPr>
        <w:rFonts w:hint="default"/>
        <w:lang w:val="en-US" w:eastAsia="zh-CN" w:bidi="ar-SA"/>
      </w:rPr>
    </w:lvl>
  </w:abstractNum>
  <w:abstractNum w:abstractNumId="1">
    <w:nsid w:val="034ED43F"/>
    <w:multiLevelType w:val="hybridMultilevel"/>
    <w:tmpl w:val="00000000"/>
    <w:lvl w:ilvl="0">
      <w:start w:val="1"/>
      <w:numFmt w:val="decimal"/>
      <w:lvlText w:val="%1)"/>
      <w:lvlJc w:val="left"/>
      <w:pPr>
        <w:ind w:left="220" w:hanging="2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18"/>
      </w:pPr>
      <w:rPr>
        <w:rFonts w:hint="default"/>
        <w:lang w:val="en-US" w:eastAsia="zh-CN" w:bidi="ar-SA"/>
      </w:rPr>
    </w:lvl>
  </w:abstractNum>
  <w:abstractNum w:abstractNumId="2">
    <w:nsid w:val="074F6737"/>
    <w:multiLevelType w:val="hybridMultilevel"/>
    <w:tmpl w:val="00000000"/>
    <w:lvl w:ilvl="0">
      <w:start w:val="7"/>
      <w:numFmt w:val="decimal"/>
      <w:lvlText w:val="%1"/>
      <w:lvlJc w:val="left"/>
      <w:pPr>
        <w:ind w:left="220" w:hanging="650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220" w:hanging="650"/>
        <w:jc w:val="left"/>
      </w:pPr>
      <w:rPr>
        <w:rFonts w:hint="default"/>
        <w:lang w:val="en-US" w:eastAsia="zh-CN" w:bidi="ar-SA"/>
      </w:rPr>
    </w:lvl>
    <w:lvl w:ilvl="2">
      <w:start w:val="7"/>
      <w:numFmt w:val="decimal"/>
      <w:lvlText w:val="%1.%2.%3"/>
      <w:lvlJc w:val="left"/>
      <w:pPr>
        <w:ind w:left="220" w:hanging="6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65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65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65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65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65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650"/>
      </w:pPr>
      <w:rPr>
        <w:rFonts w:hint="default"/>
        <w:lang w:val="en-US" w:eastAsia="zh-CN" w:bidi="ar-SA"/>
      </w:rPr>
    </w:lvl>
  </w:abstractNum>
  <w:abstractNum w:abstractNumId="3">
    <w:nsid w:val="09BC3623"/>
    <w:multiLevelType w:val="hybridMultilevel"/>
    <w:tmpl w:val="00000000"/>
    <w:lvl w:ilvl="0">
      <w:start w:val="6"/>
      <w:numFmt w:val="decimal"/>
      <w:lvlText w:val="%1"/>
      <w:lvlJc w:val="left"/>
      <w:pPr>
        <w:ind w:left="640" w:hanging="421"/>
        <w:jc w:val="left"/>
      </w:pPr>
      <w:rPr>
        <w:rFonts w:hint="default"/>
        <w:w w:val="100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76" w:hanging="456"/>
        <w:jc w:val="left"/>
      </w:pPr>
      <w:rPr>
        <w:rFonts w:hint="default"/>
        <w:w w:val="100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220" w:hanging="4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220" w:hanging="4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4">
      <w:start w:val="0"/>
      <w:numFmt w:val="bullet"/>
      <w:lvlText w:val="•"/>
      <w:lvlJc w:val="left"/>
      <w:pPr>
        <w:ind w:left="860" w:hanging="45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880" w:hanging="45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40" w:hanging="45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60" w:hanging="45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456"/>
      </w:pPr>
      <w:rPr>
        <w:rFonts w:hint="default"/>
        <w:lang w:val="en-US" w:eastAsia="zh-CN" w:bidi="ar-SA"/>
      </w:rPr>
    </w:lvl>
  </w:abstractNum>
  <w:abstractNum w:abstractNumId="4">
    <w:nsid w:val="0B5EE1A4"/>
    <w:multiLevelType w:val="hybridMultilevel"/>
    <w:tmpl w:val="00000000"/>
    <w:lvl w:ilvl="0">
      <w:start w:val="7"/>
      <w:numFmt w:val="decimal"/>
      <w:lvlText w:val="%1"/>
      <w:lvlJc w:val="left"/>
      <w:pPr>
        <w:ind w:left="936" w:hanging="716"/>
        <w:jc w:val="left"/>
      </w:pPr>
      <w:rPr>
        <w:rFonts w:hint="default"/>
        <w:lang w:val="en-US" w:eastAsia="zh-CN" w:bidi="ar-SA"/>
      </w:rPr>
    </w:lvl>
    <w:lvl w:ilvl="1">
      <w:start w:val="8"/>
      <w:numFmt w:val="decimal"/>
      <w:lvlText w:val="%1.%2"/>
      <w:lvlJc w:val="left"/>
      <w:pPr>
        <w:ind w:left="936" w:hanging="716"/>
        <w:jc w:val="left"/>
      </w:pPr>
      <w:rPr>
        <w:rFonts w:hint="default"/>
        <w:lang w:val="en-US" w:eastAsia="zh-CN" w:bidi="ar-SA"/>
      </w:rPr>
    </w:lvl>
    <w:lvl w:ilvl="2">
      <w:start w:val="3"/>
      <w:numFmt w:val="decimal"/>
      <w:lvlText w:val="%1.%2.%3"/>
      <w:lvlJc w:val="left"/>
      <w:pPr>
        <w:ind w:left="936" w:hanging="716"/>
        <w:jc w:val="left"/>
      </w:pPr>
      <w:rPr>
        <w:rFonts w:hint="default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936" w:hanging="7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14" w:hanging="71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33" w:hanging="71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51" w:hanging="71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70" w:hanging="71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88" w:hanging="716"/>
      </w:pPr>
      <w:rPr>
        <w:rFonts w:hint="default"/>
        <w:lang w:val="en-US" w:eastAsia="zh-CN" w:bidi="ar-SA"/>
      </w:rPr>
    </w:lvl>
  </w:abstractNum>
  <w:abstractNum w:abstractNumId="5">
    <w:nsid w:val="0BCB79C2"/>
    <w:multiLevelType w:val="hybridMultilevel"/>
    <w:tmpl w:val="00000000"/>
    <w:lvl w:ilvl="0">
      <w:start w:val="5"/>
      <w:numFmt w:val="decimal"/>
      <w:lvlText w:val="%1)"/>
      <w:lvlJc w:val="left"/>
      <w:pPr>
        <w:ind w:left="437" w:hanging="2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2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77" w:hanging="2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45" w:hanging="2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4" w:hanging="2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83" w:hanging="2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51" w:hanging="2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20" w:hanging="2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88" w:hanging="218"/>
      </w:pPr>
      <w:rPr>
        <w:rFonts w:hint="default"/>
        <w:lang w:val="en-US" w:eastAsia="zh-CN" w:bidi="ar-SA"/>
      </w:rPr>
    </w:lvl>
  </w:abstractNum>
  <w:abstractNum w:abstractNumId="6">
    <w:nsid w:val="0BF13875"/>
    <w:multiLevelType w:val="hybridMultilevel"/>
    <w:tmpl w:val="00000000"/>
    <w:lvl w:ilvl="0">
      <w:start w:val="1"/>
      <w:numFmt w:val="decimal"/>
      <w:lvlText w:val="%1"/>
      <w:lvlJc w:val="left"/>
      <w:pPr>
        <w:ind w:left="644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69" w:hanging="10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45" w:hanging="105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30" w:hanging="105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15" w:hanging="105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00" w:hanging="105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85" w:hanging="105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70" w:hanging="105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55" w:hanging="1050"/>
      </w:pPr>
      <w:rPr>
        <w:rFonts w:hint="default"/>
        <w:lang w:val="en-US" w:eastAsia="zh-CN" w:bidi="ar-SA"/>
      </w:rPr>
    </w:lvl>
  </w:abstractNum>
  <w:abstractNum w:abstractNumId="7">
    <w:nsid w:val="1067B19F"/>
    <w:multiLevelType w:val="hybridMultilevel"/>
    <w:tmpl w:val="00000000"/>
    <w:lvl w:ilvl="0">
      <w:start w:val="10"/>
      <w:numFmt w:val="decimal"/>
      <w:lvlText w:val="%1"/>
      <w:lvlJc w:val="left"/>
      <w:pPr>
        <w:ind w:left="220" w:hanging="651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220" w:hanging="651"/>
        <w:jc w:val="left"/>
      </w:pPr>
      <w:rPr>
        <w:rFonts w:hint="default"/>
        <w:lang w:val="en-US" w:eastAsia="zh-CN" w:bidi="ar-SA"/>
      </w:rPr>
    </w:lvl>
    <w:lvl w:ilvl="2">
      <w:start w:val="4"/>
      <w:numFmt w:val="decimal"/>
      <w:lvlText w:val="%1.%2.%3"/>
      <w:lvlJc w:val="left"/>
      <w:pPr>
        <w:ind w:left="220" w:hanging="6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6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6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6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6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6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651"/>
      </w:pPr>
      <w:rPr>
        <w:rFonts w:hint="default"/>
        <w:lang w:val="en-US" w:eastAsia="zh-CN" w:bidi="ar-SA"/>
      </w:rPr>
    </w:lvl>
  </w:abstractNum>
  <w:abstractNum w:abstractNumId="8">
    <w:nsid w:val="13E4D8DA"/>
    <w:multiLevelType w:val="hybridMultilevel"/>
    <w:tmpl w:val="00000000"/>
    <w:lvl w:ilvl="0">
      <w:start w:val="1"/>
      <w:numFmt w:val="decimal"/>
      <w:lvlText w:val="%1)"/>
      <w:lvlJc w:val="left"/>
      <w:pPr>
        <w:ind w:left="437" w:hanging="2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1"/>
      <w:numFmt w:val="lowerLetter"/>
      <w:lvlText w:val="%2."/>
      <w:lvlJc w:val="left"/>
      <w:pPr>
        <w:ind w:left="40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16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92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68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4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21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97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73" w:hanging="182"/>
      </w:pPr>
      <w:rPr>
        <w:rFonts w:hint="default"/>
        <w:lang w:val="en-US" w:eastAsia="zh-CN" w:bidi="ar-SA"/>
      </w:rPr>
    </w:lvl>
  </w:abstractNum>
  <w:abstractNum w:abstractNumId="9">
    <w:nsid w:val="14321C68"/>
    <w:multiLevelType w:val="hybridMultilevel"/>
    <w:tmpl w:val="00000000"/>
    <w:lvl w:ilvl="0">
      <w:start w:val="1"/>
      <w:numFmt w:val="lowerLetter"/>
      <w:lvlText w:val="%1."/>
      <w:lvlJc w:val="left"/>
      <w:pPr>
        <w:ind w:left="530" w:hanging="3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8" w:hanging="3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57" w:hanging="3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5" w:hanging="3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74" w:hanging="3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33" w:hanging="3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91" w:hanging="3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50" w:hanging="3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08" w:hanging="311"/>
      </w:pPr>
      <w:rPr>
        <w:rFonts w:hint="default"/>
        <w:lang w:val="en-US" w:eastAsia="zh-CN" w:bidi="ar-SA"/>
      </w:rPr>
    </w:lvl>
  </w:abstractNum>
  <w:abstractNum w:abstractNumId="10">
    <w:nsid w:val="17247037"/>
    <w:multiLevelType w:val="hybridMultilevel"/>
    <w:tmpl w:val="00000000"/>
    <w:lvl w:ilvl="0">
      <w:start w:val="5"/>
      <w:numFmt w:val="decimal"/>
      <w:lvlText w:val="%1"/>
      <w:lvlJc w:val="left"/>
      <w:pPr>
        <w:ind w:left="4705" w:hanging="840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4705" w:hanging="840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870" w:hanging="6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220" w:hanging="7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56" w:hanging="71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734" w:hanging="71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413" w:hanging="71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091" w:hanging="71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769" w:hanging="716"/>
      </w:pPr>
      <w:rPr>
        <w:rFonts w:hint="default"/>
        <w:lang w:val="en-US" w:eastAsia="zh-CN" w:bidi="ar-SA"/>
      </w:rPr>
    </w:lvl>
  </w:abstractNum>
  <w:abstractNum w:abstractNumId="11">
    <w:nsid w:val="1908C3D4"/>
    <w:multiLevelType w:val="hybridMultilevel"/>
    <w:tmpl w:val="00000000"/>
    <w:lvl w:ilvl="0">
      <w:start w:val="5"/>
      <w:numFmt w:val="decimal"/>
      <w:lvlText w:val="%1"/>
      <w:lvlJc w:val="left"/>
      <w:pPr>
        <w:ind w:left="1065" w:hanging="845"/>
        <w:jc w:val="left"/>
      </w:pPr>
      <w:rPr>
        <w:rFonts w:hint="default"/>
        <w:lang w:val="en-US" w:eastAsia="zh-CN" w:bidi="ar-SA"/>
      </w:rPr>
    </w:lvl>
    <w:lvl w:ilvl="1">
      <w:start w:val="5"/>
      <w:numFmt w:val="decimal"/>
      <w:lvlText w:val="%1.%2"/>
      <w:lvlJc w:val="left"/>
      <w:pPr>
        <w:ind w:left="1065" w:hanging="845"/>
        <w:jc w:val="left"/>
      </w:pPr>
      <w:rPr>
        <w:rFonts w:hint="default"/>
        <w:lang w:val="en-US" w:eastAsia="zh-CN" w:bidi="ar-SA"/>
      </w:rPr>
    </w:lvl>
    <w:lvl w:ilvl="2">
      <w:start w:val="2"/>
      <w:numFmt w:val="decimal"/>
      <w:lvlText w:val="%1.%2.%3"/>
      <w:lvlJc w:val="left"/>
      <w:pPr>
        <w:ind w:left="1065" w:hanging="845"/>
        <w:jc w:val="left"/>
      </w:pPr>
      <w:rPr>
        <w:rFonts w:hint="default"/>
        <w:lang w:val="en-US" w:eastAsia="zh-CN" w:bidi="ar-SA"/>
      </w:rPr>
    </w:lvl>
    <w:lvl w:ilvl="3">
      <w:start w:val="3"/>
      <w:numFmt w:val="decimal"/>
      <w:lvlText w:val="%1.%2.%3.%4"/>
      <w:lvlJc w:val="left"/>
      <w:pPr>
        <w:ind w:left="1065" w:hanging="8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86" w:hanging="84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93" w:hanging="84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99" w:hanging="84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06" w:hanging="84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12" w:hanging="845"/>
      </w:pPr>
      <w:rPr>
        <w:rFonts w:hint="default"/>
        <w:lang w:val="en-US" w:eastAsia="zh-CN" w:bidi="ar-SA"/>
      </w:rPr>
    </w:lvl>
  </w:abstractNum>
  <w:abstractNum w:abstractNumId="12">
    <w:nsid w:val="19A71DF6"/>
    <w:multiLevelType w:val="hybridMultilevel"/>
    <w:tmpl w:val="00000000"/>
    <w:lvl w:ilvl="0">
      <w:start w:val="1"/>
      <w:numFmt w:val="decimal"/>
      <w:lvlText w:val="%1）"/>
      <w:lvlJc w:val="left"/>
      <w:pPr>
        <w:ind w:left="220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61"/>
      </w:pPr>
      <w:rPr>
        <w:rFonts w:hint="default"/>
        <w:lang w:val="en-US" w:eastAsia="zh-CN" w:bidi="ar-SA"/>
      </w:rPr>
    </w:lvl>
  </w:abstractNum>
  <w:abstractNum w:abstractNumId="13">
    <w:nsid w:val="19C53EBF"/>
    <w:multiLevelType w:val="hybridMultilevel"/>
    <w:tmpl w:val="00000000"/>
    <w:lvl w:ilvl="0">
      <w:start w:val="1"/>
      <w:numFmt w:val="decimal"/>
      <w:lvlText w:val="%1"/>
      <w:lvlJc w:val="left"/>
      <w:pPr>
        <w:ind w:left="871" w:hanging="651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871" w:hanging="651"/>
        <w:jc w:val="left"/>
      </w:pPr>
      <w:rPr>
        <w:rFonts w:hint="default"/>
        <w:lang w:val="en-US" w:eastAsia="zh-CN" w:bidi="ar-SA"/>
      </w:rPr>
    </w:lvl>
    <w:lvl w:ilvl="2">
      <w:start w:val="12"/>
      <w:numFmt w:val="decimal"/>
      <w:lvlText w:val="%1.%2.%3"/>
      <w:lvlJc w:val="left"/>
      <w:pPr>
        <w:ind w:left="871" w:hanging="6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53" w:hanging="65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78" w:hanging="65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03" w:hanging="65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27" w:hanging="65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2" w:hanging="65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76" w:hanging="651"/>
      </w:pPr>
      <w:rPr>
        <w:rFonts w:hint="default"/>
        <w:lang w:val="en-US" w:eastAsia="zh-CN" w:bidi="ar-SA"/>
      </w:rPr>
    </w:lvl>
  </w:abstractNum>
  <w:abstractNum w:abstractNumId="14">
    <w:nsid w:val="1B1E3AC6"/>
    <w:multiLevelType w:val="hybridMultilevel"/>
    <w:tmpl w:val="00000000"/>
    <w:lvl w:ilvl="0">
      <w:start w:val="4"/>
      <w:numFmt w:val="decimal"/>
      <w:lvlText w:val="%1"/>
      <w:lvlJc w:val="left"/>
      <w:pPr>
        <w:ind w:left="4424" w:hanging="840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4424" w:hanging="84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561" w:hanging="8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6131" w:hanging="8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702" w:hanging="8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273" w:hanging="8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843" w:hanging="8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414" w:hanging="8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984" w:hanging="840"/>
      </w:pPr>
      <w:rPr>
        <w:rFonts w:hint="default"/>
        <w:lang w:val="en-US" w:eastAsia="zh-CN" w:bidi="ar-SA"/>
      </w:rPr>
    </w:lvl>
  </w:abstractNum>
  <w:abstractNum w:abstractNumId="15">
    <w:nsid w:val="1CF6E653"/>
    <w:multiLevelType w:val="hybridMultilevel"/>
    <w:tmpl w:val="00000000"/>
    <w:lvl w:ilvl="0">
      <w:start w:val="5"/>
      <w:numFmt w:val="decimal"/>
      <w:lvlText w:val="%1"/>
      <w:lvlJc w:val="left"/>
      <w:pPr>
        <w:ind w:left="741" w:hanging="521"/>
        <w:jc w:val="left"/>
      </w:pPr>
      <w:rPr>
        <w:rFonts w:hint="default"/>
        <w:lang w:val="en-US" w:eastAsia="zh-CN" w:bidi="ar-SA"/>
      </w:rPr>
    </w:lvl>
    <w:lvl w:ilvl="1">
      <w:start w:val="7"/>
      <w:numFmt w:val="decimal"/>
      <w:lvlText w:val="%1.%2"/>
      <w:lvlJc w:val="left"/>
      <w:pPr>
        <w:ind w:left="741" w:hanging="521"/>
        <w:jc w:val="left"/>
      </w:pPr>
      <w:rPr>
        <w:rFonts w:hint="default"/>
        <w:lang w:val="en-US" w:eastAsia="zh-CN" w:bidi="ar-SA"/>
      </w:rPr>
    </w:lvl>
    <w:lvl w:ilvl="2">
      <w:start w:val="3"/>
      <w:numFmt w:val="decimal"/>
      <w:lvlText w:val="%1.%2.%3"/>
      <w:lvlJc w:val="left"/>
      <w:pPr>
        <w:ind w:left="741" w:hanging="5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936" w:hanging="7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02" w:hanging="71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22" w:hanging="71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43" w:hanging="71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64" w:hanging="71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84" w:hanging="716"/>
      </w:pPr>
      <w:rPr>
        <w:rFonts w:hint="default"/>
        <w:lang w:val="en-US" w:eastAsia="zh-CN" w:bidi="ar-SA"/>
      </w:rPr>
    </w:lvl>
  </w:abstractNum>
  <w:abstractNum w:abstractNumId="16">
    <w:nsid w:val="1FAA20A2"/>
    <w:multiLevelType w:val="hybridMultilevel"/>
    <w:tmpl w:val="00000000"/>
    <w:lvl w:ilvl="0">
      <w:start w:val="1"/>
      <w:numFmt w:val="lowerLetter"/>
      <w:lvlText w:val="%1)"/>
      <w:lvlJc w:val="left"/>
      <w:pPr>
        <w:ind w:left="552" w:hanging="3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16" w:hanging="33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73" w:hanging="33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29" w:hanging="33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86" w:hanging="33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43" w:hanging="33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99" w:hanging="33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56" w:hanging="33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12" w:hanging="333"/>
      </w:pPr>
      <w:rPr>
        <w:rFonts w:hint="default"/>
        <w:lang w:val="en-US" w:eastAsia="zh-CN" w:bidi="ar-SA"/>
      </w:rPr>
    </w:lvl>
  </w:abstractNum>
  <w:abstractNum w:abstractNumId="17">
    <w:nsid w:val="1FB53D7A"/>
    <w:multiLevelType w:val="hybridMultilevel"/>
    <w:tmpl w:val="00000000"/>
    <w:lvl w:ilvl="0">
      <w:start w:val="4"/>
      <w:numFmt w:val="decimal"/>
      <w:lvlText w:val="%1"/>
      <w:lvlJc w:val="left"/>
      <w:pPr>
        <w:ind w:left="220" w:hanging="650"/>
        <w:jc w:val="left"/>
      </w:pPr>
      <w:rPr>
        <w:rFonts w:hint="default"/>
        <w:lang w:val="en-US" w:eastAsia="zh-CN" w:bidi="ar-SA"/>
      </w:rPr>
    </w:lvl>
    <w:lvl w:ilvl="1">
      <w:start w:val="5"/>
      <w:numFmt w:val="decimal"/>
      <w:lvlText w:val="%1.%2"/>
      <w:lvlJc w:val="left"/>
      <w:pPr>
        <w:ind w:left="220" w:hanging="650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220" w:hanging="6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65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65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65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65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65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650"/>
      </w:pPr>
      <w:rPr>
        <w:rFonts w:hint="default"/>
        <w:lang w:val="en-US" w:eastAsia="zh-CN" w:bidi="ar-SA"/>
      </w:rPr>
    </w:lvl>
  </w:abstractNum>
  <w:abstractNum w:abstractNumId="18">
    <w:nsid w:val="1FF89901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19">
    <w:nsid w:val="22129BC1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20">
    <w:nsid w:val="248C7782"/>
    <w:multiLevelType w:val="hybridMultilevel"/>
    <w:tmpl w:val="00000000"/>
    <w:lvl w:ilvl="0">
      <w:start w:val="1"/>
      <w:numFmt w:val="lowerLetter"/>
      <w:lvlText w:val="%1."/>
      <w:lvlJc w:val="left"/>
      <w:pPr>
        <w:ind w:left="40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72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5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17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90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63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35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08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80" w:hanging="182"/>
      </w:pPr>
      <w:rPr>
        <w:rFonts w:hint="default"/>
        <w:lang w:val="en-US" w:eastAsia="zh-CN" w:bidi="ar-SA"/>
      </w:rPr>
    </w:lvl>
  </w:abstractNum>
  <w:abstractNum w:abstractNumId="21">
    <w:nsid w:val="28E54A12"/>
    <w:multiLevelType w:val="hybridMultilevel"/>
    <w:tmpl w:val="00000000"/>
    <w:lvl w:ilvl="0">
      <w:start w:val="1"/>
      <w:numFmt w:val="lowerLetter"/>
      <w:lvlText w:val="%1."/>
      <w:lvlJc w:val="left"/>
      <w:pPr>
        <w:ind w:left="40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72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5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17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90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63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35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08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80" w:hanging="182"/>
      </w:pPr>
      <w:rPr>
        <w:rFonts w:hint="default"/>
        <w:lang w:val="en-US" w:eastAsia="zh-CN" w:bidi="ar-SA"/>
      </w:rPr>
    </w:lvl>
  </w:abstractNum>
  <w:abstractNum w:abstractNumId="22">
    <w:nsid w:val="2B71A90F"/>
    <w:multiLevelType w:val="hybridMultilevel"/>
    <w:tmpl w:val="00000000"/>
    <w:lvl w:ilvl="0">
      <w:start w:val="1"/>
      <w:numFmt w:val="decimal"/>
      <w:lvlText w:val="%1)"/>
      <w:lvlJc w:val="left"/>
      <w:pPr>
        <w:ind w:left="437" w:hanging="2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2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77" w:hanging="2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45" w:hanging="2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4" w:hanging="2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83" w:hanging="2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51" w:hanging="2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20" w:hanging="2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88" w:hanging="218"/>
      </w:pPr>
      <w:rPr>
        <w:rFonts w:hint="default"/>
        <w:lang w:val="en-US" w:eastAsia="zh-CN" w:bidi="ar-SA"/>
      </w:rPr>
    </w:lvl>
  </w:abstractNum>
  <w:abstractNum w:abstractNumId="23">
    <w:nsid w:val="2D2F1896"/>
    <w:multiLevelType w:val="hybridMultilevel"/>
    <w:tmpl w:val="00000000"/>
    <w:lvl w:ilvl="0">
      <w:start w:val="3"/>
      <w:numFmt w:val="decimal"/>
      <w:lvlText w:val="%1"/>
      <w:lvlJc w:val="left"/>
      <w:pPr>
        <w:ind w:left="4185" w:hanging="840"/>
        <w:jc w:val="left"/>
      </w:pPr>
      <w:rPr>
        <w:rFonts w:hint="default"/>
        <w:lang w:val="en-US" w:eastAsia="zh-CN" w:bidi="ar-SA"/>
      </w:rPr>
    </w:lvl>
    <w:lvl w:ilvl="1">
      <w:start w:val="5"/>
      <w:numFmt w:val="decimal"/>
      <w:lvlText w:val="%1.%2"/>
      <w:lvlJc w:val="left"/>
      <w:pPr>
        <w:ind w:left="4185" w:hanging="840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870" w:hanging="6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923" w:hanging="65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666" w:hanging="65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409" w:hanging="65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53" w:hanging="65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96" w:hanging="65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39" w:hanging="650"/>
      </w:pPr>
      <w:rPr>
        <w:rFonts w:hint="default"/>
        <w:lang w:val="en-US" w:eastAsia="zh-CN" w:bidi="ar-SA"/>
      </w:rPr>
    </w:lvl>
  </w:abstractNum>
  <w:abstractNum w:abstractNumId="24">
    <w:nsid w:val="2D605DE5"/>
    <w:multiLevelType w:val="hybridMultilevel"/>
    <w:tmpl w:val="00000000"/>
    <w:lvl w:ilvl="0">
      <w:start w:val="3"/>
      <w:numFmt w:val="decimal"/>
      <w:lvlText w:val="%1"/>
      <w:lvlJc w:val="left"/>
      <w:pPr>
        <w:ind w:left="220" w:hanging="650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220" w:hanging="650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220" w:hanging="6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65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65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65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65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65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650"/>
      </w:pPr>
      <w:rPr>
        <w:rFonts w:hint="default"/>
        <w:lang w:val="en-US" w:eastAsia="zh-CN" w:bidi="ar-SA"/>
      </w:rPr>
    </w:lvl>
  </w:abstractNum>
  <w:abstractNum w:abstractNumId="25">
    <w:nsid w:val="31EDF7D2"/>
    <w:multiLevelType w:val="hybridMultilevel"/>
    <w:tmpl w:val="00000000"/>
    <w:lvl w:ilvl="0">
      <w:start w:val="1"/>
      <w:numFmt w:val="decimal"/>
      <w:lvlText w:val="%1）"/>
      <w:lvlJc w:val="left"/>
      <w:pPr>
        <w:ind w:left="220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61"/>
      </w:pPr>
      <w:rPr>
        <w:rFonts w:hint="default"/>
        <w:lang w:val="en-US" w:eastAsia="zh-CN" w:bidi="ar-SA"/>
      </w:rPr>
    </w:lvl>
  </w:abstractNum>
  <w:abstractNum w:abstractNumId="26">
    <w:nsid w:val="3432F685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27">
    <w:nsid w:val="3446339C"/>
    <w:multiLevelType w:val="hybridMultilevel"/>
    <w:tmpl w:val="00000000"/>
    <w:lvl w:ilvl="0">
      <w:start w:val="1"/>
      <w:numFmt w:val="decimal"/>
      <w:lvlText w:val="%1)"/>
      <w:lvlJc w:val="left"/>
      <w:pPr>
        <w:ind w:left="220" w:hanging="2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18"/>
      </w:pPr>
      <w:rPr>
        <w:rFonts w:hint="default"/>
        <w:lang w:val="en-US" w:eastAsia="zh-CN" w:bidi="ar-SA"/>
      </w:rPr>
    </w:lvl>
  </w:abstractNum>
  <w:abstractNum w:abstractNumId="28">
    <w:nsid w:val="37D4800E"/>
    <w:multiLevelType w:val="hybridMultilevel"/>
    <w:tmpl w:val="00000000"/>
    <w:lvl w:ilvl="0">
      <w:start w:val="1"/>
      <w:numFmt w:val="decimal"/>
      <w:lvlText w:val="%1）"/>
      <w:lvlJc w:val="left"/>
      <w:pPr>
        <w:ind w:left="610" w:hanging="3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66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0" w:hanging="39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21" w:hanging="39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71" w:hanging="39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22" w:hanging="39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73" w:hanging="39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23" w:hanging="39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39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24" w:hanging="390"/>
      </w:pPr>
      <w:rPr>
        <w:rFonts w:hint="default"/>
        <w:lang w:val="en-US" w:eastAsia="zh-CN" w:bidi="ar-SA"/>
      </w:rPr>
    </w:lvl>
  </w:abstractNum>
  <w:abstractNum w:abstractNumId="29">
    <w:nsid w:val="38BB10BD"/>
    <w:multiLevelType w:val="hybridMultilevel"/>
    <w:tmpl w:val="00000000"/>
    <w:lvl w:ilvl="0">
      <w:start w:val="5"/>
      <w:numFmt w:val="decimal"/>
      <w:lvlText w:val="%1"/>
      <w:lvlJc w:val="left"/>
      <w:pPr>
        <w:ind w:left="870" w:hanging="650"/>
        <w:jc w:val="left"/>
      </w:pPr>
      <w:rPr>
        <w:rFonts w:hint="default"/>
        <w:lang w:val="en-US" w:eastAsia="zh-CN" w:bidi="ar-SA"/>
      </w:rPr>
    </w:lvl>
    <w:lvl w:ilvl="1">
      <w:start w:val="5"/>
      <w:numFmt w:val="decimal"/>
      <w:lvlText w:val="%1.%2"/>
      <w:lvlJc w:val="left"/>
      <w:pPr>
        <w:ind w:left="870" w:hanging="650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870" w:hanging="6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220" w:hanging="7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48" w:hanging="71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78" w:hanging="71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07" w:hanging="71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37" w:hanging="71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66" w:hanging="716"/>
      </w:pPr>
      <w:rPr>
        <w:rFonts w:hint="default"/>
        <w:lang w:val="en-US" w:eastAsia="zh-CN" w:bidi="ar-SA"/>
      </w:rPr>
    </w:lvl>
  </w:abstractNum>
  <w:abstractNum w:abstractNumId="30">
    <w:nsid w:val="3B1C1ADB"/>
    <w:multiLevelType w:val="hybridMultilevel"/>
    <w:tmpl w:val="00000000"/>
    <w:lvl w:ilvl="0">
      <w:start w:val="7"/>
      <w:numFmt w:val="decimal"/>
      <w:lvlText w:val="%1"/>
      <w:lvlJc w:val="left"/>
      <w:pPr>
        <w:ind w:left="220" w:hanging="716"/>
        <w:jc w:val="left"/>
      </w:pPr>
      <w:rPr>
        <w:rFonts w:hint="default"/>
        <w:lang w:val="en-US" w:eastAsia="zh-CN" w:bidi="ar-SA"/>
      </w:rPr>
    </w:lvl>
    <w:lvl w:ilvl="1">
      <w:start w:val="8"/>
      <w:numFmt w:val="decimal"/>
      <w:lvlText w:val="%1.%2"/>
      <w:lvlJc w:val="left"/>
      <w:pPr>
        <w:ind w:left="220" w:hanging="716"/>
        <w:jc w:val="left"/>
      </w:pPr>
      <w:rPr>
        <w:rFonts w:hint="default"/>
        <w:lang w:val="en-US" w:eastAsia="zh-CN" w:bidi="ar-SA"/>
      </w:rPr>
    </w:lvl>
    <w:lvl w:ilvl="2">
      <w:start w:val="3"/>
      <w:numFmt w:val="decimal"/>
      <w:lvlText w:val="%1.%2.%3"/>
      <w:lvlJc w:val="left"/>
      <w:pPr>
        <w:ind w:left="220" w:hanging="716"/>
        <w:jc w:val="left"/>
      </w:pPr>
      <w:rPr>
        <w:rFonts w:hint="default"/>
        <w:lang w:val="en-US" w:eastAsia="zh-CN" w:bidi="ar-SA"/>
      </w:rPr>
    </w:lvl>
    <w:lvl w:ilvl="3">
      <w:start w:val="4"/>
      <w:numFmt w:val="decimal"/>
      <w:lvlText w:val="%1.%2.%3.%4"/>
      <w:lvlJc w:val="left"/>
      <w:pPr>
        <w:ind w:left="220" w:hanging="7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71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71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71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71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716"/>
      </w:pPr>
      <w:rPr>
        <w:rFonts w:hint="default"/>
        <w:lang w:val="en-US" w:eastAsia="zh-CN" w:bidi="ar-SA"/>
      </w:rPr>
    </w:lvl>
  </w:abstractNum>
  <w:abstractNum w:abstractNumId="31">
    <w:nsid w:val="3D6FC632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32">
    <w:nsid w:val="3EA5C0AD"/>
    <w:multiLevelType w:val="hybridMultilevel"/>
    <w:tmpl w:val="00000000"/>
    <w:lvl w:ilvl="0">
      <w:start w:val="1"/>
      <w:numFmt w:val="decimal"/>
      <w:lvlText w:val="%1）"/>
      <w:lvlJc w:val="left"/>
      <w:pPr>
        <w:ind w:left="220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61"/>
      </w:pPr>
      <w:rPr>
        <w:rFonts w:hint="default"/>
        <w:lang w:val="en-US" w:eastAsia="zh-CN" w:bidi="ar-SA"/>
      </w:rPr>
    </w:lvl>
  </w:abstractNum>
  <w:abstractNum w:abstractNumId="33">
    <w:nsid w:val="3F688052"/>
    <w:multiLevelType w:val="hybridMultilevel"/>
    <w:tmpl w:val="00000000"/>
    <w:lvl w:ilvl="0">
      <w:start w:val="5"/>
      <w:numFmt w:val="decimal"/>
      <w:lvlText w:val="%1"/>
      <w:lvlJc w:val="left"/>
      <w:pPr>
        <w:ind w:left="741" w:hanging="521"/>
        <w:jc w:val="left"/>
      </w:pPr>
      <w:rPr>
        <w:rFonts w:hint="default"/>
        <w:lang w:val="en-US" w:eastAsia="zh-CN" w:bidi="ar-SA"/>
      </w:rPr>
    </w:lvl>
    <w:lvl w:ilvl="1">
      <w:start w:val="6"/>
      <w:numFmt w:val="decimal"/>
      <w:lvlText w:val="%1.%2"/>
      <w:lvlJc w:val="left"/>
      <w:pPr>
        <w:ind w:left="741" w:hanging="521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741" w:hanging="5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55" w:hanging="5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94" w:hanging="5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33" w:hanging="5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71" w:hanging="5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10" w:hanging="5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48" w:hanging="521"/>
      </w:pPr>
      <w:rPr>
        <w:rFonts w:hint="default"/>
        <w:lang w:val="en-US" w:eastAsia="zh-CN" w:bidi="ar-SA"/>
      </w:rPr>
    </w:lvl>
  </w:abstractNum>
  <w:abstractNum w:abstractNumId="34">
    <w:nsid w:val="3FE3D68E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35">
    <w:nsid w:val="466A742D"/>
    <w:multiLevelType w:val="hybridMultilevel"/>
    <w:tmpl w:val="00000000"/>
    <w:lvl w:ilvl="0">
      <w:start w:val="1"/>
      <w:numFmt w:val="decimal"/>
      <w:lvlText w:val="%1）"/>
      <w:lvlJc w:val="left"/>
      <w:pPr>
        <w:ind w:left="220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61"/>
      </w:pPr>
      <w:rPr>
        <w:rFonts w:hint="default"/>
        <w:lang w:val="en-US" w:eastAsia="zh-CN" w:bidi="ar-SA"/>
      </w:rPr>
    </w:lvl>
  </w:abstractNum>
  <w:abstractNum w:abstractNumId="36">
    <w:nsid w:val="48263ED0"/>
    <w:multiLevelType w:val="hybridMultilevel"/>
    <w:tmpl w:val="00000000"/>
    <w:lvl w:ilvl="0">
      <w:start w:val="1"/>
      <w:numFmt w:val="decimal"/>
      <w:lvlText w:val="%1)"/>
      <w:lvlJc w:val="left"/>
      <w:pPr>
        <w:ind w:left="220" w:hanging="2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18"/>
      </w:pPr>
      <w:rPr>
        <w:rFonts w:hint="default"/>
        <w:lang w:val="en-US" w:eastAsia="zh-CN" w:bidi="ar-SA"/>
      </w:rPr>
    </w:lvl>
  </w:abstractNum>
  <w:abstractNum w:abstractNumId="37">
    <w:nsid w:val="49D78458"/>
    <w:multiLevelType w:val="hybridMultilevel"/>
    <w:tmpl w:val="00000000"/>
    <w:lvl w:ilvl="0">
      <w:start w:val="7"/>
      <w:numFmt w:val="decimal"/>
      <w:lvlText w:val="%1"/>
      <w:lvlJc w:val="left"/>
      <w:pPr>
        <w:ind w:left="220" w:hanging="716"/>
        <w:jc w:val="left"/>
      </w:pPr>
      <w:rPr>
        <w:rFonts w:hint="default"/>
        <w:lang w:val="en-US" w:eastAsia="zh-CN" w:bidi="ar-SA"/>
      </w:rPr>
    </w:lvl>
    <w:lvl w:ilvl="1">
      <w:start w:val="7"/>
      <w:numFmt w:val="decimal"/>
      <w:lvlText w:val="%1.%2"/>
      <w:lvlJc w:val="left"/>
      <w:pPr>
        <w:ind w:left="220" w:hanging="716"/>
        <w:jc w:val="left"/>
      </w:pPr>
      <w:rPr>
        <w:rFonts w:hint="default"/>
        <w:lang w:val="en-US" w:eastAsia="zh-CN" w:bidi="ar-SA"/>
      </w:rPr>
    </w:lvl>
    <w:lvl w:ilvl="2">
      <w:start w:val="6"/>
      <w:numFmt w:val="decimal"/>
      <w:lvlText w:val="%1.%2.%3"/>
      <w:lvlJc w:val="left"/>
      <w:pPr>
        <w:ind w:left="220" w:hanging="716"/>
        <w:jc w:val="left"/>
      </w:pPr>
      <w:rPr>
        <w:rFonts w:hint="default"/>
        <w:lang w:val="en-US" w:eastAsia="zh-CN" w:bidi="ar-SA"/>
      </w:rPr>
    </w:lvl>
    <w:lvl w:ilvl="3">
      <w:start w:val="4"/>
      <w:numFmt w:val="decimal"/>
      <w:lvlText w:val="%1.%2.%3.%4"/>
      <w:lvlJc w:val="left"/>
      <w:pPr>
        <w:ind w:left="220" w:hanging="7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71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71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71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71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716"/>
      </w:pPr>
      <w:rPr>
        <w:rFonts w:hint="default"/>
        <w:lang w:val="en-US" w:eastAsia="zh-CN" w:bidi="ar-SA"/>
      </w:rPr>
    </w:lvl>
  </w:abstractNum>
  <w:abstractNum w:abstractNumId="38">
    <w:nsid w:val="4A035CCD"/>
    <w:multiLevelType w:val="hybridMultilevel"/>
    <w:tmpl w:val="00000000"/>
    <w:lvl w:ilvl="0">
      <w:start w:val="7"/>
      <w:numFmt w:val="decimal"/>
      <w:lvlText w:val="%1"/>
      <w:lvlJc w:val="left"/>
      <w:pPr>
        <w:ind w:left="741" w:hanging="521"/>
        <w:jc w:val="left"/>
      </w:pPr>
      <w:rPr>
        <w:rFonts w:hint="default"/>
        <w:lang w:val="en-US" w:eastAsia="zh-CN" w:bidi="ar-SA"/>
      </w:rPr>
    </w:lvl>
    <w:lvl w:ilvl="1">
      <w:start w:val="8"/>
      <w:numFmt w:val="decimal"/>
      <w:lvlText w:val="%1.%2"/>
      <w:lvlJc w:val="left"/>
      <w:pPr>
        <w:ind w:left="741" w:hanging="521"/>
        <w:jc w:val="left"/>
      </w:pPr>
      <w:rPr>
        <w:rFonts w:hint="default"/>
        <w:lang w:val="en-US" w:eastAsia="zh-CN" w:bidi="ar-SA"/>
      </w:rPr>
    </w:lvl>
    <w:lvl w:ilvl="2">
      <w:start w:val="4"/>
      <w:numFmt w:val="decimal"/>
      <w:lvlText w:val="%1.%2.%3"/>
      <w:lvlJc w:val="left"/>
      <w:pPr>
        <w:ind w:left="741" w:hanging="5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936" w:hanging="7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02" w:hanging="71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22" w:hanging="71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43" w:hanging="71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64" w:hanging="71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84" w:hanging="716"/>
      </w:pPr>
      <w:rPr>
        <w:rFonts w:hint="default"/>
        <w:lang w:val="en-US" w:eastAsia="zh-CN" w:bidi="ar-SA"/>
      </w:rPr>
    </w:lvl>
  </w:abstractNum>
  <w:abstractNum w:abstractNumId="39">
    <w:nsid w:val="4BEE4DB7"/>
    <w:multiLevelType w:val="hybridMultilevel"/>
    <w:tmpl w:val="00000000"/>
    <w:lvl w:ilvl="0">
      <w:start w:val="1"/>
      <w:numFmt w:val="decimal"/>
      <w:lvlText w:val="%1）"/>
      <w:lvlJc w:val="left"/>
      <w:pPr>
        <w:ind w:left="220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61"/>
      </w:pPr>
      <w:rPr>
        <w:rFonts w:hint="default"/>
        <w:lang w:val="en-US" w:eastAsia="zh-CN" w:bidi="ar-SA"/>
      </w:rPr>
    </w:lvl>
  </w:abstractNum>
  <w:abstractNum w:abstractNumId="40">
    <w:nsid w:val="4F970771"/>
    <w:multiLevelType w:val="hybridMultilevel"/>
    <w:tmpl w:val="00000000"/>
    <w:lvl w:ilvl="0">
      <w:start w:val="1"/>
      <w:numFmt w:val="decimal"/>
      <w:lvlText w:val="%1）"/>
      <w:lvlJc w:val="left"/>
      <w:pPr>
        <w:ind w:left="220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61"/>
      </w:pPr>
      <w:rPr>
        <w:rFonts w:hint="default"/>
        <w:lang w:val="en-US" w:eastAsia="zh-CN" w:bidi="ar-SA"/>
      </w:rPr>
    </w:lvl>
  </w:abstractNum>
  <w:abstractNum w:abstractNumId="41">
    <w:nsid w:val="4FF86A07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42">
    <w:nsid w:val="505E9F25"/>
    <w:multiLevelType w:val="hybridMultilevel"/>
    <w:tmpl w:val="00000000"/>
    <w:lvl w:ilvl="0">
      <w:start w:val="1"/>
      <w:numFmt w:val="decimal"/>
      <w:lvlText w:val="%1）"/>
      <w:lvlJc w:val="left"/>
      <w:pPr>
        <w:ind w:left="220" w:hanging="3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39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39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39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39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39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39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39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390"/>
      </w:pPr>
      <w:rPr>
        <w:rFonts w:hint="default"/>
        <w:lang w:val="en-US" w:eastAsia="zh-CN" w:bidi="ar-SA"/>
      </w:rPr>
    </w:lvl>
  </w:abstractNum>
  <w:abstractNum w:abstractNumId="43">
    <w:nsid w:val="536D1A3D"/>
    <w:multiLevelType w:val="hybridMultilevel"/>
    <w:tmpl w:val="00000000"/>
    <w:lvl w:ilvl="0">
      <w:start w:val="1"/>
      <w:numFmt w:val="decimal"/>
      <w:lvlText w:val="%1)"/>
      <w:lvlJc w:val="left"/>
      <w:pPr>
        <w:ind w:left="220" w:hanging="2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18"/>
      </w:pPr>
      <w:rPr>
        <w:rFonts w:hint="default"/>
        <w:lang w:val="en-US" w:eastAsia="zh-CN" w:bidi="ar-SA"/>
      </w:rPr>
    </w:lvl>
  </w:abstractNum>
  <w:abstractNum w:abstractNumId="44">
    <w:nsid w:val="53EB654B"/>
    <w:multiLevelType w:val="hybridMultilevel"/>
    <w:tmpl w:val="00000000"/>
    <w:lvl w:ilvl="0">
      <w:start w:val="1"/>
      <w:numFmt w:val="decimal"/>
      <w:lvlText w:val="%1）"/>
      <w:lvlJc w:val="left"/>
      <w:pPr>
        <w:ind w:left="220" w:hanging="3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66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39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39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39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39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39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39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39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390"/>
      </w:pPr>
      <w:rPr>
        <w:rFonts w:hint="default"/>
        <w:lang w:val="en-US" w:eastAsia="zh-CN" w:bidi="ar-SA"/>
      </w:rPr>
    </w:lvl>
  </w:abstractNum>
  <w:abstractNum w:abstractNumId="45">
    <w:nsid w:val="5563A165"/>
    <w:multiLevelType w:val="hybridMultilevel"/>
    <w:tmpl w:val="00000000"/>
    <w:lvl w:ilvl="0">
      <w:start w:val="1"/>
      <w:numFmt w:val="decimal"/>
      <w:lvlText w:val="%1)"/>
      <w:lvlJc w:val="left"/>
      <w:pPr>
        <w:ind w:left="220" w:hanging="2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18"/>
      </w:pPr>
      <w:rPr>
        <w:rFonts w:hint="default"/>
        <w:lang w:val="en-US" w:eastAsia="zh-CN" w:bidi="ar-SA"/>
      </w:rPr>
    </w:lvl>
  </w:abstractNum>
  <w:abstractNum w:abstractNumId="46">
    <w:nsid w:val="562A2522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47">
    <w:nsid w:val="59467510"/>
    <w:multiLevelType w:val="hybridMultilevel"/>
    <w:tmpl w:val="00000000"/>
    <w:lvl w:ilvl="0">
      <w:start w:val="4"/>
      <w:numFmt w:val="lowerLetter"/>
      <w:lvlText w:val="%1."/>
      <w:lvlJc w:val="left"/>
      <w:pPr>
        <w:ind w:left="416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90" w:hanging="19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61" w:hanging="19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31" w:hanging="19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02" w:hanging="19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73" w:hanging="19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43" w:hanging="19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14" w:hanging="19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84" w:hanging="196"/>
      </w:pPr>
      <w:rPr>
        <w:rFonts w:hint="default"/>
        <w:lang w:val="en-US" w:eastAsia="zh-CN" w:bidi="ar-SA"/>
      </w:rPr>
    </w:lvl>
  </w:abstractNum>
  <w:abstractNum w:abstractNumId="48">
    <w:nsid w:val="59B5725F"/>
    <w:multiLevelType w:val="hybridMultilevel"/>
    <w:tmpl w:val="00000000"/>
    <w:lvl w:ilvl="0">
      <w:start w:val="1"/>
      <w:numFmt w:val="decimal"/>
      <w:lvlText w:val="(%1)"/>
      <w:lvlJc w:val="left"/>
      <w:pPr>
        <w:ind w:left="524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80" w:hanging="30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1" w:hanging="30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1" w:hanging="30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62" w:hanging="30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23" w:hanging="30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83" w:hanging="30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44" w:hanging="30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04" w:hanging="305"/>
      </w:pPr>
      <w:rPr>
        <w:rFonts w:hint="default"/>
        <w:lang w:val="en-US" w:eastAsia="zh-CN" w:bidi="ar-SA"/>
      </w:rPr>
    </w:lvl>
  </w:abstractNum>
  <w:abstractNum w:abstractNumId="49">
    <w:nsid w:val="5A255D70"/>
    <w:multiLevelType w:val="hybridMultilevel"/>
    <w:tmpl w:val="00000000"/>
    <w:lvl w:ilvl="0">
      <w:start w:val="1"/>
      <w:numFmt w:val="decimal"/>
      <w:lvlText w:val="%1)"/>
      <w:lvlJc w:val="left"/>
      <w:pPr>
        <w:ind w:left="220" w:hanging="2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18"/>
      </w:pPr>
      <w:rPr>
        <w:rFonts w:hint="default"/>
        <w:lang w:val="en-US" w:eastAsia="zh-CN" w:bidi="ar-SA"/>
      </w:rPr>
    </w:lvl>
  </w:abstractNum>
  <w:abstractNum w:abstractNumId="50">
    <w:nsid w:val="5BCEF2CD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51">
    <w:nsid w:val="5F099B1F"/>
    <w:multiLevelType w:val="hybridMultilevel"/>
    <w:tmpl w:val="00000000"/>
    <w:lvl w:ilvl="0">
      <w:start w:val="1"/>
      <w:numFmt w:val="decimal"/>
      <w:lvlText w:val="%1)"/>
      <w:lvlJc w:val="left"/>
      <w:pPr>
        <w:ind w:left="437" w:hanging="2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2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77" w:hanging="2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45" w:hanging="2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4" w:hanging="2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83" w:hanging="2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51" w:hanging="2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20" w:hanging="2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88" w:hanging="218"/>
      </w:pPr>
      <w:rPr>
        <w:rFonts w:hint="default"/>
        <w:lang w:val="en-US" w:eastAsia="zh-CN" w:bidi="ar-SA"/>
      </w:rPr>
    </w:lvl>
  </w:abstractNum>
  <w:abstractNum w:abstractNumId="52">
    <w:nsid w:val="5F63DE7A"/>
    <w:multiLevelType w:val="hybridMultilevel"/>
    <w:tmpl w:val="00000000"/>
    <w:lvl w:ilvl="0">
      <w:start w:val="1"/>
      <w:numFmt w:val="decimal"/>
      <w:lvlText w:val="%1)"/>
      <w:lvlJc w:val="left"/>
      <w:pPr>
        <w:ind w:left="437" w:hanging="2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08" w:hanging="2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77" w:hanging="2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45" w:hanging="2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4" w:hanging="2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83" w:hanging="2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51" w:hanging="2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20" w:hanging="2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88" w:hanging="218"/>
      </w:pPr>
      <w:rPr>
        <w:rFonts w:hint="default"/>
        <w:lang w:val="en-US" w:eastAsia="zh-CN" w:bidi="ar-SA"/>
      </w:rPr>
    </w:lvl>
  </w:abstractNum>
  <w:abstractNum w:abstractNumId="53">
    <w:nsid w:val="5FB07622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54">
    <w:nsid w:val="6132B6B0"/>
    <w:multiLevelType w:val="hybridMultilevel"/>
    <w:tmpl w:val="00000000"/>
    <w:lvl w:ilvl="0">
      <w:start w:val="1"/>
      <w:numFmt w:val="lowerLetter"/>
      <w:lvlText w:val="%1."/>
      <w:lvlJc w:val="left"/>
      <w:pPr>
        <w:ind w:left="40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72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5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17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90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63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35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08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80" w:hanging="182"/>
      </w:pPr>
      <w:rPr>
        <w:rFonts w:hint="default"/>
        <w:lang w:val="en-US" w:eastAsia="zh-CN" w:bidi="ar-SA"/>
      </w:rPr>
    </w:lvl>
  </w:abstractNum>
  <w:abstractNum w:abstractNumId="55">
    <w:nsid w:val="63E0E70B"/>
    <w:multiLevelType w:val="hybridMultilevel"/>
    <w:tmpl w:val="00000000"/>
    <w:lvl w:ilvl="0">
      <w:start w:val="1"/>
      <w:numFmt w:val="lowerLetter"/>
      <w:lvlText w:val="%1."/>
      <w:lvlJc w:val="left"/>
      <w:pPr>
        <w:ind w:left="40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72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5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17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90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63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35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08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80" w:hanging="182"/>
      </w:pPr>
      <w:rPr>
        <w:rFonts w:hint="default"/>
        <w:lang w:val="en-US" w:eastAsia="zh-CN" w:bidi="ar-SA"/>
      </w:rPr>
    </w:lvl>
  </w:abstractNum>
  <w:abstractNum w:abstractNumId="56">
    <w:nsid w:val="642C1EC5"/>
    <w:multiLevelType w:val="hybridMultilevel"/>
    <w:tmpl w:val="00000000"/>
    <w:lvl w:ilvl="0">
      <w:start w:val="5"/>
      <w:numFmt w:val="decimal"/>
      <w:lvlText w:val="%1"/>
      <w:lvlJc w:val="left"/>
      <w:pPr>
        <w:ind w:left="741" w:hanging="521"/>
        <w:jc w:val="left"/>
      </w:pPr>
      <w:rPr>
        <w:rFonts w:hint="default"/>
        <w:lang w:val="en-US" w:eastAsia="zh-CN" w:bidi="ar-SA"/>
      </w:rPr>
    </w:lvl>
    <w:lvl w:ilvl="1">
      <w:start w:val="7"/>
      <w:numFmt w:val="decimal"/>
      <w:lvlText w:val="%1.%2"/>
      <w:lvlJc w:val="left"/>
      <w:pPr>
        <w:ind w:left="741" w:hanging="521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741" w:hanging="5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220" w:hanging="7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68" w:hanging="71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11" w:hanging="71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54" w:hanging="71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97" w:hanging="71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40" w:hanging="716"/>
      </w:pPr>
      <w:rPr>
        <w:rFonts w:hint="default"/>
        <w:lang w:val="en-US" w:eastAsia="zh-CN" w:bidi="ar-SA"/>
      </w:rPr>
    </w:lvl>
  </w:abstractNum>
  <w:abstractNum w:abstractNumId="57">
    <w:nsid w:val="650E18E1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58">
    <w:nsid w:val="672D17E9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59">
    <w:nsid w:val="684C35C6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60">
    <w:nsid w:val="6854C869"/>
    <w:multiLevelType w:val="hybridMultilevel"/>
    <w:tmpl w:val="00000000"/>
    <w:lvl w:ilvl="0">
      <w:start w:val="1"/>
      <w:numFmt w:val="decimal"/>
      <w:lvlText w:val="%1）"/>
      <w:lvlJc w:val="left"/>
      <w:pPr>
        <w:ind w:left="220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61"/>
      </w:pPr>
      <w:rPr>
        <w:rFonts w:hint="default"/>
        <w:lang w:val="en-US" w:eastAsia="zh-CN" w:bidi="ar-SA"/>
      </w:rPr>
    </w:lvl>
  </w:abstractNum>
  <w:abstractNum w:abstractNumId="61">
    <w:nsid w:val="6F649159"/>
    <w:multiLevelType w:val="hybridMultilevel"/>
    <w:tmpl w:val="00000000"/>
    <w:lvl w:ilvl="0">
      <w:start w:val="2"/>
      <w:numFmt w:val="decimal"/>
      <w:lvlText w:val="（%1）"/>
      <w:lvlJc w:val="left"/>
      <w:pPr>
        <w:ind w:left="220" w:hanging="391"/>
        <w:jc w:val="left"/>
      </w:pPr>
      <w:rPr>
        <w:rFonts w:ascii="MS UI Gothic" w:eastAsia="MS UI Gothic" w:hAnsi="MS UI Gothic" w:cs="MS UI Gothic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39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39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39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39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39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39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39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391"/>
      </w:pPr>
      <w:rPr>
        <w:rFonts w:hint="default"/>
        <w:lang w:val="en-US" w:eastAsia="zh-CN" w:bidi="ar-SA"/>
      </w:rPr>
    </w:lvl>
  </w:abstractNum>
  <w:abstractNum w:abstractNumId="62">
    <w:nsid w:val="6F756B67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63">
    <w:nsid w:val="750F232E"/>
    <w:multiLevelType w:val="hybridMultilevel"/>
    <w:tmpl w:val="00000000"/>
    <w:lvl w:ilvl="0">
      <w:start w:val="5"/>
      <w:numFmt w:val="decimal"/>
      <w:lvlText w:val="%1"/>
      <w:lvlJc w:val="left"/>
      <w:pPr>
        <w:ind w:left="741" w:hanging="521"/>
        <w:jc w:val="left"/>
      </w:pPr>
      <w:rPr>
        <w:rFonts w:hint="default"/>
        <w:lang w:val="en-US" w:eastAsia="zh-CN" w:bidi="ar-SA"/>
      </w:rPr>
    </w:lvl>
    <w:lvl w:ilvl="1">
      <w:start w:val="4"/>
      <w:numFmt w:val="decimal"/>
      <w:lvlText w:val="%1.%2"/>
      <w:lvlJc w:val="left"/>
      <w:pPr>
        <w:ind w:left="741" w:hanging="521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741" w:hanging="5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936" w:hanging="7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02" w:hanging="71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22" w:hanging="71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43" w:hanging="71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64" w:hanging="71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84" w:hanging="716"/>
      </w:pPr>
      <w:rPr>
        <w:rFonts w:hint="default"/>
        <w:lang w:val="en-US" w:eastAsia="zh-CN" w:bidi="ar-SA"/>
      </w:rPr>
    </w:lvl>
  </w:abstractNum>
  <w:abstractNum w:abstractNumId="64">
    <w:nsid w:val="7629960C"/>
    <w:multiLevelType w:val="hybridMultilevel"/>
    <w:tmpl w:val="00000000"/>
    <w:lvl w:ilvl="0">
      <w:start w:val="1"/>
      <w:numFmt w:val="decimal"/>
      <w:lvlText w:val="%1）"/>
      <w:lvlJc w:val="left"/>
      <w:pPr>
        <w:ind w:left="220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61"/>
      </w:pPr>
      <w:rPr>
        <w:rFonts w:hint="default"/>
        <w:lang w:val="en-US" w:eastAsia="zh-CN" w:bidi="ar-SA"/>
      </w:rPr>
    </w:lvl>
  </w:abstractNum>
  <w:abstractNum w:abstractNumId="65">
    <w:nsid w:val="7743D7C0"/>
    <w:multiLevelType w:val="hybridMultilevel"/>
    <w:tmpl w:val="00000000"/>
    <w:lvl w:ilvl="0">
      <w:start w:val="1"/>
      <w:numFmt w:val="decimal"/>
      <w:lvlText w:val="%1"/>
      <w:lvlJc w:val="left"/>
      <w:pPr>
        <w:ind w:left="640" w:hanging="4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4575" w:hanging="840"/>
        <w:jc w:val="left"/>
      </w:pPr>
      <w:rPr>
        <w:rFonts w:hint="default"/>
        <w:w w:val="100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741" w:hanging="8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936" w:hanging="716"/>
        <w:jc w:val="left"/>
      </w:pPr>
      <w:rPr>
        <w:rFonts w:hint="default"/>
        <w:w w:val="100"/>
        <w:lang w:val="en-US" w:eastAsia="zh-CN" w:bidi="ar-SA"/>
      </w:rPr>
    </w:lvl>
    <w:lvl w:ilvl="4">
      <w:start w:val="0"/>
      <w:numFmt w:val="bullet"/>
      <w:lvlText w:val="•"/>
      <w:lvlJc w:val="left"/>
      <w:pPr>
        <w:ind w:left="860" w:hanging="71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940" w:hanging="71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580" w:hanging="71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640" w:hanging="71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680" w:hanging="716"/>
      </w:pPr>
      <w:rPr>
        <w:rFonts w:hint="default"/>
        <w:lang w:val="en-US" w:eastAsia="zh-CN" w:bidi="ar-SA"/>
      </w:rPr>
    </w:lvl>
  </w:abstractNum>
  <w:abstractNum w:abstractNumId="66">
    <w:nsid w:val="7763872B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67">
    <w:nsid w:val="7C225A9F"/>
    <w:multiLevelType w:val="hybridMultilevel"/>
    <w:tmpl w:val="00000000"/>
    <w:lvl w:ilvl="0">
      <w:start w:val="1"/>
      <w:numFmt w:val="decimal"/>
      <w:lvlText w:val="%1）"/>
      <w:lvlJc w:val="left"/>
      <w:pPr>
        <w:ind w:left="481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44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09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73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38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67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96" w:hanging="261"/>
      </w:pPr>
      <w:rPr>
        <w:rFonts w:hint="default"/>
        <w:lang w:val="en-US" w:eastAsia="zh-CN" w:bidi="ar-SA"/>
      </w:rPr>
    </w:lvl>
  </w:abstractNum>
  <w:abstractNum w:abstractNumId="68">
    <w:nsid w:val="7D388419"/>
    <w:multiLevelType w:val="hybridMultilevel"/>
    <w:tmpl w:val="00000000"/>
    <w:lvl w:ilvl="0">
      <w:start w:val="1"/>
      <w:numFmt w:val="decimal"/>
      <w:lvlText w:val="（%1）"/>
      <w:lvlJc w:val="left"/>
      <w:pPr>
        <w:ind w:left="611" w:hanging="391"/>
        <w:jc w:val="left"/>
      </w:pPr>
      <w:rPr>
        <w:rFonts w:ascii="MS UI Gothic" w:eastAsia="MS UI Gothic" w:hAnsi="MS UI Gothic" w:cs="MS UI Gothic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70" w:hanging="39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21" w:hanging="39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71" w:hanging="39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22" w:hanging="39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73" w:hanging="39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23" w:hanging="39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4" w:hanging="39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24" w:hanging="391"/>
      </w:pPr>
      <w:rPr>
        <w:rFonts w:hint="default"/>
        <w:lang w:val="en-US" w:eastAsia="zh-CN" w:bidi="ar-SA"/>
      </w:rPr>
    </w:lvl>
  </w:abstractNum>
  <w:abstractNum w:abstractNumId="69">
    <w:nsid w:val="7EB2627C"/>
    <w:multiLevelType w:val="hybridMultilevel"/>
    <w:tmpl w:val="00000000"/>
    <w:lvl w:ilvl="0">
      <w:start w:val="1"/>
      <w:numFmt w:val="decimal"/>
      <w:lvlText w:val="%1）"/>
      <w:lvlJc w:val="left"/>
      <w:pPr>
        <w:ind w:left="220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72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0" w:hanging="26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01" w:hanging="26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91" w:hanging="26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26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26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63" w:hanging="26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54" w:hanging="26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44" w:hanging="261"/>
      </w:pPr>
      <w:rPr>
        <w:rFonts w:hint="default"/>
        <w:lang w:val="en-US" w:eastAsia="zh-CN" w:bidi="ar-SA"/>
      </w:rPr>
    </w:lvl>
  </w:abstractNum>
  <w:num w:numId="1">
    <w:abstractNumId w:val="53"/>
  </w:num>
  <w:num w:numId="2">
    <w:abstractNumId w:val="7"/>
  </w:num>
  <w:num w:numId="3">
    <w:abstractNumId w:val="38"/>
  </w:num>
  <w:num w:numId="4">
    <w:abstractNumId w:val="30"/>
  </w:num>
  <w:num w:numId="5">
    <w:abstractNumId w:val="4"/>
  </w:num>
  <w:num w:numId="6">
    <w:abstractNumId w:val="37"/>
  </w:num>
  <w:num w:numId="7">
    <w:abstractNumId w:val="68"/>
  </w:num>
  <w:num w:numId="8">
    <w:abstractNumId w:val="67"/>
  </w:num>
  <w:num w:numId="9">
    <w:abstractNumId w:val="69"/>
  </w:num>
  <w:num w:numId="10">
    <w:abstractNumId w:val="46"/>
  </w:num>
  <w:num w:numId="11">
    <w:abstractNumId w:val="45"/>
  </w:num>
  <w:num w:numId="12">
    <w:abstractNumId w:val="41"/>
  </w:num>
  <w:num w:numId="13">
    <w:abstractNumId w:val="59"/>
  </w:num>
  <w:num w:numId="14">
    <w:abstractNumId w:val="12"/>
  </w:num>
  <w:num w:numId="15">
    <w:abstractNumId w:val="19"/>
  </w:num>
  <w:num w:numId="16">
    <w:abstractNumId w:val="2"/>
  </w:num>
  <w:num w:numId="17">
    <w:abstractNumId w:val="62"/>
  </w:num>
  <w:num w:numId="18">
    <w:abstractNumId w:val="60"/>
  </w:num>
  <w:num w:numId="19">
    <w:abstractNumId w:val="66"/>
  </w:num>
  <w:num w:numId="20">
    <w:abstractNumId w:val="18"/>
  </w:num>
  <w:num w:numId="21">
    <w:abstractNumId w:val="50"/>
  </w:num>
  <w:num w:numId="22">
    <w:abstractNumId w:val="26"/>
  </w:num>
  <w:num w:numId="23">
    <w:abstractNumId w:val="47"/>
  </w:num>
  <w:num w:numId="24">
    <w:abstractNumId w:val="0"/>
  </w:num>
  <w:num w:numId="25">
    <w:abstractNumId w:val="21"/>
  </w:num>
  <w:num w:numId="26">
    <w:abstractNumId w:val="20"/>
  </w:num>
  <w:num w:numId="27">
    <w:abstractNumId w:val="54"/>
  </w:num>
  <w:num w:numId="28">
    <w:abstractNumId w:val="34"/>
  </w:num>
  <w:num w:numId="29">
    <w:abstractNumId w:val="3"/>
  </w:num>
  <w:num w:numId="30">
    <w:abstractNumId w:val="35"/>
  </w:num>
  <w:num w:numId="31">
    <w:abstractNumId w:val="58"/>
  </w:num>
  <w:num w:numId="32">
    <w:abstractNumId w:val="31"/>
  </w:num>
  <w:num w:numId="33">
    <w:abstractNumId w:val="25"/>
  </w:num>
  <w:num w:numId="34">
    <w:abstractNumId w:val="15"/>
  </w:num>
  <w:num w:numId="35">
    <w:abstractNumId w:val="48"/>
  </w:num>
  <w:num w:numId="36">
    <w:abstractNumId w:val="55"/>
  </w:num>
  <w:num w:numId="37">
    <w:abstractNumId w:val="9"/>
  </w:num>
  <w:num w:numId="38">
    <w:abstractNumId w:val="8"/>
  </w:num>
  <w:num w:numId="39">
    <w:abstractNumId w:val="32"/>
  </w:num>
  <w:num w:numId="40">
    <w:abstractNumId w:val="40"/>
  </w:num>
  <w:num w:numId="41">
    <w:abstractNumId w:val="27"/>
  </w:num>
  <w:num w:numId="42">
    <w:abstractNumId w:val="56"/>
  </w:num>
  <w:num w:numId="43">
    <w:abstractNumId w:val="64"/>
  </w:num>
  <w:num w:numId="44">
    <w:abstractNumId w:val="33"/>
  </w:num>
  <w:num w:numId="45">
    <w:abstractNumId w:val="43"/>
  </w:num>
  <w:num w:numId="46">
    <w:abstractNumId w:val="39"/>
  </w:num>
  <w:num w:numId="47">
    <w:abstractNumId w:val="29"/>
  </w:num>
  <w:num w:numId="48">
    <w:abstractNumId w:val="22"/>
  </w:num>
  <w:num w:numId="49">
    <w:abstractNumId w:val="49"/>
  </w:num>
  <w:num w:numId="50">
    <w:abstractNumId w:val="11"/>
  </w:num>
  <w:num w:numId="51">
    <w:abstractNumId w:val="5"/>
  </w:num>
  <w:num w:numId="52">
    <w:abstractNumId w:val="52"/>
  </w:num>
  <w:num w:numId="53">
    <w:abstractNumId w:val="57"/>
  </w:num>
  <w:num w:numId="54">
    <w:abstractNumId w:val="63"/>
  </w:num>
  <w:num w:numId="55">
    <w:abstractNumId w:val="1"/>
  </w:num>
  <w:num w:numId="56">
    <w:abstractNumId w:val="36"/>
  </w:num>
  <w:num w:numId="57">
    <w:abstractNumId w:val="10"/>
  </w:num>
  <w:num w:numId="58">
    <w:abstractNumId w:val="61"/>
  </w:num>
  <w:num w:numId="59">
    <w:abstractNumId w:val="51"/>
  </w:num>
  <w:num w:numId="60">
    <w:abstractNumId w:val="17"/>
  </w:num>
  <w:num w:numId="61">
    <w:abstractNumId w:val="14"/>
  </w:num>
  <w:num w:numId="62">
    <w:abstractNumId w:val="28"/>
  </w:num>
  <w:num w:numId="63">
    <w:abstractNumId w:val="16"/>
  </w:num>
  <w:num w:numId="64">
    <w:abstractNumId w:val="23"/>
  </w:num>
  <w:num w:numId="65">
    <w:abstractNumId w:val="24"/>
  </w:num>
  <w:num w:numId="66">
    <w:abstractNumId w:val="44"/>
  </w:num>
  <w:num w:numId="67">
    <w:abstractNumId w:val="42"/>
  </w:num>
  <w:num w:numId="68">
    <w:abstractNumId w:val="13"/>
  </w:num>
  <w:num w:numId="69">
    <w:abstractNumId w:val="65"/>
  </w:num>
  <w:num w:numId="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MS UI Gothic" w:eastAsia="MS UI Gothic" w:hAnsi="MS UI Gothic" w:cs="MS UI Gothic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MS UI Gothic" w:eastAsia="MS UI Gothic" w:hAnsi="MS UI Gothic" w:cs="MS UI Gothic"/>
      <w:sz w:val="26"/>
      <w:szCs w:val="26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before="39"/>
      <w:ind w:left="1284" w:right="1343"/>
      <w:jc w:val="center"/>
    </w:pPr>
    <w:rPr>
      <w:rFonts w:ascii="宋体" w:eastAsia="宋体" w:hAnsi="宋体" w:cs="宋体"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220"/>
    </w:pPr>
    <w:rPr>
      <w:rFonts w:ascii="MS UI Gothic" w:eastAsia="MS UI Gothic" w:hAnsi="MS UI Gothic" w:cs="MS UI Gothic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132"/>
      <w:ind w:left="108"/>
    </w:pPr>
    <w:rPr>
      <w:rFonts w:ascii="MS UI Gothic" w:eastAsia="MS UI Gothic" w:hAnsi="MS UI Gothic" w:cs="MS UI Gothic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yperlink" Target="https://d.book118.com/84511404014201111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2024-02-29T01:49:18Z</dcterms:created>
  <dcterms:modified xsi:type="dcterms:W3CDTF">2024-02-29T01:49:18Z</dcterms:modified>
</cp:coreProperties>
</file>