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商业流通仓储服务项目建设总纲及方案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04" w:history="1">
        <w:r>
          <w:rPr>
            <w:rFonts w:ascii="仿宋" w:eastAsia="仿宋" w:hAnsi="仿宋" w:cs="仿宋" w:hint="eastAsia"/>
            <w:lang w:eastAsia="zh-CN"/>
          </w:rPr>
          <w:t>序言</w:t>
        </w:r>
        <w:r>
          <w:tab/>
        </w:r>
        <w:r>
          <w:fldChar w:fldCharType="begin"/>
        </w:r>
        <w:r>
          <w:instrText xml:space="preserve"> PAGEREF _Toc20504 \h </w:instrText>
        </w:r>
        <w:r>
          <w:fldChar w:fldCharType="separate"/>
        </w:r>
        <w:r>
          <w:t>3</w:t>
        </w:r>
        <w:r>
          <w:fldChar w:fldCharType="end"/>
        </w:r>
      </w:hyperlink>
    </w:p>
    <w:p>
      <w:pPr>
        <w:pStyle w:val="TOC1"/>
        <w:tabs>
          <w:tab w:val="right" w:leader="dot" w:pos="8306"/>
        </w:tabs>
      </w:pPr>
      <w:hyperlink w:anchor="_Toc18599" w:history="1">
        <w:r>
          <w:rPr>
            <w:rFonts w:ascii="仿宋" w:eastAsia="仿宋" w:hAnsi="仿宋" w:cs="仿宋" w:hint="eastAsia"/>
            <w:lang w:eastAsia="zh-CN"/>
          </w:rPr>
          <w:t>一、项目监理与质量保证</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9619" w:history="1">
        <w:r>
          <w:rPr>
            <w:rFonts w:ascii="仿宋" w:eastAsia="仿宋" w:hAnsi="仿宋" w:cs="仿宋" w:hint="eastAsia"/>
            <w:lang w:eastAsia="zh-CN"/>
          </w:rPr>
          <w:t>(一)、监理体系构建</w:t>
        </w:r>
        <w:r>
          <w:tab/>
        </w:r>
        <w:r>
          <w:fldChar w:fldCharType="begin"/>
        </w:r>
        <w:r>
          <w:instrText xml:space="preserve"> PAGEREF _Toc9619 \h </w:instrText>
        </w:r>
        <w:r>
          <w:fldChar w:fldCharType="separate"/>
        </w:r>
        <w:r>
          <w:t>3</w:t>
        </w:r>
        <w:r>
          <w:fldChar w:fldCharType="end"/>
        </w:r>
      </w:hyperlink>
    </w:p>
    <w:p>
      <w:pPr>
        <w:pStyle w:val="TOC2"/>
        <w:tabs>
          <w:tab w:val="right" w:leader="dot" w:pos="8306"/>
        </w:tabs>
      </w:pPr>
      <w:hyperlink w:anchor="_Toc14320" w:history="1">
        <w:r>
          <w:rPr>
            <w:rFonts w:ascii="仿宋" w:eastAsia="仿宋" w:hAnsi="仿宋" w:cs="仿宋" w:hint="eastAsia"/>
            <w:lang w:eastAsia="zh-CN"/>
          </w:rPr>
          <w:t>(二)、质量保证体系实施</w:t>
        </w:r>
        <w:r>
          <w:tab/>
        </w:r>
        <w:r>
          <w:fldChar w:fldCharType="begin"/>
        </w:r>
        <w:r>
          <w:instrText xml:space="preserve"> PAGEREF _Toc14320 \h </w:instrText>
        </w:r>
        <w:r>
          <w:fldChar w:fldCharType="separate"/>
        </w:r>
        <w:r>
          <w:t>4</w:t>
        </w:r>
        <w:r>
          <w:fldChar w:fldCharType="end"/>
        </w:r>
      </w:hyperlink>
    </w:p>
    <w:p>
      <w:pPr>
        <w:pStyle w:val="TOC2"/>
        <w:tabs>
          <w:tab w:val="right" w:leader="dot" w:pos="8306"/>
        </w:tabs>
      </w:pPr>
      <w:hyperlink w:anchor="_Toc20136" w:history="1">
        <w:r>
          <w:rPr>
            <w:rFonts w:ascii="仿宋" w:eastAsia="仿宋" w:hAnsi="仿宋" w:cs="仿宋" w:hint="eastAsia"/>
            <w:lang w:eastAsia="zh-CN"/>
          </w:rPr>
          <w:t>(三)、监理与质量控制流程</w:t>
        </w:r>
        <w:r>
          <w:tab/>
        </w:r>
        <w:r>
          <w:fldChar w:fldCharType="begin"/>
        </w:r>
        <w:r>
          <w:instrText xml:space="preserve"> PAGEREF _Toc20136 \h </w:instrText>
        </w:r>
        <w:r>
          <w:fldChar w:fldCharType="separate"/>
        </w:r>
        <w:r>
          <w:t>4</w:t>
        </w:r>
        <w:r>
          <w:fldChar w:fldCharType="end"/>
        </w:r>
      </w:hyperlink>
    </w:p>
    <w:p>
      <w:pPr>
        <w:pStyle w:val="TOC1"/>
        <w:tabs>
          <w:tab w:val="right" w:leader="dot" w:pos="8306"/>
        </w:tabs>
      </w:pPr>
      <w:hyperlink w:anchor="_Toc1415" w:history="1">
        <w:r>
          <w:rPr>
            <w:rFonts w:ascii="仿宋" w:eastAsia="仿宋" w:hAnsi="仿宋" w:cs="仿宋" w:hint="eastAsia"/>
            <w:lang w:eastAsia="zh-CN"/>
          </w:rPr>
          <w:t>二、财务管理与成本控制</w:t>
        </w:r>
        <w:r>
          <w:tab/>
        </w:r>
        <w:r>
          <w:fldChar w:fldCharType="begin"/>
        </w:r>
        <w:r>
          <w:instrText xml:space="preserve"> PAGEREF _Toc1415 \h </w:instrText>
        </w:r>
        <w:r>
          <w:fldChar w:fldCharType="separate"/>
        </w:r>
        <w:r>
          <w:t>5</w:t>
        </w:r>
        <w:r>
          <w:fldChar w:fldCharType="end"/>
        </w:r>
      </w:hyperlink>
    </w:p>
    <w:p>
      <w:pPr>
        <w:pStyle w:val="TOC2"/>
        <w:tabs>
          <w:tab w:val="right" w:leader="dot" w:pos="8306"/>
        </w:tabs>
      </w:pPr>
      <w:hyperlink w:anchor="_Toc651" w:history="1">
        <w:r>
          <w:rPr>
            <w:rFonts w:ascii="仿宋" w:eastAsia="仿宋" w:hAnsi="仿宋" w:cs="仿宋" w:hint="eastAsia"/>
            <w:lang w:eastAsia="zh-CN"/>
          </w:rPr>
          <w:t>(一)、财务管理体系建设</w:t>
        </w:r>
        <w:r>
          <w:tab/>
        </w:r>
        <w:r>
          <w:fldChar w:fldCharType="begin"/>
        </w:r>
        <w:r>
          <w:instrText xml:space="preserve"> PAGEREF _Toc651 \h </w:instrText>
        </w:r>
        <w:r>
          <w:fldChar w:fldCharType="separate"/>
        </w:r>
        <w:r>
          <w:t>5</w:t>
        </w:r>
        <w:r>
          <w:fldChar w:fldCharType="end"/>
        </w:r>
      </w:hyperlink>
    </w:p>
    <w:p>
      <w:pPr>
        <w:pStyle w:val="TOC2"/>
        <w:tabs>
          <w:tab w:val="right" w:leader="dot" w:pos="8306"/>
        </w:tabs>
      </w:pPr>
      <w:hyperlink w:anchor="_Toc11915" w:history="1">
        <w:r>
          <w:rPr>
            <w:rFonts w:ascii="仿宋" w:eastAsia="仿宋" w:hAnsi="仿宋" w:cs="仿宋" w:hint="eastAsia"/>
            <w:lang w:eastAsia="zh-CN"/>
          </w:rPr>
          <w:t>(二)、成本控制措施</w:t>
        </w:r>
        <w:r>
          <w:tab/>
        </w:r>
        <w:r>
          <w:fldChar w:fldCharType="begin"/>
        </w:r>
        <w:r>
          <w:instrText xml:space="preserve"> PAGEREF _Toc11915 \h </w:instrText>
        </w:r>
        <w:r>
          <w:fldChar w:fldCharType="separate"/>
        </w:r>
        <w:r>
          <w:t>6</w:t>
        </w:r>
        <w:r>
          <w:fldChar w:fldCharType="end"/>
        </w:r>
      </w:hyperlink>
    </w:p>
    <w:p>
      <w:pPr>
        <w:pStyle w:val="TOC1"/>
        <w:tabs>
          <w:tab w:val="right" w:leader="dot" w:pos="8306"/>
        </w:tabs>
      </w:pPr>
      <w:hyperlink w:anchor="_Toc27028" w:history="1">
        <w:r>
          <w:rPr>
            <w:rFonts w:ascii="仿宋" w:eastAsia="仿宋" w:hAnsi="仿宋" w:cs="仿宋" w:hint="eastAsia"/>
            <w:lang w:eastAsia="zh-CN"/>
          </w:rPr>
          <w:t>三、商业流通仓储服务项目概论</w:t>
        </w:r>
        <w:r>
          <w:tab/>
        </w:r>
        <w:r>
          <w:fldChar w:fldCharType="begin"/>
        </w:r>
        <w:r>
          <w:instrText xml:space="preserve"> PAGEREF _Toc27028 \h </w:instrText>
        </w:r>
        <w:r>
          <w:fldChar w:fldCharType="separate"/>
        </w:r>
        <w:r>
          <w:t>7</w:t>
        </w:r>
        <w:r>
          <w:fldChar w:fldCharType="end"/>
        </w:r>
      </w:hyperlink>
    </w:p>
    <w:p>
      <w:pPr>
        <w:pStyle w:val="TOC2"/>
        <w:tabs>
          <w:tab w:val="right" w:leader="dot" w:pos="8306"/>
        </w:tabs>
      </w:pPr>
      <w:hyperlink w:anchor="_Toc17096" w:history="1">
        <w:r>
          <w:rPr>
            <w:rFonts w:ascii="仿宋" w:eastAsia="仿宋" w:hAnsi="仿宋" w:cs="仿宋" w:hint="eastAsia"/>
            <w:lang w:eastAsia="zh-CN"/>
          </w:rPr>
          <w:t>(一)、项目申报单位概况</w:t>
        </w:r>
        <w:r>
          <w:tab/>
        </w:r>
        <w:r>
          <w:fldChar w:fldCharType="begin"/>
        </w:r>
        <w:r>
          <w:instrText xml:space="preserve"> PAGEREF _Toc17096 \h </w:instrText>
        </w:r>
        <w:r>
          <w:fldChar w:fldCharType="separate"/>
        </w:r>
        <w:r>
          <w:t>7</w:t>
        </w:r>
        <w:r>
          <w:fldChar w:fldCharType="end"/>
        </w:r>
      </w:hyperlink>
    </w:p>
    <w:p>
      <w:pPr>
        <w:pStyle w:val="TOC2"/>
        <w:tabs>
          <w:tab w:val="right" w:leader="dot" w:pos="8306"/>
        </w:tabs>
      </w:pPr>
      <w:hyperlink w:anchor="_Toc497" w:history="1">
        <w:r>
          <w:rPr>
            <w:rFonts w:ascii="仿宋" w:eastAsia="仿宋" w:hAnsi="仿宋" w:cs="仿宋" w:hint="eastAsia"/>
            <w:lang w:eastAsia="zh-CN"/>
          </w:rPr>
          <w:t>(二)、项目概况</w:t>
        </w:r>
        <w:r>
          <w:tab/>
        </w:r>
        <w:r>
          <w:fldChar w:fldCharType="begin"/>
        </w:r>
        <w:r>
          <w:instrText xml:space="preserve"> PAGEREF _Toc497 \h </w:instrText>
        </w:r>
        <w:r>
          <w:fldChar w:fldCharType="separate"/>
        </w:r>
        <w:r>
          <w:t>8</w:t>
        </w:r>
        <w:r>
          <w:fldChar w:fldCharType="end"/>
        </w:r>
      </w:hyperlink>
    </w:p>
    <w:p>
      <w:pPr>
        <w:pStyle w:val="TOC1"/>
        <w:tabs>
          <w:tab w:val="right" w:leader="dot" w:pos="8306"/>
        </w:tabs>
      </w:pPr>
      <w:hyperlink w:anchor="_Toc26393" w:history="1">
        <w:r>
          <w:rPr>
            <w:rFonts w:ascii="仿宋" w:eastAsia="仿宋" w:hAnsi="仿宋" w:cs="仿宋" w:hint="eastAsia"/>
            <w:lang w:eastAsia="zh-CN"/>
          </w:rPr>
          <w:t>四、建设风险评估分析</w:t>
        </w:r>
        <w:r>
          <w:tab/>
        </w:r>
        <w:r>
          <w:fldChar w:fldCharType="begin"/>
        </w:r>
        <w:r>
          <w:instrText xml:space="preserve"> PAGEREF _Toc26393 \h </w:instrText>
        </w:r>
        <w:r>
          <w:fldChar w:fldCharType="separate"/>
        </w:r>
        <w:r>
          <w:t>11</w:t>
        </w:r>
        <w:r>
          <w:fldChar w:fldCharType="end"/>
        </w:r>
      </w:hyperlink>
    </w:p>
    <w:p>
      <w:pPr>
        <w:pStyle w:val="TOC2"/>
        <w:tabs>
          <w:tab w:val="right" w:leader="dot" w:pos="8306"/>
        </w:tabs>
      </w:pPr>
      <w:hyperlink w:anchor="_Toc1765" w:history="1">
        <w:r>
          <w:rPr>
            <w:rFonts w:ascii="仿宋" w:eastAsia="仿宋" w:hAnsi="仿宋" w:cs="仿宋" w:hint="eastAsia"/>
            <w:lang w:eastAsia="zh-CN"/>
          </w:rPr>
          <w:t>(一)、政策风险分析</w:t>
        </w:r>
        <w:r>
          <w:tab/>
        </w:r>
        <w:r>
          <w:fldChar w:fldCharType="begin"/>
        </w:r>
        <w:r>
          <w:instrText xml:space="preserve"> PAGEREF _Toc1765 \h </w:instrText>
        </w:r>
        <w:r>
          <w:fldChar w:fldCharType="separate"/>
        </w:r>
        <w:r>
          <w:t>11</w:t>
        </w:r>
        <w:r>
          <w:fldChar w:fldCharType="end"/>
        </w:r>
      </w:hyperlink>
    </w:p>
    <w:p>
      <w:pPr>
        <w:pStyle w:val="TOC2"/>
        <w:tabs>
          <w:tab w:val="right" w:leader="dot" w:pos="8306"/>
        </w:tabs>
      </w:pPr>
      <w:hyperlink w:anchor="_Toc21541" w:history="1">
        <w:r>
          <w:rPr>
            <w:rFonts w:ascii="仿宋" w:eastAsia="仿宋" w:hAnsi="仿宋" w:cs="仿宋" w:hint="eastAsia"/>
            <w:lang w:eastAsia="zh-CN"/>
          </w:rPr>
          <w:t>(二)、社会风险分析</w:t>
        </w:r>
        <w:r>
          <w:tab/>
        </w:r>
        <w:r>
          <w:fldChar w:fldCharType="begin"/>
        </w:r>
        <w:r>
          <w:instrText xml:space="preserve"> PAGEREF _Toc21541 \h </w:instrText>
        </w:r>
        <w:r>
          <w:fldChar w:fldCharType="separate"/>
        </w:r>
        <w:r>
          <w:t>13</w:t>
        </w:r>
        <w:r>
          <w:fldChar w:fldCharType="end"/>
        </w:r>
      </w:hyperlink>
    </w:p>
    <w:p>
      <w:pPr>
        <w:pStyle w:val="TOC2"/>
        <w:tabs>
          <w:tab w:val="right" w:leader="dot" w:pos="8306"/>
        </w:tabs>
      </w:pPr>
      <w:hyperlink w:anchor="_Toc22312" w:history="1">
        <w:r>
          <w:rPr>
            <w:rFonts w:ascii="仿宋" w:eastAsia="仿宋" w:hAnsi="仿宋" w:cs="仿宋" w:hint="eastAsia"/>
            <w:lang w:eastAsia="zh-CN"/>
          </w:rPr>
          <w:t>(三)、市场风险分析</w:t>
        </w:r>
        <w:r>
          <w:tab/>
        </w:r>
        <w:r>
          <w:fldChar w:fldCharType="begin"/>
        </w:r>
        <w:r>
          <w:instrText xml:space="preserve"> PAGEREF _Toc22312 \h </w:instrText>
        </w:r>
        <w:r>
          <w:fldChar w:fldCharType="separate"/>
        </w:r>
        <w:r>
          <w:t>14</w:t>
        </w:r>
        <w:r>
          <w:fldChar w:fldCharType="end"/>
        </w:r>
      </w:hyperlink>
    </w:p>
    <w:p>
      <w:pPr>
        <w:pStyle w:val="TOC2"/>
        <w:tabs>
          <w:tab w:val="right" w:leader="dot" w:pos="8306"/>
        </w:tabs>
      </w:pPr>
      <w:hyperlink w:anchor="_Toc31687" w:history="1">
        <w:r>
          <w:rPr>
            <w:rFonts w:ascii="仿宋" w:eastAsia="仿宋" w:hAnsi="仿宋" w:cs="仿宋" w:hint="eastAsia"/>
            <w:lang w:eastAsia="zh-CN"/>
          </w:rPr>
          <w:t>(四)、资金风险分析</w:t>
        </w:r>
        <w:r>
          <w:tab/>
        </w:r>
        <w:r>
          <w:fldChar w:fldCharType="begin"/>
        </w:r>
        <w:r>
          <w:instrText xml:space="preserve"> PAGEREF _Toc31687 \h </w:instrText>
        </w:r>
        <w:r>
          <w:fldChar w:fldCharType="separate"/>
        </w:r>
        <w:r>
          <w:t>15</w:t>
        </w:r>
        <w:r>
          <w:fldChar w:fldCharType="end"/>
        </w:r>
      </w:hyperlink>
    </w:p>
    <w:p>
      <w:pPr>
        <w:pStyle w:val="TOC2"/>
        <w:tabs>
          <w:tab w:val="right" w:leader="dot" w:pos="8306"/>
        </w:tabs>
      </w:pPr>
      <w:hyperlink w:anchor="_Toc31522" w:history="1">
        <w:r>
          <w:rPr>
            <w:rFonts w:ascii="仿宋" w:eastAsia="仿宋" w:hAnsi="仿宋" w:cs="仿宋" w:hint="eastAsia"/>
            <w:lang w:eastAsia="zh-CN"/>
          </w:rPr>
          <w:t>(五)、技术风险分析</w:t>
        </w:r>
        <w:r>
          <w:tab/>
        </w:r>
        <w:r>
          <w:fldChar w:fldCharType="begin"/>
        </w:r>
        <w:r>
          <w:instrText xml:space="preserve"> PAGEREF _Toc31522 \h </w:instrText>
        </w:r>
        <w:r>
          <w:fldChar w:fldCharType="separate"/>
        </w:r>
        <w:r>
          <w:t>16</w:t>
        </w:r>
        <w:r>
          <w:fldChar w:fldCharType="end"/>
        </w:r>
      </w:hyperlink>
    </w:p>
    <w:p>
      <w:pPr>
        <w:pStyle w:val="TOC2"/>
        <w:tabs>
          <w:tab w:val="right" w:leader="dot" w:pos="8306"/>
        </w:tabs>
      </w:pPr>
      <w:hyperlink w:anchor="_Toc4825" w:history="1">
        <w:r>
          <w:rPr>
            <w:rFonts w:ascii="仿宋" w:eastAsia="仿宋" w:hAnsi="仿宋" w:cs="仿宋" w:hint="eastAsia"/>
            <w:lang w:eastAsia="zh-CN"/>
          </w:rPr>
          <w:t>(六)、财务风险分析</w:t>
        </w:r>
        <w:r>
          <w:tab/>
        </w:r>
        <w:r>
          <w:fldChar w:fldCharType="begin"/>
        </w:r>
        <w:r>
          <w:instrText xml:space="preserve"> PAGEREF _Toc4825 \h </w:instrText>
        </w:r>
        <w:r>
          <w:fldChar w:fldCharType="separate"/>
        </w:r>
        <w:r>
          <w:t>18</w:t>
        </w:r>
        <w:r>
          <w:fldChar w:fldCharType="end"/>
        </w:r>
      </w:hyperlink>
    </w:p>
    <w:p>
      <w:pPr>
        <w:pStyle w:val="TOC2"/>
        <w:tabs>
          <w:tab w:val="right" w:leader="dot" w:pos="8306"/>
        </w:tabs>
      </w:pPr>
      <w:hyperlink w:anchor="_Toc12818" w:history="1">
        <w:r>
          <w:rPr>
            <w:rFonts w:ascii="仿宋" w:eastAsia="仿宋" w:hAnsi="仿宋" w:cs="仿宋" w:hint="eastAsia"/>
            <w:lang w:eastAsia="zh-CN"/>
          </w:rPr>
          <w:t>(七)、管理风险分析</w:t>
        </w:r>
        <w:r>
          <w:tab/>
        </w:r>
        <w:r>
          <w:fldChar w:fldCharType="begin"/>
        </w:r>
        <w:r>
          <w:instrText xml:space="preserve"> PAGEREF _Toc12818 \h </w:instrText>
        </w:r>
        <w:r>
          <w:fldChar w:fldCharType="separate"/>
        </w:r>
        <w:r>
          <w:t>19</w:t>
        </w:r>
        <w:r>
          <w:fldChar w:fldCharType="end"/>
        </w:r>
      </w:hyperlink>
    </w:p>
    <w:p>
      <w:pPr>
        <w:pStyle w:val="TOC2"/>
        <w:tabs>
          <w:tab w:val="right" w:leader="dot" w:pos="8306"/>
        </w:tabs>
      </w:pPr>
      <w:hyperlink w:anchor="_Toc27197" w:history="1">
        <w:r>
          <w:rPr>
            <w:rFonts w:ascii="仿宋" w:eastAsia="仿宋" w:hAnsi="仿宋" w:cs="仿宋" w:hint="eastAsia"/>
            <w:lang w:eastAsia="zh-CN"/>
          </w:rPr>
          <w:t>(八)、其它风险分析</w:t>
        </w:r>
        <w:r>
          <w:tab/>
        </w:r>
        <w:r>
          <w:fldChar w:fldCharType="begin"/>
        </w:r>
        <w:r>
          <w:instrText xml:space="preserve"> PAGEREF _Toc27197 \h </w:instrText>
        </w:r>
        <w:r>
          <w:fldChar w:fldCharType="separate"/>
        </w:r>
        <w:r>
          <w:t>21</w:t>
        </w:r>
        <w:r>
          <w:fldChar w:fldCharType="end"/>
        </w:r>
      </w:hyperlink>
    </w:p>
    <w:p>
      <w:pPr>
        <w:pStyle w:val="TOC2"/>
        <w:tabs>
          <w:tab w:val="right" w:leader="dot" w:pos="8306"/>
        </w:tabs>
      </w:pPr>
      <w:hyperlink w:anchor="_Toc25958" w:history="1">
        <w:r>
          <w:rPr>
            <w:rFonts w:ascii="仿宋" w:eastAsia="仿宋" w:hAnsi="仿宋" w:cs="仿宋" w:hint="eastAsia"/>
            <w:lang w:eastAsia="zh-CN"/>
          </w:rPr>
          <w:t>(九)、社会影响评估</w:t>
        </w:r>
        <w:r>
          <w:tab/>
        </w:r>
        <w:r>
          <w:fldChar w:fldCharType="begin"/>
        </w:r>
        <w:r>
          <w:instrText xml:space="preserve"> PAGEREF _Toc25958 \h </w:instrText>
        </w:r>
        <w:r>
          <w:fldChar w:fldCharType="separate"/>
        </w:r>
        <w:r>
          <w:t>22</w:t>
        </w:r>
        <w:r>
          <w:fldChar w:fldCharType="end"/>
        </w:r>
      </w:hyperlink>
    </w:p>
    <w:p>
      <w:pPr>
        <w:pStyle w:val="TOC1"/>
        <w:tabs>
          <w:tab w:val="right" w:leader="dot" w:pos="8306"/>
        </w:tabs>
      </w:pPr>
      <w:hyperlink w:anchor="_Toc6495" w:history="1">
        <w:r>
          <w:rPr>
            <w:rFonts w:ascii="仿宋" w:eastAsia="仿宋" w:hAnsi="仿宋" w:cs="仿宋" w:hint="eastAsia"/>
            <w:lang w:eastAsia="zh-CN"/>
          </w:rPr>
          <w:t>五、资源开发及综合利用分析</w:t>
        </w:r>
        <w:r>
          <w:tab/>
        </w:r>
        <w:r>
          <w:fldChar w:fldCharType="begin"/>
        </w:r>
        <w:r>
          <w:instrText xml:space="preserve"> PAGEREF _Toc6495 \h </w:instrText>
        </w:r>
        <w:r>
          <w:fldChar w:fldCharType="separate"/>
        </w:r>
        <w:r>
          <w:t>24</w:t>
        </w:r>
        <w:r>
          <w:fldChar w:fldCharType="end"/>
        </w:r>
      </w:hyperlink>
    </w:p>
    <w:p>
      <w:pPr>
        <w:pStyle w:val="TOC2"/>
        <w:tabs>
          <w:tab w:val="right" w:leader="dot" w:pos="8306"/>
        </w:tabs>
      </w:pPr>
      <w:hyperlink w:anchor="_Toc7113" w:history="1">
        <w:r>
          <w:rPr>
            <w:rFonts w:ascii="仿宋" w:eastAsia="仿宋" w:hAnsi="仿宋" w:cs="仿宋" w:hint="eastAsia"/>
            <w:lang w:eastAsia="zh-CN"/>
          </w:rPr>
          <w:t>(一)、资源开发方案</w:t>
        </w:r>
        <w:r>
          <w:tab/>
        </w:r>
        <w:r>
          <w:fldChar w:fldCharType="begin"/>
        </w:r>
        <w:r>
          <w:instrText xml:space="preserve"> PAGEREF _Toc7113 \h </w:instrText>
        </w:r>
        <w:r>
          <w:fldChar w:fldCharType="separate"/>
        </w:r>
        <w:r>
          <w:t>24</w:t>
        </w:r>
        <w:r>
          <w:fldChar w:fldCharType="end"/>
        </w:r>
      </w:hyperlink>
    </w:p>
    <w:p>
      <w:pPr>
        <w:pStyle w:val="TOC2"/>
        <w:tabs>
          <w:tab w:val="right" w:leader="dot" w:pos="8306"/>
        </w:tabs>
      </w:pPr>
      <w:hyperlink w:anchor="_Toc19838" w:history="1">
        <w:r>
          <w:rPr>
            <w:rFonts w:ascii="仿宋" w:eastAsia="仿宋" w:hAnsi="仿宋" w:cs="仿宋" w:hint="eastAsia"/>
            <w:lang w:eastAsia="zh-CN"/>
          </w:rPr>
          <w:t>(二)、资源利用方案</w:t>
        </w:r>
        <w:r>
          <w:tab/>
        </w:r>
        <w:r>
          <w:fldChar w:fldCharType="begin"/>
        </w:r>
        <w:r>
          <w:instrText xml:space="preserve"> PAGEREF _Toc19838 \h </w:instrText>
        </w:r>
        <w:r>
          <w:fldChar w:fldCharType="separate"/>
        </w:r>
        <w:r>
          <w:t>25</w:t>
        </w:r>
        <w:r>
          <w:fldChar w:fldCharType="end"/>
        </w:r>
      </w:hyperlink>
    </w:p>
    <w:p>
      <w:pPr>
        <w:pStyle w:val="TOC2"/>
        <w:tabs>
          <w:tab w:val="right" w:leader="dot" w:pos="8306"/>
        </w:tabs>
      </w:pPr>
      <w:hyperlink w:anchor="_Toc4533" w:history="1">
        <w:r>
          <w:rPr>
            <w:rFonts w:ascii="仿宋" w:eastAsia="仿宋" w:hAnsi="仿宋" w:cs="仿宋" w:hint="eastAsia"/>
            <w:lang w:eastAsia="zh-CN"/>
          </w:rPr>
          <w:t>(三)、资源节约措施</w:t>
        </w:r>
        <w:r>
          <w:tab/>
        </w:r>
        <w:r>
          <w:fldChar w:fldCharType="begin"/>
        </w:r>
        <w:r>
          <w:instrText xml:space="preserve"> PAGEREF _Toc4533 \h </w:instrText>
        </w:r>
        <w:r>
          <w:fldChar w:fldCharType="separate"/>
        </w:r>
        <w:r>
          <w:t>26</w:t>
        </w:r>
        <w:r>
          <w:fldChar w:fldCharType="end"/>
        </w:r>
      </w:hyperlink>
    </w:p>
    <w:p>
      <w:pPr>
        <w:pStyle w:val="TOC1"/>
        <w:tabs>
          <w:tab w:val="right" w:leader="dot" w:pos="8306"/>
        </w:tabs>
      </w:pPr>
      <w:hyperlink w:anchor="_Toc27772" w:history="1">
        <w:r>
          <w:rPr>
            <w:rFonts w:ascii="仿宋" w:eastAsia="仿宋" w:hAnsi="仿宋" w:cs="仿宋" w:hint="eastAsia"/>
            <w:lang w:eastAsia="zh-CN"/>
          </w:rPr>
          <w:t>六、环境和生态影响分析</w:t>
        </w:r>
        <w:r>
          <w:tab/>
        </w:r>
        <w:r>
          <w:fldChar w:fldCharType="begin"/>
        </w:r>
        <w:r>
          <w:instrText xml:space="preserve"> PAGEREF _Toc27772 \h </w:instrText>
        </w:r>
        <w:r>
          <w:fldChar w:fldCharType="separate"/>
        </w:r>
        <w:r>
          <w:t>27</w:t>
        </w:r>
        <w:r>
          <w:fldChar w:fldCharType="end"/>
        </w:r>
      </w:hyperlink>
    </w:p>
    <w:p>
      <w:pPr>
        <w:pStyle w:val="TOC2"/>
        <w:tabs>
          <w:tab w:val="right" w:leader="dot" w:pos="8306"/>
        </w:tabs>
      </w:pPr>
      <w:hyperlink w:anchor="_Toc2960" w:history="1">
        <w:r>
          <w:rPr>
            <w:rFonts w:ascii="仿宋" w:eastAsia="仿宋" w:hAnsi="仿宋" w:cs="仿宋" w:hint="eastAsia"/>
            <w:lang w:eastAsia="zh-CN"/>
          </w:rPr>
          <w:t>(一)、环境和生态现状</w:t>
        </w:r>
        <w:r>
          <w:tab/>
        </w:r>
        <w:r>
          <w:fldChar w:fldCharType="begin"/>
        </w:r>
        <w:r>
          <w:instrText xml:space="preserve"> PAGEREF _Toc2960 \h </w:instrText>
        </w:r>
        <w:r>
          <w:fldChar w:fldCharType="separate"/>
        </w:r>
        <w:r>
          <w:t>27</w:t>
        </w:r>
        <w:r>
          <w:fldChar w:fldCharType="end"/>
        </w:r>
      </w:hyperlink>
    </w:p>
    <w:p>
      <w:pPr>
        <w:pStyle w:val="TOC2"/>
        <w:tabs>
          <w:tab w:val="right" w:leader="dot" w:pos="8306"/>
        </w:tabs>
      </w:pPr>
      <w:hyperlink w:anchor="_Toc28431" w:history="1">
        <w:r>
          <w:rPr>
            <w:rFonts w:ascii="仿宋" w:eastAsia="仿宋" w:hAnsi="仿宋" w:cs="仿宋" w:hint="eastAsia"/>
            <w:lang w:eastAsia="zh-CN"/>
          </w:rPr>
          <w:t>(二)、生态环境影响分析</w:t>
        </w:r>
        <w:r>
          <w:tab/>
        </w:r>
        <w:r>
          <w:fldChar w:fldCharType="begin"/>
        </w:r>
        <w:r>
          <w:instrText xml:space="preserve"> PAGEREF _Toc28431 \h </w:instrText>
        </w:r>
        <w:r>
          <w:fldChar w:fldCharType="separate"/>
        </w:r>
        <w:r>
          <w:t>29</w:t>
        </w:r>
        <w:r>
          <w:fldChar w:fldCharType="end"/>
        </w:r>
      </w:hyperlink>
    </w:p>
    <w:p>
      <w:pPr>
        <w:pStyle w:val="TOC2"/>
        <w:tabs>
          <w:tab w:val="right" w:leader="dot" w:pos="8306"/>
        </w:tabs>
      </w:pPr>
      <w:hyperlink w:anchor="_Toc21904" w:history="1">
        <w:r>
          <w:rPr>
            <w:rFonts w:ascii="仿宋" w:eastAsia="仿宋" w:hAnsi="仿宋" w:cs="仿宋" w:hint="eastAsia"/>
            <w:lang w:eastAsia="zh-CN"/>
          </w:rPr>
          <w:t>(三)、生态环境保护措施</w:t>
        </w:r>
        <w:r>
          <w:tab/>
        </w:r>
        <w:r>
          <w:fldChar w:fldCharType="begin"/>
        </w:r>
        <w:r>
          <w:instrText xml:space="preserve"> PAGEREF _Toc21904 \h </w:instrText>
        </w:r>
        <w:r>
          <w:fldChar w:fldCharType="separate"/>
        </w:r>
        <w:r>
          <w:t>30</w:t>
        </w:r>
        <w:r>
          <w:fldChar w:fldCharType="end"/>
        </w:r>
      </w:hyperlink>
    </w:p>
    <w:p>
      <w:pPr>
        <w:pStyle w:val="TOC2"/>
        <w:tabs>
          <w:tab w:val="right" w:leader="dot" w:pos="8306"/>
        </w:tabs>
      </w:pPr>
      <w:hyperlink w:anchor="_Toc13695" w:history="1">
        <w:r>
          <w:rPr>
            <w:rFonts w:ascii="仿宋" w:eastAsia="仿宋" w:hAnsi="仿宋" w:cs="仿宋" w:hint="eastAsia"/>
            <w:lang w:eastAsia="zh-CN"/>
          </w:rPr>
          <w:t>(四)、地质灾害影响分析</w:t>
        </w:r>
        <w:r>
          <w:tab/>
        </w:r>
        <w:r>
          <w:fldChar w:fldCharType="begin"/>
        </w:r>
        <w:r>
          <w:instrText xml:space="preserve"> PAGEREF _Toc13695 \h </w:instrText>
        </w:r>
        <w:r>
          <w:fldChar w:fldCharType="separate"/>
        </w:r>
        <w:r>
          <w:t>32</w:t>
        </w:r>
        <w:r>
          <w:fldChar w:fldCharType="end"/>
        </w:r>
      </w:hyperlink>
    </w:p>
    <w:p>
      <w:pPr>
        <w:pStyle w:val="TOC2"/>
        <w:tabs>
          <w:tab w:val="right" w:leader="dot" w:pos="8306"/>
        </w:tabs>
      </w:pPr>
      <w:hyperlink w:anchor="_Toc18441" w:history="1">
        <w:r>
          <w:rPr>
            <w:rFonts w:ascii="仿宋" w:eastAsia="仿宋" w:hAnsi="仿宋" w:cs="仿宋" w:hint="eastAsia"/>
            <w:lang w:eastAsia="zh-CN"/>
          </w:rPr>
          <w:t>(五)、特殊环境影响</w:t>
        </w:r>
        <w:r>
          <w:tab/>
        </w:r>
        <w:r>
          <w:fldChar w:fldCharType="begin"/>
        </w:r>
        <w:r>
          <w:instrText xml:space="preserve"> PAGEREF _Toc18441 \h </w:instrText>
        </w:r>
        <w:r>
          <w:fldChar w:fldCharType="separate"/>
        </w:r>
        <w:r>
          <w:t>34</w:t>
        </w:r>
        <w:r>
          <w:fldChar w:fldCharType="end"/>
        </w:r>
      </w:hyperlink>
    </w:p>
    <w:p>
      <w:pPr>
        <w:pStyle w:val="TOC1"/>
        <w:tabs>
          <w:tab w:val="right" w:leader="dot" w:pos="8306"/>
        </w:tabs>
      </w:pPr>
      <w:hyperlink w:anchor="_Toc29531" w:history="1">
        <w:r>
          <w:rPr>
            <w:rFonts w:ascii="仿宋" w:eastAsia="仿宋" w:hAnsi="仿宋" w:cs="仿宋" w:hint="eastAsia"/>
            <w:lang w:eastAsia="zh-CN"/>
          </w:rPr>
          <w:t>七、资金管理与财务规划</w:t>
        </w:r>
        <w:r>
          <w:tab/>
        </w:r>
        <w:r>
          <w:fldChar w:fldCharType="begin"/>
        </w:r>
        <w:r>
          <w:instrText xml:space="preserve"> PAGEREF _Toc29531 \h </w:instrText>
        </w:r>
        <w:r>
          <w:fldChar w:fldCharType="separate"/>
        </w:r>
        <w:r>
          <w:t>35</w:t>
        </w:r>
        <w:r>
          <w:fldChar w:fldCharType="end"/>
        </w:r>
      </w:hyperlink>
    </w:p>
    <w:p>
      <w:pPr>
        <w:pStyle w:val="TOC2"/>
        <w:tabs>
          <w:tab w:val="right" w:leader="dot" w:pos="8306"/>
        </w:tabs>
      </w:pPr>
      <w:hyperlink w:anchor="_Toc6855" w:history="1">
        <w:r>
          <w:rPr>
            <w:rFonts w:ascii="仿宋" w:eastAsia="仿宋" w:hAnsi="仿宋" w:cs="仿宋" w:hint="eastAsia"/>
            <w:lang w:eastAsia="zh-CN"/>
          </w:rPr>
          <w:t>(一)、项目资金来源与筹措</w:t>
        </w:r>
        <w:r>
          <w:tab/>
        </w:r>
        <w:r>
          <w:fldChar w:fldCharType="begin"/>
        </w:r>
        <w:r>
          <w:instrText xml:space="preserve"> PAGEREF _Toc6855 \h </w:instrText>
        </w:r>
        <w:r>
          <w:fldChar w:fldCharType="separate"/>
        </w:r>
        <w:r>
          <w:t>35</w:t>
        </w:r>
        <w:r>
          <w:fldChar w:fldCharType="end"/>
        </w:r>
      </w:hyperlink>
    </w:p>
    <w:p>
      <w:pPr>
        <w:pStyle w:val="TOC2"/>
        <w:tabs>
          <w:tab w:val="right" w:leader="dot" w:pos="8306"/>
        </w:tabs>
      </w:pPr>
      <w:hyperlink w:anchor="_Toc29128" w:history="1">
        <w:r>
          <w:rPr>
            <w:rFonts w:ascii="仿宋" w:eastAsia="仿宋" w:hAnsi="仿宋" w:cs="仿宋" w:hint="eastAsia"/>
            <w:lang w:eastAsia="zh-CN"/>
          </w:rPr>
          <w:t>(二)、资金使用与监管</w:t>
        </w:r>
        <w:r>
          <w:tab/>
        </w:r>
        <w:r>
          <w:fldChar w:fldCharType="begin"/>
        </w:r>
        <w:r>
          <w:instrText xml:space="preserve"> PAGEREF _Toc29128 \h </w:instrText>
        </w:r>
        <w:r>
          <w:fldChar w:fldCharType="separate"/>
        </w:r>
        <w:r>
          <w:t>36</w:t>
        </w:r>
        <w:r>
          <w:fldChar w:fldCharType="end"/>
        </w:r>
      </w:hyperlink>
    </w:p>
    <w:p>
      <w:pPr>
        <w:pStyle w:val="TOC2"/>
        <w:tabs>
          <w:tab w:val="right" w:leader="dot" w:pos="8306"/>
        </w:tabs>
      </w:pPr>
      <w:hyperlink w:anchor="_Toc26792" w:history="1">
        <w:r>
          <w:rPr>
            <w:rFonts w:ascii="仿宋" w:eastAsia="仿宋" w:hAnsi="仿宋" w:cs="仿宋" w:hint="eastAsia"/>
            <w:lang w:eastAsia="zh-CN"/>
          </w:rPr>
          <w:t>(三)、财务规划与预测</w:t>
        </w:r>
        <w:r>
          <w:tab/>
        </w:r>
        <w:r>
          <w:fldChar w:fldCharType="begin"/>
        </w:r>
        <w:r>
          <w:instrText xml:space="preserve"> PAGEREF _Toc26792 \h </w:instrText>
        </w:r>
        <w:r>
          <w:fldChar w:fldCharType="separate"/>
        </w:r>
        <w:r>
          <w:t>37</w:t>
        </w:r>
        <w:r>
          <w:fldChar w:fldCharType="end"/>
        </w:r>
      </w:hyperlink>
    </w:p>
    <w:p>
      <w:pPr>
        <w:pStyle w:val="TOC1"/>
        <w:tabs>
          <w:tab w:val="right" w:leader="dot" w:pos="8306"/>
        </w:tabs>
      </w:pPr>
      <w:hyperlink w:anchor="_Toc9558" w:history="1">
        <w:r>
          <w:rPr>
            <w:rFonts w:ascii="仿宋" w:eastAsia="仿宋" w:hAnsi="仿宋" w:cs="仿宋" w:hint="eastAsia"/>
            <w:lang w:eastAsia="zh-CN"/>
          </w:rPr>
          <w:t>八、环境保护与治理方案</w:t>
        </w:r>
        <w:r>
          <w:tab/>
        </w:r>
        <w:r>
          <w:fldChar w:fldCharType="begin"/>
        </w:r>
        <w:r>
          <w:instrText xml:space="preserve"> PAGEREF _Toc9558 \h </w:instrText>
        </w:r>
        <w:r>
          <w:fldChar w:fldCharType="separate"/>
        </w:r>
        <w:r>
          <w:t>38</w:t>
        </w:r>
        <w:r>
          <w:fldChar w:fldCharType="end"/>
        </w:r>
      </w:hyperlink>
    </w:p>
    <w:p>
      <w:pPr>
        <w:pStyle w:val="TOC2"/>
        <w:tabs>
          <w:tab w:val="right" w:leader="dot" w:pos="8306"/>
        </w:tabs>
      </w:pPr>
      <w:hyperlink w:anchor="_Toc3215" w:history="1">
        <w:r>
          <w:rPr>
            <w:rFonts w:ascii="仿宋" w:eastAsia="仿宋" w:hAnsi="仿宋" w:cs="仿宋" w:hint="eastAsia"/>
            <w:lang w:eastAsia="zh-CN"/>
          </w:rPr>
          <w:t>(一)、项目环境影响评估</w:t>
        </w:r>
        <w:r>
          <w:tab/>
        </w:r>
        <w:r>
          <w:fldChar w:fldCharType="begin"/>
        </w:r>
        <w:r>
          <w:instrText xml:space="preserve"> PAGEREF _Toc3215 \h </w:instrText>
        </w:r>
        <w:r>
          <w:fldChar w:fldCharType="separate"/>
        </w:r>
        <w:r>
          <w:t>38</w:t>
        </w:r>
        <w:r>
          <w:fldChar w:fldCharType="end"/>
        </w:r>
      </w:hyperlink>
    </w:p>
    <w:p>
      <w:pPr>
        <w:pStyle w:val="TOC2"/>
        <w:tabs>
          <w:tab w:val="right" w:leader="dot" w:pos="8306"/>
        </w:tabs>
      </w:pPr>
      <w:hyperlink w:anchor="_Toc15239" w:history="1">
        <w:r>
          <w:rPr>
            <w:rFonts w:ascii="仿宋" w:eastAsia="仿宋" w:hAnsi="仿宋" w:cs="仿宋" w:hint="eastAsia"/>
            <w:lang w:eastAsia="zh-CN"/>
          </w:rPr>
          <w:t>(二)、环境保护措施与治理方案</w:t>
        </w:r>
        <w:r>
          <w:tab/>
        </w:r>
        <w:r>
          <w:fldChar w:fldCharType="begin"/>
        </w:r>
        <w:r>
          <w:instrText xml:space="preserve"> PAGEREF _Toc15239 \h </w:instrText>
        </w:r>
        <w:r>
          <w:fldChar w:fldCharType="separate"/>
        </w:r>
        <w:r>
          <w:t>39</w:t>
        </w:r>
        <w:r>
          <w:fldChar w:fldCharType="end"/>
        </w:r>
      </w:hyperlink>
    </w:p>
    <w:p>
      <w:pPr>
        <w:pStyle w:val="TOC1"/>
        <w:tabs>
          <w:tab w:val="right" w:leader="dot" w:pos="8306"/>
        </w:tabs>
      </w:pPr>
      <w:hyperlink w:anchor="_Toc2919" w:history="1">
        <w:r>
          <w:rPr>
            <w:rFonts w:ascii="仿宋" w:eastAsia="仿宋" w:hAnsi="仿宋" w:cs="仿宋" w:hint="eastAsia"/>
            <w:lang w:eastAsia="zh-CN"/>
          </w:rPr>
          <w:t>九、项目实施与管理方案</w:t>
        </w:r>
        <w:r>
          <w:tab/>
        </w:r>
        <w:r>
          <w:fldChar w:fldCharType="begin"/>
        </w:r>
        <w:r>
          <w:instrText xml:space="preserve"> PAGEREF _Toc2919 \h </w:instrText>
        </w:r>
        <w:r>
          <w:fldChar w:fldCharType="separate"/>
        </w:r>
        <w:r>
          <w:t>39</w:t>
        </w:r>
        <w:r>
          <w:fldChar w:fldCharType="end"/>
        </w:r>
      </w:hyperlink>
    </w:p>
    <w:p>
      <w:pPr>
        <w:pStyle w:val="TOC2"/>
        <w:tabs>
          <w:tab w:val="right" w:leader="dot" w:pos="8306"/>
        </w:tabs>
      </w:pPr>
      <w:hyperlink w:anchor="_Toc9569" w:history="1">
        <w:r>
          <w:rPr>
            <w:rFonts w:ascii="仿宋" w:eastAsia="仿宋" w:hAnsi="仿宋" w:cs="仿宋" w:hint="eastAsia"/>
            <w:lang w:eastAsia="zh-CN"/>
          </w:rPr>
          <w:t>(一)、项目实施计划</w:t>
        </w:r>
        <w:r>
          <w:tab/>
        </w:r>
        <w:r>
          <w:fldChar w:fldCharType="begin"/>
        </w:r>
        <w:r>
          <w:instrText xml:space="preserve"> PAGEREF _Toc9569 \h </w:instrText>
        </w:r>
        <w:r>
          <w:fldChar w:fldCharType="separate"/>
        </w:r>
        <w:r>
          <w:t>39</w:t>
        </w:r>
        <w:r>
          <w:fldChar w:fldCharType="end"/>
        </w:r>
      </w:hyperlink>
    </w:p>
    <w:p>
      <w:pPr>
        <w:pStyle w:val="TOC2"/>
        <w:tabs>
          <w:tab w:val="right" w:leader="dot" w:pos="8306"/>
        </w:tabs>
      </w:pPr>
      <w:hyperlink w:anchor="_Toc6868" w:history="1">
        <w:r>
          <w:rPr>
            <w:rFonts w:ascii="仿宋" w:eastAsia="仿宋" w:hAnsi="仿宋" w:cs="仿宋" w:hint="eastAsia"/>
            <w:lang w:eastAsia="zh-CN"/>
          </w:rPr>
          <w:t>(二)、项目组织机构与职责</w:t>
        </w:r>
        <w:r>
          <w:tab/>
        </w:r>
        <w:r>
          <w:fldChar w:fldCharType="begin"/>
        </w:r>
        <w:r>
          <w:instrText xml:space="preserve"> PAGEREF _Toc6868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8" w:history="1">
        <w:r>
          <w:rPr>
            <w:rFonts w:ascii="仿宋" w:eastAsia="仿宋" w:hAnsi="仿宋" w:cs="仿宋" w:hint="eastAsia"/>
            <w:lang w:eastAsia="zh-CN"/>
          </w:rPr>
          <w:t>(三)、项目管理与监控体系</w:t>
        </w:r>
        <w:r>
          <w:tab/>
        </w:r>
        <w:r>
          <w:fldChar w:fldCharType="begin"/>
        </w:r>
        <w:r>
          <w:instrText xml:space="preserve"> PAGEREF _Toc4038 \h </w:instrText>
        </w:r>
        <w:r>
          <w:fldChar w:fldCharType="separate"/>
        </w:r>
        <w:r>
          <w:t>43</w:t>
        </w:r>
        <w:r>
          <w:fldChar w:fldCharType="end"/>
        </w:r>
      </w:hyperlink>
    </w:p>
    <w:p>
      <w:pPr>
        <w:pStyle w:val="TOC1"/>
        <w:tabs>
          <w:tab w:val="right" w:leader="dot" w:pos="8306"/>
        </w:tabs>
      </w:pPr>
      <w:hyperlink w:anchor="_Toc4795" w:history="1">
        <w:r>
          <w:rPr>
            <w:rFonts w:ascii="仿宋" w:eastAsia="仿宋" w:hAnsi="仿宋" w:cs="仿宋" w:hint="eastAsia"/>
            <w:lang w:eastAsia="zh-CN"/>
          </w:rPr>
          <w:t>十、项目质量与标准</w:t>
        </w:r>
        <w:r>
          <w:tab/>
        </w:r>
        <w:r>
          <w:fldChar w:fldCharType="begin"/>
        </w:r>
        <w:r>
          <w:instrText xml:space="preserve"> PAGEREF _Toc4795 \h </w:instrText>
        </w:r>
        <w:r>
          <w:fldChar w:fldCharType="separate"/>
        </w:r>
        <w:r>
          <w:t>45</w:t>
        </w:r>
        <w:r>
          <w:fldChar w:fldCharType="end"/>
        </w:r>
      </w:hyperlink>
    </w:p>
    <w:p>
      <w:pPr>
        <w:pStyle w:val="TOC2"/>
        <w:tabs>
          <w:tab w:val="right" w:leader="dot" w:pos="8306"/>
        </w:tabs>
      </w:pPr>
      <w:hyperlink w:anchor="_Toc32622" w:history="1">
        <w:r>
          <w:rPr>
            <w:rFonts w:ascii="仿宋" w:eastAsia="仿宋" w:hAnsi="仿宋" w:cs="仿宋" w:hint="eastAsia"/>
            <w:lang w:eastAsia="zh-CN"/>
          </w:rPr>
          <w:t>(一)、质量保障体系</w:t>
        </w:r>
        <w:r>
          <w:tab/>
        </w:r>
        <w:r>
          <w:fldChar w:fldCharType="begin"/>
        </w:r>
        <w:r>
          <w:instrText xml:space="preserve"> PAGEREF _Toc32622 \h </w:instrText>
        </w:r>
        <w:r>
          <w:fldChar w:fldCharType="separate"/>
        </w:r>
        <w:r>
          <w:t>45</w:t>
        </w:r>
        <w:r>
          <w:fldChar w:fldCharType="end"/>
        </w:r>
      </w:hyperlink>
    </w:p>
    <w:p>
      <w:pPr>
        <w:pStyle w:val="TOC2"/>
        <w:tabs>
          <w:tab w:val="right" w:leader="dot" w:pos="8306"/>
        </w:tabs>
      </w:pPr>
      <w:hyperlink w:anchor="_Toc18385" w:history="1">
        <w:r>
          <w:rPr>
            <w:rFonts w:ascii="仿宋" w:eastAsia="仿宋" w:hAnsi="仿宋" w:cs="仿宋" w:hint="eastAsia"/>
            <w:lang w:eastAsia="zh-CN"/>
          </w:rPr>
          <w:t>(二)、标准化作业流程</w:t>
        </w:r>
        <w:r>
          <w:tab/>
        </w:r>
        <w:r>
          <w:fldChar w:fldCharType="begin"/>
        </w:r>
        <w:r>
          <w:instrText xml:space="preserve"> PAGEREF _Toc18385 \h </w:instrText>
        </w:r>
        <w:r>
          <w:fldChar w:fldCharType="separate"/>
        </w:r>
        <w:r>
          <w:t>47</w:t>
        </w:r>
        <w:r>
          <w:fldChar w:fldCharType="end"/>
        </w:r>
      </w:hyperlink>
    </w:p>
    <w:p>
      <w:pPr>
        <w:pStyle w:val="TOC2"/>
        <w:tabs>
          <w:tab w:val="right" w:leader="dot" w:pos="8306"/>
        </w:tabs>
      </w:pPr>
      <w:hyperlink w:anchor="_Toc13738" w:history="1">
        <w:r>
          <w:rPr>
            <w:rFonts w:ascii="仿宋" w:eastAsia="仿宋" w:hAnsi="仿宋" w:cs="仿宋" w:hint="eastAsia"/>
            <w:lang w:eastAsia="zh-CN"/>
          </w:rPr>
          <w:t>(三)、质量监控与评估</w:t>
        </w:r>
        <w:r>
          <w:tab/>
        </w:r>
        <w:r>
          <w:fldChar w:fldCharType="begin"/>
        </w:r>
        <w:r>
          <w:instrText xml:space="preserve"> PAGEREF _Toc13738 \h </w:instrText>
        </w:r>
        <w:r>
          <w:fldChar w:fldCharType="separate"/>
        </w:r>
        <w:r>
          <w:t>48</w:t>
        </w:r>
        <w:r>
          <w:fldChar w:fldCharType="end"/>
        </w:r>
      </w:hyperlink>
    </w:p>
    <w:p>
      <w:pPr>
        <w:pStyle w:val="TOC2"/>
        <w:tabs>
          <w:tab w:val="right" w:leader="dot" w:pos="8306"/>
        </w:tabs>
      </w:pPr>
      <w:hyperlink w:anchor="_Toc32711" w:history="1">
        <w:r>
          <w:rPr>
            <w:rFonts w:ascii="仿宋" w:eastAsia="仿宋" w:hAnsi="仿宋" w:cs="仿宋" w:hint="eastAsia"/>
            <w:lang w:eastAsia="zh-CN"/>
          </w:rPr>
          <w:t>(四)、质量改进计划</w:t>
        </w:r>
        <w:r>
          <w:tab/>
        </w:r>
        <w:r>
          <w:fldChar w:fldCharType="begin"/>
        </w:r>
        <w:r>
          <w:instrText xml:space="preserve"> PAGEREF _Toc32711 \h </w:instrText>
        </w:r>
        <w:r>
          <w:fldChar w:fldCharType="separate"/>
        </w:r>
        <w:r>
          <w:t>49</w:t>
        </w:r>
        <w:r>
          <w:fldChar w:fldCharType="end"/>
        </w:r>
      </w:hyperlink>
    </w:p>
    <w:p>
      <w:pPr>
        <w:pStyle w:val="TOC1"/>
        <w:tabs>
          <w:tab w:val="right" w:leader="dot" w:pos="8306"/>
        </w:tabs>
      </w:pPr>
      <w:hyperlink w:anchor="_Toc27748" w:history="1">
        <w:r>
          <w:rPr>
            <w:rFonts w:ascii="仿宋" w:eastAsia="仿宋" w:hAnsi="仿宋" w:cs="仿宋" w:hint="eastAsia"/>
            <w:lang w:eastAsia="zh-CN"/>
          </w:rPr>
          <w:t>十一、土地利用与规划方案</w:t>
        </w:r>
        <w:r>
          <w:tab/>
        </w:r>
        <w:r>
          <w:fldChar w:fldCharType="begin"/>
        </w:r>
        <w:r>
          <w:instrText xml:space="preserve"> PAGEREF _Toc27748 \h </w:instrText>
        </w:r>
        <w:r>
          <w:fldChar w:fldCharType="separate"/>
        </w:r>
        <w:r>
          <w:t>50</w:t>
        </w:r>
        <w:r>
          <w:fldChar w:fldCharType="end"/>
        </w:r>
      </w:hyperlink>
    </w:p>
    <w:p>
      <w:pPr>
        <w:pStyle w:val="TOC2"/>
        <w:tabs>
          <w:tab w:val="right" w:leader="dot" w:pos="8306"/>
        </w:tabs>
      </w:pPr>
      <w:hyperlink w:anchor="_Toc29661" w:history="1">
        <w:r>
          <w:rPr>
            <w:rFonts w:ascii="仿宋" w:eastAsia="仿宋" w:hAnsi="仿宋" w:cs="仿宋" w:hint="eastAsia"/>
            <w:lang w:eastAsia="zh-CN"/>
          </w:rPr>
          <w:t>(一)、项目用地情况分析</w:t>
        </w:r>
        <w:r>
          <w:tab/>
        </w:r>
        <w:r>
          <w:fldChar w:fldCharType="begin"/>
        </w:r>
        <w:r>
          <w:instrText xml:space="preserve"> PAGEREF _Toc29661 \h </w:instrText>
        </w:r>
        <w:r>
          <w:fldChar w:fldCharType="separate"/>
        </w:r>
        <w:r>
          <w:t>50</w:t>
        </w:r>
        <w:r>
          <w:fldChar w:fldCharType="end"/>
        </w:r>
      </w:hyperlink>
    </w:p>
    <w:p>
      <w:pPr>
        <w:pStyle w:val="TOC2"/>
        <w:tabs>
          <w:tab w:val="right" w:leader="dot" w:pos="8306"/>
        </w:tabs>
      </w:pPr>
      <w:hyperlink w:anchor="_Toc10997" w:history="1">
        <w:r>
          <w:rPr>
            <w:rFonts w:ascii="仿宋" w:eastAsia="仿宋" w:hAnsi="仿宋" w:cs="仿宋" w:hint="eastAsia"/>
            <w:lang w:eastAsia="zh-CN"/>
          </w:rPr>
          <w:t>(二)、土地利用规划方案</w:t>
        </w:r>
        <w:r>
          <w:tab/>
        </w:r>
        <w:r>
          <w:fldChar w:fldCharType="begin"/>
        </w:r>
        <w:r>
          <w:instrText xml:space="preserve"> PAGEREF _Toc10997 \h </w:instrText>
        </w:r>
        <w:r>
          <w:fldChar w:fldCharType="separate"/>
        </w:r>
        <w:r>
          <w:t>51</w:t>
        </w:r>
        <w:r>
          <w:fldChar w:fldCharType="end"/>
        </w:r>
      </w:hyperlink>
    </w:p>
    <w:p>
      <w:pPr>
        <w:pStyle w:val="TOC1"/>
        <w:tabs>
          <w:tab w:val="right" w:leader="dot" w:pos="8306"/>
        </w:tabs>
      </w:pPr>
      <w:hyperlink w:anchor="_Toc15568" w:history="1">
        <w:r>
          <w:rPr>
            <w:rFonts w:ascii="仿宋" w:eastAsia="仿宋" w:hAnsi="仿宋" w:cs="仿宋" w:hint="eastAsia"/>
            <w:lang w:eastAsia="zh-CN"/>
          </w:rPr>
          <w:t>十二、技术创新与产业升级</w:t>
        </w:r>
        <w:r>
          <w:tab/>
        </w:r>
        <w:r>
          <w:fldChar w:fldCharType="begin"/>
        </w:r>
        <w:r>
          <w:instrText xml:space="preserve"> PAGEREF _Toc15568 \h </w:instrText>
        </w:r>
        <w:r>
          <w:fldChar w:fldCharType="separate"/>
        </w:r>
        <w:r>
          <w:t>53</w:t>
        </w:r>
        <w:r>
          <w:fldChar w:fldCharType="end"/>
        </w:r>
      </w:hyperlink>
    </w:p>
    <w:p>
      <w:pPr>
        <w:pStyle w:val="TOC2"/>
        <w:tabs>
          <w:tab w:val="right" w:leader="dot" w:pos="8306"/>
        </w:tabs>
      </w:pPr>
      <w:hyperlink w:anchor="_Toc17093" w:history="1">
        <w:r>
          <w:rPr>
            <w:rFonts w:ascii="仿宋" w:eastAsia="仿宋" w:hAnsi="仿宋" w:cs="仿宋" w:hint="eastAsia"/>
            <w:lang w:eastAsia="zh-CN"/>
          </w:rPr>
          <w:t>(一)、技术创新方向与目标</w:t>
        </w:r>
        <w:r>
          <w:tab/>
        </w:r>
        <w:r>
          <w:fldChar w:fldCharType="begin"/>
        </w:r>
        <w:r>
          <w:instrText xml:space="preserve"> PAGEREF _Toc17093 \h </w:instrText>
        </w:r>
        <w:r>
          <w:fldChar w:fldCharType="separate"/>
        </w:r>
        <w:r>
          <w:t>53</w:t>
        </w:r>
        <w:r>
          <w:fldChar w:fldCharType="end"/>
        </w:r>
      </w:hyperlink>
    </w:p>
    <w:p>
      <w:pPr>
        <w:pStyle w:val="TOC2"/>
        <w:tabs>
          <w:tab w:val="right" w:leader="dot" w:pos="8306"/>
        </w:tabs>
      </w:pPr>
      <w:hyperlink w:anchor="_Toc7048" w:history="1">
        <w:r>
          <w:rPr>
            <w:rFonts w:ascii="仿宋" w:eastAsia="仿宋" w:hAnsi="仿宋" w:cs="仿宋" w:hint="eastAsia"/>
            <w:lang w:eastAsia="zh-CN"/>
          </w:rPr>
          <w:t>(二)、产业升级路径与措施</w:t>
        </w:r>
        <w:r>
          <w:tab/>
        </w:r>
        <w:r>
          <w:fldChar w:fldCharType="begin"/>
        </w:r>
        <w:r>
          <w:instrText xml:space="preserve"> PAGEREF _Toc7048 \h </w:instrText>
        </w:r>
        <w:r>
          <w:fldChar w:fldCharType="separate"/>
        </w:r>
        <w:r>
          <w:t>54</w:t>
        </w:r>
        <w:r>
          <w:fldChar w:fldCharType="end"/>
        </w:r>
      </w:hyperlink>
    </w:p>
    <w:p>
      <w:pPr>
        <w:pStyle w:val="TOC1"/>
        <w:tabs>
          <w:tab w:val="right" w:leader="dot" w:pos="8306"/>
        </w:tabs>
      </w:pPr>
      <w:hyperlink w:anchor="_Toc14800" w:history="1">
        <w:r>
          <w:rPr>
            <w:rFonts w:ascii="仿宋" w:eastAsia="仿宋" w:hAnsi="仿宋" w:cs="仿宋" w:hint="eastAsia"/>
            <w:lang w:eastAsia="zh-CN"/>
          </w:rPr>
          <w:t>十三、质量管理与控制</w:t>
        </w:r>
        <w:r>
          <w:tab/>
        </w:r>
        <w:r>
          <w:fldChar w:fldCharType="begin"/>
        </w:r>
        <w:r>
          <w:instrText xml:space="preserve"> PAGEREF _Toc14800 \h </w:instrText>
        </w:r>
        <w:r>
          <w:fldChar w:fldCharType="separate"/>
        </w:r>
        <w:r>
          <w:t>55</w:t>
        </w:r>
        <w:r>
          <w:fldChar w:fldCharType="end"/>
        </w:r>
      </w:hyperlink>
    </w:p>
    <w:p>
      <w:pPr>
        <w:pStyle w:val="TOC2"/>
        <w:tabs>
          <w:tab w:val="right" w:leader="dot" w:pos="8306"/>
        </w:tabs>
      </w:pPr>
      <w:hyperlink w:anchor="_Toc27634" w:history="1">
        <w:r>
          <w:rPr>
            <w:rFonts w:ascii="仿宋" w:eastAsia="仿宋" w:hAnsi="仿宋" w:cs="仿宋" w:hint="eastAsia"/>
            <w:lang w:eastAsia="zh-CN"/>
          </w:rPr>
          <w:t>(一)、质量管理体系建设</w:t>
        </w:r>
        <w:r>
          <w:tab/>
        </w:r>
        <w:r>
          <w:fldChar w:fldCharType="begin"/>
        </w:r>
        <w:r>
          <w:instrText xml:space="preserve"> PAGEREF _Toc27634 \h </w:instrText>
        </w:r>
        <w:r>
          <w:fldChar w:fldCharType="separate"/>
        </w:r>
        <w:r>
          <w:t>55</w:t>
        </w:r>
        <w:r>
          <w:fldChar w:fldCharType="end"/>
        </w:r>
      </w:hyperlink>
    </w:p>
    <w:p>
      <w:pPr>
        <w:pStyle w:val="TOC2"/>
        <w:tabs>
          <w:tab w:val="right" w:leader="dot" w:pos="8306"/>
        </w:tabs>
      </w:pPr>
      <w:hyperlink w:anchor="_Toc23182" w:history="1">
        <w:r>
          <w:rPr>
            <w:rFonts w:ascii="仿宋" w:eastAsia="仿宋" w:hAnsi="仿宋" w:cs="仿宋" w:hint="eastAsia"/>
            <w:lang w:eastAsia="zh-CN"/>
          </w:rPr>
          <w:t>(二)、质量控制措施</w:t>
        </w:r>
        <w:r>
          <w:tab/>
        </w:r>
        <w:r>
          <w:fldChar w:fldCharType="begin"/>
        </w:r>
        <w:r>
          <w:instrText xml:space="preserve"> PAGEREF _Toc23182 \h </w:instrText>
        </w:r>
        <w:r>
          <w:fldChar w:fldCharType="separate"/>
        </w:r>
        <w:r>
          <w:t>57</w:t>
        </w:r>
        <w:r>
          <w:fldChar w:fldCharType="end"/>
        </w:r>
      </w:hyperlink>
    </w:p>
    <w:p>
      <w:pPr>
        <w:pStyle w:val="TOC1"/>
        <w:tabs>
          <w:tab w:val="right" w:leader="dot" w:pos="8306"/>
        </w:tabs>
      </w:pPr>
      <w:hyperlink w:anchor="_Toc15334" w:history="1">
        <w:r>
          <w:rPr>
            <w:rFonts w:ascii="仿宋" w:eastAsia="仿宋" w:hAnsi="仿宋" w:cs="仿宋" w:hint="eastAsia"/>
            <w:lang w:eastAsia="zh-CN"/>
          </w:rPr>
          <w:t>十四、创新驱动与持续发展</w:t>
        </w:r>
        <w:r>
          <w:tab/>
        </w:r>
        <w:r>
          <w:fldChar w:fldCharType="begin"/>
        </w:r>
        <w:r>
          <w:instrText xml:space="preserve"> PAGEREF _Toc15334 \h </w:instrText>
        </w:r>
        <w:r>
          <w:fldChar w:fldCharType="separate"/>
        </w:r>
        <w:r>
          <w:t>58</w:t>
        </w:r>
        <w:r>
          <w:fldChar w:fldCharType="end"/>
        </w:r>
      </w:hyperlink>
    </w:p>
    <w:p>
      <w:pPr>
        <w:pStyle w:val="TOC2"/>
        <w:tabs>
          <w:tab w:val="right" w:leader="dot" w:pos="8306"/>
        </w:tabs>
      </w:pPr>
      <w:hyperlink w:anchor="_Toc7112" w:history="1">
        <w:r>
          <w:rPr>
            <w:rFonts w:ascii="仿宋" w:eastAsia="仿宋" w:hAnsi="仿宋" w:cs="仿宋" w:hint="eastAsia"/>
            <w:lang w:eastAsia="zh-CN"/>
          </w:rPr>
          <w:t>(一)、创新驱动战略实施</w:t>
        </w:r>
        <w:r>
          <w:tab/>
        </w:r>
        <w:r>
          <w:fldChar w:fldCharType="begin"/>
        </w:r>
        <w:r>
          <w:instrText xml:space="preserve"> PAGEREF _Toc7112 \h </w:instrText>
        </w:r>
        <w:r>
          <w:fldChar w:fldCharType="separate"/>
        </w:r>
        <w:r>
          <w:t>58</w:t>
        </w:r>
        <w:r>
          <w:fldChar w:fldCharType="end"/>
        </w:r>
      </w:hyperlink>
    </w:p>
    <w:p>
      <w:pPr>
        <w:pStyle w:val="TOC2"/>
        <w:tabs>
          <w:tab w:val="right" w:leader="dot" w:pos="8306"/>
        </w:tabs>
      </w:pPr>
      <w:hyperlink w:anchor="_Toc3601" w:history="1">
        <w:r>
          <w:rPr>
            <w:rFonts w:ascii="仿宋" w:eastAsia="仿宋" w:hAnsi="仿宋" w:cs="仿宋" w:hint="eastAsia"/>
            <w:lang w:eastAsia="zh-CN"/>
          </w:rPr>
          <w:t>(二)、持续发展路径探索</w:t>
        </w:r>
        <w:r>
          <w:tab/>
        </w:r>
        <w:r>
          <w:fldChar w:fldCharType="begin"/>
        </w:r>
        <w:r>
          <w:instrText xml:space="preserve"> PAGEREF _Toc3601 \h </w:instrText>
        </w:r>
        <w:r>
          <w:fldChar w:fldCharType="separate"/>
        </w:r>
        <w:r>
          <w:t>59</w:t>
        </w:r>
        <w:r>
          <w:fldChar w:fldCharType="end"/>
        </w:r>
      </w:hyperlink>
    </w:p>
    <w:p>
      <w:pPr>
        <w:pStyle w:val="TOC1"/>
        <w:tabs>
          <w:tab w:val="right" w:leader="dot" w:pos="8306"/>
        </w:tabs>
      </w:pPr>
      <w:hyperlink w:anchor="_Toc26718" w:history="1">
        <w:r>
          <w:rPr>
            <w:rFonts w:ascii="仿宋" w:eastAsia="仿宋" w:hAnsi="仿宋" w:cs="仿宋" w:hint="eastAsia"/>
            <w:lang w:eastAsia="zh-CN"/>
          </w:rPr>
          <w:t>十五、成果转化与推广应用</w:t>
        </w:r>
        <w:r>
          <w:tab/>
        </w:r>
        <w:r>
          <w:fldChar w:fldCharType="begin"/>
        </w:r>
        <w:r>
          <w:instrText xml:space="preserve"> PAGEREF _Toc26718 \h </w:instrText>
        </w:r>
        <w:r>
          <w:fldChar w:fldCharType="separate"/>
        </w:r>
        <w:r>
          <w:t>64</w:t>
        </w:r>
        <w:r>
          <w:fldChar w:fldCharType="end"/>
        </w:r>
      </w:hyperlink>
    </w:p>
    <w:p>
      <w:pPr>
        <w:pStyle w:val="TOC2"/>
        <w:tabs>
          <w:tab w:val="right" w:leader="dot" w:pos="8306"/>
        </w:tabs>
      </w:pPr>
      <w:hyperlink w:anchor="_Toc20779" w:history="1">
        <w:r>
          <w:rPr>
            <w:rFonts w:ascii="仿宋" w:eastAsia="仿宋" w:hAnsi="仿宋" w:cs="仿宋" w:hint="eastAsia"/>
            <w:lang w:eastAsia="zh-CN"/>
          </w:rPr>
          <w:t>(一)、成果转化策略制定</w:t>
        </w:r>
        <w:r>
          <w:tab/>
        </w:r>
        <w:r>
          <w:fldChar w:fldCharType="begin"/>
        </w:r>
        <w:r>
          <w:instrText xml:space="preserve"> PAGEREF _Toc20779 \h </w:instrText>
        </w:r>
        <w:r>
          <w:fldChar w:fldCharType="separate"/>
        </w:r>
        <w:r>
          <w:t>64</w:t>
        </w:r>
        <w:r>
          <w:fldChar w:fldCharType="end"/>
        </w:r>
      </w:hyperlink>
    </w:p>
    <w:p>
      <w:pPr>
        <w:pStyle w:val="TOC2"/>
        <w:tabs>
          <w:tab w:val="right" w:leader="dot" w:pos="8306"/>
        </w:tabs>
      </w:pPr>
      <w:hyperlink w:anchor="_Toc19990" w:history="1">
        <w:r>
          <w:rPr>
            <w:rFonts w:ascii="仿宋" w:eastAsia="仿宋" w:hAnsi="仿宋" w:cs="仿宋" w:hint="eastAsia"/>
            <w:lang w:eastAsia="zh-CN"/>
          </w:rPr>
          <w:t>(二)、成果推广应用方案</w:t>
        </w:r>
        <w:r>
          <w:tab/>
        </w:r>
        <w:r>
          <w:fldChar w:fldCharType="begin"/>
        </w:r>
        <w:r>
          <w:instrText xml:space="preserve"> PAGEREF _Toc19990 \h </w:instrText>
        </w:r>
        <w:r>
          <w:fldChar w:fldCharType="separate"/>
        </w:r>
        <w:r>
          <w:t>65</w:t>
        </w:r>
        <w:r>
          <w:fldChar w:fldCharType="end"/>
        </w:r>
      </w:hyperlink>
    </w:p>
    <w:p>
      <w:pPr>
        <w:pStyle w:val="TOC1"/>
        <w:tabs>
          <w:tab w:val="right" w:leader="dot" w:pos="8306"/>
        </w:tabs>
      </w:pPr>
      <w:hyperlink w:anchor="_Toc5650" w:history="1">
        <w:r>
          <w:rPr>
            <w:rFonts w:ascii="仿宋" w:eastAsia="仿宋" w:hAnsi="仿宋" w:cs="仿宋" w:hint="eastAsia"/>
            <w:lang w:eastAsia="zh-CN"/>
          </w:rPr>
          <w:t>十六、知识产权管理与保护</w:t>
        </w:r>
        <w:r>
          <w:tab/>
        </w:r>
        <w:r>
          <w:fldChar w:fldCharType="begin"/>
        </w:r>
        <w:r>
          <w:instrText xml:space="preserve"> PAGEREF _Toc5650 \h </w:instrText>
        </w:r>
        <w:r>
          <w:fldChar w:fldCharType="separate"/>
        </w:r>
        <w:r>
          <w:t>67</w:t>
        </w:r>
        <w:r>
          <w:fldChar w:fldCharType="end"/>
        </w:r>
      </w:hyperlink>
    </w:p>
    <w:p>
      <w:pPr>
        <w:pStyle w:val="TOC2"/>
        <w:tabs>
          <w:tab w:val="right" w:leader="dot" w:pos="8306"/>
        </w:tabs>
      </w:pPr>
      <w:hyperlink w:anchor="_Toc5083" w:history="1">
        <w:r>
          <w:rPr>
            <w:rFonts w:ascii="仿宋" w:eastAsia="仿宋" w:hAnsi="仿宋" w:cs="仿宋" w:hint="eastAsia"/>
            <w:lang w:eastAsia="zh-CN"/>
          </w:rPr>
          <w:t>(一)、知识产权管理体系建设</w:t>
        </w:r>
        <w:r>
          <w:tab/>
        </w:r>
        <w:r>
          <w:fldChar w:fldCharType="begin"/>
        </w:r>
        <w:r>
          <w:instrText xml:space="preserve"> PAGEREF _Toc5083 \h </w:instrText>
        </w:r>
        <w:r>
          <w:fldChar w:fldCharType="separate"/>
        </w:r>
        <w:r>
          <w:t>67</w:t>
        </w:r>
        <w:r>
          <w:fldChar w:fldCharType="end"/>
        </w:r>
      </w:hyperlink>
    </w:p>
    <w:p>
      <w:pPr>
        <w:pStyle w:val="TOC2"/>
        <w:tabs>
          <w:tab w:val="right" w:leader="dot" w:pos="8306"/>
        </w:tabs>
      </w:pPr>
      <w:hyperlink w:anchor="_Toc9080" w:history="1">
        <w:r>
          <w:rPr>
            <w:rFonts w:ascii="仿宋" w:eastAsia="仿宋" w:hAnsi="仿宋" w:cs="仿宋" w:hint="eastAsia"/>
            <w:lang w:eastAsia="zh-CN"/>
          </w:rPr>
          <w:t>(二)、知识产权保护措施</w:t>
        </w:r>
        <w:r>
          <w:tab/>
        </w:r>
        <w:r>
          <w:fldChar w:fldCharType="begin"/>
        </w:r>
        <w:r>
          <w:instrText xml:space="preserve"> PAGEREF _Toc9080 \h </w:instrText>
        </w:r>
        <w:r>
          <w:fldChar w:fldCharType="separate"/>
        </w:r>
        <w:r>
          <w:t>67</w:t>
        </w:r>
        <w:r>
          <w:fldChar w:fldCharType="end"/>
        </w:r>
      </w:hyperlink>
    </w:p>
    <w:p>
      <w:pPr>
        <w:pStyle w:val="TOC1"/>
        <w:tabs>
          <w:tab w:val="right" w:leader="dot" w:pos="8306"/>
        </w:tabs>
      </w:pPr>
      <w:hyperlink w:anchor="_Toc31523" w:history="1">
        <w:r>
          <w:rPr>
            <w:rFonts w:ascii="仿宋" w:eastAsia="仿宋" w:hAnsi="仿宋" w:cs="仿宋" w:hint="eastAsia"/>
            <w:lang w:eastAsia="zh-CN"/>
          </w:rPr>
          <w:t>十七、设施与设备管理</w:t>
        </w:r>
        <w:r>
          <w:tab/>
        </w:r>
        <w:r>
          <w:fldChar w:fldCharType="begin"/>
        </w:r>
        <w:r>
          <w:instrText xml:space="preserve"> PAGEREF _Toc31523 \h </w:instrText>
        </w:r>
        <w:r>
          <w:fldChar w:fldCharType="separate"/>
        </w:r>
        <w:r>
          <w:t>69</w:t>
        </w:r>
        <w:r>
          <w:fldChar w:fldCharType="end"/>
        </w:r>
      </w:hyperlink>
    </w:p>
    <w:p>
      <w:pPr>
        <w:pStyle w:val="TOC2"/>
        <w:tabs>
          <w:tab w:val="right" w:leader="dot" w:pos="8306"/>
        </w:tabs>
      </w:pPr>
      <w:hyperlink w:anchor="_Toc15434" w:history="1">
        <w:r>
          <w:rPr>
            <w:rFonts w:ascii="仿宋" w:eastAsia="仿宋" w:hAnsi="仿宋" w:cs="仿宋" w:hint="eastAsia"/>
            <w:lang w:eastAsia="zh-CN"/>
          </w:rPr>
          <w:t>(一)、设施规划与配置</w:t>
        </w:r>
        <w:r>
          <w:tab/>
        </w:r>
        <w:r>
          <w:fldChar w:fldCharType="begin"/>
        </w:r>
        <w:r>
          <w:instrText xml:space="preserve"> PAGEREF _Toc15434 \h </w:instrText>
        </w:r>
        <w:r>
          <w:fldChar w:fldCharType="separate"/>
        </w:r>
        <w:r>
          <w:t>69</w:t>
        </w:r>
        <w:r>
          <w:fldChar w:fldCharType="end"/>
        </w:r>
      </w:hyperlink>
    </w:p>
    <w:p>
      <w:pPr>
        <w:pStyle w:val="TOC2"/>
        <w:tabs>
          <w:tab w:val="right" w:leader="dot" w:pos="8306"/>
        </w:tabs>
      </w:pPr>
      <w:hyperlink w:anchor="_Toc19793" w:history="1">
        <w:r>
          <w:rPr>
            <w:rFonts w:ascii="仿宋" w:eastAsia="仿宋" w:hAnsi="仿宋" w:cs="仿宋" w:hint="eastAsia"/>
            <w:lang w:eastAsia="zh-CN"/>
          </w:rPr>
          <w:t>(二)、设备采购与维护管理</w:t>
        </w:r>
        <w:r>
          <w:tab/>
        </w:r>
        <w:r>
          <w:fldChar w:fldCharType="begin"/>
        </w:r>
        <w:r>
          <w:instrText xml:space="preserve"> PAGEREF _Toc19793 \h </w:instrText>
        </w:r>
        <w:r>
          <w:fldChar w:fldCharType="separate"/>
        </w:r>
        <w:r>
          <w:t>70</w:t>
        </w:r>
        <w:r>
          <w:fldChar w:fldCharType="end"/>
        </w:r>
      </w:hyperlink>
    </w:p>
    <w:p>
      <w:pPr>
        <w:pStyle w:val="TOC2"/>
        <w:tabs>
          <w:tab w:val="right" w:leader="dot" w:pos="8306"/>
        </w:tabs>
      </w:pPr>
      <w:hyperlink w:anchor="_Toc22005" w:history="1">
        <w:r>
          <w:rPr>
            <w:rFonts w:ascii="仿宋" w:eastAsia="仿宋" w:hAnsi="仿宋" w:cs="仿宋" w:hint="eastAsia"/>
            <w:lang w:eastAsia="zh-CN"/>
          </w:rPr>
          <w:t>(三)、设施设备升级策略</w:t>
        </w:r>
        <w:r>
          <w:tab/>
        </w:r>
        <w:r>
          <w:fldChar w:fldCharType="begin"/>
        </w:r>
        <w:r>
          <w:instrText xml:space="preserve"> PAGEREF _Toc22005 \h </w:instrText>
        </w:r>
        <w:r>
          <w:fldChar w:fldCharType="separate"/>
        </w:r>
        <w:r>
          <w:t>70</w:t>
        </w:r>
        <w:r>
          <w:fldChar w:fldCharType="end"/>
        </w:r>
      </w:hyperlink>
    </w:p>
    <w:p>
      <w:pPr>
        <w:pStyle w:val="TOC1"/>
        <w:tabs>
          <w:tab w:val="right" w:leader="dot" w:pos="8306"/>
        </w:tabs>
      </w:pPr>
      <w:hyperlink w:anchor="_Toc7499" w:history="1">
        <w:r>
          <w:rPr>
            <w:rFonts w:ascii="仿宋" w:eastAsia="仿宋" w:hAnsi="仿宋" w:cs="仿宋" w:hint="eastAsia"/>
            <w:lang w:eastAsia="zh-CN"/>
          </w:rPr>
          <w:t>十八、合作与交流机制建立</w:t>
        </w:r>
        <w:r>
          <w:tab/>
        </w:r>
        <w:r>
          <w:fldChar w:fldCharType="begin"/>
        </w:r>
        <w:r>
          <w:instrText xml:space="preserve"> PAGEREF _Toc7499 \h </w:instrText>
        </w:r>
        <w:r>
          <w:fldChar w:fldCharType="separate"/>
        </w:r>
        <w:r>
          <w:t>71</w:t>
        </w:r>
        <w:r>
          <w:fldChar w:fldCharType="end"/>
        </w:r>
      </w:hyperlink>
    </w:p>
    <w:p>
      <w:pPr>
        <w:pStyle w:val="TOC2"/>
        <w:tabs>
          <w:tab w:val="right" w:leader="dot" w:pos="8306"/>
        </w:tabs>
      </w:pPr>
      <w:hyperlink w:anchor="_Toc9782" w:history="1">
        <w:r>
          <w:rPr>
            <w:rFonts w:ascii="仿宋" w:eastAsia="仿宋" w:hAnsi="仿宋" w:cs="仿宋" w:hint="eastAsia"/>
            <w:lang w:eastAsia="zh-CN"/>
          </w:rPr>
          <w:t>(一)、合作伙伴选择与合作方式</w:t>
        </w:r>
        <w:r>
          <w:tab/>
        </w:r>
        <w:r>
          <w:fldChar w:fldCharType="begin"/>
        </w:r>
        <w:r>
          <w:instrText xml:space="preserve"> PAGEREF _Toc9782 \h </w:instrText>
        </w:r>
        <w:r>
          <w:fldChar w:fldCharType="separate"/>
        </w:r>
        <w:r>
          <w:t>71</w:t>
        </w:r>
        <w:r>
          <w:fldChar w:fldCharType="end"/>
        </w:r>
      </w:hyperlink>
    </w:p>
    <w:p>
      <w:pPr>
        <w:pStyle w:val="TOC2"/>
        <w:tabs>
          <w:tab w:val="right" w:leader="dot" w:pos="8306"/>
        </w:tabs>
      </w:pPr>
      <w:hyperlink w:anchor="_Toc9885" w:history="1">
        <w:r>
          <w:rPr>
            <w:rFonts w:ascii="仿宋" w:eastAsia="仿宋" w:hAnsi="仿宋" w:cs="仿宋" w:hint="eastAsia"/>
            <w:lang w:eastAsia="zh-CN"/>
          </w:rPr>
          <w:t>(二)、交流与合作平台搭建</w:t>
        </w:r>
        <w:r>
          <w:tab/>
        </w:r>
        <w:r>
          <w:fldChar w:fldCharType="begin"/>
        </w:r>
        <w:r>
          <w:instrText xml:space="preserve"> PAGEREF _Toc9885 \h </w:instrText>
        </w:r>
        <w:r>
          <w:fldChar w:fldCharType="separate"/>
        </w:r>
        <w:r>
          <w:t>73</w:t>
        </w:r>
        <w:r>
          <w:fldChar w:fldCharType="end"/>
        </w:r>
      </w:hyperlink>
    </w:p>
    <w:p>
      <w:pPr>
        <w:pStyle w:val="TOC1"/>
        <w:tabs>
          <w:tab w:val="right" w:leader="dot" w:pos="8306"/>
        </w:tabs>
      </w:pPr>
      <w:hyperlink w:anchor="_Toc27680" w:history="1">
        <w:r>
          <w:rPr>
            <w:rFonts w:ascii="仿宋" w:eastAsia="仿宋" w:hAnsi="仿宋" w:cs="仿宋" w:hint="eastAsia"/>
            <w:lang w:eastAsia="zh-CN"/>
          </w:rPr>
          <w:t>十九、产业协同与集群发展</w:t>
        </w:r>
        <w:r>
          <w:tab/>
        </w:r>
        <w:r>
          <w:fldChar w:fldCharType="begin"/>
        </w:r>
        <w:r>
          <w:instrText xml:space="preserve"> PAGEREF _Toc27680 \h </w:instrText>
        </w:r>
        <w:r>
          <w:fldChar w:fldCharType="separate"/>
        </w:r>
        <w:r>
          <w:t>74</w:t>
        </w:r>
        <w:r>
          <w:fldChar w:fldCharType="end"/>
        </w:r>
      </w:hyperlink>
    </w:p>
    <w:p>
      <w:pPr>
        <w:pStyle w:val="TOC2"/>
        <w:tabs>
          <w:tab w:val="right" w:leader="dot" w:pos="8306"/>
        </w:tabs>
      </w:pPr>
      <w:hyperlink w:anchor="_Toc16097" w:history="1">
        <w:r>
          <w:rPr>
            <w:rFonts w:ascii="仿宋" w:eastAsia="仿宋" w:hAnsi="仿宋" w:cs="仿宋" w:hint="eastAsia"/>
            <w:lang w:eastAsia="zh-CN"/>
          </w:rPr>
          <w:t>(一)、产业协同机制建设</w:t>
        </w:r>
        <w:r>
          <w:tab/>
        </w:r>
        <w:r>
          <w:fldChar w:fldCharType="begin"/>
        </w:r>
        <w:r>
          <w:instrText xml:space="preserve"> PAGEREF _Toc16097 \h </w:instrText>
        </w:r>
        <w:r>
          <w:fldChar w:fldCharType="separate"/>
        </w:r>
        <w:r>
          <w:t>74</w:t>
        </w:r>
        <w:r>
          <w:fldChar w:fldCharType="end"/>
        </w:r>
      </w:hyperlink>
    </w:p>
    <w:p>
      <w:pPr>
        <w:pStyle w:val="TOC2"/>
        <w:tabs>
          <w:tab w:val="right" w:leader="dot" w:pos="8306"/>
        </w:tabs>
      </w:pPr>
      <w:hyperlink w:anchor="_Toc13933" w:history="1">
        <w:r>
          <w:rPr>
            <w:rFonts w:ascii="仿宋" w:eastAsia="仿宋" w:hAnsi="仿宋" w:cs="仿宋" w:hint="eastAsia"/>
            <w:lang w:eastAsia="zh-CN"/>
          </w:rPr>
          <w:t>(二)、产业集群培育与发展</w:t>
        </w:r>
        <w:r>
          <w:tab/>
        </w:r>
        <w:r>
          <w:fldChar w:fldCharType="begin"/>
        </w:r>
        <w:r>
          <w:instrText xml:space="preserve"> PAGEREF _Toc13933 \h </w:instrText>
        </w:r>
        <w:r>
          <w:fldChar w:fldCharType="separate"/>
        </w:r>
        <w:r>
          <w:t>75</w:t>
        </w:r>
        <w:r>
          <w:fldChar w:fldCharType="end"/>
        </w:r>
      </w:hyperlink>
    </w:p>
    <w:p>
      <w:pPr>
        <w:pStyle w:val="TOC1"/>
        <w:tabs>
          <w:tab w:val="right" w:leader="dot" w:pos="8306"/>
        </w:tabs>
      </w:pPr>
      <w:hyperlink w:anchor="_Toc13130" w:history="1">
        <w:r>
          <w:rPr>
            <w:rFonts w:ascii="仿宋" w:eastAsia="仿宋" w:hAnsi="仿宋" w:cs="仿宋" w:hint="eastAsia"/>
            <w:lang w:eastAsia="zh-CN"/>
          </w:rPr>
          <w:t>二十、法律法规与政策遵循</w:t>
        </w:r>
        <w:r>
          <w:tab/>
        </w:r>
        <w:r>
          <w:fldChar w:fldCharType="begin"/>
        </w:r>
        <w:r>
          <w:instrText xml:space="preserve"> PAGEREF _Toc13130 \h </w:instrText>
        </w:r>
        <w:r>
          <w:fldChar w:fldCharType="separate"/>
        </w:r>
        <w:r>
          <w:t>76</w:t>
        </w:r>
        <w:r>
          <w:fldChar w:fldCharType="end"/>
        </w:r>
      </w:hyperlink>
    </w:p>
    <w:p>
      <w:pPr>
        <w:pStyle w:val="TOC2"/>
        <w:tabs>
          <w:tab w:val="right" w:leader="dot" w:pos="8306"/>
        </w:tabs>
      </w:pPr>
      <w:hyperlink w:anchor="_Toc14693" w:history="1">
        <w:r>
          <w:rPr>
            <w:rFonts w:ascii="仿宋" w:eastAsia="仿宋" w:hAnsi="仿宋" w:cs="仿宋" w:hint="eastAsia"/>
            <w:lang w:eastAsia="zh-CN"/>
          </w:rPr>
          <w:t>(一)、法律法规遵守</w:t>
        </w:r>
        <w:r>
          <w:tab/>
        </w:r>
        <w:r>
          <w:fldChar w:fldCharType="begin"/>
        </w:r>
        <w:r>
          <w:instrText xml:space="preserve"> PAGEREF _Toc14693 \h </w:instrText>
        </w:r>
        <w:r>
          <w:fldChar w:fldCharType="separate"/>
        </w:r>
        <w:r>
          <w:t>76</w:t>
        </w:r>
        <w:r>
          <w:fldChar w:fldCharType="end"/>
        </w:r>
      </w:hyperlink>
    </w:p>
    <w:p>
      <w:pPr>
        <w:pStyle w:val="TOC2"/>
        <w:tabs>
          <w:tab w:val="right" w:leader="dot" w:pos="8306"/>
        </w:tabs>
      </w:pPr>
      <w:hyperlink w:anchor="_Toc31604" w:history="1">
        <w:r>
          <w:rPr>
            <w:rFonts w:ascii="仿宋" w:eastAsia="仿宋" w:hAnsi="仿宋" w:cs="仿宋" w:hint="eastAsia"/>
            <w:lang w:eastAsia="zh-CN"/>
          </w:rPr>
          <w:t>(二)、政策导向与利用</w:t>
        </w:r>
        <w:r>
          <w:tab/>
        </w:r>
        <w:r>
          <w:fldChar w:fldCharType="begin"/>
        </w:r>
        <w:r>
          <w:instrText xml:space="preserve"> PAGEREF _Toc31604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6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32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1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1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商业流通仓储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9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028"/>
      <w:r>
        <w:rPr>
          <w:rFonts w:ascii="仿宋" w:eastAsia="仿宋" w:hAnsi="仿宋" w:cs="仿宋" w:hint="eastAsia"/>
          <w:sz w:val="28"/>
          <w:lang w:eastAsia="zh-CN"/>
        </w:rPr>
        <w:t>三、商业流通仓储服务项目概论</w:t>
      </w:r>
      <w:bookmarkEnd w:id="9"/>
    </w:p>
    <w:p>
      <w:pPr>
        <w:pStyle w:val="Heading2"/>
        <w:rPr>
          <w:rFonts w:ascii="仿宋" w:eastAsia="仿宋" w:hAnsi="仿宋" w:cs="仿宋" w:hint="eastAsia"/>
          <w:lang w:eastAsia="zh-CN"/>
        </w:rPr>
      </w:pPr>
      <w:bookmarkStart w:id="10" w:name="_Toc1709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流通仓储服务项目的申报单位是“XXX实业发展公司”，这是一家在其所处行业内备受尊敬的企业。公司自成立以来，通过其在商业流通仓储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商业流通仓储服务项目及其他多个行业领域中都有着显著的贡献。秦XX以其出色的领导才能和敏锐的商业洞察力，带领公司在商业流通仓储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商业流通仓储服务项目的重要合作伙伴。公司专注于[行业名称]领域，以创新作为驱动力，不断推动技术进步和市场扩张。在商业流通仓储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商业流通仓储服务项目中展现了强劲的增长和稳定的财务表现。公司通过有效的策略，在商业流通仓储服务项目中扩大了其市场份额并增强了盈利能力。同时，公司积极承担社会责任，参与各类社会公益项目，增强了其在商业流通仓储服务项目中的品牌形象和社会影响力。</w:t>
      </w:r>
    </w:p>
    <w:p>
      <w:pPr>
        <w:pStyle w:val="Heading2"/>
        <w:ind w:firstLine="560" w:firstLineChars="200"/>
        <w:rPr>
          <w:rFonts w:ascii="仿宋" w:eastAsia="仿宋" w:hAnsi="仿宋" w:cs="仿宋" w:hint="eastAsia"/>
          <w:sz w:val="28"/>
          <w:lang w:eastAsia="zh-CN"/>
        </w:rPr>
      </w:pPr>
      <w:bookmarkStart w:id="11" w:name="_Toc49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流通仓储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商业流通仓储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393"/>
      <w:r>
        <w:rPr>
          <w:rFonts w:ascii="仿宋" w:eastAsia="仿宋" w:hAnsi="仿宋" w:cs="仿宋" w:hint="eastAsia"/>
          <w:sz w:val="28"/>
          <w:lang w:eastAsia="zh-CN"/>
        </w:rPr>
        <w:t>四、建设风险评估分析</w:t>
      </w:r>
      <w:bookmarkEnd w:id="12"/>
    </w:p>
    <w:p>
      <w:pPr>
        <w:pStyle w:val="Heading2"/>
        <w:rPr>
          <w:rFonts w:ascii="仿宋" w:eastAsia="仿宋" w:hAnsi="仿宋" w:cs="仿宋" w:hint="eastAsia"/>
          <w:lang w:eastAsia="zh-CN"/>
        </w:rPr>
      </w:pPr>
      <w:bookmarkStart w:id="13" w:name="_Toc1765"/>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https://d.book118.com/845122143004011130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43A0B"/>
    <w:rsid w:val="43D43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22143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2024-03-12T16:58:00Z</dcterms:created>
  <dcterms:modified xsi:type="dcterms:W3CDTF">2024-03-12T16:59:14Z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B318E913F9E045439D24CCBFC3D8601D_11</vt:lpwstr>
  </property>
  <property fmtid="{D5CDD505-2E9C-101B-9397-08002B2CF9AE}" pid="3" name="KSOProductBuildVer">
    <vt:lpwstr>2052-12.1.0.16250</vt:lpwstr>
  </property>
</Properties>
</file>