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竹藤家具项目建设总纲及方案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 w:history="1">
        <w:r>
          <w:rPr>
            <w:rFonts w:ascii="仿宋" w:eastAsia="仿宋" w:hAnsi="仿宋" w:cs="仿宋" w:hint="eastAsia"/>
            <w:lang w:eastAsia="zh-CN"/>
          </w:rPr>
          <w:t>前言</w:t>
        </w:r>
        <w:r>
          <w:tab/>
        </w:r>
        <w:r>
          <w:fldChar w:fldCharType="begin"/>
        </w:r>
        <w:r>
          <w:instrText xml:space="preserve"> PAGEREF _Toc299 \h </w:instrText>
        </w:r>
        <w:r>
          <w:fldChar w:fldCharType="separate"/>
        </w:r>
        <w:r>
          <w:t>3</w:t>
        </w:r>
        <w:r>
          <w:fldChar w:fldCharType="end"/>
        </w:r>
      </w:hyperlink>
    </w:p>
    <w:p>
      <w:pPr>
        <w:pStyle w:val="TOC1"/>
        <w:tabs>
          <w:tab w:val="right" w:leader="dot" w:pos="8306"/>
        </w:tabs>
      </w:pPr>
      <w:hyperlink w:anchor="_Toc30550" w:history="1">
        <w:r>
          <w:rPr>
            <w:rFonts w:ascii="仿宋" w:eastAsia="仿宋" w:hAnsi="仿宋" w:cs="仿宋" w:hint="eastAsia"/>
            <w:lang w:eastAsia="zh-CN"/>
          </w:rPr>
          <w:t>一、发展规划、产业政策和行业准入分析</w:t>
        </w:r>
        <w:r>
          <w:tab/>
        </w:r>
        <w:r>
          <w:fldChar w:fldCharType="begin"/>
        </w:r>
        <w:r>
          <w:instrText xml:space="preserve"> PAGEREF _Toc30550 \h </w:instrText>
        </w:r>
        <w:r>
          <w:fldChar w:fldCharType="separate"/>
        </w:r>
        <w:r>
          <w:t>3</w:t>
        </w:r>
        <w:r>
          <w:fldChar w:fldCharType="end"/>
        </w:r>
      </w:hyperlink>
    </w:p>
    <w:p>
      <w:pPr>
        <w:pStyle w:val="TOC2"/>
        <w:tabs>
          <w:tab w:val="right" w:leader="dot" w:pos="8306"/>
        </w:tabs>
      </w:pPr>
      <w:hyperlink w:anchor="_Toc22289" w:history="1">
        <w:r>
          <w:rPr>
            <w:rFonts w:ascii="仿宋" w:eastAsia="仿宋" w:hAnsi="仿宋" w:cs="仿宋" w:hint="eastAsia"/>
            <w:lang w:eastAsia="zh-CN"/>
          </w:rPr>
          <w:t>(一)、发展规划分析</w:t>
        </w:r>
        <w:r>
          <w:tab/>
        </w:r>
        <w:r>
          <w:fldChar w:fldCharType="begin"/>
        </w:r>
        <w:r>
          <w:instrText xml:space="preserve"> PAGEREF _Toc22289 \h </w:instrText>
        </w:r>
        <w:r>
          <w:fldChar w:fldCharType="separate"/>
        </w:r>
        <w:r>
          <w:t>3</w:t>
        </w:r>
        <w:r>
          <w:fldChar w:fldCharType="end"/>
        </w:r>
      </w:hyperlink>
    </w:p>
    <w:p>
      <w:pPr>
        <w:pStyle w:val="TOC2"/>
        <w:tabs>
          <w:tab w:val="right" w:leader="dot" w:pos="8306"/>
        </w:tabs>
      </w:pPr>
      <w:hyperlink w:anchor="_Toc24860" w:history="1">
        <w:r>
          <w:rPr>
            <w:rFonts w:ascii="仿宋" w:eastAsia="仿宋" w:hAnsi="仿宋" w:cs="仿宋" w:hint="eastAsia"/>
            <w:lang w:eastAsia="zh-CN"/>
          </w:rPr>
          <w:t>(二)、产业政策分析</w:t>
        </w:r>
        <w:r>
          <w:tab/>
        </w:r>
        <w:r>
          <w:fldChar w:fldCharType="begin"/>
        </w:r>
        <w:r>
          <w:instrText xml:space="preserve"> PAGEREF _Toc24860 \h </w:instrText>
        </w:r>
        <w:r>
          <w:fldChar w:fldCharType="separate"/>
        </w:r>
        <w:r>
          <w:t>5</w:t>
        </w:r>
        <w:r>
          <w:fldChar w:fldCharType="end"/>
        </w:r>
      </w:hyperlink>
    </w:p>
    <w:p>
      <w:pPr>
        <w:pStyle w:val="TOC2"/>
        <w:tabs>
          <w:tab w:val="right" w:leader="dot" w:pos="8306"/>
        </w:tabs>
      </w:pPr>
      <w:hyperlink w:anchor="_Toc14192" w:history="1">
        <w:r>
          <w:rPr>
            <w:rFonts w:ascii="仿宋" w:eastAsia="仿宋" w:hAnsi="仿宋" w:cs="仿宋" w:hint="eastAsia"/>
            <w:lang w:eastAsia="zh-CN"/>
          </w:rPr>
          <w:t>(三)、行业准入分析</w:t>
        </w:r>
        <w:r>
          <w:tab/>
        </w:r>
        <w:r>
          <w:fldChar w:fldCharType="begin"/>
        </w:r>
        <w:r>
          <w:instrText xml:space="preserve"> PAGEREF _Toc14192 \h </w:instrText>
        </w:r>
        <w:r>
          <w:fldChar w:fldCharType="separate"/>
        </w:r>
        <w:r>
          <w:t>6</w:t>
        </w:r>
        <w:r>
          <w:fldChar w:fldCharType="end"/>
        </w:r>
      </w:hyperlink>
    </w:p>
    <w:p>
      <w:pPr>
        <w:pStyle w:val="TOC1"/>
        <w:tabs>
          <w:tab w:val="right" w:leader="dot" w:pos="8306"/>
        </w:tabs>
      </w:pPr>
      <w:hyperlink w:anchor="_Toc18053" w:history="1">
        <w:r>
          <w:rPr>
            <w:rFonts w:ascii="仿宋" w:eastAsia="仿宋" w:hAnsi="仿宋" w:cs="仿宋" w:hint="eastAsia"/>
            <w:lang w:eastAsia="zh-CN"/>
          </w:rPr>
          <w:t>二、环境和生态影响分析</w:t>
        </w:r>
        <w:r>
          <w:tab/>
        </w:r>
        <w:r>
          <w:fldChar w:fldCharType="begin"/>
        </w:r>
        <w:r>
          <w:instrText xml:space="preserve"> PAGEREF _Toc18053 \h </w:instrText>
        </w:r>
        <w:r>
          <w:fldChar w:fldCharType="separate"/>
        </w:r>
        <w:r>
          <w:t>7</w:t>
        </w:r>
        <w:r>
          <w:fldChar w:fldCharType="end"/>
        </w:r>
      </w:hyperlink>
    </w:p>
    <w:p>
      <w:pPr>
        <w:pStyle w:val="TOC2"/>
        <w:tabs>
          <w:tab w:val="right" w:leader="dot" w:pos="8306"/>
        </w:tabs>
      </w:pPr>
      <w:hyperlink w:anchor="_Toc21702" w:history="1">
        <w:r>
          <w:rPr>
            <w:rFonts w:ascii="仿宋" w:eastAsia="仿宋" w:hAnsi="仿宋" w:cs="仿宋" w:hint="eastAsia"/>
            <w:lang w:eastAsia="zh-CN"/>
          </w:rPr>
          <w:t>(一)、环境和生态现状</w:t>
        </w:r>
        <w:r>
          <w:tab/>
        </w:r>
        <w:r>
          <w:fldChar w:fldCharType="begin"/>
        </w:r>
        <w:r>
          <w:instrText xml:space="preserve"> PAGEREF _Toc21702 \h </w:instrText>
        </w:r>
        <w:r>
          <w:fldChar w:fldCharType="separate"/>
        </w:r>
        <w:r>
          <w:t>7</w:t>
        </w:r>
        <w:r>
          <w:fldChar w:fldCharType="end"/>
        </w:r>
      </w:hyperlink>
    </w:p>
    <w:p>
      <w:pPr>
        <w:pStyle w:val="TOC2"/>
        <w:tabs>
          <w:tab w:val="right" w:leader="dot" w:pos="8306"/>
        </w:tabs>
      </w:pPr>
      <w:hyperlink w:anchor="_Toc25210" w:history="1">
        <w:r>
          <w:rPr>
            <w:rFonts w:ascii="仿宋" w:eastAsia="仿宋" w:hAnsi="仿宋" w:cs="仿宋" w:hint="eastAsia"/>
            <w:lang w:eastAsia="zh-CN"/>
          </w:rPr>
          <w:t>(二)、生态环境影响分析</w:t>
        </w:r>
        <w:r>
          <w:tab/>
        </w:r>
        <w:r>
          <w:fldChar w:fldCharType="begin"/>
        </w:r>
        <w:r>
          <w:instrText xml:space="preserve"> PAGEREF _Toc25210 \h </w:instrText>
        </w:r>
        <w:r>
          <w:fldChar w:fldCharType="separate"/>
        </w:r>
        <w:r>
          <w:t>9</w:t>
        </w:r>
        <w:r>
          <w:fldChar w:fldCharType="end"/>
        </w:r>
      </w:hyperlink>
    </w:p>
    <w:p>
      <w:pPr>
        <w:pStyle w:val="TOC2"/>
        <w:tabs>
          <w:tab w:val="right" w:leader="dot" w:pos="8306"/>
        </w:tabs>
      </w:pPr>
      <w:hyperlink w:anchor="_Toc3883" w:history="1">
        <w:r>
          <w:rPr>
            <w:rFonts w:ascii="仿宋" w:eastAsia="仿宋" w:hAnsi="仿宋" w:cs="仿宋" w:hint="eastAsia"/>
            <w:lang w:eastAsia="zh-CN"/>
          </w:rPr>
          <w:t>(三)、生态环境保护措施</w:t>
        </w:r>
        <w:r>
          <w:tab/>
        </w:r>
        <w:r>
          <w:fldChar w:fldCharType="begin"/>
        </w:r>
        <w:r>
          <w:instrText xml:space="preserve"> PAGEREF _Toc3883 \h </w:instrText>
        </w:r>
        <w:r>
          <w:fldChar w:fldCharType="separate"/>
        </w:r>
        <w:r>
          <w:t>10</w:t>
        </w:r>
        <w:r>
          <w:fldChar w:fldCharType="end"/>
        </w:r>
      </w:hyperlink>
    </w:p>
    <w:p>
      <w:pPr>
        <w:pStyle w:val="TOC2"/>
        <w:tabs>
          <w:tab w:val="right" w:leader="dot" w:pos="8306"/>
        </w:tabs>
      </w:pPr>
      <w:hyperlink w:anchor="_Toc18972" w:history="1">
        <w:r>
          <w:rPr>
            <w:rFonts w:ascii="仿宋" w:eastAsia="仿宋" w:hAnsi="仿宋" w:cs="仿宋" w:hint="eastAsia"/>
            <w:lang w:eastAsia="zh-CN"/>
          </w:rPr>
          <w:t>(四)、地质灾害影响分析</w:t>
        </w:r>
        <w:r>
          <w:tab/>
        </w:r>
        <w:r>
          <w:fldChar w:fldCharType="begin"/>
        </w:r>
        <w:r>
          <w:instrText xml:space="preserve"> PAGEREF _Toc18972 \h </w:instrText>
        </w:r>
        <w:r>
          <w:fldChar w:fldCharType="separate"/>
        </w:r>
        <w:r>
          <w:t>12</w:t>
        </w:r>
        <w:r>
          <w:fldChar w:fldCharType="end"/>
        </w:r>
      </w:hyperlink>
    </w:p>
    <w:p>
      <w:pPr>
        <w:pStyle w:val="TOC2"/>
        <w:tabs>
          <w:tab w:val="right" w:leader="dot" w:pos="8306"/>
        </w:tabs>
      </w:pPr>
      <w:hyperlink w:anchor="_Toc20198" w:history="1">
        <w:r>
          <w:rPr>
            <w:rFonts w:ascii="仿宋" w:eastAsia="仿宋" w:hAnsi="仿宋" w:cs="仿宋" w:hint="eastAsia"/>
            <w:lang w:eastAsia="zh-CN"/>
          </w:rPr>
          <w:t>(五)、特殊环境影响</w:t>
        </w:r>
        <w:r>
          <w:tab/>
        </w:r>
        <w:r>
          <w:fldChar w:fldCharType="begin"/>
        </w:r>
        <w:r>
          <w:instrText xml:space="preserve"> PAGEREF _Toc20198 \h </w:instrText>
        </w:r>
        <w:r>
          <w:fldChar w:fldCharType="separate"/>
        </w:r>
        <w:r>
          <w:t>13</w:t>
        </w:r>
        <w:r>
          <w:fldChar w:fldCharType="end"/>
        </w:r>
      </w:hyperlink>
    </w:p>
    <w:p>
      <w:pPr>
        <w:pStyle w:val="TOC1"/>
        <w:tabs>
          <w:tab w:val="right" w:leader="dot" w:pos="8306"/>
        </w:tabs>
      </w:pPr>
      <w:hyperlink w:anchor="_Toc30114" w:history="1">
        <w:r>
          <w:rPr>
            <w:rFonts w:ascii="仿宋" w:eastAsia="仿宋" w:hAnsi="仿宋" w:cs="仿宋" w:hint="eastAsia"/>
            <w:lang w:eastAsia="zh-CN"/>
          </w:rPr>
          <w:t>三、项目选址研究</w:t>
        </w:r>
        <w:r>
          <w:tab/>
        </w:r>
        <w:r>
          <w:fldChar w:fldCharType="begin"/>
        </w:r>
        <w:r>
          <w:instrText xml:space="preserve"> PAGEREF _Toc30114 \h </w:instrText>
        </w:r>
        <w:r>
          <w:fldChar w:fldCharType="separate"/>
        </w:r>
        <w:r>
          <w:t>15</w:t>
        </w:r>
        <w:r>
          <w:fldChar w:fldCharType="end"/>
        </w:r>
      </w:hyperlink>
    </w:p>
    <w:p>
      <w:pPr>
        <w:pStyle w:val="TOC2"/>
        <w:tabs>
          <w:tab w:val="right" w:leader="dot" w:pos="8306"/>
        </w:tabs>
      </w:pPr>
      <w:hyperlink w:anchor="_Toc8273" w:history="1">
        <w:r>
          <w:rPr>
            <w:rFonts w:ascii="仿宋" w:eastAsia="仿宋" w:hAnsi="仿宋" w:cs="仿宋" w:hint="eastAsia"/>
            <w:lang w:eastAsia="zh-CN"/>
          </w:rPr>
          <w:t>(一)、项目选址原则</w:t>
        </w:r>
        <w:r>
          <w:tab/>
        </w:r>
        <w:r>
          <w:fldChar w:fldCharType="begin"/>
        </w:r>
        <w:r>
          <w:instrText xml:space="preserve"> PAGEREF _Toc8273 \h </w:instrText>
        </w:r>
        <w:r>
          <w:fldChar w:fldCharType="separate"/>
        </w:r>
        <w:r>
          <w:t>15</w:t>
        </w:r>
        <w:r>
          <w:fldChar w:fldCharType="end"/>
        </w:r>
      </w:hyperlink>
    </w:p>
    <w:p>
      <w:pPr>
        <w:pStyle w:val="TOC2"/>
        <w:tabs>
          <w:tab w:val="right" w:leader="dot" w:pos="8306"/>
        </w:tabs>
      </w:pPr>
      <w:hyperlink w:anchor="_Toc18700" w:history="1">
        <w:r>
          <w:rPr>
            <w:rFonts w:ascii="仿宋" w:eastAsia="仿宋" w:hAnsi="仿宋" w:cs="仿宋" w:hint="eastAsia"/>
            <w:lang w:eastAsia="zh-CN"/>
          </w:rPr>
          <w:t>(二)、项目选址</w:t>
        </w:r>
        <w:r>
          <w:tab/>
        </w:r>
        <w:r>
          <w:fldChar w:fldCharType="begin"/>
        </w:r>
        <w:r>
          <w:instrText xml:space="preserve"> PAGEREF _Toc18700 \h </w:instrText>
        </w:r>
        <w:r>
          <w:fldChar w:fldCharType="separate"/>
        </w:r>
        <w:r>
          <w:t>18</w:t>
        </w:r>
        <w:r>
          <w:fldChar w:fldCharType="end"/>
        </w:r>
      </w:hyperlink>
    </w:p>
    <w:p>
      <w:pPr>
        <w:pStyle w:val="TOC2"/>
        <w:tabs>
          <w:tab w:val="right" w:leader="dot" w:pos="8306"/>
        </w:tabs>
      </w:pPr>
      <w:hyperlink w:anchor="_Toc1077" w:history="1">
        <w:r>
          <w:rPr>
            <w:rFonts w:ascii="仿宋" w:eastAsia="仿宋" w:hAnsi="仿宋" w:cs="仿宋" w:hint="eastAsia"/>
            <w:lang w:eastAsia="zh-CN"/>
          </w:rPr>
          <w:t>(三)、建设条件分析</w:t>
        </w:r>
        <w:r>
          <w:tab/>
        </w:r>
        <w:r>
          <w:fldChar w:fldCharType="begin"/>
        </w:r>
        <w:r>
          <w:instrText xml:space="preserve"> PAGEREF _Toc1077 \h </w:instrText>
        </w:r>
        <w:r>
          <w:fldChar w:fldCharType="separate"/>
        </w:r>
        <w:r>
          <w:t>20</w:t>
        </w:r>
        <w:r>
          <w:fldChar w:fldCharType="end"/>
        </w:r>
      </w:hyperlink>
    </w:p>
    <w:p>
      <w:pPr>
        <w:pStyle w:val="TOC2"/>
        <w:tabs>
          <w:tab w:val="right" w:leader="dot" w:pos="8306"/>
        </w:tabs>
      </w:pPr>
      <w:hyperlink w:anchor="_Toc25507" w:history="1">
        <w:r>
          <w:rPr>
            <w:rFonts w:ascii="仿宋" w:eastAsia="仿宋" w:hAnsi="仿宋" w:cs="仿宋" w:hint="eastAsia"/>
            <w:lang w:eastAsia="zh-CN"/>
          </w:rPr>
          <w:t>(四)、用地控制指标</w:t>
        </w:r>
        <w:r>
          <w:tab/>
        </w:r>
        <w:r>
          <w:fldChar w:fldCharType="begin"/>
        </w:r>
        <w:r>
          <w:instrText xml:space="preserve"> PAGEREF _Toc25507 \h </w:instrText>
        </w:r>
        <w:r>
          <w:fldChar w:fldCharType="separate"/>
        </w:r>
        <w:r>
          <w:t>21</w:t>
        </w:r>
        <w:r>
          <w:fldChar w:fldCharType="end"/>
        </w:r>
      </w:hyperlink>
    </w:p>
    <w:p>
      <w:pPr>
        <w:pStyle w:val="TOC2"/>
        <w:tabs>
          <w:tab w:val="right" w:leader="dot" w:pos="8306"/>
        </w:tabs>
      </w:pPr>
      <w:hyperlink w:anchor="_Toc16332" w:history="1">
        <w:r>
          <w:rPr>
            <w:rFonts w:ascii="仿宋" w:eastAsia="仿宋" w:hAnsi="仿宋" w:cs="仿宋" w:hint="eastAsia"/>
            <w:lang w:eastAsia="zh-CN"/>
          </w:rPr>
          <w:t>(五)、地总体要求</w:t>
        </w:r>
        <w:r>
          <w:tab/>
        </w:r>
        <w:r>
          <w:fldChar w:fldCharType="begin"/>
        </w:r>
        <w:r>
          <w:instrText xml:space="preserve"> PAGEREF _Toc16332 \h </w:instrText>
        </w:r>
        <w:r>
          <w:fldChar w:fldCharType="separate"/>
        </w:r>
        <w:r>
          <w:t>23</w:t>
        </w:r>
        <w:r>
          <w:fldChar w:fldCharType="end"/>
        </w:r>
      </w:hyperlink>
    </w:p>
    <w:p>
      <w:pPr>
        <w:pStyle w:val="TOC2"/>
        <w:tabs>
          <w:tab w:val="right" w:leader="dot" w:pos="8306"/>
        </w:tabs>
      </w:pPr>
      <w:hyperlink w:anchor="_Toc29797" w:history="1">
        <w:r>
          <w:rPr>
            <w:rFonts w:ascii="仿宋" w:eastAsia="仿宋" w:hAnsi="仿宋" w:cs="仿宋" w:hint="eastAsia"/>
            <w:lang w:eastAsia="zh-CN"/>
          </w:rPr>
          <w:t>(六)、节约用地措施</w:t>
        </w:r>
        <w:r>
          <w:tab/>
        </w:r>
        <w:r>
          <w:fldChar w:fldCharType="begin"/>
        </w:r>
        <w:r>
          <w:instrText xml:space="preserve"> PAGEREF _Toc29797 \h </w:instrText>
        </w:r>
        <w:r>
          <w:fldChar w:fldCharType="separate"/>
        </w:r>
        <w:r>
          <w:t>24</w:t>
        </w:r>
        <w:r>
          <w:fldChar w:fldCharType="end"/>
        </w:r>
      </w:hyperlink>
    </w:p>
    <w:p>
      <w:pPr>
        <w:pStyle w:val="TOC2"/>
        <w:tabs>
          <w:tab w:val="right" w:leader="dot" w:pos="8306"/>
        </w:tabs>
      </w:pPr>
      <w:hyperlink w:anchor="_Toc4616" w:history="1">
        <w:r>
          <w:rPr>
            <w:rFonts w:ascii="仿宋" w:eastAsia="仿宋" w:hAnsi="仿宋" w:cs="仿宋" w:hint="eastAsia"/>
            <w:lang w:eastAsia="zh-CN"/>
          </w:rPr>
          <w:t>(七)、选址综合评价</w:t>
        </w:r>
        <w:r>
          <w:tab/>
        </w:r>
        <w:r>
          <w:fldChar w:fldCharType="begin"/>
        </w:r>
        <w:r>
          <w:instrText xml:space="preserve"> PAGEREF _Toc4616 \h </w:instrText>
        </w:r>
        <w:r>
          <w:fldChar w:fldCharType="separate"/>
        </w:r>
        <w:r>
          <w:t>25</w:t>
        </w:r>
        <w:r>
          <w:fldChar w:fldCharType="end"/>
        </w:r>
      </w:hyperlink>
    </w:p>
    <w:p>
      <w:pPr>
        <w:pStyle w:val="TOC1"/>
        <w:tabs>
          <w:tab w:val="right" w:leader="dot" w:pos="8306"/>
        </w:tabs>
      </w:pPr>
      <w:hyperlink w:anchor="_Toc709" w:history="1">
        <w:r>
          <w:rPr>
            <w:rFonts w:ascii="仿宋" w:eastAsia="仿宋" w:hAnsi="仿宋" w:cs="仿宋" w:hint="eastAsia"/>
            <w:lang w:eastAsia="zh-CN"/>
          </w:rPr>
          <w:t>四、竹藤家具项目概论</w:t>
        </w:r>
        <w:r>
          <w:tab/>
        </w:r>
        <w:r>
          <w:fldChar w:fldCharType="begin"/>
        </w:r>
        <w:r>
          <w:instrText xml:space="preserve"> PAGEREF _Toc709 \h </w:instrText>
        </w:r>
        <w:r>
          <w:fldChar w:fldCharType="separate"/>
        </w:r>
        <w:r>
          <w:t>26</w:t>
        </w:r>
        <w:r>
          <w:fldChar w:fldCharType="end"/>
        </w:r>
      </w:hyperlink>
    </w:p>
    <w:p>
      <w:pPr>
        <w:pStyle w:val="TOC2"/>
        <w:tabs>
          <w:tab w:val="right" w:leader="dot" w:pos="8306"/>
        </w:tabs>
      </w:pPr>
      <w:hyperlink w:anchor="_Toc8142" w:history="1">
        <w:r>
          <w:rPr>
            <w:rFonts w:ascii="仿宋" w:eastAsia="仿宋" w:hAnsi="仿宋" w:cs="仿宋" w:hint="eastAsia"/>
            <w:lang w:eastAsia="zh-CN"/>
          </w:rPr>
          <w:t>(一)、项目申报单位概况</w:t>
        </w:r>
        <w:r>
          <w:tab/>
        </w:r>
        <w:r>
          <w:fldChar w:fldCharType="begin"/>
        </w:r>
        <w:r>
          <w:instrText xml:space="preserve"> PAGEREF _Toc8142 \h </w:instrText>
        </w:r>
        <w:r>
          <w:fldChar w:fldCharType="separate"/>
        </w:r>
        <w:r>
          <w:t>26</w:t>
        </w:r>
        <w:r>
          <w:fldChar w:fldCharType="end"/>
        </w:r>
      </w:hyperlink>
    </w:p>
    <w:p>
      <w:pPr>
        <w:pStyle w:val="TOC2"/>
        <w:tabs>
          <w:tab w:val="right" w:leader="dot" w:pos="8306"/>
        </w:tabs>
      </w:pPr>
      <w:hyperlink w:anchor="_Toc22116" w:history="1">
        <w:r>
          <w:rPr>
            <w:rFonts w:ascii="仿宋" w:eastAsia="仿宋" w:hAnsi="仿宋" w:cs="仿宋" w:hint="eastAsia"/>
            <w:lang w:eastAsia="zh-CN"/>
          </w:rPr>
          <w:t>(二)、项目概况</w:t>
        </w:r>
        <w:r>
          <w:tab/>
        </w:r>
        <w:r>
          <w:fldChar w:fldCharType="begin"/>
        </w:r>
        <w:r>
          <w:instrText xml:space="preserve"> PAGEREF _Toc22116 \h </w:instrText>
        </w:r>
        <w:r>
          <w:fldChar w:fldCharType="separate"/>
        </w:r>
        <w:r>
          <w:t>27</w:t>
        </w:r>
        <w:r>
          <w:fldChar w:fldCharType="end"/>
        </w:r>
      </w:hyperlink>
    </w:p>
    <w:p>
      <w:pPr>
        <w:pStyle w:val="TOC1"/>
        <w:tabs>
          <w:tab w:val="right" w:leader="dot" w:pos="8306"/>
        </w:tabs>
      </w:pPr>
      <w:hyperlink w:anchor="_Toc14146" w:history="1">
        <w:r>
          <w:rPr>
            <w:rFonts w:ascii="仿宋" w:eastAsia="仿宋" w:hAnsi="仿宋" w:cs="仿宋" w:hint="eastAsia"/>
            <w:lang w:eastAsia="zh-CN"/>
          </w:rPr>
          <w:t>五、建设风险评估分析</w:t>
        </w:r>
        <w:r>
          <w:tab/>
        </w:r>
        <w:r>
          <w:fldChar w:fldCharType="begin"/>
        </w:r>
        <w:r>
          <w:instrText xml:space="preserve"> PAGEREF _Toc14146 \h </w:instrText>
        </w:r>
        <w:r>
          <w:fldChar w:fldCharType="separate"/>
        </w:r>
        <w:r>
          <w:t>30</w:t>
        </w:r>
        <w:r>
          <w:fldChar w:fldCharType="end"/>
        </w:r>
      </w:hyperlink>
    </w:p>
    <w:p>
      <w:pPr>
        <w:pStyle w:val="TOC2"/>
        <w:tabs>
          <w:tab w:val="right" w:leader="dot" w:pos="8306"/>
        </w:tabs>
      </w:pPr>
      <w:hyperlink w:anchor="_Toc15797" w:history="1">
        <w:r>
          <w:rPr>
            <w:rFonts w:ascii="仿宋" w:eastAsia="仿宋" w:hAnsi="仿宋" w:cs="仿宋" w:hint="eastAsia"/>
            <w:lang w:eastAsia="zh-CN"/>
          </w:rPr>
          <w:t>(一)、政策风险分析</w:t>
        </w:r>
        <w:r>
          <w:tab/>
        </w:r>
        <w:r>
          <w:fldChar w:fldCharType="begin"/>
        </w:r>
        <w:r>
          <w:instrText xml:space="preserve"> PAGEREF _Toc15797 \h </w:instrText>
        </w:r>
        <w:r>
          <w:fldChar w:fldCharType="separate"/>
        </w:r>
        <w:r>
          <w:t>30</w:t>
        </w:r>
        <w:r>
          <w:fldChar w:fldCharType="end"/>
        </w:r>
      </w:hyperlink>
    </w:p>
    <w:p>
      <w:pPr>
        <w:pStyle w:val="TOC2"/>
        <w:tabs>
          <w:tab w:val="right" w:leader="dot" w:pos="8306"/>
        </w:tabs>
      </w:pPr>
      <w:hyperlink w:anchor="_Toc19044" w:history="1">
        <w:r>
          <w:rPr>
            <w:rFonts w:ascii="仿宋" w:eastAsia="仿宋" w:hAnsi="仿宋" w:cs="仿宋" w:hint="eastAsia"/>
            <w:lang w:eastAsia="zh-CN"/>
          </w:rPr>
          <w:t>(二)、社会风险分析</w:t>
        </w:r>
        <w:r>
          <w:tab/>
        </w:r>
        <w:r>
          <w:fldChar w:fldCharType="begin"/>
        </w:r>
        <w:r>
          <w:instrText xml:space="preserve"> PAGEREF _Toc19044 \h </w:instrText>
        </w:r>
        <w:r>
          <w:fldChar w:fldCharType="separate"/>
        </w:r>
        <w:r>
          <w:t>31</w:t>
        </w:r>
        <w:r>
          <w:fldChar w:fldCharType="end"/>
        </w:r>
      </w:hyperlink>
    </w:p>
    <w:p>
      <w:pPr>
        <w:pStyle w:val="TOC2"/>
        <w:tabs>
          <w:tab w:val="right" w:leader="dot" w:pos="8306"/>
        </w:tabs>
      </w:pPr>
      <w:hyperlink w:anchor="_Toc12973" w:history="1">
        <w:r>
          <w:rPr>
            <w:rFonts w:ascii="仿宋" w:eastAsia="仿宋" w:hAnsi="仿宋" w:cs="仿宋" w:hint="eastAsia"/>
            <w:lang w:eastAsia="zh-CN"/>
          </w:rPr>
          <w:t>(三)、市场风险分析</w:t>
        </w:r>
        <w:r>
          <w:tab/>
        </w:r>
        <w:r>
          <w:fldChar w:fldCharType="begin"/>
        </w:r>
        <w:r>
          <w:instrText xml:space="preserve"> PAGEREF _Toc12973 \h </w:instrText>
        </w:r>
        <w:r>
          <w:fldChar w:fldCharType="separate"/>
        </w:r>
        <w:r>
          <w:t>33</w:t>
        </w:r>
        <w:r>
          <w:fldChar w:fldCharType="end"/>
        </w:r>
      </w:hyperlink>
    </w:p>
    <w:p>
      <w:pPr>
        <w:pStyle w:val="TOC2"/>
        <w:tabs>
          <w:tab w:val="right" w:leader="dot" w:pos="8306"/>
        </w:tabs>
      </w:pPr>
      <w:hyperlink w:anchor="_Toc17282" w:history="1">
        <w:r>
          <w:rPr>
            <w:rFonts w:ascii="仿宋" w:eastAsia="仿宋" w:hAnsi="仿宋" w:cs="仿宋" w:hint="eastAsia"/>
            <w:lang w:eastAsia="zh-CN"/>
          </w:rPr>
          <w:t>(四)、资金风险分析</w:t>
        </w:r>
        <w:r>
          <w:tab/>
        </w:r>
        <w:r>
          <w:fldChar w:fldCharType="begin"/>
        </w:r>
        <w:r>
          <w:instrText xml:space="preserve"> PAGEREF _Toc17282 \h </w:instrText>
        </w:r>
        <w:r>
          <w:fldChar w:fldCharType="separate"/>
        </w:r>
        <w:r>
          <w:t>34</w:t>
        </w:r>
        <w:r>
          <w:fldChar w:fldCharType="end"/>
        </w:r>
      </w:hyperlink>
    </w:p>
    <w:p>
      <w:pPr>
        <w:pStyle w:val="TOC2"/>
        <w:tabs>
          <w:tab w:val="right" w:leader="dot" w:pos="8306"/>
        </w:tabs>
      </w:pPr>
      <w:hyperlink w:anchor="_Toc5603" w:history="1">
        <w:r>
          <w:rPr>
            <w:rFonts w:ascii="仿宋" w:eastAsia="仿宋" w:hAnsi="仿宋" w:cs="仿宋" w:hint="eastAsia"/>
            <w:lang w:eastAsia="zh-CN"/>
          </w:rPr>
          <w:t>(五)、技术风险分析</w:t>
        </w:r>
        <w:r>
          <w:tab/>
        </w:r>
        <w:r>
          <w:fldChar w:fldCharType="begin"/>
        </w:r>
        <w:r>
          <w:instrText xml:space="preserve"> PAGEREF _Toc5603 \h </w:instrText>
        </w:r>
        <w:r>
          <w:fldChar w:fldCharType="separate"/>
        </w:r>
        <w:r>
          <w:t>35</w:t>
        </w:r>
        <w:r>
          <w:fldChar w:fldCharType="end"/>
        </w:r>
      </w:hyperlink>
    </w:p>
    <w:p>
      <w:pPr>
        <w:pStyle w:val="TOC2"/>
        <w:tabs>
          <w:tab w:val="right" w:leader="dot" w:pos="8306"/>
        </w:tabs>
      </w:pPr>
      <w:hyperlink w:anchor="_Toc10830" w:history="1">
        <w:r>
          <w:rPr>
            <w:rFonts w:ascii="仿宋" w:eastAsia="仿宋" w:hAnsi="仿宋" w:cs="仿宋" w:hint="eastAsia"/>
            <w:lang w:eastAsia="zh-CN"/>
          </w:rPr>
          <w:t>(六)、财务风险分析</w:t>
        </w:r>
        <w:r>
          <w:tab/>
        </w:r>
        <w:r>
          <w:fldChar w:fldCharType="begin"/>
        </w:r>
        <w:r>
          <w:instrText xml:space="preserve"> PAGEREF _Toc10830 \h </w:instrText>
        </w:r>
        <w:r>
          <w:fldChar w:fldCharType="separate"/>
        </w:r>
        <w:r>
          <w:t>36</w:t>
        </w:r>
        <w:r>
          <w:fldChar w:fldCharType="end"/>
        </w:r>
      </w:hyperlink>
    </w:p>
    <w:p>
      <w:pPr>
        <w:pStyle w:val="TOC2"/>
        <w:tabs>
          <w:tab w:val="right" w:leader="dot" w:pos="8306"/>
        </w:tabs>
      </w:pPr>
      <w:hyperlink w:anchor="_Toc15317" w:history="1">
        <w:r>
          <w:rPr>
            <w:rFonts w:ascii="仿宋" w:eastAsia="仿宋" w:hAnsi="仿宋" w:cs="仿宋" w:hint="eastAsia"/>
            <w:lang w:eastAsia="zh-CN"/>
          </w:rPr>
          <w:t>(七)、管理风险分析</w:t>
        </w:r>
        <w:r>
          <w:tab/>
        </w:r>
        <w:r>
          <w:fldChar w:fldCharType="begin"/>
        </w:r>
        <w:r>
          <w:instrText xml:space="preserve"> PAGEREF _Toc15317 \h </w:instrText>
        </w:r>
        <w:r>
          <w:fldChar w:fldCharType="separate"/>
        </w:r>
        <w:r>
          <w:t>38</w:t>
        </w:r>
        <w:r>
          <w:fldChar w:fldCharType="end"/>
        </w:r>
      </w:hyperlink>
    </w:p>
    <w:p>
      <w:pPr>
        <w:pStyle w:val="TOC2"/>
        <w:tabs>
          <w:tab w:val="right" w:leader="dot" w:pos="8306"/>
        </w:tabs>
      </w:pPr>
      <w:hyperlink w:anchor="_Toc1691" w:history="1">
        <w:r>
          <w:rPr>
            <w:rFonts w:ascii="仿宋" w:eastAsia="仿宋" w:hAnsi="仿宋" w:cs="仿宋" w:hint="eastAsia"/>
            <w:lang w:eastAsia="zh-CN"/>
          </w:rPr>
          <w:t>(八)、其它风险分析</w:t>
        </w:r>
        <w:r>
          <w:tab/>
        </w:r>
        <w:r>
          <w:fldChar w:fldCharType="begin"/>
        </w:r>
        <w:r>
          <w:instrText xml:space="preserve"> PAGEREF _Toc1691 \h </w:instrText>
        </w:r>
        <w:r>
          <w:fldChar w:fldCharType="separate"/>
        </w:r>
        <w:r>
          <w:t>39</w:t>
        </w:r>
        <w:r>
          <w:fldChar w:fldCharType="end"/>
        </w:r>
      </w:hyperlink>
    </w:p>
    <w:p>
      <w:pPr>
        <w:pStyle w:val="TOC2"/>
        <w:tabs>
          <w:tab w:val="right" w:leader="dot" w:pos="8306"/>
        </w:tabs>
      </w:pPr>
      <w:hyperlink w:anchor="_Toc9513" w:history="1">
        <w:r>
          <w:rPr>
            <w:rFonts w:ascii="仿宋" w:eastAsia="仿宋" w:hAnsi="仿宋" w:cs="仿宋" w:hint="eastAsia"/>
            <w:lang w:eastAsia="zh-CN"/>
          </w:rPr>
          <w:t>(九)、社会影响评估</w:t>
        </w:r>
        <w:r>
          <w:tab/>
        </w:r>
        <w:r>
          <w:fldChar w:fldCharType="begin"/>
        </w:r>
        <w:r>
          <w:instrText xml:space="preserve"> PAGEREF _Toc9513 \h </w:instrText>
        </w:r>
        <w:r>
          <w:fldChar w:fldCharType="separate"/>
        </w:r>
        <w:r>
          <w:t>41</w:t>
        </w:r>
        <w:r>
          <w:fldChar w:fldCharType="end"/>
        </w:r>
      </w:hyperlink>
    </w:p>
    <w:p>
      <w:pPr>
        <w:pStyle w:val="TOC1"/>
        <w:tabs>
          <w:tab w:val="right" w:leader="dot" w:pos="8306"/>
        </w:tabs>
      </w:pPr>
      <w:hyperlink w:anchor="_Toc5646" w:history="1">
        <w:r>
          <w:rPr>
            <w:rFonts w:ascii="仿宋" w:eastAsia="仿宋" w:hAnsi="仿宋" w:cs="仿宋" w:hint="eastAsia"/>
            <w:lang w:eastAsia="zh-CN"/>
          </w:rPr>
          <w:t>六、财务管理与成本控制</w:t>
        </w:r>
        <w:r>
          <w:tab/>
        </w:r>
        <w:r>
          <w:fldChar w:fldCharType="begin"/>
        </w:r>
        <w:r>
          <w:instrText xml:space="preserve"> PAGEREF _Toc5646 \h </w:instrText>
        </w:r>
        <w:r>
          <w:fldChar w:fldCharType="separate"/>
        </w:r>
        <w:r>
          <w:t>43</w:t>
        </w:r>
        <w:r>
          <w:fldChar w:fldCharType="end"/>
        </w:r>
      </w:hyperlink>
    </w:p>
    <w:p>
      <w:pPr>
        <w:pStyle w:val="TOC2"/>
        <w:tabs>
          <w:tab w:val="right" w:leader="dot" w:pos="8306"/>
        </w:tabs>
      </w:pPr>
      <w:hyperlink w:anchor="_Toc16931" w:history="1">
        <w:r>
          <w:rPr>
            <w:rFonts w:ascii="仿宋" w:eastAsia="仿宋" w:hAnsi="仿宋" w:cs="仿宋" w:hint="eastAsia"/>
            <w:lang w:eastAsia="zh-CN"/>
          </w:rPr>
          <w:t>(一)、财务管理体系建设</w:t>
        </w:r>
        <w:r>
          <w:tab/>
        </w:r>
        <w:r>
          <w:fldChar w:fldCharType="begin"/>
        </w:r>
        <w:r>
          <w:instrText xml:space="preserve"> PAGEREF _Toc16931 \h </w:instrText>
        </w:r>
        <w:r>
          <w:fldChar w:fldCharType="separate"/>
        </w:r>
        <w:r>
          <w:t>43</w:t>
        </w:r>
        <w:r>
          <w:fldChar w:fldCharType="end"/>
        </w:r>
      </w:hyperlink>
    </w:p>
    <w:p>
      <w:pPr>
        <w:pStyle w:val="TOC2"/>
        <w:tabs>
          <w:tab w:val="right" w:leader="dot" w:pos="8306"/>
        </w:tabs>
      </w:pPr>
      <w:hyperlink w:anchor="_Toc21573" w:history="1">
        <w:r>
          <w:rPr>
            <w:rFonts w:ascii="仿宋" w:eastAsia="仿宋" w:hAnsi="仿宋" w:cs="仿宋" w:hint="eastAsia"/>
            <w:lang w:eastAsia="zh-CN"/>
          </w:rPr>
          <w:t>(二)、成本控制措施</w:t>
        </w:r>
        <w:r>
          <w:tab/>
        </w:r>
        <w:r>
          <w:fldChar w:fldCharType="begin"/>
        </w:r>
        <w:r>
          <w:instrText xml:space="preserve"> PAGEREF _Toc21573 \h </w:instrText>
        </w:r>
        <w:r>
          <w:fldChar w:fldCharType="separate"/>
        </w:r>
        <w:r>
          <w:t>44</w:t>
        </w:r>
        <w:r>
          <w:fldChar w:fldCharType="end"/>
        </w:r>
      </w:hyperlink>
    </w:p>
    <w:p>
      <w:pPr>
        <w:pStyle w:val="TOC1"/>
        <w:tabs>
          <w:tab w:val="right" w:leader="dot" w:pos="8306"/>
        </w:tabs>
      </w:pPr>
      <w:hyperlink w:anchor="_Toc25261" w:history="1">
        <w:r>
          <w:rPr>
            <w:rFonts w:ascii="仿宋" w:eastAsia="仿宋" w:hAnsi="仿宋" w:cs="仿宋" w:hint="eastAsia"/>
            <w:lang w:eastAsia="zh-CN"/>
          </w:rPr>
          <w:t>七、项目变更管理</w:t>
        </w:r>
        <w:r>
          <w:tab/>
        </w:r>
        <w:r>
          <w:fldChar w:fldCharType="begin"/>
        </w:r>
        <w:r>
          <w:instrText xml:space="preserve"> PAGEREF _Toc25261 \h </w:instrText>
        </w:r>
        <w:r>
          <w:fldChar w:fldCharType="separate"/>
        </w:r>
        <w:r>
          <w:t>45</w:t>
        </w:r>
        <w:r>
          <w:fldChar w:fldCharType="end"/>
        </w:r>
      </w:hyperlink>
    </w:p>
    <w:p>
      <w:pPr>
        <w:pStyle w:val="TOC2"/>
        <w:tabs>
          <w:tab w:val="right" w:leader="dot" w:pos="8306"/>
        </w:tabs>
      </w:pPr>
      <w:hyperlink w:anchor="_Toc4415" w:history="1">
        <w:r>
          <w:rPr>
            <w:rFonts w:ascii="仿宋" w:eastAsia="仿宋" w:hAnsi="仿宋" w:cs="仿宋" w:hint="eastAsia"/>
            <w:lang w:eastAsia="zh-CN"/>
          </w:rPr>
          <w:t>(一)、变更控制流程</w:t>
        </w:r>
        <w:r>
          <w:tab/>
        </w:r>
        <w:r>
          <w:fldChar w:fldCharType="begin"/>
        </w:r>
        <w:r>
          <w:instrText xml:space="preserve"> PAGEREF _Toc4415 \h </w:instrText>
        </w:r>
        <w:r>
          <w:fldChar w:fldCharType="separate"/>
        </w:r>
        <w:r>
          <w:t>45</w:t>
        </w:r>
        <w:r>
          <w:fldChar w:fldCharType="end"/>
        </w:r>
      </w:hyperlink>
    </w:p>
    <w:p>
      <w:pPr>
        <w:pStyle w:val="TOC2"/>
        <w:tabs>
          <w:tab w:val="right" w:leader="dot" w:pos="8306"/>
        </w:tabs>
      </w:pPr>
      <w:hyperlink w:anchor="_Toc16280" w:history="1">
        <w:r>
          <w:rPr>
            <w:rFonts w:ascii="仿宋" w:eastAsia="仿宋" w:hAnsi="仿宋" w:cs="仿宋" w:hint="eastAsia"/>
            <w:lang w:eastAsia="zh-CN"/>
          </w:rPr>
          <w:t>(二)、影响评估与处理</w:t>
        </w:r>
        <w:r>
          <w:tab/>
        </w:r>
        <w:r>
          <w:fldChar w:fldCharType="begin"/>
        </w:r>
        <w:r>
          <w:instrText xml:space="preserve"> PAGEREF _Toc16280 \h </w:instrText>
        </w:r>
        <w:r>
          <w:fldChar w:fldCharType="separate"/>
        </w:r>
        <w:r>
          <w:t>46</w:t>
        </w:r>
        <w:r>
          <w:fldChar w:fldCharType="end"/>
        </w:r>
      </w:hyperlink>
    </w:p>
    <w:p>
      <w:pPr>
        <w:pStyle w:val="TOC2"/>
        <w:tabs>
          <w:tab w:val="right" w:leader="dot" w:pos="8306"/>
        </w:tabs>
      </w:pPr>
      <w:hyperlink w:anchor="_Toc28690" w:history="1">
        <w:r>
          <w:rPr>
            <w:rFonts w:ascii="仿宋" w:eastAsia="仿宋" w:hAnsi="仿宋" w:cs="仿宋" w:hint="eastAsia"/>
            <w:lang w:eastAsia="zh-CN"/>
          </w:rPr>
          <w:t>(三)、变更记录与追踪</w:t>
        </w:r>
        <w:r>
          <w:tab/>
        </w:r>
        <w:r>
          <w:fldChar w:fldCharType="begin"/>
        </w:r>
        <w:r>
          <w:instrText xml:space="preserve"> PAGEREF _Toc28690 \h </w:instrText>
        </w:r>
        <w:r>
          <w:fldChar w:fldCharType="separate"/>
        </w:r>
        <w:r>
          <w:t>48</w:t>
        </w:r>
        <w:r>
          <w:fldChar w:fldCharType="end"/>
        </w:r>
      </w:hyperlink>
    </w:p>
    <w:p>
      <w:pPr>
        <w:pStyle w:val="TOC2"/>
        <w:tabs>
          <w:tab w:val="right" w:leader="dot" w:pos="8306"/>
        </w:tabs>
      </w:pPr>
      <w:hyperlink w:anchor="_Toc12040" w:history="1">
        <w:r>
          <w:rPr>
            <w:rFonts w:ascii="仿宋" w:eastAsia="仿宋" w:hAnsi="仿宋" w:cs="仿宋" w:hint="eastAsia"/>
            <w:lang w:eastAsia="zh-CN"/>
          </w:rPr>
          <w:t>(四)、变更管理策略</w:t>
        </w:r>
        <w:r>
          <w:tab/>
        </w:r>
        <w:r>
          <w:fldChar w:fldCharType="begin"/>
        </w:r>
        <w:r>
          <w:instrText xml:space="preserve"> PAGEREF _Toc12040 \h </w:instrText>
        </w:r>
        <w:r>
          <w:fldChar w:fldCharType="separate"/>
        </w:r>
        <w:r>
          <w:t>49</w:t>
        </w:r>
        <w:r>
          <w:fldChar w:fldCharType="end"/>
        </w:r>
      </w:hyperlink>
    </w:p>
    <w:p>
      <w:pPr>
        <w:pStyle w:val="TOC1"/>
        <w:tabs>
          <w:tab w:val="right" w:leader="dot" w:pos="8306"/>
        </w:tabs>
      </w:pPr>
      <w:hyperlink w:anchor="_Toc14376" w:history="1">
        <w:r>
          <w:rPr>
            <w:rFonts w:ascii="仿宋" w:eastAsia="仿宋" w:hAnsi="仿宋" w:cs="仿宋" w:hint="eastAsia"/>
            <w:lang w:eastAsia="zh-CN"/>
          </w:rPr>
          <w:t>八、项目实施与管理方案</w:t>
        </w:r>
        <w:r>
          <w:tab/>
        </w:r>
        <w:r>
          <w:fldChar w:fldCharType="begin"/>
        </w:r>
        <w:r>
          <w:instrText xml:space="preserve"> PAGEREF _Toc14376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00" w:history="1">
        <w:r>
          <w:rPr>
            <w:rFonts w:ascii="仿宋" w:eastAsia="仿宋" w:hAnsi="仿宋" w:cs="仿宋" w:hint="eastAsia"/>
            <w:lang w:eastAsia="zh-CN"/>
          </w:rPr>
          <w:t>(一)、项目实施计划</w:t>
        </w:r>
        <w:r>
          <w:tab/>
        </w:r>
        <w:r>
          <w:fldChar w:fldCharType="begin"/>
        </w:r>
        <w:r>
          <w:instrText xml:space="preserve"> PAGEREF _Toc25900 \h </w:instrText>
        </w:r>
        <w:r>
          <w:fldChar w:fldCharType="separate"/>
        </w:r>
        <w:r>
          <w:t>51</w:t>
        </w:r>
        <w:r>
          <w:fldChar w:fldCharType="end"/>
        </w:r>
      </w:hyperlink>
    </w:p>
    <w:p>
      <w:pPr>
        <w:pStyle w:val="TOC2"/>
        <w:tabs>
          <w:tab w:val="right" w:leader="dot" w:pos="8306"/>
        </w:tabs>
      </w:pPr>
      <w:hyperlink w:anchor="_Toc30115" w:history="1">
        <w:r>
          <w:rPr>
            <w:rFonts w:ascii="仿宋" w:eastAsia="仿宋" w:hAnsi="仿宋" w:cs="仿宋" w:hint="eastAsia"/>
            <w:lang w:eastAsia="zh-CN"/>
          </w:rPr>
          <w:t>(二)、项目组织机构与职责</w:t>
        </w:r>
        <w:r>
          <w:tab/>
        </w:r>
        <w:r>
          <w:fldChar w:fldCharType="begin"/>
        </w:r>
        <w:r>
          <w:instrText xml:space="preserve"> PAGEREF _Toc30115 \h </w:instrText>
        </w:r>
        <w:r>
          <w:fldChar w:fldCharType="separate"/>
        </w:r>
        <w:r>
          <w:t>52</w:t>
        </w:r>
        <w:r>
          <w:fldChar w:fldCharType="end"/>
        </w:r>
      </w:hyperlink>
    </w:p>
    <w:p>
      <w:pPr>
        <w:pStyle w:val="TOC2"/>
        <w:tabs>
          <w:tab w:val="right" w:leader="dot" w:pos="8306"/>
        </w:tabs>
      </w:pPr>
      <w:hyperlink w:anchor="_Toc27560" w:history="1">
        <w:r>
          <w:rPr>
            <w:rFonts w:ascii="仿宋" w:eastAsia="仿宋" w:hAnsi="仿宋" w:cs="仿宋" w:hint="eastAsia"/>
            <w:lang w:eastAsia="zh-CN"/>
          </w:rPr>
          <w:t>(三)、项目管理与监控体系</w:t>
        </w:r>
        <w:r>
          <w:tab/>
        </w:r>
        <w:r>
          <w:fldChar w:fldCharType="begin"/>
        </w:r>
        <w:r>
          <w:instrText xml:space="preserve"> PAGEREF _Toc27560 \h </w:instrText>
        </w:r>
        <w:r>
          <w:fldChar w:fldCharType="separate"/>
        </w:r>
        <w:r>
          <w:t>55</w:t>
        </w:r>
        <w:r>
          <w:fldChar w:fldCharType="end"/>
        </w:r>
      </w:hyperlink>
    </w:p>
    <w:p>
      <w:pPr>
        <w:pStyle w:val="TOC1"/>
        <w:tabs>
          <w:tab w:val="right" w:leader="dot" w:pos="8306"/>
        </w:tabs>
      </w:pPr>
      <w:hyperlink w:anchor="_Toc2449" w:history="1">
        <w:r>
          <w:rPr>
            <w:rFonts w:ascii="仿宋" w:eastAsia="仿宋" w:hAnsi="仿宋" w:cs="仿宋" w:hint="eastAsia"/>
            <w:lang w:eastAsia="zh-CN"/>
          </w:rPr>
          <w:t>九、土地利用与规划方案</w:t>
        </w:r>
        <w:r>
          <w:tab/>
        </w:r>
        <w:r>
          <w:fldChar w:fldCharType="begin"/>
        </w:r>
        <w:r>
          <w:instrText xml:space="preserve"> PAGEREF _Toc2449 \h </w:instrText>
        </w:r>
        <w:r>
          <w:fldChar w:fldCharType="separate"/>
        </w:r>
        <w:r>
          <w:t>57</w:t>
        </w:r>
        <w:r>
          <w:fldChar w:fldCharType="end"/>
        </w:r>
      </w:hyperlink>
    </w:p>
    <w:p>
      <w:pPr>
        <w:pStyle w:val="TOC2"/>
        <w:tabs>
          <w:tab w:val="right" w:leader="dot" w:pos="8306"/>
        </w:tabs>
      </w:pPr>
      <w:hyperlink w:anchor="_Toc3419" w:history="1">
        <w:r>
          <w:rPr>
            <w:rFonts w:ascii="仿宋" w:eastAsia="仿宋" w:hAnsi="仿宋" w:cs="仿宋" w:hint="eastAsia"/>
            <w:lang w:eastAsia="zh-CN"/>
          </w:rPr>
          <w:t>(一)、项目用地情况分析</w:t>
        </w:r>
        <w:r>
          <w:tab/>
        </w:r>
        <w:r>
          <w:fldChar w:fldCharType="begin"/>
        </w:r>
        <w:r>
          <w:instrText xml:space="preserve"> PAGEREF _Toc3419 \h </w:instrText>
        </w:r>
        <w:r>
          <w:fldChar w:fldCharType="separate"/>
        </w:r>
        <w:r>
          <w:t>57</w:t>
        </w:r>
        <w:r>
          <w:fldChar w:fldCharType="end"/>
        </w:r>
      </w:hyperlink>
    </w:p>
    <w:p>
      <w:pPr>
        <w:pStyle w:val="TOC2"/>
        <w:tabs>
          <w:tab w:val="right" w:leader="dot" w:pos="8306"/>
        </w:tabs>
      </w:pPr>
      <w:hyperlink w:anchor="_Toc4379" w:history="1">
        <w:r>
          <w:rPr>
            <w:rFonts w:ascii="仿宋" w:eastAsia="仿宋" w:hAnsi="仿宋" w:cs="仿宋" w:hint="eastAsia"/>
            <w:lang w:eastAsia="zh-CN"/>
          </w:rPr>
          <w:t>(二)、土地利用规划方案</w:t>
        </w:r>
        <w:r>
          <w:tab/>
        </w:r>
        <w:r>
          <w:fldChar w:fldCharType="begin"/>
        </w:r>
        <w:r>
          <w:instrText xml:space="preserve"> PAGEREF _Toc4379 \h </w:instrText>
        </w:r>
        <w:r>
          <w:fldChar w:fldCharType="separate"/>
        </w:r>
        <w:r>
          <w:t>58</w:t>
        </w:r>
        <w:r>
          <w:fldChar w:fldCharType="end"/>
        </w:r>
      </w:hyperlink>
    </w:p>
    <w:p>
      <w:pPr>
        <w:pStyle w:val="TOC1"/>
        <w:tabs>
          <w:tab w:val="right" w:leader="dot" w:pos="8306"/>
        </w:tabs>
      </w:pPr>
      <w:hyperlink w:anchor="_Toc8562" w:history="1">
        <w:r>
          <w:rPr>
            <w:rFonts w:ascii="仿宋" w:eastAsia="仿宋" w:hAnsi="仿宋" w:cs="仿宋" w:hint="eastAsia"/>
            <w:lang w:eastAsia="zh-CN"/>
          </w:rPr>
          <w:t>十、资金管理与财务规划</w:t>
        </w:r>
        <w:r>
          <w:tab/>
        </w:r>
        <w:r>
          <w:fldChar w:fldCharType="begin"/>
        </w:r>
        <w:r>
          <w:instrText xml:space="preserve"> PAGEREF _Toc8562 \h </w:instrText>
        </w:r>
        <w:r>
          <w:fldChar w:fldCharType="separate"/>
        </w:r>
        <w:r>
          <w:t>59</w:t>
        </w:r>
        <w:r>
          <w:fldChar w:fldCharType="end"/>
        </w:r>
      </w:hyperlink>
    </w:p>
    <w:p>
      <w:pPr>
        <w:pStyle w:val="TOC2"/>
        <w:tabs>
          <w:tab w:val="right" w:leader="dot" w:pos="8306"/>
        </w:tabs>
      </w:pPr>
      <w:hyperlink w:anchor="_Toc725" w:history="1">
        <w:r>
          <w:rPr>
            <w:rFonts w:ascii="仿宋" w:eastAsia="仿宋" w:hAnsi="仿宋" w:cs="仿宋" w:hint="eastAsia"/>
            <w:lang w:eastAsia="zh-CN"/>
          </w:rPr>
          <w:t>(一)、项目资金来源与筹措</w:t>
        </w:r>
        <w:r>
          <w:tab/>
        </w:r>
        <w:r>
          <w:fldChar w:fldCharType="begin"/>
        </w:r>
        <w:r>
          <w:instrText xml:space="preserve"> PAGEREF _Toc725 \h </w:instrText>
        </w:r>
        <w:r>
          <w:fldChar w:fldCharType="separate"/>
        </w:r>
        <w:r>
          <w:t>59</w:t>
        </w:r>
        <w:r>
          <w:fldChar w:fldCharType="end"/>
        </w:r>
      </w:hyperlink>
    </w:p>
    <w:p>
      <w:pPr>
        <w:pStyle w:val="TOC2"/>
        <w:tabs>
          <w:tab w:val="right" w:leader="dot" w:pos="8306"/>
        </w:tabs>
      </w:pPr>
      <w:hyperlink w:anchor="_Toc14304" w:history="1">
        <w:r>
          <w:rPr>
            <w:rFonts w:ascii="仿宋" w:eastAsia="仿宋" w:hAnsi="仿宋" w:cs="仿宋" w:hint="eastAsia"/>
            <w:lang w:eastAsia="zh-CN"/>
          </w:rPr>
          <w:t>(二)、资金使用与监管</w:t>
        </w:r>
        <w:r>
          <w:tab/>
        </w:r>
        <w:r>
          <w:fldChar w:fldCharType="begin"/>
        </w:r>
        <w:r>
          <w:instrText xml:space="preserve"> PAGEREF _Toc14304 \h </w:instrText>
        </w:r>
        <w:r>
          <w:fldChar w:fldCharType="separate"/>
        </w:r>
        <w:r>
          <w:t>60</w:t>
        </w:r>
        <w:r>
          <w:fldChar w:fldCharType="end"/>
        </w:r>
      </w:hyperlink>
    </w:p>
    <w:p>
      <w:pPr>
        <w:pStyle w:val="TOC2"/>
        <w:tabs>
          <w:tab w:val="right" w:leader="dot" w:pos="8306"/>
        </w:tabs>
      </w:pPr>
      <w:hyperlink w:anchor="_Toc7124" w:history="1">
        <w:r>
          <w:rPr>
            <w:rFonts w:ascii="仿宋" w:eastAsia="仿宋" w:hAnsi="仿宋" w:cs="仿宋" w:hint="eastAsia"/>
            <w:lang w:eastAsia="zh-CN"/>
          </w:rPr>
          <w:t>(三)、财务规划与预测</w:t>
        </w:r>
        <w:r>
          <w:tab/>
        </w:r>
        <w:r>
          <w:fldChar w:fldCharType="begin"/>
        </w:r>
        <w:r>
          <w:instrText xml:space="preserve"> PAGEREF _Toc7124 \h </w:instrText>
        </w:r>
        <w:r>
          <w:fldChar w:fldCharType="separate"/>
        </w:r>
        <w:r>
          <w:t>62</w:t>
        </w:r>
        <w:r>
          <w:fldChar w:fldCharType="end"/>
        </w:r>
      </w:hyperlink>
    </w:p>
    <w:p>
      <w:pPr>
        <w:pStyle w:val="TOC1"/>
        <w:tabs>
          <w:tab w:val="right" w:leader="dot" w:pos="8306"/>
        </w:tabs>
      </w:pPr>
      <w:hyperlink w:anchor="_Toc31404" w:history="1">
        <w:r>
          <w:rPr>
            <w:rFonts w:ascii="仿宋" w:eastAsia="仿宋" w:hAnsi="仿宋" w:cs="仿宋" w:hint="eastAsia"/>
            <w:lang w:eastAsia="zh-CN"/>
          </w:rPr>
          <w:t>十一、经济效益与社会效益优化</w:t>
        </w:r>
        <w:r>
          <w:tab/>
        </w:r>
        <w:r>
          <w:fldChar w:fldCharType="begin"/>
        </w:r>
        <w:r>
          <w:instrText xml:space="preserve"> PAGEREF _Toc31404 \h </w:instrText>
        </w:r>
        <w:r>
          <w:fldChar w:fldCharType="separate"/>
        </w:r>
        <w:r>
          <w:t>63</w:t>
        </w:r>
        <w:r>
          <w:fldChar w:fldCharType="end"/>
        </w:r>
      </w:hyperlink>
    </w:p>
    <w:p>
      <w:pPr>
        <w:pStyle w:val="TOC2"/>
        <w:tabs>
          <w:tab w:val="right" w:leader="dot" w:pos="8306"/>
        </w:tabs>
      </w:pPr>
      <w:hyperlink w:anchor="_Toc16953" w:history="1">
        <w:r>
          <w:rPr>
            <w:rFonts w:ascii="仿宋" w:eastAsia="仿宋" w:hAnsi="仿宋" w:cs="仿宋" w:hint="eastAsia"/>
            <w:lang w:eastAsia="zh-CN"/>
          </w:rPr>
          <w:t>(一)、经济效益提升策略</w:t>
        </w:r>
        <w:r>
          <w:tab/>
        </w:r>
        <w:r>
          <w:fldChar w:fldCharType="begin"/>
        </w:r>
        <w:r>
          <w:instrText xml:space="preserve"> PAGEREF _Toc16953 \h </w:instrText>
        </w:r>
        <w:r>
          <w:fldChar w:fldCharType="separate"/>
        </w:r>
        <w:r>
          <w:t>63</w:t>
        </w:r>
        <w:r>
          <w:fldChar w:fldCharType="end"/>
        </w:r>
      </w:hyperlink>
    </w:p>
    <w:p>
      <w:pPr>
        <w:pStyle w:val="TOC2"/>
        <w:tabs>
          <w:tab w:val="right" w:leader="dot" w:pos="8306"/>
        </w:tabs>
      </w:pPr>
      <w:hyperlink w:anchor="_Toc29377" w:history="1">
        <w:r>
          <w:rPr>
            <w:rFonts w:ascii="仿宋" w:eastAsia="仿宋" w:hAnsi="仿宋" w:cs="仿宋" w:hint="eastAsia"/>
            <w:lang w:eastAsia="zh-CN"/>
          </w:rPr>
          <w:t>(二)、社会效益增强方案</w:t>
        </w:r>
        <w:r>
          <w:tab/>
        </w:r>
        <w:r>
          <w:fldChar w:fldCharType="begin"/>
        </w:r>
        <w:r>
          <w:instrText xml:space="preserve"> PAGEREF _Toc29377 \h </w:instrText>
        </w:r>
        <w:r>
          <w:fldChar w:fldCharType="separate"/>
        </w:r>
        <w:r>
          <w:t>64</w:t>
        </w:r>
        <w:r>
          <w:fldChar w:fldCharType="end"/>
        </w:r>
      </w:hyperlink>
    </w:p>
    <w:p>
      <w:pPr>
        <w:pStyle w:val="TOC1"/>
        <w:tabs>
          <w:tab w:val="right" w:leader="dot" w:pos="8306"/>
        </w:tabs>
      </w:pPr>
      <w:hyperlink w:anchor="_Toc29009" w:history="1">
        <w:r>
          <w:rPr>
            <w:rFonts w:ascii="仿宋" w:eastAsia="仿宋" w:hAnsi="仿宋" w:cs="仿宋" w:hint="eastAsia"/>
            <w:lang w:eastAsia="zh-CN"/>
          </w:rPr>
          <w:t>十二、安全与应急管理</w:t>
        </w:r>
        <w:r>
          <w:tab/>
        </w:r>
        <w:r>
          <w:fldChar w:fldCharType="begin"/>
        </w:r>
        <w:r>
          <w:instrText xml:space="preserve"> PAGEREF _Toc29009 \h </w:instrText>
        </w:r>
        <w:r>
          <w:fldChar w:fldCharType="separate"/>
        </w:r>
        <w:r>
          <w:t>65</w:t>
        </w:r>
        <w:r>
          <w:fldChar w:fldCharType="end"/>
        </w:r>
      </w:hyperlink>
    </w:p>
    <w:p>
      <w:pPr>
        <w:pStyle w:val="TOC2"/>
        <w:tabs>
          <w:tab w:val="right" w:leader="dot" w:pos="8306"/>
        </w:tabs>
      </w:pPr>
      <w:hyperlink w:anchor="_Toc5147" w:history="1">
        <w:r>
          <w:rPr>
            <w:rFonts w:ascii="仿宋" w:eastAsia="仿宋" w:hAnsi="仿宋" w:cs="仿宋" w:hint="eastAsia"/>
            <w:lang w:eastAsia="zh-CN"/>
          </w:rPr>
          <w:t>(一)、安全生产管理</w:t>
        </w:r>
        <w:r>
          <w:tab/>
        </w:r>
        <w:r>
          <w:fldChar w:fldCharType="begin"/>
        </w:r>
        <w:r>
          <w:instrText xml:space="preserve"> PAGEREF _Toc5147 \h </w:instrText>
        </w:r>
        <w:r>
          <w:fldChar w:fldCharType="separate"/>
        </w:r>
        <w:r>
          <w:t>65</w:t>
        </w:r>
        <w:r>
          <w:fldChar w:fldCharType="end"/>
        </w:r>
      </w:hyperlink>
    </w:p>
    <w:p>
      <w:pPr>
        <w:pStyle w:val="TOC2"/>
        <w:tabs>
          <w:tab w:val="right" w:leader="dot" w:pos="8306"/>
        </w:tabs>
      </w:pPr>
      <w:hyperlink w:anchor="_Toc9084" w:history="1">
        <w:r>
          <w:rPr>
            <w:rFonts w:ascii="仿宋" w:eastAsia="仿宋" w:hAnsi="仿宋" w:cs="仿宋" w:hint="eastAsia"/>
            <w:lang w:eastAsia="zh-CN"/>
          </w:rPr>
          <w:t>(二)、应急预案与响应</w:t>
        </w:r>
        <w:r>
          <w:tab/>
        </w:r>
        <w:r>
          <w:fldChar w:fldCharType="begin"/>
        </w:r>
        <w:r>
          <w:instrText xml:space="preserve"> PAGEREF _Toc9084 \h </w:instrText>
        </w:r>
        <w:r>
          <w:fldChar w:fldCharType="separate"/>
        </w:r>
        <w:r>
          <w:t>66</w:t>
        </w:r>
        <w:r>
          <w:fldChar w:fldCharType="end"/>
        </w:r>
      </w:hyperlink>
    </w:p>
    <w:p>
      <w:pPr>
        <w:pStyle w:val="TOC1"/>
        <w:tabs>
          <w:tab w:val="right" w:leader="dot" w:pos="8306"/>
        </w:tabs>
      </w:pPr>
      <w:hyperlink w:anchor="_Toc21643" w:history="1">
        <w:r>
          <w:rPr>
            <w:rFonts w:ascii="仿宋" w:eastAsia="仿宋" w:hAnsi="仿宋" w:cs="仿宋" w:hint="eastAsia"/>
            <w:lang w:eastAsia="zh-CN"/>
          </w:rPr>
          <w:t>十三、产业协同与集群发展</w:t>
        </w:r>
        <w:r>
          <w:tab/>
        </w:r>
        <w:r>
          <w:fldChar w:fldCharType="begin"/>
        </w:r>
        <w:r>
          <w:instrText xml:space="preserve"> PAGEREF _Toc21643 \h </w:instrText>
        </w:r>
        <w:r>
          <w:fldChar w:fldCharType="separate"/>
        </w:r>
        <w:r>
          <w:t>68</w:t>
        </w:r>
        <w:r>
          <w:fldChar w:fldCharType="end"/>
        </w:r>
      </w:hyperlink>
    </w:p>
    <w:p>
      <w:pPr>
        <w:pStyle w:val="TOC2"/>
        <w:tabs>
          <w:tab w:val="right" w:leader="dot" w:pos="8306"/>
        </w:tabs>
      </w:pPr>
      <w:hyperlink w:anchor="_Toc4212" w:history="1">
        <w:r>
          <w:rPr>
            <w:rFonts w:ascii="仿宋" w:eastAsia="仿宋" w:hAnsi="仿宋" w:cs="仿宋" w:hint="eastAsia"/>
            <w:lang w:eastAsia="zh-CN"/>
          </w:rPr>
          <w:t>(一)、产业协同机制建设</w:t>
        </w:r>
        <w:r>
          <w:tab/>
        </w:r>
        <w:r>
          <w:fldChar w:fldCharType="begin"/>
        </w:r>
        <w:r>
          <w:instrText xml:space="preserve"> PAGEREF _Toc4212 \h </w:instrText>
        </w:r>
        <w:r>
          <w:fldChar w:fldCharType="separate"/>
        </w:r>
        <w:r>
          <w:t>68</w:t>
        </w:r>
        <w:r>
          <w:fldChar w:fldCharType="end"/>
        </w:r>
      </w:hyperlink>
    </w:p>
    <w:p>
      <w:pPr>
        <w:pStyle w:val="TOC2"/>
        <w:tabs>
          <w:tab w:val="right" w:leader="dot" w:pos="8306"/>
        </w:tabs>
      </w:pPr>
      <w:hyperlink w:anchor="_Toc26984" w:history="1">
        <w:r>
          <w:rPr>
            <w:rFonts w:ascii="仿宋" w:eastAsia="仿宋" w:hAnsi="仿宋" w:cs="仿宋" w:hint="eastAsia"/>
            <w:lang w:eastAsia="zh-CN"/>
          </w:rPr>
          <w:t>(二)、产业集群培育与发展</w:t>
        </w:r>
        <w:r>
          <w:tab/>
        </w:r>
        <w:r>
          <w:fldChar w:fldCharType="begin"/>
        </w:r>
        <w:r>
          <w:instrText xml:space="preserve"> PAGEREF _Toc26984 \h </w:instrText>
        </w:r>
        <w:r>
          <w:fldChar w:fldCharType="separate"/>
        </w:r>
        <w:r>
          <w:t>69</w:t>
        </w:r>
        <w:r>
          <w:fldChar w:fldCharType="end"/>
        </w:r>
      </w:hyperlink>
    </w:p>
    <w:p>
      <w:pPr>
        <w:pStyle w:val="TOC1"/>
        <w:tabs>
          <w:tab w:val="right" w:leader="dot" w:pos="8306"/>
        </w:tabs>
      </w:pPr>
      <w:hyperlink w:anchor="_Toc2736" w:history="1">
        <w:r>
          <w:rPr>
            <w:rFonts w:ascii="仿宋" w:eastAsia="仿宋" w:hAnsi="仿宋" w:cs="仿宋" w:hint="eastAsia"/>
            <w:lang w:eastAsia="zh-CN"/>
          </w:rPr>
          <w:t>十四、企业合规与伦理</w:t>
        </w:r>
        <w:r>
          <w:tab/>
        </w:r>
        <w:r>
          <w:fldChar w:fldCharType="begin"/>
        </w:r>
        <w:r>
          <w:instrText xml:space="preserve"> PAGEREF _Toc2736 \h </w:instrText>
        </w:r>
        <w:r>
          <w:fldChar w:fldCharType="separate"/>
        </w:r>
        <w:r>
          <w:t>70</w:t>
        </w:r>
        <w:r>
          <w:fldChar w:fldCharType="end"/>
        </w:r>
      </w:hyperlink>
    </w:p>
    <w:p>
      <w:pPr>
        <w:pStyle w:val="TOC2"/>
        <w:tabs>
          <w:tab w:val="right" w:leader="dot" w:pos="8306"/>
        </w:tabs>
      </w:pPr>
      <w:hyperlink w:anchor="_Toc27615" w:history="1">
        <w:r>
          <w:rPr>
            <w:rFonts w:ascii="仿宋" w:eastAsia="仿宋" w:hAnsi="仿宋" w:cs="仿宋" w:hint="eastAsia"/>
            <w:lang w:eastAsia="zh-CN"/>
          </w:rPr>
          <w:t>(一)、合规政策与程序</w:t>
        </w:r>
        <w:r>
          <w:tab/>
        </w:r>
        <w:r>
          <w:fldChar w:fldCharType="begin"/>
        </w:r>
        <w:r>
          <w:instrText xml:space="preserve"> PAGEREF _Toc27615 \h </w:instrText>
        </w:r>
        <w:r>
          <w:fldChar w:fldCharType="separate"/>
        </w:r>
        <w:r>
          <w:t>70</w:t>
        </w:r>
        <w:r>
          <w:fldChar w:fldCharType="end"/>
        </w:r>
      </w:hyperlink>
    </w:p>
    <w:p>
      <w:pPr>
        <w:pStyle w:val="TOC2"/>
        <w:tabs>
          <w:tab w:val="right" w:leader="dot" w:pos="8306"/>
        </w:tabs>
      </w:pPr>
      <w:hyperlink w:anchor="_Toc23793" w:history="1">
        <w:r>
          <w:rPr>
            <w:rFonts w:ascii="仿宋" w:eastAsia="仿宋" w:hAnsi="仿宋" w:cs="仿宋" w:hint="eastAsia"/>
            <w:lang w:eastAsia="zh-CN"/>
          </w:rPr>
          <w:t>(二)、伦理规范与培训</w:t>
        </w:r>
        <w:r>
          <w:tab/>
        </w:r>
        <w:r>
          <w:fldChar w:fldCharType="begin"/>
        </w:r>
        <w:r>
          <w:instrText xml:space="preserve"> PAGEREF _Toc23793 \h </w:instrText>
        </w:r>
        <w:r>
          <w:fldChar w:fldCharType="separate"/>
        </w:r>
        <w:r>
          <w:t>71</w:t>
        </w:r>
        <w:r>
          <w:fldChar w:fldCharType="end"/>
        </w:r>
      </w:hyperlink>
    </w:p>
    <w:p>
      <w:pPr>
        <w:pStyle w:val="TOC2"/>
        <w:tabs>
          <w:tab w:val="right" w:leader="dot" w:pos="8306"/>
        </w:tabs>
      </w:pPr>
      <w:hyperlink w:anchor="_Toc24777" w:history="1">
        <w:r>
          <w:rPr>
            <w:rFonts w:ascii="仿宋" w:eastAsia="仿宋" w:hAnsi="仿宋" w:cs="仿宋" w:hint="eastAsia"/>
            <w:lang w:eastAsia="zh-CN"/>
          </w:rPr>
          <w:t>(三)、合规风险评估</w:t>
        </w:r>
        <w:r>
          <w:tab/>
        </w:r>
        <w:r>
          <w:fldChar w:fldCharType="begin"/>
        </w:r>
        <w:r>
          <w:instrText xml:space="preserve"> PAGEREF _Toc24777 \h </w:instrText>
        </w:r>
        <w:r>
          <w:fldChar w:fldCharType="separate"/>
        </w:r>
        <w:r>
          <w:t>72</w:t>
        </w:r>
        <w:r>
          <w:fldChar w:fldCharType="end"/>
        </w:r>
      </w:hyperlink>
    </w:p>
    <w:p>
      <w:pPr>
        <w:pStyle w:val="TOC2"/>
        <w:tabs>
          <w:tab w:val="right" w:leader="dot" w:pos="8306"/>
        </w:tabs>
      </w:pPr>
      <w:hyperlink w:anchor="_Toc20808" w:history="1">
        <w:r>
          <w:rPr>
            <w:rFonts w:ascii="仿宋" w:eastAsia="仿宋" w:hAnsi="仿宋" w:cs="仿宋" w:hint="eastAsia"/>
            <w:lang w:eastAsia="zh-CN"/>
          </w:rPr>
          <w:t>(四)、合规监督与执行</w:t>
        </w:r>
        <w:r>
          <w:tab/>
        </w:r>
        <w:r>
          <w:fldChar w:fldCharType="begin"/>
        </w:r>
        <w:r>
          <w:instrText xml:space="preserve"> PAGEREF _Toc20808 \h </w:instrText>
        </w:r>
        <w:r>
          <w:fldChar w:fldCharType="separate"/>
        </w:r>
        <w:r>
          <w:t>73</w:t>
        </w:r>
        <w:r>
          <w:fldChar w:fldCharType="end"/>
        </w:r>
      </w:hyperlink>
    </w:p>
    <w:p>
      <w:pPr>
        <w:pStyle w:val="TOC1"/>
        <w:tabs>
          <w:tab w:val="right" w:leader="dot" w:pos="8306"/>
        </w:tabs>
      </w:pPr>
      <w:hyperlink w:anchor="_Toc18477" w:history="1">
        <w:r>
          <w:rPr>
            <w:rFonts w:ascii="仿宋" w:eastAsia="仿宋" w:hAnsi="仿宋" w:cs="仿宋" w:hint="eastAsia"/>
            <w:lang w:eastAsia="zh-CN"/>
          </w:rPr>
          <w:t>十五、人力资源管理与开发</w:t>
        </w:r>
        <w:r>
          <w:tab/>
        </w:r>
        <w:r>
          <w:fldChar w:fldCharType="begin"/>
        </w:r>
        <w:r>
          <w:instrText xml:space="preserve"> PAGEREF _Toc18477 \h </w:instrText>
        </w:r>
        <w:r>
          <w:fldChar w:fldCharType="separate"/>
        </w:r>
        <w:r>
          <w:t>74</w:t>
        </w:r>
        <w:r>
          <w:fldChar w:fldCharType="end"/>
        </w:r>
      </w:hyperlink>
    </w:p>
    <w:p>
      <w:pPr>
        <w:pStyle w:val="TOC2"/>
        <w:tabs>
          <w:tab w:val="right" w:leader="dot" w:pos="8306"/>
        </w:tabs>
      </w:pPr>
      <w:hyperlink w:anchor="_Toc5379" w:history="1">
        <w:r>
          <w:rPr>
            <w:rFonts w:ascii="仿宋" w:eastAsia="仿宋" w:hAnsi="仿宋" w:cs="仿宋" w:hint="eastAsia"/>
            <w:lang w:eastAsia="zh-CN"/>
          </w:rPr>
          <w:t>(一)、人力资源规划</w:t>
        </w:r>
        <w:r>
          <w:tab/>
        </w:r>
        <w:r>
          <w:fldChar w:fldCharType="begin"/>
        </w:r>
        <w:r>
          <w:instrText xml:space="preserve"> PAGEREF _Toc5379 \h </w:instrText>
        </w:r>
        <w:r>
          <w:fldChar w:fldCharType="separate"/>
        </w:r>
        <w:r>
          <w:t>74</w:t>
        </w:r>
        <w:r>
          <w:fldChar w:fldCharType="end"/>
        </w:r>
      </w:hyperlink>
    </w:p>
    <w:p>
      <w:pPr>
        <w:pStyle w:val="TOC2"/>
        <w:tabs>
          <w:tab w:val="right" w:leader="dot" w:pos="8306"/>
        </w:tabs>
      </w:pPr>
      <w:hyperlink w:anchor="_Toc14813" w:history="1">
        <w:r>
          <w:rPr>
            <w:rFonts w:ascii="仿宋" w:eastAsia="仿宋" w:hAnsi="仿宋" w:cs="仿宋" w:hint="eastAsia"/>
            <w:lang w:eastAsia="zh-CN"/>
          </w:rPr>
          <w:t>(二)、人力资源开发与培训</w:t>
        </w:r>
        <w:r>
          <w:tab/>
        </w:r>
        <w:r>
          <w:fldChar w:fldCharType="begin"/>
        </w:r>
        <w:r>
          <w:instrText xml:space="preserve"> PAGEREF _Toc14813 \h </w:instrText>
        </w:r>
        <w:r>
          <w:fldChar w:fldCharType="separate"/>
        </w:r>
        <w:r>
          <w:t>76</w:t>
        </w:r>
        <w:r>
          <w:fldChar w:fldCharType="end"/>
        </w:r>
      </w:hyperlink>
    </w:p>
    <w:p>
      <w:pPr>
        <w:pStyle w:val="TOC1"/>
        <w:tabs>
          <w:tab w:val="right" w:leader="dot" w:pos="8306"/>
        </w:tabs>
      </w:pPr>
      <w:hyperlink w:anchor="_Toc2417" w:history="1">
        <w:r>
          <w:rPr>
            <w:rFonts w:ascii="仿宋" w:eastAsia="仿宋" w:hAnsi="仿宋" w:cs="仿宋" w:hint="eastAsia"/>
            <w:lang w:eastAsia="zh-CN"/>
          </w:rPr>
          <w:t>十六、质量管理与控制</w:t>
        </w:r>
        <w:r>
          <w:tab/>
        </w:r>
        <w:r>
          <w:fldChar w:fldCharType="begin"/>
        </w:r>
        <w:r>
          <w:instrText xml:space="preserve"> PAGEREF _Toc2417 \h </w:instrText>
        </w:r>
        <w:r>
          <w:fldChar w:fldCharType="separate"/>
        </w:r>
        <w:r>
          <w:t>78</w:t>
        </w:r>
        <w:r>
          <w:fldChar w:fldCharType="end"/>
        </w:r>
      </w:hyperlink>
    </w:p>
    <w:p>
      <w:pPr>
        <w:pStyle w:val="TOC2"/>
        <w:tabs>
          <w:tab w:val="right" w:leader="dot" w:pos="8306"/>
        </w:tabs>
      </w:pPr>
      <w:hyperlink w:anchor="_Toc32704" w:history="1">
        <w:r>
          <w:rPr>
            <w:rFonts w:ascii="仿宋" w:eastAsia="仿宋" w:hAnsi="仿宋" w:cs="仿宋" w:hint="eastAsia"/>
            <w:lang w:eastAsia="zh-CN"/>
          </w:rPr>
          <w:t>(一)、质量管理体系建设</w:t>
        </w:r>
        <w:r>
          <w:tab/>
        </w:r>
        <w:r>
          <w:fldChar w:fldCharType="begin"/>
        </w:r>
        <w:r>
          <w:instrText xml:space="preserve"> PAGEREF _Toc32704 \h </w:instrText>
        </w:r>
        <w:r>
          <w:fldChar w:fldCharType="separate"/>
        </w:r>
        <w:r>
          <w:t>78</w:t>
        </w:r>
        <w:r>
          <w:fldChar w:fldCharType="end"/>
        </w:r>
      </w:hyperlink>
    </w:p>
    <w:p>
      <w:pPr>
        <w:pStyle w:val="TOC2"/>
        <w:tabs>
          <w:tab w:val="right" w:leader="dot" w:pos="8306"/>
        </w:tabs>
      </w:pPr>
      <w:hyperlink w:anchor="_Toc20318" w:history="1">
        <w:r>
          <w:rPr>
            <w:rFonts w:ascii="仿宋" w:eastAsia="仿宋" w:hAnsi="仿宋" w:cs="仿宋" w:hint="eastAsia"/>
            <w:lang w:eastAsia="zh-CN"/>
          </w:rPr>
          <w:t>(二)、质量控制措施</w:t>
        </w:r>
        <w:r>
          <w:tab/>
        </w:r>
        <w:r>
          <w:fldChar w:fldCharType="begin"/>
        </w:r>
        <w:r>
          <w:instrText xml:space="preserve"> PAGEREF _Toc20318 \h </w:instrText>
        </w:r>
        <w:r>
          <w:fldChar w:fldCharType="separate"/>
        </w:r>
        <w:r>
          <w:t>80</w:t>
        </w:r>
        <w:r>
          <w:fldChar w:fldCharType="end"/>
        </w:r>
      </w:hyperlink>
    </w:p>
    <w:p>
      <w:pPr>
        <w:pStyle w:val="TOC1"/>
        <w:tabs>
          <w:tab w:val="right" w:leader="dot" w:pos="8306"/>
        </w:tabs>
      </w:pPr>
      <w:hyperlink w:anchor="_Toc25559" w:history="1">
        <w:r>
          <w:rPr>
            <w:rFonts w:ascii="仿宋" w:eastAsia="仿宋" w:hAnsi="仿宋" w:cs="仿宋" w:hint="eastAsia"/>
            <w:lang w:eastAsia="zh-CN"/>
          </w:rPr>
          <w:t>十七、设施与设备管理</w:t>
        </w:r>
        <w:r>
          <w:tab/>
        </w:r>
        <w:r>
          <w:fldChar w:fldCharType="begin"/>
        </w:r>
        <w:r>
          <w:instrText xml:space="preserve"> PAGEREF _Toc25559 \h </w:instrText>
        </w:r>
        <w:r>
          <w:fldChar w:fldCharType="separate"/>
        </w:r>
        <w:r>
          <w:t>81</w:t>
        </w:r>
        <w:r>
          <w:fldChar w:fldCharType="end"/>
        </w:r>
      </w:hyperlink>
    </w:p>
    <w:p>
      <w:pPr>
        <w:pStyle w:val="TOC2"/>
        <w:tabs>
          <w:tab w:val="right" w:leader="dot" w:pos="8306"/>
        </w:tabs>
      </w:pPr>
      <w:hyperlink w:anchor="_Toc2982" w:history="1">
        <w:r>
          <w:rPr>
            <w:rFonts w:ascii="仿宋" w:eastAsia="仿宋" w:hAnsi="仿宋" w:cs="仿宋" w:hint="eastAsia"/>
            <w:lang w:eastAsia="zh-CN"/>
          </w:rPr>
          <w:t>(一)、设施规划与配置</w:t>
        </w:r>
        <w:r>
          <w:tab/>
        </w:r>
        <w:r>
          <w:fldChar w:fldCharType="begin"/>
        </w:r>
        <w:r>
          <w:instrText xml:space="preserve"> PAGEREF _Toc2982 \h </w:instrText>
        </w:r>
        <w:r>
          <w:fldChar w:fldCharType="separate"/>
        </w:r>
        <w:r>
          <w:t>81</w:t>
        </w:r>
        <w:r>
          <w:fldChar w:fldCharType="end"/>
        </w:r>
      </w:hyperlink>
    </w:p>
    <w:p>
      <w:pPr>
        <w:pStyle w:val="TOC2"/>
        <w:tabs>
          <w:tab w:val="right" w:leader="dot" w:pos="8306"/>
        </w:tabs>
      </w:pPr>
      <w:hyperlink w:anchor="_Toc22267" w:history="1">
        <w:r>
          <w:rPr>
            <w:rFonts w:ascii="仿宋" w:eastAsia="仿宋" w:hAnsi="仿宋" w:cs="仿宋" w:hint="eastAsia"/>
            <w:lang w:eastAsia="zh-CN"/>
          </w:rPr>
          <w:t>(二)、设备采购与维护管理</w:t>
        </w:r>
        <w:r>
          <w:tab/>
        </w:r>
        <w:r>
          <w:fldChar w:fldCharType="begin"/>
        </w:r>
        <w:r>
          <w:instrText xml:space="preserve"> PAGEREF _Toc22267 \h </w:instrText>
        </w:r>
        <w:r>
          <w:fldChar w:fldCharType="separate"/>
        </w:r>
        <w:r>
          <w:t>81</w:t>
        </w:r>
        <w:r>
          <w:fldChar w:fldCharType="end"/>
        </w:r>
      </w:hyperlink>
    </w:p>
    <w:p>
      <w:pPr>
        <w:pStyle w:val="TOC2"/>
        <w:tabs>
          <w:tab w:val="right" w:leader="dot" w:pos="8306"/>
        </w:tabs>
      </w:pPr>
      <w:hyperlink w:anchor="_Toc5476" w:history="1">
        <w:r>
          <w:rPr>
            <w:rFonts w:ascii="仿宋" w:eastAsia="仿宋" w:hAnsi="仿宋" w:cs="仿宋" w:hint="eastAsia"/>
            <w:lang w:eastAsia="zh-CN"/>
          </w:rPr>
          <w:t>(三)、设施设备升级策略</w:t>
        </w:r>
        <w:r>
          <w:tab/>
        </w:r>
        <w:r>
          <w:fldChar w:fldCharType="begin"/>
        </w:r>
        <w:r>
          <w:instrText xml:space="preserve"> PAGEREF _Toc5476 \h </w:instrText>
        </w:r>
        <w:r>
          <w:fldChar w:fldCharType="separate"/>
        </w:r>
        <w:r>
          <w:t>82</w:t>
        </w:r>
        <w:r>
          <w:fldChar w:fldCharType="end"/>
        </w:r>
      </w:hyperlink>
    </w:p>
    <w:p>
      <w:pPr>
        <w:pStyle w:val="TOC1"/>
        <w:tabs>
          <w:tab w:val="right" w:leader="dot" w:pos="8306"/>
        </w:tabs>
      </w:pPr>
      <w:hyperlink w:anchor="_Toc32478" w:history="1">
        <w:r>
          <w:rPr>
            <w:rFonts w:ascii="仿宋" w:eastAsia="仿宋" w:hAnsi="仿宋" w:cs="仿宋" w:hint="eastAsia"/>
            <w:lang w:eastAsia="zh-CN"/>
          </w:rPr>
          <w:t>十八、知识产权管理与保护</w:t>
        </w:r>
        <w:r>
          <w:tab/>
        </w:r>
        <w:r>
          <w:fldChar w:fldCharType="begin"/>
        </w:r>
        <w:r>
          <w:instrText xml:space="preserve"> PAGEREF _Toc32478 \h </w:instrText>
        </w:r>
        <w:r>
          <w:fldChar w:fldCharType="separate"/>
        </w:r>
        <w:r>
          <w:t>83</w:t>
        </w:r>
        <w:r>
          <w:fldChar w:fldCharType="end"/>
        </w:r>
      </w:hyperlink>
    </w:p>
    <w:p>
      <w:pPr>
        <w:pStyle w:val="TOC2"/>
        <w:tabs>
          <w:tab w:val="right" w:leader="dot" w:pos="8306"/>
        </w:tabs>
      </w:pPr>
      <w:hyperlink w:anchor="_Toc638" w:history="1">
        <w:r>
          <w:rPr>
            <w:rFonts w:ascii="仿宋" w:eastAsia="仿宋" w:hAnsi="仿宋" w:cs="仿宋" w:hint="eastAsia"/>
            <w:lang w:eastAsia="zh-CN"/>
          </w:rPr>
          <w:t>(一)、知识产权管理体系建设</w:t>
        </w:r>
        <w:r>
          <w:tab/>
        </w:r>
        <w:r>
          <w:fldChar w:fldCharType="begin"/>
        </w:r>
        <w:r>
          <w:instrText xml:space="preserve"> PAGEREF _Toc638 \h </w:instrText>
        </w:r>
        <w:r>
          <w:fldChar w:fldCharType="separate"/>
        </w:r>
        <w:r>
          <w:t>83</w:t>
        </w:r>
        <w:r>
          <w:fldChar w:fldCharType="end"/>
        </w:r>
      </w:hyperlink>
    </w:p>
    <w:p>
      <w:pPr>
        <w:pStyle w:val="TOC2"/>
        <w:tabs>
          <w:tab w:val="right" w:leader="dot" w:pos="8306"/>
        </w:tabs>
      </w:pPr>
      <w:hyperlink w:anchor="_Toc27874" w:history="1">
        <w:r>
          <w:rPr>
            <w:rFonts w:ascii="仿宋" w:eastAsia="仿宋" w:hAnsi="仿宋" w:cs="仿宋" w:hint="eastAsia"/>
            <w:lang w:eastAsia="zh-CN"/>
          </w:rPr>
          <w:t>(二)、知识产权保护措施</w:t>
        </w:r>
        <w:r>
          <w:tab/>
        </w:r>
        <w:r>
          <w:fldChar w:fldCharType="begin"/>
        </w:r>
        <w:r>
          <w:instrText xml:space="preserve"> PAGEREF _Toc27874 \h </w:instrText>
        </w:r>
        <w:r>
          <w:fldChar w:fldCharType="separate"/>
        </w:r>
        <w:r>
          <w:t>84</w:t>
        </w:r>
        <w:r>
          <w:fldChar w:fldCharType="end"/>
        </w:r>
      </w:hyperlink>
    </w:p>
    <w:p>
      <w:pPr>
        <w:pStyle w:val="TOC1"/>
        <w:tabs>
          <w:tab w:val="right" w:leader="dot" w:pos="8306"/>
        </w:tabs>
      </w:pPr>
      <w:hyperlink w:anchor="_Toc28059" w:history="1">
        <w:r>
          <w:rPr>
            <w:rFonts w:ascii="仿宋" w:eastAsia="仿宋" w:hAnsi="仿宋" w:cs="仿宋" w:hint="eastAsia"/>
            <w:lang w:eastAsia="zh-CN"/>
          </w:rPr>
          <w:t>十九、创新驱动与持续发展</w:t>
        </w:r>
        <w:r>
          <w:tab/>
        </w:r>
        <w:r>
          <w:fldChar w:fldCharType="begin"/>
        </w:r>
        <w:r>
          <w:instrText xml:space="preserve"> PAGEREF _Toc28059 \h </w:instrText>
        </w:r>
        <w:r>
          <w:fldChar w:fldCharType="separate"/>
        </w:r>
        <w:r>
          <w:t>85</w:t>
        </w:r>
        <w:r>
          <w:fldChar w:fldCharType="end"/>
        </w:r>
      </w:hyperlink>
    </w:p>
    <w:p>
      <w:pPr>
        <w:pStyle w:val="TOC2"/>
        <w:tabs>
          <w:tab w:val="right" w:leader="dot" w:pos="8306"/>
        </w:tabs>
      </w:pPr>
      <w:hyperlink w:anchor="_Toc3252" w:history="1">
        <w:r>
          <w:rPr>
            <w:rFonts w:ascii="仿宋" w:eastAsia="仿宋" w:hAnsi="仿宋" w:cs="仿宋" w:hint="eastAsia"/>
            <w:lang w:eastAsia="zh-CN"/>
          </w:rPr>
          <w:t>(一)、创新驱动战略实施</w:t>
        </w:r>
        <w:r>
          <w:tab/>
        </w:r>
        <w:r>
          <w:fldChar w:fldCharType="begin"/>
        </w:r>
        <w:r>
          <w:instrText xml:space="preserve"> PAGEREF _Toc3252 \h </w:instrText>
        </w:r>
        <w:r>
          <w:fldChar w:fldCharType="separate"/>
        </w:r>
        <w:r>
          <w:t>85</w:t>
        </w:r>
        <w:r>
          <w:fldChar w:fldCharType="end"/>
        </w:r>
      </w:hyperlink>
    </w:p>
    <w:p>
      <w:pPr>
        <w:pStyle w:val="TOC2"/>
        <w:tabs>
          <w:tab w:val="right" w:leader="dot" w:pos="8306"/>
        </w:tabs>
      </w:pPr>
      <w:hyperlink w:anchor="_Toc26825" w:history="1">
        <w:r>
          <w:rPr>
            <w:rFonts w:ascii="仿宋" w:eastAsia="仿宋" w:hAnsi="仿宋" w:cs="仿宋" w:hint="eastAsia"/>
            <w:lang w:eastAsia="zh-CN"/>
          </w:rPr>
          <w:t>(二)、持续发展路径探索</w:t>
        </w:r>
        <w:r>
          <w:tab/>
        </w:r>
        <w:r>
          <w:fldChar w:fldCharType="begin"/>
        </w:r>
        <w:r>
          <w:instrText xml:space="preserve"> PAGEREF _Toc26825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55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228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486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4192"/>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一、竹藤家具项目的市场准入条件分析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竹藤家具项目而言，市场准入条件首先取决于政策法规环境。政府对于[行业名称]领域的法规，如环保标准、税收政策、和技术使用规范，直接影响竹藤家具项目的运营和成本结构。例如，若政府针对使用可再生能源的企业提供税收优惠，这将对竹藤家具项目的财务规划产生重要影响。同时，考虑经济环境和消费者偏好的变化对竹藤家具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二、竹藤家具项目的行业规范与合规性要求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竹藤家具项目来说，遵守行业规范和合规性要求是确保项目顺利进行的基础。这包括遵循质量控制标准、安全规定、数据保护法规等。例如，若竹藤家具项目涉及数据处理，须严格遵守相关的数据保护法规。此外，行业内部的自律规范，如产品标准和服务流程，也对于提升竹藤家具项目在行业内的认可度和竞争力至关重要。项目管理团队必须不断更新策略，以应对行业规范和法规的变化，确保竹藤家具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三、竹藤家具项目的竞争格局和战略定位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的发展规划中，理解行业的竞争格局对于制定有效的市场策略极为关键。这包括分析主要竞争对手的市场地位、优势及其业务模式。竹藤家具项目面临的竞争对手可能包括大型成熟企业和创新型初创公司，各自采取不同的市场策略。因此，竹藤家具项目需精确地定位自己的市场策略，如专注于产品创新、客户服务或成本效率，以在竞争中占据优势。通过深入的市场和竞争分析，竹藤家具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053"/>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170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竹藤家具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210"/>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竹藤家具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竹藤家具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竹藤家具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88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竹藤家具项目将采用绿色屋顶和生态墙等环境友好型建筑设计，这些设计不仅有助于改善空气质量，还能为城市野生动植物提供栖息地。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竹藤家具项目将致力于使用清洁能源，如太阳能和风能，减少对化石燃料的依赖。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https://d.book118.com/845131212003011122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竹藤家具项目建设总纲及方案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005946"/>
    <w:rsid w:val="430059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3121200301112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2024-02-22T16:55:00Z</dcterms:created>
  <dcterms:modified xsi:type="dcterms:W3CDTF">2024-02-22T16:56:22Z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6D7D1F2EA7F54CC9A0E888EA007FB1CE_11</vt:lpwstr>
  </property>
  <property fmtid="{D5CDD505-2E9C-101B-9397-08002B2CF9AE}" pid="3" name="KSOProductBuildVer">
    <vt:lpwstr>2052-12.1.0.16250</vt:lpwstr>
  </property>
</Properties>
</file>