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Heading2"/>
        <w:snapToGrid w:val="0"/>
        <w:jc w:val="center"/>
        <w:rPr>
          <w:rFonts w:cs="Times New Roman" w:hint="eastAsia"/>
          <w:sz w:val="40"/>
          <w:szCs w:val="40"/>
          <w:lang w:val="en-US" w:eastAsia="zh-CN"/>
        </w:rPr>
      </w:pPr>
      <w:r>
        <w:rPr>
          <w:rFonts w:cs="Times New Roman" w:hint="eastAsia"/>
          <w:sz w:val="40"/>
          <w:szCs w:val="40"/>
          <w:lang w:val="en-US" w:eastAsia="zh-CN"/>
        </w:rPr>
        <w:t>共点力的平衡</w:t>
      </w:r>
    </w:p>
    <w:p>
      <w:pPr>
        <w:pStyle w:val="Heading2"/>
        <w:tabs>
          <w:tab w:val="left" w:pos="3402"/>
        </w:tabs>
        <w:snapToGrid w:val="0"/>
        <w:spacing w:line="360" w:lineRule="auto"/>
        <w:jc w:val="both"/>
        <w:rPr>
          <w:rFonts w:ascii="Times New Roman" w:hAnsi="Times New Roman" w:cs="Times New Roman" w:hint="eastAsia"/>
          <w:lang w:val="en-US" w:eastAsia="zh-CN"/>
        </w:rPr>
      </w:pPr>
      <w:r>
        <w:rPr>
          <w:rFonts w:ascii="Times New Roman" w:hAnsi="Times New Roman" w:cs="Times New Roman" w:hint="eastAsia"/>
          <w:lang w:val="en-US" w:eastAsia="zh-CN"/>
        </w:rPr>
        <w:t>知识点：共点力的平衡</w:t>
      </w:r>
    </w:p>
    <w:p>
      <w:pPr>
        <w:pStyle w:val="PlainText"/>
        <w:tabs>
          <w:tab w:val="left" w:pos="3402"/>
        </w:tabs>
        <w:snapToGrid w:val="0"/>
        <w:spacing w:line="360" w:lineRule="auto"/>
        <w:rPr>
          <w:rFonts w:ascii="Times New Roman" w:hAnsi="Times New Roman" w:cs="Times New Roman"/>
        </w:rPr>
      </w:pPr>
      <w:r>
        <w:rPr>
          <w:rFonts w:ascii="Times New Roman" w:eastAsia="黑体" w:hAnsi="Times New Roman" w:cs="Times New Roman"/>
        </w:rPr>
        <w:t>一、共点力</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如果一个物体受到两个或更多个力的作用，这些力共同作用在同一点上，或者虽不作用在同一点上，但是它们的延长线交于一点，这样一组力叫作共点力．</w:t>
      </w:r>
    </w:p>
    <w:p>
      <w:pPr>
        <w:pStyle w:val="PlainText"/>
        <w:tabs>
          <w:tab w:val="left" w:pos="3402"/>
        </w:tabs>
        <w:snapToGrid w:val="0"/>
        <w:spacing w:line="360" w:lineRule="auto"/>
        <w:rPr>
          <w:rFonts w:ascii="Times New Roman" w:hAnsi="Times New Roman" w:cs="Times New Roman"/>
        </w:rPr>
      </w:pPr>
      <w:r>
        <w:rPr>
          <w:rFonts w:ascii="Times New Roman" w:eastAsia="黑体" w:hAnsi="Times New Roman" w:cs="Times New Roman"/>
        </w:rPr>
        <w:t>二、共点力平衡的条件</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1．平衡状态：</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物体受到几个力作用时，保持</w:t>
      </w:r>
      <w:r>
        <w:rPr>
          <w:rFonts w:ascii="Times New Roman" w:hAnsi="Times New Roman" w:cs="Times New Roman"/>
          <w:u w:val="single"/>
        </w:rPr>
        <w:t>静止</w:t>
      </w:r>
      <w:r>
        <w:rPr>
          <w:rFonts w:ascii="Times New Roman" w:hAnsi="Times New Roman" w:cs="Times New Roman"/>
        </w:rPr>
        <w:t>或</w:t>
      </w:r>
      <w:r>
        <w:rPr>
          <w:rFonts w:ascii="Times New Roman" w:hAnsi="Times New Roman" w:cs="Times New Roman"/>
          <w:u w:val="single"/>
        </w:rPr>
        <w:t>匀速直线运动</w:t>
      </w:r>
      <w:r>
        <w:rPr>
          <w:rFonts w:ascii="Times New Roman" w:hAnsi="Times New Roman" w:cs="Times New Roman"/>
        </w:rPr>
        <w:t>的状态．</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2．在共点力作用下物体平衡的条件是</w:t>
      </w:r>
      <w:r>
        <w:rPr>
          <w:rFonts w:ascii="Times New Roman" w:hAnsi="Times New Roman" w:cs="Times New Roman"/>
          <w:u w:val="single"/>
        </w:rPr>
        <w:t>合力为0</w:t>
      </w:r>
      <w:r>
        <w:rPr>
          <w:rFonts w:ascii="Times New Roman" w:hAnsi="Times New Roman" w:cs="Times New Roman"/>
        </w:rPr>
        <w:t>.</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即</w:t>
      </w:r>
      <w:r>
        <w:rPr>
          <w:rFonts w:ascii="Times New Roman" w:hAnsi="Times New Roman" w:cs="Times New Roman"/>
          <w:i/>
        </w:rPr>
        <w:t>F</w:t>
      </w:r>
      <w:r>
        <w:rPr>
          <w:rFonts w:ascii="Times New Roman" w:hAnsi="Times New Roman" w:cs="Times New Roman"/>
          <w:vertAlign w:val="subscript"/>
        </w:rPr>
        <w:t>合</w:t>
      </w:r>
      <w:r>
        <w:rPr>
          <w:rFonts w:ascii="Times New Roman" w:hAnsi="Times New Roman" w:cs="Times New Roman"/>
        </w:rPr>
        <w:t>＝0或</w:t>
      </w:r>
      <w:r>
        <w:rPr>
          <w:rFonts w:ascii="宋体-方正超大字符集" w:eastAsia="宋体-方正超大字符集" w:hAnsi="宋体-方正超大字符集" w:cs="宋体-方正超大字符集"/>
        </w:rPr>
        <w:fldChar w:fldCharType="begin"/>
      </w:r>
      <w:r>
        <w:rPr>
          <w:rFonts w:ascii="宋体-方正超大字符集" w:eastAsia="宋体-方正超大字符集" w:hAnsi="宋体-方正超大字符集" w:cs="宋体-方正超大字符集" w:hint="eastAsia"/>
        </w:rPr>
        <w:instrText>eq \</w:instrText>
      </w:r>
      <w:r>
        <w:rPr>
          <w:rFonts w:ascii="Times New Roman" w:hAnsi="Times New Roman" w:cs="Times New Roman"/>
        </w:rPr>
        <w:instrText>b\lc\{\rc\ (\a\vs4\al\co1(</w:instrText>
      </w:r>
      <w:r>
        <w:rPr>
          <w:rFonts w:ascii="Times New Roman" w:hAnsi="Times New Roman" w:cs="Times New Roman"/>
          <w:i/>
        </w:rPr>
        <w:instrText>F</w:instrText>
      </w:r>
      <w:r>
        <w:rPr>
          <w:rFonts w:ascii="Times New Roman" w:hAnsi="Times New Roman" w:cs="Times New Roman"/>
          <w:i/>
          <w:vertAlign w:val="subscript"/>
        </w:rPr>
        <w:instrText>x</w:instrText>
      </w:r>
      <w:r>
        <w:rPr>
          <w:rFonts w:ascii="Times New Roman" w:hAnsi="Times New Roman" w:cs="Times New Roman"/>
          <w:vertAlign w:val="subscript"/>
        </w:rPr>
        <w:instrText>合</w:instrText>
      </w:r>
      <w:r>
        <w:rPr>
          <w:rFonts w:ascii="Times New Roman" w:hAnsi="Times New Roman" w:cs="Times New Roman"/>
        </w:rPr>
        <w:instrText>＝0,</w:instrText>
      </w:r>
      <w:r>
        <w:rPr>
          <w:rFonts w:ascii="Times New Roman" w:hAnsi="Times New Roman" w:cs="Times New Roman"/>
          <w:i/>
        </w:rPr>
        <w:instrText>F</w:instrText>
      </w:r>
      <w:r>
        <w:rPr>
          <w:rFonts w:ascii="Times New Roman" w:hAnsi="Times New Roman" w:cs="Times New Roman"/>
          <w:i/>
          <w:vertAlign w:val="subscript"/>
        </w:rPr>
        <w:instrText>y</w:instrText>
      </w:r>
      <w:r>
        <w:rPr>
          <w:rFonts w:ascii="Times New Roman" w:hAnsi="Times New Roman" w:cs="Times New Roman"/>
          <w:vertAlign w:val="subscript"/>
        </w:rPr>
        <w:instrText>合</w:instrText>
      </w:r>
      <w:r>
        <w:rPr>
          <w:rFonts w:ascii="Times New Roman" w:hAnsi="Times New Roman" w:cs="Times New Roman"/>
        </w:rPr>
        <w:instrText>＝0))</w:instrText>
      </w:r>
      <w:r>
        <w:rPr>
          <w:rFonts w:ascii="宋体-方正超大字符集" w:eastAsia="宋体-方正超大字符集" w:hAnsi="宋体-方正超大字符集" w:cs="宋体-方正超大字符集"/>
        </w:rPr>
        <w:fldChar w:fldCharType="separate"/>
      </w:r>
      <w:r>
        <w:rPr>
          <w:rFonts w:ascii="宋体-方正超大字符集" w:eastAsia="宋体-方正超大字符集" w:hAnsi="宋体-方正超大字符集" w:cs="宋体-方正超大字符集"/>
        </w:rPr>
        <w:fldChar w:fldCharType="end"/>
      </w:r>
      <w:r>
        <w:rPr>
          <w:rFonts w:ascii="Times New Roman" w:hAnsi="Times New Roman" w:cs="Times New Roman"/>
        </w:rPr>
        <w:t>，其中</w:t>
      </w:r>
      <w:r>
        <w:rPr>
          <w:rFonts w:ascii="Times New Roman" w:hAnsi="Times New Roman" w:cs="Times New Roman"/>
          <w:i/>
        </w:rPr>
        <w:t>F</w:t>
      </w:r>
      <w:r>
        <w:rPr>
          <w:rFonts w:ascii="Times New Roman" w:hAnsi="Times New Roman" w:cs="Times New Roman"/>
          <w:i/>
          <w:vertAlign w:val="subscript"/>
        </w:rPr>
        <w:t>x</w:t>
      </w:r>
      <w:r>
        <w:rPr>
          <w:rFonts w:ascii="Times New Roman" w:hAnsi="Times New Roman" w:cs="Times New Roman"/>
          <w:vertAlign w:val="subscript"/>
        </w:rPr>
        <w:t>合</w:t>
      </w:r>
      <w:r>
        <w:rPr>
          <w:rFonts w:ascii="Times New Roman" w:hAnsi="Times New Roman" w:cs="Times New Roman"/>
        </w:rPr>
        <w:t>和</w:t>
      </w:r>
      <w:r>
        <w:rPr>
          <w:rFonts w:ascii="Times New Roman" w:hAnsi="Times New Roman" w:cs="Times New Roman"/>
          <w:i/>
        </w:rPr>
        <w:t>F</w:t>
      </w:r>
      <w:r>
        <w:rPr>
          <w:rFonts w:ascii="Times New Roman" w:hAnsi="Times New Roman" w:cs="Times New Roman"/>
          <w:i/>
          <w:vertAlign w:val="subscript"/>
        </w:rPr>
        <w:t>y</w:t>
      </w:r>
      <w:r>
        <w:rPr>
          <w:rFonts w:ascii="Times New Roman" w:hAnsi="Times New Roman" w:cs="Times New Roman"/>
          <w:vertAlign w:val="subscript"/>
        </w:rPr>
        <w:t>合</w:t>
      </w:r>
      <w:r>
        <w:rPr>
          <w:rFonts w:ascii="Times New Roman" w:hAnsi="Times New Roman" w:cs="Times New Roman"/>
        </w:rPr>
        <w:t>分别是将力进行正交分解后，物体在</w:t>
      </w:r>
      <w:r>
        <w:rPr>
          <w:rFonts w:ascii="Times New Roman" w:hAnsi="Times New Roman" w:cs="Times New Roman"/>
          <w:i/>
        </w:rPr>
        <w:t>x</w:t>
      </w:r>
      <w:r>
        <w:rPr>
          <w:rFonts w:ascii="Times New Roman" w:hAnsi="Times New Roman" w:cs="Times New Roman"/>
        </w:rPr>
        <w:t>轴和</w:t>
      </w:r>
      <w:r>
        <w:rPr>
          <w:rFonts w:ascii="Times New Roman" w:hAnsi="Times New Roman" w:cs="Times New Roman"/>
          <w:i/>
        </w:rPr>
        <w:t>y</w:t>
      </w:r>
      <w:r>
        <w:rPr>
          <w:rFonts w:ascii="Times New Roman" w:hAnsi="Times New Roman" w:cs="Times New Roman"/>
        </w:rPr>
        <w:t>轴上所受的合力．</w:t>
      </w:r>
    </w:p>
    <w:p>
      <w:pPr>
        <w:pStyle w:val="Heading2"/>
        <w:snapToGrid w:val="0"/>
        <w:jc w:val="both"/>
        <w:rPr>
          <w:rFonts w:hint="default"/>
          <w:lang w:val="en-US" w:eastAsia="zh-CN"/>
        </w:rPr>
      </w:pPr>
      <w:r>
        <w:rPr>
          <w:rFonts w:ascii="Arial" w:hAnsi="Arial" w:hint="eastAsia"/>
          <w:lang w:val="en-US" w:eastAsia="zh-CN"/>
        </w:rPr>
        <w:t>技巧点拨</w:t>
      </w:r>
    </w:p>
    <w:p>
      <w:pPr>
        <w:pStyle w:val="PlainText"/>
        <w:tabs>
          <w:tab w:val="left" w:pos="3402"/>
        </w:tabs>
        <w:snapToGrid w:val="0"/>
        <w:spacing w:line="360" w:lineRule="auto"/>
        <w:rPr>
          <w:rFonts w:ascii="Times New Roman" w:hAnsi="Times New Roman" w:cs="Times New Roman"/>
        </w:rPr>
      </w:pPr>
      <w:r>
        <w:rPr>
          <w:rFonts w:ascii="Times New Roman" w:eastAsia="黑体" w:hAnsi="Times New Roman" w:cs="Times New Roman"/>
        </w:rPr>
        <w:t>一、力的正交分解法</w:t>
      </w:r>
    </w:p>
    <w:p>
      <w:pPr>
        <w:pStyle w:val="PlainText"/>
        <w:tabs>
          <w:tab w:val="left" w:pos="3402"/>
        </w:tabs>
        <w:snapToGrid w:val="0"/>
        <w:spacing w:line="360" w:lineRule="auto"/>
        <w:rPr>
          <w:rFonts w:ascii="Times New Roman" w:hAnsi="Times New Roman" w:cs="Times New Roman"/>
        </w:rPr>
      </w:pPr>
      <w:r>
        <w:rPr>
          <w:rFonts w:ascii="Times New Roman" w:eastAsia="黑体" w:hAnsi="Times New Roman" w:cs="Times New Roman"/>
        </w:rPr>
        <w:t>1</w:t>
      </w:r>
      <w:r>
        <w:rPr>
          <w:rFonts w:ascii="Times New Roman" w:hAnsi="Times New Roman" w:cs="Times New Roman"/>
        </w:rPr>
        <w:t>．</w:t>
      </w:r>
      <w:r>
        <w:rPr>
          <w:rFonts w:ascii="Times New Roman" w:eastAsia="黑体" w:hAnsi="Times New Roman" w:cs="Times New Roman"/>
        </w:rPr>
        <w:t>力的正交分解法：</w:t>
      </w:r>
      <w:r>
        <w:rPr>
          <w:rFonts w:ascii="Times New Roman" w:hAnsi="Times New Roman" w:cs="Times New Roman"/>
        </w:rPr>
        <w:t>把力沿着两个选定的相互垂直的方向分解的方法．</w:t>
      </w:r>
    </w:p>
    <w:p>
      <w:pPr>
        <w:pStyle w:val="PlainText"/>
        <w:tabs>
          <w:tab w:val="left" w:pos="3402"/>
        </w:tabs>
        <w:snapToGrid w:val="0"/>
        <w:spacing w:line="360" w:lineRule="auto"/>
        <w:rPr>
          <w:rFonts w:ascii="Times New Roman" w:hAnsi="Times New Roman" w:cs="Times New Roman"/>
        </w:rPr>
      </w:pPr>
      <w:r>
        <w:rPr>
          <w:rFonts w:ascii="Times New Roman" w:eastAsia="黑体" w:hAnsi="Times New Roman" w:cs="Times New Roman"/>
        </w:rPr>
        <w:t>2</w:t>
      </w:r>
      <w:r>
        <w:rPr>
          <w:rFonts w:ascii="Times New Roman" w:hAnsi="Times New Roman" w:cs="Times New Roman"/>
        </w:rPr>
        <w:t>．</w:t>
      </w:r>
      <w:r>
        <w:rPr>
          <w:rFonts w:ascii="Times New Roman" w:eastAsia="黑体" w:hAnsi="Times New Roman" w:cs="Times New Roman"/>
        </w:rPr>
        <w:t>两种典型情况的力的正交分解</w:t>
      </w:r>
      <w:r>
        <w:rPr>
          <w:rFonts w:ascii="Times New Roman" w:hAnsi="Times New Roman" w:cs="Times New Roman"/>
        </w:rPr>
        <w:t>(如图甲、乙所示)</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(1)水平面上物体斜向上的拉力的分解</w:t>
      </w:r>
    </w:p>
    <w:p>
      <w:pPr>
        <w:pStyle w:val="PlainText"/>
        <w:tabs>
          <w:tab w:val="left" w:pos="3402"/>
        </w:tabs>
        <w:snapToGrid w:val="0"/>
        <w:spacing w:line="360" w:lineRule="auto"/>
        <w:rPr>
          <w:rFonts w:ascii="Times New Roman" w:hAnsi="Times New Roman" w:cs="Times New Roman"/>
        </w:rPr>
      </w:pPr>
      <w:r>
        <w:rPr>
          <w:rFonts w:ascii="宋体-方正超大字符集" w:eastAsia="宋体-方正超大字符集" w:hAnsi="宋体-方正超大字符集" w:cs="宋体-方正超大字符集"/>
        </w:rPr>
        <w:fldChar w:fldCharType="begin"/>
      </w:r>
      <w:r>
        <w:rPr>
          <w:rFonts w:ascii="宋体-方正超大字符集" w:eastAsia="宋体-方正超大字符集" w:hAnsi="宋体-方正超大字符集" w:cs="宋体-方正超大字符集" w:hint="eastAsia"/>
        </w:rPr>
        <w:instrText>eq \</w:instrText>
      </w:r>
      <w:r>
        <w:rPr>
          <w:rFonts w:ascii="Times New Roman" w:hAnsi="Times New Roman" w:cs="Times New Roman"/>
        </w:rPr>
        <w:instrText>b\lc\{\rc\ (\a\vs4\al\co1(</w:instrText>
      </w:r>
      <w:r>
        <w:rPr>
          <w:rFonts w:ascii="Times New Roman" w:hAnsi="Times New Roman" w:cs="Times New Roman"/>
          <w:i/>
        </w:rPr>
        <w:instrText>F</w:instrText>
      </w:r>
      <w:r>
        <w:rPr>
          <w:rFonts w:ascii="Times New Roman" w:hAnsi="Times New Roman" w:cs="Times New Roman"/>
          <w:i/>
          <w:vertAlign w:val="subscript"/>
        </w:rPr>
        <w:instrText>x</w:instrText>
      </w:r>
      <w:r>
        <w:rPr>
          <w:rFonts w:ascii="Times New Roman" w:hAnsi="Times New Roman" w:cs="Times New Roman"/>
        </w:rPr>
        <w:instrText>＝</w:instrText>
      </w:r>
      <w:r>
        <w:rPr>
          <w:rFonts w:ascii="Times New Roman" w:hAnsi="Times New Roman" w:cs="Times New Roman"/>
          <w:i/>
        </w:rPr>
        <w:instrText>F</w:instrText>
      </w:r>
      <w:r>
        <w:rPr>
          <w:rFonts w:ascii="Times New Roman" w:hAnsi="Times New Roman" w:cs="Times New Roman"/>
        </w:rPr>
        <w:instrText xml:space="preserve">cos </w:instrText>
      </w:r>
      <w:r>
        <w:rPr>
          <w:rFonts w:ascii="Times New Roman" w:hAnsi="Times New Roman" w:cs="Times New Roman"/>
          <w:i/>
        </w:rPr>
        <w:instrText>α</w:instrText>
      </w:r>
      <w:r>
        <w:rPr>
          <w:rFonts w:ascii="Times New Roman" w:hAnsi="Times New Roman" w:cs="Times New Roman"/>
        </w:rPr>
        <w:instrText>,</w:instrText>
      </w:r>
      <w:r>
        <w:rPr>
          <w:rFonts w:ascii="Times New Roman" w:hAnsi="Times New Roman" w:cs="Times New Roman"/>
          <w:i/>
        </w:rPr>
        <w:instrText>F</w:instrText>
      </w:r>
      <w:r>
        <w:rPr>
          <w:rFonts w:ascii="Times New Roman" w:hAnsi="Times New Roman" w:cs="Times New Roman"/>
          <w:i/>
          <w:vertAlign w:val="subscript"/>
        </w:rPr>
        <w:instrText>y</w:instrText>
      </w:r>
      <w:r>
        <w:rPr>
          <w:rFonts w:ascii="Times New Roman" w:hAnsi="Times New Roman" w:cs="Times New Roman"/>
        </w:rPr>
        <w:instrText>＝</w:instrText>
      </w:r>
      <w:r>
        <w:rPr>
          <w:rFonts w:ascii="Times New Roman" w:hAnsi="Times New Roman" w:cs="Times New Roman"/>
          <w:i/>
        </w:rPr>
        <w:instrText>F</w:instrText>
      </w:r>
      <w:r>
        <w:rPr>
          <w:rFonts w:ascii="Times New Roman" w:hAnsi="Times New Roman" w:cs="Times New Roman"/>
        </w:rPr>
        <w:instrText xml:space="preserve">sin </w:instrText>
      </w:r>
      <w:r>
        <w:rPr>
          <w:rFonts w:ascii="Times New Roman" w:hAnsi="Times New Roman" w:cs="Times New Roman"/>
          <w:i/>
        </w:rPr>
        <w:instrText>α</w:instrText>
      </w:r>
      <w:r>
        <w:rPr>
          <w:rFonts w:ascii="Times New Roman" w:hAnsi="Times New Roman" w:cs="Times New Roman"/>
        </w:rPr>
        <w:instrText>))</w:instrText>
      </w:r>
      <w:r>
        <w:rPr>
          <w:rFonts w:ascii="宋体-方正超大字符集" w:eastAsia="宋体-方正超大字符集" w:hAnsi="宋体-方正超大字符集" w:cs="宋体-方正超大字符集"/>
        </w:rPr>
        <w:fldChar w:fldCharType="separate"/>
      </w:r>
      <w:r>
        <w:rPr>
          <w:rFonts w:ascii="宋体-方正超大字符集" w:eastAsia="宋体-方正超大字符集" w:hAnsi="宋体-方正超大字符集" w:cs="宋体-方正超大字符集"/>
        </w:rPr>
        <w:fldChar w:fldCharType="end"/>
      </w:r>
    </w:p>
    <w:p>
      <w:pPr>
        <w:pStyle w:val="PlainText"/>
        <w:tabs>
          <w:tab w:val="left" w:pos="3402"/>
        </w:tabs>
        <w:snapToGrid w:val="0"/>
        <w:spacing w:line="360" w:lineRule="auto"/>
        <w:jc w:val="center"/>
        <w:rPr>
          <w:rFonts w:ascii="Times New Roman" w:hAnsi="Times New Roman" w:cs="Times New Roman"/>
        </w:rPr>
      </w:pPr>
      <w:r>
        <w:rPr>
          <w:rFonts w:ascii="Times New Roman" w:hAnsi="Times New Roman" w:cs="Times New Roman"/>
        </w:rPr>
        <w:drawing>
          <wp:inline distT="0" distB="0" distL="114300" distR="114300">
            <wp:extent cx="850900" cy="666750"/>
            <wp:effectExtent l="0" t="0" r="1905" b="254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5" r:link="rId6"/>
                    <a:stretch>
                      <a:fillRect/>
                    </a:stretch>
                  </pic:blipFill>
                  <pic:spPr>
                    <a:xfrm>
                      <a:off x="0" y="0"/>
                      <a:ext cx="850900" cy="666750"/>
                    </a:xfrm>
                    <a:prstGeom prst="rect">
                      <a:avLst/>
                    </a:prstGeom>
                    <a:noFill/>
                    <a:ln>
                      <a:noFill/>
                    </a:ln>
                  </pic:spPr>
                </pic:pic>
              </a:graphicData>
            </a:graphic>
          </wp:inline>
        </w:drawing>
      </w:r>
      <w:r>
        <w:rPr>
          <w:rFonts w:ascii="Times New Roman" w:hAnsi="Times New Roman" w:cs="Times New Roman"/>
        </w:rPr>
        <w:t>　</w:t>
      </w:r>
      <w:r>
        <w:rPr>
          <w:rFonts w:ascii="Times New Roman" w:hAnsi="Times New Roman" w:cs="Times New Roman"/>
        </w:rPr>
        <w:drawing>
          <wp:inline distT="0" distB="0" distL="114300" distR="114300">
            <wp:extent cx="876300" cy="800100"/>
            <wp:effectExtent l="0" t="0" r="8890" b="9525"/>
            <wp:docPr id="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pic:cNvPicPr>
                      <a:picLocks noChangeAspect="1"/>
                    </pic:cNvPicPr>
                  </pic:nvPicPr>
                  <pic:blipFill>
                    <a:blip xmlns:r="http://schemas.openxmlformats.org/officeDocument/2006/relationships" r:embed="rId7" r:link="rId8"/>
                    <a:stretch>
                      <a:fillRect/>
                    </a:stretch>
                  </pic:blipFill>
                  <pic:spPr>
                    <a:xfrm>
                      <a:off x="0" y="0"/>
                      <a:ext cx="876300" cy="800100"/>
                    </a:xfrm>
                    <a:prstGeom prst="rect">
                      <a:avLst/>
                    </a:prstGeom>
                    <a:noFill/>
                    <a:ln>
                      <a:noFill/>
                    </a:ln>
                  </pic:spPr>
                </pic:pic>
              </a:graphicData>
            </a:graphic>
          </wp:inline>
        </w:drawing>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(2)在斜面上物体重力的分解</w:t>
      </w:r>
    </w:p>
    <w:p>
      <w:pPr>
        <w:pStyle w:val="PlainText"/>
        <w:tabs>
          <w:tab w:val="left" w:pos="3402"/>
        </w:tabs>
        <w:snapToGrid w:val="0"/>
        <w:spacing w:line="360" w:lineRule="auto"/>
        <w:rPr>
          <w:rFonts w:ascii="Times New Roman" w:hAnsi="Times New Roman" w:cs="Times New Roman"/>
        </w:rPr>
      </w:pPr>
      <w:r>
        <w:rPr>
          <w:rFonts w:ascii="宋体-方正超大字符集" w:eastAsia="宋体-方正超大字符集" w:hAnsi="宋体-方正超大字符集" w:cs="宋体-方正超大字符集"/>
        </w:rPr>
        <w:fldChar w:fldCharType="begin"/>
      </w:r>
      <w:r>
        <w:rPr>
          <w:rFonts w:ascii="宋体-方正超大字符集" w:eastAsia="宋体-方正超大字符集" w:hAnsi="宋体-方正超大字符集" w:cs="宋体-方正超大字符集" w:hint="eastAsia"/>
        </w:rPr>
        <w:instrText>eq \</w:instrText>
      </w:r>
      <w:r>
        <w:rPr>
          <w:rFonts w:ascii="Times New Roman" w:hAnsi="Times New Roman" w:cs="Times New Roman"/>
        </w:rPr>
        <w:instrText>b\lc\{\rc\ (\a\vs4\al\co1(</w:instrText>
      </w:r>
      <w:r>
        <w:rPr>
          <w:rFonts w:ascii="Times New Roman" w:hAnsi="Times New Roman" w:cs="Times New Roman"/>
          <w:i/>
        </w:rPr>
        <w:instrText>G</w:instrText>
      </w:r>
      <w:r>
        <w:rPr>
          <w:rFonts w:ascii="Times New Roman" w:hAnsi="Times New Roman" w:cs="Times New Roman"/>
          <w:i/>
          <w:vertAlign w:val="subscript"/>
        </w:rPr>
        <w:instrText>x</w:instrText>
      </w:r>
      <w:r>
        <w:rPr>
          <w:rFonts w:ascii="Times New Roman" w:hAnsi="Times New Roman" w:cs="Times New Roman"/>
        </w:rPr>
        <w:instrText>＝</w:instrText>
      </w:r>
      <w:r>
        <w:rPr>
          <w:rFonts w:ascii="Times New Roman" w:hAnsi="Times New Roman" w:cs="Times New Roman"/>
          <w:i/>
        </w:rPr>
        <w:instrText>G</w:instrText>
      </w:r>
      <w:r>
        <w:rPr>
          <w:rFonts w:ascii="Times New Roman" w:hAnsi="Times New Roman" w:cs="Times New Roman"/>
        </w:rPr>
        <w:instrText xml:space="preserve">sin </w:instrText>
      </w:r>
      <w:r>
        <w:rPr>
          <w:rFonts w:ascii="Times New Roman" w:hAnsi="Times New Roman" w:cs="Times New Roman"/>
          <w:i/>
        </w:rPr>
        <w:instrText>α</w:instrText>
      </w:r>
      <w:r>
        <w:rPr>
          <w:rFonts w:ascii="Times New Roman" w:hAnsi="Times New Roman" w:cs="Times New Roman"/>
        </w:rPr>
        <w:instrText>,</w:instrText>
      </w:r>
      <w:r>
        <w:rPr>
          <w:rFonts w:ascii="Times New Roman" w:hAnsi="Times New Roman" w:cs="Times New Roman"/>
          <w:i/>
        </w:rPr>
        <w:instrText>G</w:instrText>
      </w:r>
      <w:r>
        <w:rPr>
          <w:rFonts w:ascii="Times New Roman" w:hAnsi="Times New Roman" w:cs="Times New Roman"/>
          <w:i/>
          <w:vertAlign w:val="subscript"/>
        </w:rPr>
        <w:instrText>y</w:instrText>
      </w:r>
      <w:r>
        <w:rPr>
          <w:rFonts w:ascii="Times New Roman" w:hAnsi="Times New Roman" w:cs="Times New Roman"/>
        </w:rPr>
        <w:instrText>＝</w:instrText>
      </w:r>
      <w:r>
        <w:rPr>
          <w:rFonts w:ascii="Times New Roman" w:hAnsi="Times New Roman" w:cs="Times New Roman"/>
          <w:i/>
        </w:rPr>
        <w:instrText>G</w:instrText>
      </w:r>
      <w:r>
        <w:rPr>
          <w:rFonts w:ascii="Times New Roman" w:hAnsi="Times New Roman" w:cs="Times New Roman"/>
        </w:rPr>
        <w:instrText xml:space="preserve">cos </w:instrText>
      </w:r>
      <w:r>
        <w:rPr>
          <w:rFonts w:ascii="Times New Roman" w:hAnsi="Times New Roman" w:cs="Times New Roman"/>
          <w:i/>
        </w:rPr>
        <w:instrText>α</w:instrText>
      </w:r>
      <w:r>
        <w:rPr>
          <w:rFonts w:ascii="Times New Roman" w:hAnsi="Times New Roman" w:cs="Times New Roman"/>
        </w:rPr>
        <w:instrText>))</w:instrText>
      </w:r>
      <w:r>
        <w:rPr>
          <w:rFonts w:ascii="宋体-方正超大字符集" w:eastAsia="宋体-方正超大字符集" w:hAnsi="宋体-方正超大字符集" w:cs="宋体-方正超大字符集"/>
        </w:rPr>
        <w:fldChar w:fldCharType="separate"/>
      </w:r>
      <w:r>
        <w:rPr>
          <w:rFonts w:ascii="宋体-方正超大字符集" w:eastAsia="宋体-方正超大字符集" w:hAnsi="宋体-方正超大字符集" w:cs="宋体-方正超大字符集"/>
        </w:rPr>
        <w:fldChar w:fldCharType="end"/>
      </w:r>
    </w:p>
    <w:p>
      <w:pPr>
        <w:pStyle w:val="PlainText"/>
        <w:tabs>
          <w:tab w:val="left" w:pos="3402"/>
        </w:tabs>
        <w:snapToGrid w:val="0"/>
        <w:spacing w:line="360" w:lineRule="auto"/>
        <w:rPr>
          <w:rFonts w:ascii="Times New Roman" w:hAnsi="Times New Roman" w:cs="Times New Roman"/>
        </w:rPr>
      </w:pPr>
      <w:r>
        <w:rPr>
          <w:rFonts w:ascii="Times New Roman" w:eastAsia="黑体" w:hAnsi="Times New Roman" w:cs="Times New Roman"/>
        </w:rPr>
        <w:t>3</w:t>
      </w:r>
      <w:r>
        <w:rPr>
          <w:rFonts w:ascii="Times New Roman" w:hAnsi="Times New Roman" w:cs="Times New Roman"/>
        </w:rPr>
        <w:t>．</w:t>
      </w:r>
      <w:r>
        <w:rPr>
          <w:rFonts w:ascii="Times New Roman" w:eastAsia="黑体" w:hAnsi="Times New Roman" w:cs="Times New Roman"/>
        </w:rPr>
        <w:t>正交分解法求合力</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(1)建立直角坐标系：以共点力的作用点为坐标原点，直角坐标系</w:t>
      </w:r>
      <w:r>
        <w:rPr>
          <w:rFonts w:ascii="Times New Roman" w:hAnsi="Times New Roman" w:cs="Times New Roman"/>
          <w:i/>
        </w:rPr>
        <w:t>x</w:t>
      </w:r>
      <w:r>
        <w:rPr>
          <w:rFonts w:ascii="Times New Roman" w:hAnsi="Times New Roman" w:cs="Times New Roman"/>
        </w:rPr>
        <w:t>轴和</w:t>
      </w:r>
      <w:r>
        <w:rPr>
          <w:rFonts w:ascii="Times New Roman" w:hAnsi="Times New Roman" w:cs="Times New Roman"/>
          <w:i/>
        </w:rPr>
        <w:t>y</w:t>
      </w:r>
      <w:r>
        <w:rPr>
          <w:rFonts w:ascii="Times New Roman" w:hAnsi="Times New Roman" w:cs="Times New Roman"/>
        </w:rPr>
        <w:t>轴的选择应使尽量多的力在坐标轴上．</w:t>
      </w:r>
    </w:p>
    <w:p>
      <w:pPr>
        <w:pStyle w:val="PlainText"/>
        <w:tabs>
          <w:tab w:val="left" w:pos="3402"/>
        </w:tabs>
        <w:snapToGrid w:val="0"/>
        <w:spacing w:line="360" w:lineRule="auto"/>
        <w:rPr>
          <w:rFonts w:ascii="Times New Roman" w:hAnsi="Times New Roman" w:cs="Times New Roman"/>
        </w:rPr>
        <w:sectPr>
          <w:headerReference w:type="even" r:id="rId9"/>
          <w:headerReference w:type="default" r:id="rId10"/>
          <w:footerReference w:type="default" r:id="rId11"/>
          <w:headerReference w:type="first" r:id="rId12"/>
          <w:pgSz w:w="11906" w:h="16838"/>
          <w:pgMar w:top="1440" w:right="1800" w:bottom="1440" w:left="1800" w:header="851" w:footer="992" w:gutter="0"/>
          <w:cols w:num="1" w:space="425"/>
          <w:titlePg w:val="0"/>
          <w:docGrid w:type="lines" w:linePitch="312" w:charSpace="0"/>
        </w:sectPr>
      </w:pPr>
      <w:r>
        <w:rPr>
          <w:rFonts w:ascii="Times New Roman" w:hAnsi="Times New Roman" w:cs="Times New Roman"/>
        </w:rPr>
        <w:t>(2)正交分解各力：将每一个不在坐标轴上的力分解到</w:t>
      </w:r>
      <w:r>
        <w:rPr>
          <w:rFonts w:ascii="Times New Roman" w:hAnsi="Times New Roman" w:cs="Times New Roman"/>
          <w:i/>
        </w:rPr>
        <w:t>x</w:t>
      </w:r>
      <w:r>
        <w:rPr>
          <w:rFonts w:ascii="Times New Roman" w:hAnsi="Times New Roman" w:cs="Times New Roman"/>
        </w:rPr>
        <w:t>轴和</w:t>
      </w:r>
      <w:r>
        <w:rPr>
          <w:rFonts w:ascii="Times New Roman" w:hAnsi="Times New Roman" w:cs="Times New Roman"/>
          <w:i/>
        </w:rPr>
        <w:t>y</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轴上，并求出各分力的大小，如</w:t>
      </w:r>
      <w:r>
        <w:rPr>
          <w:rFonts w:ascii="Times New Roman" w:hAnsi="Times New Roman" w:cs="Times New Roman" w:hint="eastAsia"/>
          <w:lang w:val="en-US" w:eastAsia="zh-CN"/>
        </w:rPr>
        <w:t>下</w:t>
      </w:r>
      <w:r>
        <w:rPr>
          <w:rFonts w:ascii="Times New Roman" w:hAnsi="Times New Roman" w:cs="Times New Roman"/>
        </w:rPr>
        <w:t>图所示．</w:t>
      </w:r>
    </w:p>
    <w:p>
      <w:pPr>
        <w:pStyle w:val="PlainText"/>
        <w:tabs>
          <w:tab w:val="left" w:pos="3402"/>
        </w:tabs>
        <w:snapToGrid w:val="0"/>
        <w:spacing w:line="360" w:lineRule="auto"/>
        <w:jc w:val="center"/>
        <w:rPr>
          <w:rFonts w:ascii="Times New Roman" w:hAnsi="Times New Roman" w:cs="Times New Roman"/>
        </w:rPr>
      </w:pPr>
      <w:r>
        <w:rPr>
          <w:rFonts w:ascii="Times New Roman" w:hAnsi="Times New Roman" w:cs="Times New Roman"/>
        </w:rPr>
        <w:drawing>
          <wp:inline distT="0" distB="0" distL="114300" distR="114300">
            <wp:extent cx="889000" cy="774700"/>
            <wp:effectExtent l="0" t="0" r="6985" b="2540"/>
            <wp:docPr id="2"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3"/>
                    <pic:cNvPicPr>
                      <a:picLocks noChangeAspect="1"/>
                    </pic:cNvPicPr>
                  </pic:nvPicPr>
                  <pic:blipFill>
                    <a:blip xmlns:r="http://schemas.openxmlformats.org/officeDocument/2006/relationships" r:embed="rId13" r:link="rId14"/>
                    <a:stretch>
                      <a:fillRect/>
                    </a:stretch>
                  </pic:blipFill>
                  <pic:spPr>
                    <a:xfrm>
                      <a:off x="0" y="0"/>
                      <a:ext cx="889000" cy="774700"/>
                    </a:xfrm>
                    <a:prstGeom prst="rect">
                      <a:avLst/>
                    </a:prstGeom>
                    <a:noFill/>
                    <a:ln>
                      <a:noFill/>
                    </a:ln>
                  </pic:spPr>
                </pic:pic>
              </a:graphicData>
            </a:graphic>
          </wp:inline>
        </w:drawing>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(3)分别求出</w:t>
      </w:r>
      <w:r>
        <w:rPr>
          <w:rFonts w:ascii="Times New Roman" w:hAnsi="Times New Roman" w:cs="Times New Roman"/>
          <w:i/>
        </w:rPr>
        <w:t>x</w:t>
      </w:r>
      <w:r>
        <w:rPr>
          <w:rFonts w:ascii="Times New Roman" w:hAnsi="Times New Roman" w:cs="Times New Roman"/>
        </w:rPr>
        <w:t>轴、</w:t>
      </w:r>
      <w:r>
        <w:rPr>
          <w:rFonts w:ascii="Times New Roman" w:hAnsi="Times New Roman" w:cs="Times New Roman"/>
          <w:i/>
        </w:rPr>
        <w:t>y</w:t>
      </w:r>
      <w:r>
        <w:rPr>
          <w:rFonts w:ascii="Times New Roman" w:hAnsi="Times New Roman" w:cs="Times New Roman"/>
        </w:rPr>
        <w:t>轴上各分力的矢量和，即：</w:t>
      </w:r>
      <w:r>
        <w:rPr>
          <w:rFonts w:ascii="Times New Roman" w:hAnsi="Times New Roman" w:cs="Times New Roman"/>
          <w:i/>
        </w:rPr>
        <w:t>F</w:t>
      </w:r>
      <w:r>
        <w:rPr>
          <w:rFonts w:ascii="Times New Roman" w:hAnsi="Times New Roman" w:cs="Times New Roman"/>
          <w:i/>
          <w:vertAlign w:val="subscript"/>
        </w:rPr>
        <w:t>x</w:t>
      </w:r>
      <w:r>
        <w:rPr>
          <w:rFonts w:ascii="Times New Roman" w:hAnsi="Times New Roman" w:cs="Times New Roman"/>
        </w:rPr>
        <w:t>＝</w:t>
      </w:r>
      <w:r>
        <w:rPr>
          <w:rFonts w:ascii="Times New Roman" w:hAnsi="Times New Roman" w:cs="Times New Roman"/>
          <w:i/>
        </w:rPr>
        <w:t>F</w:t>
      </w:r>
      <w:r>
        <w:rPr>
          <w:rFonts w:ascii="Times New Roman" w:hAnsi="Times New Roman" w:cs="Times New Roman"/>
          <w:vertAlign w:val="subscript"/>
        </w:rPr>
        <w:t>1</w:t>
      </w:r>
      <w:r>
        <w:rPr>
          <w:rFonts w:ascii="Times New Roman" w:hAnsi="Times New Roman" w:cs="Times New Roman"/>
          <w:i/>
          <w:vertAlign w:val="subscript"/>
        </w:rPr>
        <w:t>x</w:t>
      </w:r>
      <w:r>
        <w:rPr>
          <w:rFonts w:ascii="Times New Roman" w:hAnsi="Times New Roman" w:cs="Times New Roman"/>
        </w:rPr>
        <w:t>＋</w:t>
      </w:r>
      <w:r>
        <w:rPr>
          <w:rFonts w:ascii="Times New Roman" w:hAnsi="Times New Roman" w:cs="Times New Roman"/>
          <w:i/>
        </w:rPr>
        <w:t>F</w:t>
      </w:r>
      <w:r>
        <w:rPr>
          <w:rFonts w:ascii="Times New Roman" w:hAnsi="Times New Roman" w:cs="Times New Roman"/>
          <w:vertAlign w:val="subscript"/>
        </w:rPr>
        <w:t>2</w:t>
      </w:r>
      <w:r>
        <w:rPr>
          <w:rFonts w:ascii="Times New Roman" w:hAnsi="Times New Roman" w:cs="Times New Roman"/>
          <w:i/>
          <w:vertAlign w:val="subscript"/>
        </w:rPr>
        <w:t>x</w:t>
      </w:r>
      <w:r>
        <w:rPr>
          <w:rFonts w:ascii="Times New Roman" w:hAnsi="Times New Roman" w:cs="Times New Roman"/>
        </w:rPr>
        <w:t>＋</w:t>
      </w:r>
      <w:r>
        <w:rPr>
          <w:rFonts w:hAnsi="宋体" w:cs="Times New Roman"/>
        </w:rPr>
        <w:t>…</w:t>
      </w:r>
      <w:r>
        <w:rPr>
          <w:rFonts w:ascii="Times New Roman" w:hAnsi="Times New Roman" w:cs="Times New Roman"/>
        </w:rPr>
        <w:t>，</w:t>
      </w:r>
      <w:r>
        <w:rPr>
          <w:rFonts w:ascii="Times New Roman" w:hAnsi="Times New Roman" w:cs="Times New Roman"/>
          <w:i/>
        </w:rPr>
        <w:t>F</w:t>
      </w:r>
      <w:r>
        <w:rPr>
          <w:rFonts w:ascii="Times New Roman" w:hAnsi="Times New Roman" w:cs="Times New Roman"/>
          <w:i/>
          <w:vertAlign w:val="subscript"/>
        </w:rPr>
        <w:t>y</w:t>
      </w:r>
      <w:r>
        <w:rPr>
          <w:rFonts w:ascii="Times New Roman" w:hAnsi="Times New Roman" w:cs="Times New Roman"/>
        </w:rPr>
        <w:t>＝</w:t>
      </w:r>
      <w:r>
        <w:rPr>
          <w:rFonts w:ascii="Times New Roman" w:hAnsi="Times New Roman" w:cs="Times New Roman"/>
          <w:i/>
        </w:rPr>
        <w:t>F</w:t>
      </w:r>
      <w:r>
        <w:rPr>
          <w:rFonts w:ascii="Times New Roman" w:hAnsi="Times New Roman" w:cs="Times New Roman"/>
          <w:vertAlign w:val="subscript"/>
        </w:rPr>
        <w:t>1</w:t>
      </w:r>
      <w:r>
        <w:rPr>
          <w:rFonts w:ascii="Times New Roman" w:hAnsi="Times New Roman" w:cs="Times New Roman"/>
          <w:i/>
          <w:vertAlign w:val="subscript"/>
        </w:rPr>
        <w:t>y</w:t>
      </w:r>
      <w:r>
        <w:rPr>
          <w:rFonts w:ascii="Times New Roman" w:hAnsi="Times New Roman" w:cs="Times New Roman"/>
        </w:rPr>
        <w:t>＋</w:t>
      </w:r>
      <w:r>
        <w:rPr>
          <w:rFonts w:ascii="Times New Roman" w:hAnsi="Times New Roman" w:cs="Times New Roman"/>
          <w:i/>
        </w:rPr>
        <w:t>F</w:t>
      </w:r>
      <w:r>
        <w:rPr>
          <w:rFonts w:ascii="Times New Roman" w:hAnsi="Times New Roman" w:cs="Times New Roman"/>
          <w:vertAlign w:val="subscript"/>
        </w:rPr>
        <w:t>2</w:t>
      </w:r>
      <w:r>
        <w:rPr>
          <w:rFonts w:ascii="Times New Roman" w:hAnsi="Times New Roman" w:cs="Times New Roman"/>
          <w:i/>
          <w:vertAlign w:val="subscript"/>
        </w:rPr>
        <w:t>y</w:t>
      </w:r>
      <w:r>
        <w:rPr>
          <w:rFonts w:ascii="Times New Roman" w:hAnsi="Times New Roman" w:cs="Times New Roman"/>
        </w:rPr>
        <w:t>＋</w:t>
      </w:r>
      <w:r>
        <w:rPr>
          <w:rFonts w:hAnsi="宋体" w:cs="Times New Roman"/>
        </w:rPr>
        <w:t>…</w:t>
      </w:r>
      <w:r>
        <w:rPr>
          <w:rFonts w:ascii="Times New Roman" w:hAnsi="Times New Roman" w:cs="Times New Roman"/>
        </w:rPr>
        <w:t>.</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(4)求共点力的合力：合力大小</w:t>
      </w:r>
      <w:r>
        <w:rPr>
          <w:rFonts w:ascii="Times New Roman" w:hAnsi="Times New Roman" w:cs="Times New Roman"/>
          <w:i/>
        </w:rPr>
        <w:t>F</w:t>
      </w:r>
      <w:r>
        <w:rPr>
          <w:rFonts w:ascii="Times New Roman" w:hAnsi="Times New Roman" w:cs="Times New Roman"/>
        </w:rPr>
        <w:t>＝</w:t>
      </w:r>
      <w:r>
        <w:rPr>
          <w:rFonts w:ascii="宋体-方正超大字符集" w:eastAsia="宋体-方正超大字符集" w:hAnsi="宋体-方正超大字符集" w:cs="宋体-方正超大字符集"/>
        </w:rPr>
        <w:fldChar w:fldCharType="begin"/>
      </w:r>
      <w:r>
        <w:rPr>
          <w:rFonts w:ascii="宋体-方正超大字符集" w:eastAsia="宋体-方正超大字符集" w:hAnsi="宋体-方正超大字符集" w:cs="宋体-方正超大字符集" w:hint="eastAsia"/>
        </w:rPr>
        <w:instrText>eq \</w:instrText>
      </w:r>
      <w:r>
        <w:rPr>
          <w:rFonts w:ascii="Times New Roman" w:hAnsi="Times New Roman" w:cs="Times New Roman"/>
        </w:rPr>
        <w:instrText>r(</w:instrText>
      </w:r>
      <w:r>
        <w:rPr>
          <w:rFonts w:ascii="Times New Roman" w:hAnsi="Times New Roman" w:cs="Times New Roman"/>
          <w:i/>
        </w:rPr>
        <w:instrText>F</w:instrText>
      </w:r>
      <w:r>
        <w:rPr>
          <w:rFonts w:ascii="Times New Roman" w:hAnsi="Times New Roman" w:cs="Times New Roman"/>
        </w:rPr>
        <w:instrText>\o\al(</w:instrText>
      </w:r>
      <w:r>
        <w:rPr>
          <w:rFonts w:ascii="Times New Roman" w:hAnsi="Times New Roman" w:cs="Times New Roman"/>
          <w:i/>
          <w:vertAlign w:val="subscript"/>
        </w:rPr>
        <w:instrText>x</w:instrText>
      </w:r>
      <w:r>
        <w:rPr>
          <w:rFonts w:ascii="Times New Roman" w:hAnsi="Times New Roman" w:cs="Times New Roman"/>
          <w:vertAlign w:val="superscript"/>
        </w:rPr>
        <w:instrText>2</w:instrText>
      </w:r>
      <w:r>
        <w:rPr>
          <w:rFonts w:ascii="Times New Roman" w:hAnsi="Times New Roman" w:cs="Times New Roman"/>
        </w:rPr>
        <w:instrText>,)＋</w:instrText>
      </w:r>
      <w:r>
        <w:rPr>
          <w:rFonts w:ascii="Times New Roman" w:hAnsi="Times New Roman" w:cs="Times New Roman"/>
          <w:i/>
        </w:rPr>
        <w:instrText>F</w:instrText>
      </w:r>
      <w:r>
        <w:rPr>
          <w:rFonts w:ascii="Times New Roman" w:hAnsi="Times New Roman" w:cs="Times New Roman"/>
        </w:rPr>
        <w:instrText>\o\al(</w:instrText>
      </w:r>
      <w:r>
        <w:rPr>
          <w:rFonts w:ascii="Times New Roman" w:hAnsi="Times New Roman" w:cs="Times New Roman"/>
          <w:i/>
          <w:vertAlign w:val="subscript"/>
        </w:rPr>
        <w:instrText>y</w:instrText>
      </w:r>
      <w:r>
        <w:rPr>
          <w:rFonts w:ascii="Times New Roman" w:hAnsi="Times New Roman" w:cs="Times New Roman"/>
          <w:vertAlign w:val="superscript"/>
        </w:rPr>
        <w:instrText>2</w:instrText>
      </w:r>
      <w:r>
        <w:rPr>
          <w:rFonts w:ascii="Times New Roman" w:hAnsi="Times New Roman" w:cs="Times New Roman"/>
        </w:rPr>
        <w:instrText>,))</w:instrText>
      </w:r>
      <w:r>
        <w:rPr>
          <w:rFonts w:ascii="宋体-方正超大字符集" w:eastAsia="宋体-方正超大字符集" w:hAnsi="宋体-方正超大字符集" w:cs="宋体-方正超大字符集"/>
        </w:rPr>
        <w:fldChar w:fldCharType="separate"/>
      </w:r>
      <w:r>
        <w:rPr>
          <w:rFonts w:ascii="宋体-方正超大字符集" w:eastAsia="宋体-方正超大字符集" w:hAnsi="宋体-方正超大字符集" w:cs="宋体-方正超大字符集"/>
        </w:rPr>
        <w:fldChar w:fldCharType="end"/>
      </w:r>
      <w:r>
        <w:rPr>
          <w:rFonts w:ascii="Times New Roman" w:hAnsi="Times New Roman" w:cs="Times New Roman"/>
        </w:rPr>
        <w:t>，设合力的方向与</w:t>
      </w:r>
      <w:r>
        <w:rPr>
          <w:rFonts w:ascii="Times New Roman" w:hAnsi="Times New Roman" w:cs="Times New Roman"/>
          <w:i/>
        </w:rPr>
        <w:t>x</w:t>
      </w:r>
      <w:r>
        <w:rPr>
          <w:rFonts w:ascii="Times New Roman" w:hAnsi="Times New Roman" w:cs="Times New Roman"/>
        </w:rPr>
        <w:t>轴的夹角为</w:t>
      </w:r>
      <w:r>
        <w:rPr>
          <w:rFonts w:ascii="Times New Roman" w:hAnsi="Times New Roman" w:cs="Times New Roman"/>
          <w:i/>
        </w:rPr>
        <w:t>α</w:t>
      </w:r>
      <w:r>
        <w:rPr>
          <w:rFonts w:ascii="Times New Roman" w:hAnsi="Times New Roman" w:cs="Times New Roman"/>
        </w:rPr>
        <w:t xml:space="preserve">，则tan </w:t>
      </w:r>
      <w:r>
        <w:rPr>
          <w:rFonts w:ascii="Times New Roman" w:hAnsi="Times New Roman" w:cs="Times New Roman"/>
          <w:i/>
        </w:rPr>
        <w:t>α</w:t>
      </w:r>
      <w:r>
        <w:rPr>
          <w:rFonts w:ascii="Times New Roman" w:hAnsi="Times New Roman" w:cs="Times New Roman"/>
        </w:rPr>
        <w:t>＝</w:t>
      </w:r>
      <w:r>
        <w:rPr>
          <w:rFonts w:ascii="宋体-方正超大字符集" w:eastAsia="宋体-方正超大字符集" w:hAnsi="宋体-方正超大字符集" w:cs="宋体-方正超大字符集"/>
        </w:rPr>
        <w:fldChar w:fldCharType="begin"/>
      </w:r>
      <w:r>
        <w:rPr>
          <w:rFonts w:ascii="宋体-方正超大字符集" w:eastAsia="宋体-方正超大字符集" w:hAnsi="宋体-方正超大字符集" w:cs="宋体-方正超大字符集" w:hint="eastAsia"/>
        </w:rPr>
        <w:instrText>eq \</w:instrText>
      </w:r>
      <w:r>
        <w:rPr>
          <w:rFonts w:ascii="Times New Roman" w:hAnsi="Times New Roman" w:cs="Times New Roman"/>
        </w:rPr>
        <w:instrText>f(</w:instrText>
      </w:r>
      <w:r>
        <w:rPr>
          <w:rFonts w:ascii="Times New Roman" w:hAnsi="Times New Roman" w:cs="Times New Roman"/>
          <w:i/>
        </w:rPr>
        <w:instrText>F</w:instrText>
      </w:r>
      <w:r>
        <w:rPr>
          <w:rFonts w:ascii="Times New Roman" w:hAnsi="Times New Roman" w:cs="Times New Roman"/>
          <w:i/>
          <w:vertAlign w:val="subscript"/>
        </w:rPr>
        <w:instrText>y</w:instrText>
      </w:r>
      <w:r>
        <w:rPr>
          <w:rFonts w:ascii="Times New Roman" w:hAnsi="Times New Roman" w:cs="Times New Roman"/>
          <w:i/>
        </w:rPr>
        <w:instrText>,F</w:instrText>
      </w:r>
      <w:r>
        <w:rPr>
          <w:rFonts w:ascii="Times New Roman" w:hAnsi="Times New Roman" w:cs="Times New Roman"/>
          <w:i/>
          <w:vertAlign w:val="subscript"/>
        </w:rPr>
        <w:instrText>x</w:instrText>
      </w:r>
      <w:r>
        <w:rPr>
          <w:rFonts w:ascii="Times New Roman" w:hAnsi="Times New Roman" w:cs="Times New Roman"/>
        </w:rPr>
        <w:instrText>)</w:instrText>
      </w:r>
      <w:r>
        <w:rPr>
          <w:rFonts w:ascii="宋体-方正超大字符集" w:eastAsia="宋体-方正超大字符集" w:hAnsi="宋体-方正超大字符集" w:cs="宋体-方正超大字符集"/>
        </w:rPr>
        <w:fldChar w:fldCharType="separate"/>
      </w:r>
      <w:r>
        <w:rPr>
          <w:rFonts w:ascii="宋体-方正超大字符集" w:eastAsia="宋体-方正超大字符集" w:hAnsi="宋体-方正超大字符集" w:cs="宋体-方正超大字符集"/>
        </w:rPr>
        <w:fldChar w:fldCharType="end"/>
      </w:r>
      <w:r>
        <w:rPr>
          <w:rFonts w:ascii="Times New Roman" w:hAnsi="Times New Roman" w:cs="Times New Roman"/>
        </w:rPr>
        <w:t>.</w:t>
      </w:r>
    </w:p>
    <w:p>
      <w:pPr>
        <w:pStyle w:val="PlainText"/>
        <w:tabs>
          <w:tab w:val="left" w:pos="3402"/>
        </w:tabs>
        <w:snapToGrid w:val="0"/>
        <w:spacing w:line="360" w:lineRule="auto"/>
        <w:rPr>
          <w:rFonts w:ascii="Times New Roman" w:hAnsi="Times New Roman" w:cs="Times New Roman"/>
        </w:rPr>
      </w:pPr>
      <w:r>
        <w:rPr>
          <w:rFonts w:ascii="Times New Roman" w:eastAsia="黑体" w:hAnsi="Times New Roman" w:cs="Times New Roman"/>
        </w:rPr>
        <w:t>二、共点力及共点力的平衡条件</w:t>
      </w:r>
    </w:p>
    <w:p>
      <w:pPr>
        <w:pStyle w:val="PlainText"/>
        <w:tabs>
          <w:tab w:val="left" w:pos="3402"/>
        </w:tabs>
        <w:snapToGrid w:val="0"/>
        <w:spacing w:line="360" w:lineRule="auto"/>
        <w:rPr>
          <w:rFonts w:ascii="Times New Roman" w:hAnsi="Times New Roman" w:cs="Times New Roman"/>
        </w:rPr>
      </w:pPr>
      <w:r>
        <w:rPr>
          <w:rFonts w:ascii="Times New Roman" w:eastAsia="黑体" w:hAnsi="Times New Roman" w:cs="Times New Roman"/>
        </w:rPr>
        <w:t>1</w:t>
      </w:r>
      <w:r>
        <w:rPr>
          <w:rFonts w:ascii="Times New Roman" w:hAnsi="Times New Roman" w:cs="Times New Roman"/>
        </w:rPr>
        <w:t>．</w:t>
      </w:r>
      <w:r>
        <w:rPr>
          <w:rFonts w:ascii="Times New Roman" w:eastAsia="黑体" w:hAnsi="Times New Roman" w:cs="Times New Roman"/>
        </w:rPr>
        <w:t>对共点力的理解</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(1)共点力作用于物体的同一点(如图甲)，或者力的延长线交于一点(如图乙)．</w:t>
      </w:r>
    </w:p>
    <w:p>
      <w:pPr>
        <w:pStyle w:val="PlainText"/>
        <w:tabs>
          <w:tab w:val="left" w:pos="3402"/>
        </w:tabs>
        <w:snapToGrid w:val="0"/>
        <w:spacing w:line="360" w:lineRule="auto"/>
        <w:jc w:val="center"/>
        <w:rPr>
          <w:rFonts w:ascii="Times New Roman" w:hAnsi="Times New Roman" w:cs="Times New Roman"/>
        </w:rPr>
      </w:pPr>
      <w:r>
        <w:rPr>
          <w:rFonts w:ascii="Times New Roman" w:hAnsi="Times New Roman" w:cs="Times New Roman"/>
        </w:rPr>
        <w:drawing>
          <wp:inline distT="0" distB="0" distL="114300" distR="114300">
            <wp:extent cx="2038350" cy="838200"/>
            <wp:effectExtent l="0" t="0" r="1905" b="381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xmlns:r="http://schemas.openxmlformats.org/officeDocument/2006/relationships" r:embed="rId15" r:link="rId16"/>
                    <a:stretch>
                      <a:fillRect/>
                    </a:stretch>
                  </pic:blipFill>
                  <pic:spPr>
                    <a:xfrm>
                      <a:off x="0" y="0"/>
                      <a:ext cx="2038350" cy="838200"/>
                    </a:xfrm>
                    <a:prstGeom prst="rect">
                      <a:avLst/>
                    </a:prstGeom>
                    <a:noFill/>
                    <a:ln>
                      <a:noFill/>
                    </a:ln>
                  </pic:spPr>
                </pic:pic>
              </a:graphicData>
            </a:graphic>
          </wp:inline>
        </w:drawing>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(2)说明：共点力的交点不一定在物体上，但在画物体的受力图时，一般把共点力的作用点平移到物体的重心．</w:t>
      </w:r>
    </w:p>
    <w:p>
      <w:pPr>
        <w:pStyle w:val="PlainText"/>
        <w:tabs>
          <w:tab w:val="left" w:pos="3402"/>
        </w:tabs>
        <w:snapToGrid w:val="0"/>
        <w:spacing w:line="360" w:lineRule="auto"/>
        <w:rPr>
          <w:rFonts w:ascii="Times New Roman" w:hAnsi="Times New Roman" w:cs="Times New Roman"/>
        </w:rPr>
      </w:pPr>
      <w:r>
        <w:rPr>
          <w:rFonts w:ascii="Times New Roman" w:eastAsia="黑体" w:hAnsi="Times New Roman" w:cs="Times New Roman"/>
        </w:rPr>
        <w:t>2</w:t>
      </w:r>
      <w:r>
        <w:rPr>
          <w:rFonts w:ascii="Times New Roman" w:hAnsi="Times New Roman" w:cs="Times New Roman"/>
        </w:rPr>
        <w:t>．</w:t>
      </w:r>
      <w:r>
        <w:rPr>
          <w:rFonts w:ascii="Times New Roman" w:eastAsia="黑体" w:hAnsi="Times New Roman" w:cs="Times New Roman"/>
        </w:rPr>
        <w:t>平衡状态</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(1)物体处于静止或匀速直线运动的状态．</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(2)对静止的理解：</w:t>
      </w:r>
      <w:r>
        <w:rPr>
          <w:rFonts w:hAnsi="宋体" w:cs="Times New Roman"/>
        </w:rPr>
        <w:t>“</w:t>
      </w:r>
      <w:r>
        <w:rPr>
          <w:rFonts w:ascii="Times New Roman" w:hAnsi="Times New Roman" w:cs="Times New Roman"/>
        </w:rPr>
        <w:t>静止</w:t>
      </w:r>
      <w:r>
        <w:rPr>
          <w:rFonts w:hAnsi="宋体" w:cs="Times New Roman"/>
        </w:rPr>
        <w:t>”</w:t>
      </w:r>
      <w:r>
        <w:rPr>
          <w:rFonts w:ascii="Times New Roman" w:hAnsi="Times New Roman" w:cs="Times New Roman"/>
        </w:rPr>
        <w:t>要满足两个条件：</w:t>
      </w:r>
      <w:r>
        <w:rPr>
          <w:rFonts w:ascii="Book Antiqua" w:hAnsi="Book Antiqua" w:cs="Times New Roman"/>
          <w:i/>
        </w:rPr>
        <w:t>v</w:t>
      </w:r>
      <w:r>
        <w:rPr>
          <w:rFonts w:ascii="Times New Roman" w:hAnsi="Times New Roman" w:cs="Times New Roman"/>
        </w:rPr>
        <w:t>＝0，</w:t>
      </w:r>
      <w:r>
        <w:rPr>
          <w:rFonts w:ascii="Times New Roman" w:hAnsi="Times New Roman" w:cs="Times New Roman"/>
          <w:i/>
        </w:rPr>
        <w:t>a</w:t>
      </w:r>
      <w:r>
        <w:rPr>
          <w:rFonts w:ascii="Times New Roman" w:hAnsi="Times New Roman" w:cs="Times New Roman"/>
        </w:rPr>
        <w:t>＝0，缺一不可．</w:t>
      </w:r>
      <w:r>
        <w:rPr>
          <w:rFonts w:hAnsi="宋体" w:cs="Times New Roman"/>
        </w:rPr>
        <w:t>“</w:t>
      </w:r>
      <w:r>
        <w:rPr>
          <w:rFonts w:ascii="Times New Roman" w:hAnsi="Times New Roman" w:cs="Times New Roman"/>
        </w:rPr>
        <w:t>保持</w:t>
      </w:r>
      <w:r>
        <w:rPr>
          <w:rFonts w:hAnsi="宋体" w:cs="Times New Roman"/>
        </w:rPr>
        <w:t>”</w:t>
      </w:r>
      <w:r>
        <w:rPr>
          <w:rFonts w:ascii="Times New Roman" w:hAnsi="Times New Roman" w:cs="Times New Roman"/>
        </w:rPr>
        <w:t>某状态与某</w:t>
      </w:r>
      <w:r>
        <w:rPr>
          <w:rFonts w:hAnsi="宋体" w:cs="Times New Roman"/>
        </w:rPr>
        <w:t>“</w:t>
      </w:r>
      <w:r>
        <w:rPr>
          <w:rFonts w:ascii="Times New Roman" w:hAnsi="Times New Roman" w:cs="Times New Roman"/>
        </w:rPr>
        <w:t>瞬时</w:t>
      </w:r>
      <w:r>
        <w:rPr>
          <w:rFonts w:hAnsi="宋体" w:cs="Times New Roman"/>
        </w:rPr>
        <w:t>”</w:t>
      </w:r>
      <w:r>
        <w:rPr>
          <w:rFonts w:ascii="Times New Roman" w:hAnsi="Times New Roman" w:cs="Times New Roman"/>
        </w:rPr>
        <w:t>状态有区别．例如，竖直上抛的物体运动到最高点时，这一瞬时速度为零，但这一状态不可能保持，因而上抛物体在最高点不能称为静止，即速度为零不等同于静止．</w:t>
      </w:r>
    </w:p>
    <w:p>
      <w:pPr>
        <w:pStyle w:val="PlainText"/>
        <w:tabs>
          <w:tab w:val="left" w:pos="3402"/>
        </w:tabs>
        <w:snapToGrid w:val="0"/>
        <w:spacing w:line="360" w:lineRule="auto"/>
        <w:rPr>
          <w:rFonts w:ascii="Times New Roman" w:hAnsi="Times New Roman" w:cs="Times New Roman"/>
        </w:rPr>
      </w:pPr>
      <w:r>
        <w:rPr>
          <w:rFonts w:ascii="Times New Roman" w:eastAsia="黑体" w:hAnsi="Times New Roman" w:cs="Times New Roman"/>
        </w:rPr>
        <w:t>3</w:t>
      </w:r>
      <w:r>
        <w:rPr>
          <w:rFonts w:ascii="Times New Roman" w:hAnsi="Times New Roman" w:cs="Times New Roman"/>
        </w:rPr>
        <w:t>．</w:t>
      </w:r>
      <w:r>
        <w:rPr>
          <w:rFonts w:ascii="Times New Roman" w:eastAsia="黑体" w:hAnsi="Times New Roman" w:cs="Times New Roman"/>
        </w:rPr>
        <w:t>共点力的平衡条件</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(1)共点力的平衡条件是合力为0.</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(2)表示为：</w:t>
      </w:r>
      <w:r>
        <w:rPr>
          <w:rFonts w:ascii="Times New Roman" w:hAnsi="Times New Roman" w:cs="Times New Roman"/>
          <w:i/>
        </w:rPr>
        <w:t>F</w:t>
      </w:r>
      <w:r>
        <w:rPr>
          <w:rFonts w:ascii="Times New Roman" w:hAnsi="Times New Roman" w:cs="Times New Roman"/>
          <w:vertAlign w:val="subscript"/>
        </w:rPr>
        <w:t>合</w:t>
      </w:r>
      <w:r>
        <w:rPr>
          <w:rFonts w:ascii="Times New Roman" w:hAnsi="Times New Roman" w:cs="Times New Roman"/>
        </w:rPr>
        <w:t>＝0；或将各力分解到</w:t>
      </w:r>
      <w:r>
        <w:rPr>
          <w:rFonts w:ascii="Times New Roman" w:hAnsi="Times New Roman" w:cs="Times New Roman"/>
          <w:i/>
        </w:rPr>
        <w:t>x</w:t>
      </w:r>
      <w:r>
        <w:rPr>
          <w:rFonts w:ascii="Times New Roman" w:hAnsi="Times New Roman" w:cs="Times New Roman"/>
        </w:rPr>
        <w:t>轴和</w:t>
      </w:r>
      <w:r>
        <w:rPr>
          <w:rFonts w:ascii="Times New Roman" w:hAnsi="Times New Roman" w:cs="Times New Roman"/>
          <w:i/>
        </w:rPr>
        <w:t>y</w:t>
      </w:r>
      <w:r>
        <w:rPr>
          <w:rFonts w:ascii="Times New Roman" w:hAnsi="Times New Roman" w:cs="Times New Roman"/>
        </w:rPr>
        <w:t>轴上，满足</w:t>
      </w:r>
      <w:r>
        <w:rPr>
          <w:rFonts w:ascii="Times New Roman" w:hAnsi="Times New Roman" w:cs="Times New Roman"/>
          <w:i/>
        </w:rPr>
        <w:t>F</w:t>
      </w:r>
      <w:r>
        <w:rPr>
          <w:rFonts w:ascii="Times New Roman" w:hAnsi="Times New Roman" w:cs="Times New Roman"/>
          <w:i/>
          <w:vertAlign w:val="subscript"/>
        </w:rPr>
        <w:t>x</w:t>
      </w:r>
      <w:r>
        <w:rPr>
          <w:rFonts w:ascii="Times New Roman" w:hAnsi="Times New Roman" w:cs="Times New Roman"/>
          <w:vertAlign w:val="subscript"/>
        </w:rPr>
        <w:t>合</w:t>
      </w:r>
      <w:r>
        <w:rPr>
          <w:rFonts w:ascii="Times New Roman" w:hAnsi="Times New Roman" w:cs="Times New Roman"/>
        </w:rPr>
        <w:t>＝0，且</w:t>
      </w:r>
      <w:r>
        <w:rPr>
          <w:rFonts w:ascii="Times New Roman" w:hAnsi="Times New Roman" w:cs="Times New Roman"/>
          <w:i/>
        </w:rPr>
        <w:t>F</w:t>
      </w:r>
      <w:r>
        <w:rPr>
          <w:rFonts w:ascii="Times New Roman" w:hAnsi="Times New Roman" w:cs="Times New Roman"/>
          <w:i/>
          <w:vertAlign w:val="subscript"/>
        </w:rPr>
        <w:t>y</w:t>
      </w:r>
      <w:r>
        <w:rPr>
          <w:rFonts w:ascii="Times New Roman" w:hAnsi="Times New Roman" w:cs="Times New Roman"/>
          <w:vertAlign w:val="subscript"/>
        </w:rPr>
        <w:t>合</w:t>
      </w:r>
      <w:r>
        <w:rPr>
          <w:rFonts w:ascii="Times New Roman" w:hAnsi="Times New Roman" w:cs="Times New Roman"/>
        </w:rPr>
        <w:t>＝0.</w:t>
      </w:r>
    </w:p>
    <w:p>
      <w:pPr>
        <w:pStyle w:val="PlainText"/>
        <w:tabs>
          <w:tab w:val="left" w:pos="3402"/>
        </w:tabs>
        <w:snapToGrid w:val="0"/>
        <w:spacing w:line="360" w:lineRule="auto"/>
        <w:rPr>
          <w:rFonts w:ascii="Times New Roman" w:hAnsi="Times New Roman" w:cs="Times New Roman"/>
        </w:rPr>
      </w:pPr>
      <w:r>
        <w:rPr>
          <w:rFonts w:hAnsi="宋体" w:cs="Times New Roman"/>
        </w:rPr>
        <w:t>①</w:t>
      </w:r>
      <w:r>
        <w:rPr>
          <w:rFonts w:ascii="Times New Roman" w:hAnsi="Times New Roman" w:cs="Times New Roman"/>
        </w:rPr>
        <w:t>二力平衡：若物体在两个力作用下处于平衡状态，则这两个力一定等大、反向．</w:t>
      </w:r>
    </w:p>
    <w:p>
      <w:pPr>
        <w:pStyle w:val="PlainText"/>
        <w:tabs>
          <w:tab w:val="left" w:pos="3402"/>
        </w:tabs>
        <w:snapToGrid w:val="0"/>
        <w:spacing w:line="360" w:lineRule="auto"/>
        <w:rPr>
          <w:rFonts w:ascii="Times New Roman" w:hAnsi="Times New Roman" w:cs="Times New Roman"/>
        </w:rPr>
      </w:pPr>
      <w:r>
        <w:rPr>
          <w:rFonts w:hAnsi="宋体" w:cs="Times New Roman"/>
        </w:rPr>
        <w:t>②</w:t>
      </w:r>
      <w:r>
        <w:rPr>
          <w:rFonts w:ascii="Times New Roman" w:hAnsi="Times New Roman" w:cs="Times New Roman"/>
        </w:rPr>
        <w:t>三力平衡：若物体在三个共点力作用下处于平衡状态，则其中任意两个力的合力与第三个力等大、反向．</w:t>
      </w:r>
    </w:p>
    <w:p>
      <w:pPr>
        <w:pStyle w:val="PlainText"/>
        <w:tabs>
          <w:tab w:val="left" w:pos="3402"/>
        </w:tabs>
        <w:snapToGrid w:val="0"/>
        <w:spacing w:line="360" w:lineRule="auto"/>
        <w:rPr>
          <w:rFonts w:ascii="Times New Roman" w:hAnsi="Times New Roman" w:cs="Times New Roman"/>
        </w:rPr>
      </w:pPr>
      <w:r>
        <w:rPr>
          <w:rFonts w:hAnsi="宋体" w:cs="Times New Roman"/>
        </w:rPr>
        <w:t>③</w:t>
      </w:r>
      <w:r>
        <w:rPr>
          <w:rFonts w:ascii="Times New Roman" w:hAnsi="Times New Roman" w:cs="Times New Roman"/>
        </w:rPr>
        <w:t>多力平衡：若物体在</w:t>
      </w:r>
      <w:r>
        <w:rPr>
          <w:rFonts w:ascii="Times New Roman" w:hAnsi="Times New Roman" w:cs="Times New Roman"/>
          <w:i/>
        </w:rPr>
        <w:t>n</w:t>
      </w:r>
      <w:r>
        <w:rPr>
          <w:rFonts w:ascii="Times New Roman" w:hAnsi="Times New Roman" w:cs="Times New Roman"/>
        </w:rPr>
        <w:t>个共点力作用下处于平衡状态，则其中任意(</w:t>
      </w:r>
      <w:r>
        <w:rPr>
          <w:rFonts w:ascii="Times New Roman" w:hAnsi="Times New Roman" w:cs="Times New Roman"/>
          <w:i/>
        </w:rPr>
        <w:t>n</w:t>
      </w:r>
      <w:r>
        <w:rPr>
          <w:rFonts w:ascii="Times New Roman" w:hAnsi="Times New Roman" w:cs="Times New Roman"/>
        </w:rPr>
        <w:t>－1)个力的合力与第</w:t>
      </w:r>
      <w:r>
        <w:rPr>
          <w:rFonts w:ascii="Times New Roman" w:hAnsi="Times New Roman" w:cs="Times New Roman"/>
          <w:i/>
        </w:rPr>
        <w:t>n</w:t>
      </w:r>
      <w:r>
        <w:rPr>
          <w:rFonts w:ascii="Times New Roman" w:hAnsi="Times New Roman" w:cs="Times New Roman"/>
        </w:rPr>
        <w:t>个力等大、反向．</w:t>
      </w:r>
    </w:p>
    <w:p>
      <w:pPr>
        <w:pStyle w:val="PlainText"/>
        <w:tabs>
          <w:tab w:val="left" w:pos="3402"/>
        </w:tabs>
        <w:snapToGrid w:val="0"/>
        <w:spacing w:line="360" w:lineRule="auto"/>
        <w:rPr>
          <w:rFonts w:ascii="Times New Roman" w:hAnsi="Times New Roman" w:cs="Times New Roman"/>
        </w:rPr>
      </w:pPr>
      <w:r>
        <w:rPr>
          <w:rFonts w:hAnsi="宋体" w:cs="Times New Roman"/>
        </w:rPr>
        <w:t>④</w:t>
      </w:r>
      <w:r>
        <w:rPr>
          <w:rFonts w:ascii="Times New Roman" w:hAnsi="Times New Roman" w:cs="Times New Roman"/>
        </w:rPr>
        <w:t>如果物体所受合力为零，那么物体在任一方向上所受的合力都为零．</w:t>
      </w:r>
    </w:p>
    <w:p>
      <w:pPr>
        <w:pStyle w:val="PlainText"/>
        <w:tabs>
          <w:tab w:val="left" w:pos="3402"/>
        </w:tabs>
        <w:snapToGrid w:val="0"/>
        <w:spacing w:line="360" w:lineRule="auto"/>
        <w:rPr>
          <w:rFonts w:ascii="Times New Roman" w:hAnsi="Times New Roman" w:cs="Times New Roman"/>
        </w:rPr>
      </w:pPr>
      <w:r>
        <w:rPr>
          <w:rFonts w:ascii="Times New Roman" w:eastAsia="黑体" w:hAnsi="Times New Roman" w:cs="Times New Roman"/>
        </w:rPr>
        <w:t>三、共点力平衡条件的应用</w:t>
      </w:r>
    </w:p>
    <w:p>
      <w:pPr>
        <w:pStyle w:val="PlainText"/>
        <w:tabs>
          <w:tab w:val="left" w:pos="3402"/>
        </w:tabs>
        <w:snapToGrid w:val="0"/>
        <w:spacing w:line="360" w:lineRule="auto"/>
        <w:rPr>
          <w:rFonts w:ascii="Times New Roman" w:hAnsi="Times New Roman" w:cs="Times New Roman"/>
        </w:rPr>
      </w:pPr>
      <w:r>
        <w:rPr>
          <w:rFonts w:ascii="Times New Roman" w:eastAsia="黑体" w:hAnsi="Times New Roman" w:cs="Times New Roman"/>
        </w:rPr>
        <w:t>求解共点力平衡问题的一般步骤</w:t>
      </w:r>
    </w:p>
    <w:p>
      <w:pPr>
        <w:pStyle w:val="PlainText"/>
        <w:tabs>
          <w:tab w:val="left" w:pos="3402"/>
        </w:tabs>
        <w:snapToGrid w:val="0"/>
        <w:spacing w:line="360" w:lineRule="auto"/>
        <w:rPr>
          <w:rFonts w:ascii="Times New Roman" w:hAnsi="Times New Roman" w:cs="Times New Roman"/>
        </w:rPr>
        <w:sectPr>
          <w:headerReference w:type="even" r:id="rId17"/>
          <w:headerReference w:type="default" r:id="rId18"/>
          <w:footerReference w:type="default" r:id="rId19"/>
          <w:headerReference w:type="first" r:id="rId20"/>
          <w:type w:val="nextPage"/>
          <w:pgSz w:w="11906" w:h="16838"/>
          <w:pgMar w:top="1440" w:right="1800" w:bottom="1440" w:left="1800" w:header="851" w:footer="992" w:gutter="0"/>
          <w:pgNumType w:start="2"/>
          <w:cols w:num="1" w:space="425"/>
          <w:titlePg w:val="0"/>
          <w:docGrid w:type="lines" w:linePitch="312" w:charSpace="0"/>
        </w:sectPr>
      </w:pPr>
      <w:r>
        <w:rPr>
          <w:rFonts w:ascii="Times New Roman" w:hAnsi="Times New Roman" w:cs="Times New Roman"/>
        </w:rPr>
        <w:t>(1)根据问题的要求，恰当地选取研究对象．</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(2)对研究对象进行受力分析，画出受力分析图．</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(3)通过平衡条件，找出各个力之间的关系，或由平衡条件列方程，即</w:t>
      </w:r>
      <w:r>
        <w:rPr>
          <w:rFonts w:ascii="Times New Roman" w:hAnsi="Times New Roman" w:cs="Times New Roman"/>
          <w:i/>
        </w:rPr>
        <w:t>F</w:t>
      </w:r>
      <w:r>
        <w:rPr>
          <w:rFonts w:ascii="Times New Roman" w:hAnsi="Times New Roman" w:cs="Times New Roman"/>
          <w:i/>
          <w:vertAlign w:val="subscript"/>
        </w:rPr>
        <w:t>x</w:t>
      </w:r>
      <w:r>
        <w:rPr>
          <w:rFonts w:ascii="Times New Roman" w:hAnsi="Times New Roman" w:cs="Times New Roman"/>
          <w:vertAlign w:val="subscript"/>
        </w:rPr>
        <w:t>合</w:t>
      </w:r>
      <w:r>
        <w:rPr>
          <w:rFonts w:ascii="Times New Roman" w:hAnsi="Times New Roman" w:cs="Times New Roman"/>
        </w:rPr>
        <w:t>＝0，</w:t>
      </w:r>
      <w:r>
        <w:rPr>
          <w:rFonts w:ascii="Times New Roman" w:hAnsi="Times New Roman" w:cs="Times New Roman"/>
          <w:i/>
        </w:rPr>
        <w:t>F</w:t>
      </w:r>
      <w:r>
        <w:rPr>
          <w:rFonts w:ascii="Times New Roman" w:hAnsi="Times New Roman" w:cs="Times New Roman"/>
          <w:i/>
          <w:vertAlign w:val="subscript"/>
        </w:rPr>
        <w:t>y</w:t>
      </w:r>
      <w:r>
        <w:rPr>
          <w:rFonts w:ascii="Times New Roman" w:hAnsi="Times New Roman" w:cs="Times New Roman"/>
          <w:vertAlign w:val="subscript"/>
        </w:rPr>
        <w:t>合</w:t>
      </w:r>
      <w:r>
        <w:rPr>
          <w:rFonts w:ascii="Times New Roman" w:hAnsi="Times New Roman" w:cs="Times New Roman"/>
        </w:rPr>
        <w:t>＝0.</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(4)联立方程求解，必要时对解进行讨论．</w:t>
      </w:r>
    </w:p>
    <w:p>
      <w:pPr>
        <w:pStyle w:val="PlainText"/>
        <w:tabs>
          <w:tab w:val="left" w:pos="3402"/>
        </w:tabs>
        <w:snapToGrid w:val="0"/>
        <w:spacing w:line="360" w:lineRule="auto"/>
        <w:rPr>
          <w:rFonts w:ascii="Times New Roman" w:eastAsia="黑体" w:hAnsi="Times New Roman" w:cs="Times New Roman"/>
        </w:rPr>
      </w:pPr>
      <w:r>
        <w:rPr>
          <w:rFonts w:ascii="Times New Roman" w:eastAsia="黑体" w:hAnsi="Times New Roman" w:cs="Times New Roman" w:hint="eastAsia"/>
          <w:lang w:val="en-US" w:eastAsia="zh-CN"/>
        </w:rPr>
        <w:t>四、</w:t>
      </w:r>
      <w:r>
        <w:rPr>
          <w:rFonts w:ascii="Times New Roman" w:eastAsia="黑体" w:hAnsi="Times New Roman" w:cs="Times New Roman"/>
        </w:rPr>
        <w:t>物体在三个力或多个力作用下的平衡问题的解法</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1．力的合成法——一般用于受力个数为三个时</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(1)确定要合成的两个力；</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(2)根据平行四边形定则作出这两个力的合力；</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(3)根据平衡条件确定两个力的合力与第三力的关系(等大反向)；</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(4)根据三角函数或勾股定理解三角形．</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2．正交分解法——一般用于受力个数为三个或三个以上时</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(1)建立直角坐标系；</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(2)正交分解各力；</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(3)沿坐标轴方向根据平衡条件列式求解．</w:t>
      </w:r>
    </w:p>
    <w:p>
      <w:pPr>
        <w:pStyle w:val="PlainText"/>
        <w:tabs>
          <w:tab w:val="left" w:pos="3402"/>
        </w:tabs>
        <w:snapToGrid w:val="0"/>
        <w:spacing w:line="360" w:lineRule="auto"/>
        <w:rPr>
          <w:rFonts w:ascii="Times New Roman" w:eastAsia="黑体" w:hAnsi="Times New Roman" w:cs="Times New Roman" w:hint="eastAsia"/>
          <w:lang w:val="en-US" w:eastAsia="zh-CN"/>
        </w:rPr>
      </w:pPr>
      <w:r>
        <w:rPr>
          <w:rFonts w:ascii="Times New Roman" w:eastAsia="黑体" w:hAnsi="Times New Roman" w:cs="Times New Roman" w:hint="eastAsia"/>
          <w:lang w:val="en-US" w:eastAsia="zh-CN"/>
        </w:rPr>
        <w:t>五、利用正交分解法分析多力平衡问题</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1．将各个力分解到</w:t>
      </w:r>
      <w:r>
        <w:rPr>
          <w:rFonts w:ascii="Times New Roman" w:hAnsi="Times New Roman" w:cs="Times New Roman"/>
          <w:i/>
        </w:rPr>
        <w:t>x</w:t>
      </w:r>
      <w:r>
        <w:rPr>
          <w:rFonts w:ascii="Times New Roman" w:hAnsi="Times New Roman" w:cs="Times New Roman"/>
        </w:rPr>
        <w:t>轴和</w:t>
      </w:r>
      <w:r>
        <w:rPr>
          <w:rFonts w:ascii="Times New Roman" w:hAnsi="Times New Roman" w:cs="Times New Roman"/>
          <w:i/>
        </w:rPr>
        <w:t>y</w:t>
      </w:r>
      <w:r>
        <w:rPr>
          <w:rFonts w:ascii="Times New Roman" w:hAnsi="Times New Roman" w:cs="Times New Roman"/>
        </w:rPr>
        <w:t>轴上，根据共点力平衡的条件列式(</w:t>
      </w:r>
      <w:r>
        <w:rPr>
          <w:rFonts w:ascii="Times New Roman" w:hAnsi="Times New Roman" w:cs="Times New Roman"/>
          <w:i/>
        </w:rPr>
        <w:t>F</w:t>
      </w:r>
      <w:r>
        <w:rPr>
          <w:rFonts w:ascii="Times New Roman" w:hAnsi="Times New Roman" w:cs="Times New Roman"/>
          <w:i/>
          <w:vertAlign w:val="subscript"/>
        </w:rPr>
        <w:t>x</w:t>
      </w:r>
      <w:r>
        <w:rPr>
          <w:rFonts w:ascii="Times New Roman" w:hAnsi="Times New Roman" w:cs="Times New Roman"/>
        </w:rPr>
        <w:t>＝0，</w:t>
      </w:r>
      <w:r>
        <w:rPr>
          <w:rFonts w:ascii="Times New Roman" w:hAnsi="Times New Roman" w:cs="Times New Roman"/>
          <w:i/>
        </w:rPr>
        <w:t>F</w:t>
      </w:r>
      <w:r>
        <w:rPr>
          <w:rFonts w:ascii="Times New Roman" w:hAnsi="Times New Roman" w:cs="Times New Roman"/>
          <w:i/>
          <w:vertAlign w:val="subscript"/>
        </w:rPr>
        <w:t>y</w:t>
      </w:r>
      <w:r>
        <w:rPr>
          <w:rFonts w:ascii="Times New Roman" w:hAnsi="Times New Roman" w:cs="Times New Roman"/>
        </w:rPr>
        <w:t>＝0)求解．</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2．</w:t>
      </w:r>
      <w:r>
        <w:rPr>
          <w:rFonts w:ascii="Times New Roman" w:hAnsi="Times New Roman" w:cs="Times New Roman"/>
          <w:i/>
        </w:rPr>
        <w:t>x</w:t>
      </w:r>
      <w:r>
        <w:rPr>
          <w:rFonts w:ascii="Times New Roman" w:hAnsi="Times New Roman" w:cs="Times New Roman"/>
        </w:rPr>
        <w:t>、</w:t>
      </w:r>
      <w:r>
        <w:rPr>
          <w:rFonts w:ascii="Times New Roman" w:hAnsi="Times New Roman" w:cs="Times New Roman"/>
          <w:i/>
        </w:rPr>
        <w:t>y</w:t>
      </w:r>
      <w:r>
        <w:rPr>
          <w:rFonts w:ascii="Times New Roman" w:hAnsi="Times New Roman" w:cs="Times New Roman"/>
        </w:rPr>
        <w:t>轴的选择原则：使尽可能多的力落在</w:t>
      </w:r>
      <w:r>
        <w:rPr>
          <w:rFonts w:ascii="Times New Roman" w:hAnsi="Times New Roman" w:cs="Times New Roman"/>
          <w:i/>
        </w:rPr>
        <w:t>x</w:t>
      </w:r>
      <w:r>
        <w:rPr>
          <w:rFonts w:ascii="Times New Roman" w:hAnsi="Times New Roman" w:cs="Times New Roman"/>
        </w:rPr>
        <w:t>、</w:t>
      </w:r>
      <w:r>
        <w:rPr>
          <w:rFonts w:ascii="Times New Roman" w:hAnsi="Times New Roman" w:cs="Times New Roman"/>
          <w:i/>
        </w:rPr>
        <w:t>y</w:t>
      </w:r>
      <w:r>
        <w:rPr>
          <w:rFonts w:ascii="Times New Roman" w:hAnsi="Times New Roman" w:cs="Times New Roman"/>
        </w:rPr>
        <w:t>轴上，需要分解的力尽可能少，被分解的力尽可能是已知力．</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3．此方法多用于三个或三个以上共点力作用下的物体平衡，三个以上共点力平衡一般要采用正交分解法．</w:t>
      </w:r>
    </w:p>
    <w:p>
      <w:pPr>
        <w:pStyle w:val="Heading2"/>
        <w:snapToGrid w:val="0"/>
        <w:jc w:val="both"/>
        <w:rPr>
          <w:rFonts w:hint="eastAsia"/>
          <w:lang w:val="en-US" w:eastAsia="zh-CN"/>
        </w:rPr>
      </w:pPr>
      <w:r>
        <w:rPr>
          <w:rFonts w:ascii="Arial" w:hAnsi="Arial" w:hint="eastAsia"/>
          <w:lang w:val="en-US" w:eastAsia="zh-CN"/>
        </w:rPr>
        <w:t>例题精练</w:t>
      </w:r>
    </w:p>
    <w:p>
      <w:pPr>
        <w:spacing w:line="360" w:lineRule="auto"/>
        <w:ind w:left="273" w:hanging="273" w:hangingChars="130"/>
        <w:rPr>
          <w:color w:val="auto"/>
        </w:rPr>
      </w:pPr>
      <w:r>
        <w:rPr>
          <w:rFonts w:ascii="Times New Roman" w:eastAsia="新宋体" w:hAnsi="Times New Roman" w:hint="eastAsia"/>
          <w:color w:val="auto"/>
          <w:sz w:val="21"/>
          <w:szCs w:val="21"/>
        </w:rPr>
        <w:t>1．（2021•宁德模拟）超市货架陈列着四个完全相同的篮球，不计摩擦，挡板均竖直，则4球中对圆弧面压力最小的球是（　　）</w:t>
      </w:r>
      <w:r>
        <w:rPr>
          <w:rFonts w:ascii="Times New Roman" w:eastAsia="新宋体" w:hAnsi="Times New Roman" w:hint="eastAsia"/>
          <w:color w:val="auto"/>
          <w:sz w:val="21"/>
          <w:szCs w:val="21"/>
        </w:rPr>
        <w:drawing>
          <wp:inline distT="0" distB="0" distL="114300" distR="114300">
            <wp:extent cx="781050" cy="857250"/>
            <wp:effectExtent l="0" t="0" r="6985" b="6350"/>
            <wp:docPr id="5" name="图片 1"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 descr="菁优网：http://www.jyeoo.com"/>
                    <pic:cNvPicPr>
                      <a:picLocks noChangeAspect="1"/>
                    </pic:cNvPicPr>
                  </pic:nvPicPr>
                  <pic:blipFill>
                    <a:blip xmlns:r="http://schemas.openxmlformats.org/officeDocument/2006/relationships" r:embed="rId21"/>
                    <a:stretch>
                      <a:fillRect/>
                    </a:stretch>
                  </pic:blipFill>
                  <pic:spPr>
                    <a:xfrm>
                      <a:off x="0" y="0"/>
                      <a:ext cx="781050" cy="857250"/>
                    </a:xfrm>
                    <a:prstGeom prst="rect">
                      <a:avLst/>
                    </a:prstGeom>
                    <a:noFill/>
                    <a:ln>
                      <a:noFill/>
                    </a:ln>
                  </pic:spPr>
                </pic:pic>
              </a:graphicData>
            </a:graphic>
          </wp:inline>
        </w:drawing>
      </w:r>
    </w:p>
    <w:p>
      <w:pPr>
        <w:tabs>
          <w:tab w:val="left" w:pos="2300"/>
          <w:tab w:val="left" w:pos="4400"/>
          <w:tab w:val="left" w:pos="6400"/>
        </w:tabs>
        <w:spacing w:line="360" w:lineRule="auto"/>
        <w:ind w:firstLine="273" w:firstLineChars="130"/>
        <w:jc w:val="left"/>
        <w:rPr>
          <w:color w:val="auto"/>
        </w:rPr>
      </w:pPr>
      <w:r>
        <w:rPr>
          <w:rFonts w:ascii="Times New Roman" w:eastAsia="新宋体" w:hAnsi="Times New Roman" w:hint="eastAsia"/>
          <w:color w:val="auto"/>
          <w:sz w:val="21"/>
          <w:szCs w:val="21"/>
        </w:rPr>
        <w:t>A．a球</w:t>
      </w:r>
      <w:r>
        <w:rPr>
          <w:color w:val="auto"/>
        </w:rPr>
        <w:tab/>
      </w:r>
      <w:r>
        <w:rPr>
          <w:rFonts w:ascii="Times New Roman" w:eastAsia="新宋体" w:hAnsi="Times New Roman" w:hint="eastAsia"/>
          <w:color w:val="auto"/>
          <w:sz w:val="21"/>
          <w:szCs w:val="21"/>
        </w:rPr>
        <w:t>B．b球</w:t>
      </w:r>
      <w:r>
        <w:rPr>
          <w:color w:val="auto"/>
        </w:rPr>
        <w:tab/>
      </w:r>
      <w:r>
        <w:rPr>
          <w:rFonts w:ascii="Times New Roman" w:eastAsia="新宋体" w:hAnsi="Times New Roman" w:hint="eastAsia"/>
          <w:color w:val="auto"/>
          <w:sz w:val="21"/>
          <w:szCs w:val="21"/>
        </w:rPr>
        <w:t>C．c球</w:t>
      </w:r>
      <w:r>
        <w:rPr>
          <w:color w:val="auto"/>
        </w:rPr>
        <w:tab/>
      </w:r>
      <w:r>
        <w:rPr>
          <w:rFonts w:ascii="Times New Roman" w:eastAsia="新宋体" w:hAnsi="Times New Roman" w:hint="eastAsia"/>
          <w:color w:val="auto"/>
          <w:sz w:val="21"/>
          <w:szCs w:val="21"/>
        </w:rPr>
        <w:t>D．d球</w:t>
      </w:r>
    </w:p>
    <w:p>
      <w:pPr>
        <w:spacing w:line="360" w:lineRule="auto"/>
        <w:ind w:left="273" w:hanging="273" w:hangingChars="130"/>
        <w:rPr>
          <w:color w:val="auto"/>
        </w:rPr>
      </w:pPr>
      <w:r>
        <w:rPr>
          <w:rFonts w:ascii="Times New Roman" w:eastAsia="新宋体" w:hAnsi="Times New Roman" w:hint="eastAsia"/>
          <w:color w:val="auto"/>
          <w:sz w:val="21"/>
          <w:szCs w:val="21"/>
        </w:rPr>
        <w:t>2．（2021•上海学业考试）“天宫一号”探测器在火星表面悬停以寻找最佳着陆点。当它水平匀速运动时，不计空气阻力，其喷气方向为（　　）</w:t>
      </w:r>
    </w:p>
    <w:p>
      <w:pPr>
        <w:tabs>
          <w:tab w:val="left" w:pos="2300"/>
          <w:tab w:val="left" w:pos="4400"/>
          <w:tab w:val="left" w:pos="6400"/>
        </w:tabs>
        <w:spacing w:line="360" w:lineRule="auto"/>
        <w:ind w:firstLine="273" w:firstLineChars="130"/>
        <w:jc w:val="left"/>
        <w:rPr>
          <w:color w:val="auto"/>
        </w:rPr>
      </w:pPr>
      <w:r>
        <w:rPr>
          <w:rFonts w:ascii="Times New Roman" w:eastAsia="新宋体" w:hAnsi="Times New Roman" w:hint="eastAsia"/>
          <w:color w:val="auto"/>
          <w:sz w:val="21"/>
          <w:szCs w:val="21"/>
        </w:rPr>
        <w:t>A．竖直向上</w:t>
      </w:r>
      <w:r>
        <w:rPr>
          <w:color w:val="auto"/>
        </w:rPr>
        <w:tab/>
      </w:r>
      <w:r>
        <w:rPr>
          <w:rFonts w:ascii="Times New Roman" w:eastAsia="新宋体" w:hAnsi="Times New Roman" w:hint="eastAsia"/>
          <w:color w:val="auto"/>
          <w:sz w:val="21"/>
          <w:szCs w:val="21"/>
        </w:rPr>
        <w:t>B．斜向上</w:t>
      </w:r>
      <w:r>
        <w:rPr>
          <w:color w:val="auto"/>
        </w:rPr>
        <w:tab/>
      </w:r>
      <w:r>
        <w:rPr>
          <w:rFonts w:ascii="Times New Roman" w:eastAsia="新宋体" w:hAnsi="Times New Roman" w:hint="eastAsia"/>
          <w:color w:val="auto"/>
          <w:sz w:val="21"/>
          <w:szCs w:val="21"/>
        </w:rPr>
        <w:t>C．竖直向下</w:t>
      </w:r>
      <w:r>
        <w:rPr>
          <w:color w:val="auto"/>
        </w:rPr>
        <w:tab/>
      </w:r>
      <w:r>
        <w:rPr>
          <w:rFonts w:ascii="Times New Roman" w:eastAsia="新宋体" w:hAnsi="Times New Roman" w:hint="eastAsia"/>
          <w:color w:val="auto"/>
          <w:sz w:val="21"/>
          <w:szCs w:val="21"/>
        </w:rPr>
        <w:t>D．斜向下</w:t>
      </w:r>
    </w:p>
    <w:p>
      <w:pPr>
        <w:rPr>
          <w:rFonts w:hint="default"/>
        </w:rPr>
        <w:sectPr>
          <w:headerReference w:type="even" r:id="rId22"/>
          <w:headerReference w:type="default" r:id="rId23"/>
          <w:footerReference w:type="default" r:id="rId24"/>
          <w:headerReference w:type="first" r:id="rId25"/>
          <w:type w:val="nextPage"/>
          <w:pgSz w:w="11906" w:h="16838"/>
          <w:pgMar w:top="1440" w:right="1800" w:bottom="1440" w:left="1800" w:header="851" w:footer="992" w:gutter="0"/>
          <w:pgNumType w:start="3"/>
          <w:cols w:num="1" w:space="425"/>
          <w:titlePg w:val="0"/>
          <w:docGrid w:type="lines" w:linePitch="312" w:charSpace="0"/>
        </w:sectPr>
      </w:pPr>
    </w:p>
    <w:p>
      <w:pPr>
        <w:pStyle w:val="Heading2"/>
        <w:snapToGrid w:val="0"/>
        <w:jc w:val="both"/>
        <w:rPr>
          <w:rFonts w:hint="eastAsia"/>
          <w:lang w:val="en-US" w:eastAsia="zh-CN"/>
        </w:rPr>
      </w:pPr>
      <w:r>
        <w:rPr>
          <w:rFonts w:ascii="Arial" w:hAnsi="Arial" w:hint="eastAsia"/>
          <w:lang w:val="en-US" w:eastAsia="zh-CN"/>
        </w:rPr>
        <w:t>随堂练习</w:t>
      </w:r>
    </w:p>
    <w:p>
      <w:pPr>
        <w:spacing w:line="360" w:lineRule="auto"/>
        <w:ind w:left="273" w:hanging="273" w:hangingChars="130"/>
        <w:rPr>
          <w:color w:val="auto"/>
        </w:rPr>
      </w:pPr>
      <w:r>
        <w:rPr>
          <w:rFonts w:ascii="Times New Roman" w:eastAsia="新宋体" w:hAnsi="Times New Roman" w:hint="eastAsia"/>
          <w:color w:val="auto"/>
          <w:sz w:val="21"/>
          <w:szCs w:val="21"/>
          <w:lang w:val="en-US" w:eastAsia="zh-CN"/>
        </w:rPr>
        <w:t>1</w:t>
      </w:r>
      <w:r>
        <w:rPr>
          <w:rFonts w:ascii="Times New Roman" w:eastAsia="新宋体" w:hAnsi="Times New Roman" w:hint="eastAsia"/>
          <w:color w:val="auto"/>
          <w:sz w:val="21"/>
          <w:szCs w:val="21"/>
        </w:rPr>
        <w:t>．（2021•珠海二模）一位同学将水杯竖直握在手里，匀速走在校道上如果水杯离地的高度保持不变，则（　　）</w:t>
      </w:r>
    </w:p>
    <w:p>
      <w:pPr>
        <w:spacing w:line="360" w:lineRule="auto"/>
        <w:ind w:left="273" w:right="0" w:firstLine="0" w:leftChars="130" w:firstLineChars="0"/>
        <w:rPr>
          <w:color w:val="auto"/>
        </w:rPr>
      </w:pPr>
      <w:r>
        <w:rPr>
          <w:rFonts w:ascii="Times New Roman" w:eastAsia="新宋体" w:hAnsi="Times New Roman" w:hint="eastAsia"/>
          <w:color w:val="auto"/>
          <w:sz w:val="21"/>
          <w:szCs w:val="21"/>
        </w:rPr>
        <w:drawing>
          <wp:inline distT="0" distB="0" distL="114300" distR="114300">
            <wp:extent cx="1076325" cy="1066800"/>
            <wp:effectExtent l="0" t="0" r="3175" b="1905"/>
            <wp:docPr id="11" name="图片 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4" descr="菁优网：http://www.jyeoo.com"/>
                    <pic:cNvPicPr>
                      <a:picLocks noChangeAspect="1"/>
                    </pic:cNvPicPr>
                  </pic:nvPicPr>
                  <pic:blipFill>
                    <a:blip xmlns:r="http://schemas.openxmlformats.org/officeDocument/2006/relationships" r:embed="rId26"/>
                    <a:stretch>
                      <a:fillRect/>
                    </a:stretch>
                  </pic:blipFill>
                  <pic:spPr>
                    <a:xfrm>
                      <a:off x="0" y="0"/>
                      <a:ext cx="1076325" cy="1066800"/>
                    </a:xfrm>
                    <a:prstGeom prst="rect">
                      <a:avLst/>
                    </a:prstGeom>
                    <a:noFill/>
                    <a:ln>
                      <a:noFill/>
                    </a:ln>
                  </pic:spPr>
                </pic:pic>
              </a:graphicData>
            </a:graphic>
          </wp:inline>
        </w:drawing>
      </w:r>
    </w:p>
    <w:p>
      <w:pPr>
        <w:spacing w:line="360" w:lineRule="auto"/>
        <w:ind w:firstLine="273" w:firstLineChars="130"/>
        <w:jc w:val="left"/>
        <w:rPr>
          <w:color w:val="auto"/>
        </w:rPr>
      </w:pPr>
      <w:r>
        <w:rPr>
          <w:rFonts w:ascii="Times New Roman" w:eastAsia="新宋体" w:hAnsi="Times New Roman" w:hint="eastAsia"/>
          <w:color w:val="auto"/>
          <w:sz w:val="21"/>
          <w:szCs w:val="21"/>
        </w:rPr>
        <w:t>A．手握得更紧，可以增大摩擦力</w:t>
      </w:r>
      <w:r>
        <w:rPr>
          <w:color w:val="auto"/>
        </w:rPr>
        <w:tab/>
      </w:r>
    </w:p>
    <w:p>
      <w:pPr>
        <w:spacing w:line="360" w:lineRule="auto"/>
        <w:ind w:firstLine="273" w:firstLineChars="130"/>
        <w:jc w:val="left"/>
        <w:rPr>
          <w:color w:val="auto"/>
        </w:rPr>
      </w:pPr>
      <w:r>
        <w:rPr>
          <w:rFonts w:ascii="Times New Roman" w:eastAsia="新宋体" w:hAnsi="Times New Roman" w:hint="eastAsia"/>
          <w:color w:val="auto"/>
          <w:sz w:val="21"/>
          <w:szCs w:val="21"/>
        </w:rPr>
        <w:t>B．如果同学静止，手对水杯的作用力变小</w:t>
      </w:r>
      <w:r>
        <w:rPr>
          <w:color w:val="auto"/>
        </w:rPr>
        <w:tab/>
      </w:r>
    </w:p>
    <w:p>
      <w:pPr>
        <w:spacing w:line="360" w:lineRule="auto"/>
        <w:ind w:firstLine="273" w:firstLineChars="130"/>
        <w:jc w:val="left"/>
        <w:rPr>
          <w:color w:val="auto"/>
        </w:rPr>
      </w:pPr>
      <w:r>
        <w:rPr>
          <w:rFonts w:ascii="Times New Roman" w:eastAsia="新宋体" w:hAnsi="Times New Roman" w:hint="eastAsia"/>
          <w:color w:val="auto"/>
          <w:sz w:val="21"/>
          <w:szCs w:val="21"/>
        </w:rPr>
        <w:t>C．如果同学加速往前跑，手对水杯的作用力不变</w:t>
      </w:r>
      <w:r>
        <w:rPr>
          <w:color w:val="auto"/>
        </w:rPr>
        <w:tab/>
      </w:r>
    </w:p>
    <w:p>
      <w:pPr>
        <w:spacing w:line="360" w:lineRule="auto"/>
        <w:ind w:firstLine="273" w:firstLineChars="130"/>
        <w:jc w:val="left"/>
        <w:rPr>
          <w:color w:val="auto"/>
        </w:rPr>
      </w:pPr>
      <w:r>
        <w:rPr>
          <w:rFonts w:ascii="Times New Roman" w:eastAsia="新宋体" w:hAnsi="Times New Roman" w:hint="eastAsia"/>
          <w:color w:val="auto"/>
          <w:sz w:val="21"/>
          <w:szCs w:val="21"/>
        </w:rPr>
        <w:t>D．无论同学的运动状态如何，手对水杯的摩擦力保持不变</w:t>
      </w:r>
    </w:p>
    <w:p>
      <w:pPr>
        <w:spacing w:line="360" w:lineRule="auto"/>
        <w:ind w:left="273" w:hanging="273" w:hangingChars="130"/>
        <w:rPr>
          <w:color w:val="auto"/>
        </w:rPr>
      </w:pPr>
      <w:r>
        <w:rPr>
          <w:rFonts w:ascii="Times New Roman" w:eastAsia="新宋体" w:hAnsi="Times New Roman" w:hint="eastAsia"/>
          <w:color w:val="auto"/>
          <w:sz w:val="21"/>
          <w:szCs w:val="21"/>
          <w:lang w:val="en-US" w:eastAsia="zh-CN"/>
        </w:rPr>
        <w:t>2</w:t>
      </w:r>
      <w:r>
        <w:rPr>
          <w:rFonts w:ascii="Times New Roman" w:eastAsia="新宋体" w:hAnsi="Times New Roman" w:hint="eastAsia"/>
          <w:color w:val="auto"/>
          <w:sz w:val="21"/>
          <w:szCs w:val="21"/>
        </w:rPr>
        <w:t>．（2021•常熟市校级三模）如图所示，在水平地面上有一斜面，质量均为m的A、B两物块放在斜面的等高处，A、B之间连接着一个轻质弹簧，其劲度系数为k，弹簧处于压缩状态，且物块与斜面均能保持静止。已知斜面的倾角为</w:t>
      </w:r>
      <w:r>
        <w:rPr>
          <w:rFonts w:ascii="Cambria Math" w:eastAsia="Cambria Math" w:hAnsi="Cambria Math"/>
          <w:color w:val="auto"/>
          <w:sz w:val="21"/>
          <w:szCs w:val="21"/>
        </w:rPr>
        <w:t>θ</w:t>
      </w:r>
      <w:r>
        <w:rPr>
          <w:rFonts w:ascii="Times New Roman" w:eastAsia="新宋体" w:hAnsi="Times New Roman" w:hint="eastAsia"/>
          <w:color w:val="auto"/>
          <w:sz w:val="21"/>
          <w:szCs w:val="21"/>
        </w:rPr>
        <w:t>，两物块和斜面间的动摩擦因数均为</w:t>
      </w:r>
      <w:r>
        <w:rPr>
          <w:rFonts w:ascii="Cambria Math" w:eastAsia="Cambria Math" w:hAnsi="Cambria Math"/>
          <w:color w:val="auto"/>
          <w:sz w:val="21"/>
          <w:szCs w:val="21"/>
        </w:rPr>
        <w:t>μ</w:t>
      </w:r>
      <w:r>
        <w:rPr>
          <w:rFonts w:ascii="Times New Roman" w:eastAsia="新宋体" w:hAnsi="Times New Roman" w:hint="eastAsia"/>
          <w:color w:val="auto"/>
          <w:sz w:val="21"/>
          <w:szCs w:val="21"/>
        </w:rPr>
        <w:t>，设最大静摩擦力等于滑动摩擦力。下列说法正确的是（　　）</w:t>
      </w:r>
    </w:p>
    <w:p>
      <w:pPr>
        <w:spacing w:line="360" w:lineRule="auto"/>
        <w:ind w:left="273" w:right="0" w:firstLine="0" w:leftChars="130" w:firstLineChars="0"/>
        <w:rPr>
          <w:color w:val="auto"/>
        </w:rPr>
      </w:pPr>
      <w:r>
        <w:rPr>
          <w:rFonts w:ascii="Times New Roman" w:eastAsia="新宋体" w:hAnsi="Times New Roman" w:hint="eastAsia"/>
          <w:color w:val="auto"/>
          <w:sz w:val="21"/>
          <w:szCs w:val="21"/>
        </w:rPr>
        <w:drawing>
          <wp:inline distT="0" distB="0" distL="114300" distR="114300">
            <wp:extent cx="2277110" cy="923925"/>
            <wp:effectExtent l="0" t="0" r="635" b="4445"/>
            <wp:docPr id="9" name="图片 5"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5" descr="菁优网：http://www.jyeoo.com"/>
                    <pic:cNvPicPr>
                      <a:picLocks noChangeAspect="1"/>
                    </pic:cNvPicPr>
                  </pic:nvPicPr>
                  <pic:blipFill>
                    <a:blip xmlns:r="http://schemas.openxmlformats.org/officeDocument/2006/relationships" r:embed="rId27"/>
                    <a:stretch>
                      <a:fillRect/>
                    </a:stretch>
                  </pic:blipFill>
                  <pic:spPr>
                    <a:xfrm>
                      <a:off x="0" y="0"/>
                      <a:ext cx="2277110" cy="923925"/>
                    </a:xfrm>
                    <a:prstGeom prst="rect">
                      <a:avLst/>
                    </a:prstGeom>
                    <a:noFill/>
                    <a:ln>
                      <a:noFill/>
                    </a:ln>
                  </pic:spPr>
                </pic:pic>
              </a:graphicData>
            </a:graphic>
          </wp:inline>
        </w:drawing>
      </w:r>
    </w:p>
    <w:p>
      <w:pPr>
        <w:spacing w:line="360" w:lineRule="auto"/>
        <w:ind w:firstLine="273" w:firstLineChars="130"/>
        <w:jc w:val="left"/>
        <w:rPr>
          <w:color w:val="auto"/>
        </w:rPr>
      </w:pPr>
      <w:r>
        <w:rPr>
          <w:rFonts w:ascii="Times New Roman" w:eastAsia="新宋体" w:hAnsi="Times New Roman" w:hint="eastAsia"/>
          <w:color w:val="auto"/>
          <w:sz w:val="21"/>
          <w:szCs w:val="21"/>
        </w:rPr>
        <w:t>A．斜面对A、B组成系统的静摩擦力的合力为0</w:t>
      </w:r>
      <w:r>
        <w:rPr>
          <w:color w:val="auto"/>
        </w:rPr>
        <w:tab/>
      </w:r>
    </w:p>
    <w:p>
      <w:pPr>
        <w:spacing w:line="360" w:lineRule="auto"/>
        <w:ind w:firstLine="273" w:firstLineChars="130"/>
        <w:jc w:val="left"/>
        <w:rPr>
          <w:color w:val="auto"/>
        </w:rPr>
      </w:pPr>
      <w:r>
        <w:rPr>
          <w:rFonts w:ascii="Times New Roman" w:eastAsia="新宋体" w:hAnsi="Times New Roman" w:hint="eastAsia"/>
          <w:color w:val="auto"/>
          <w:sz w:val="21"/>
          <w:szCs w:val="21"/>
        </w:rPr>
        <w:t>B．斜面和水平地面间有静摩擦力</w:t>
      </w:r>
      <w:r>
        <w:rPr>
          <w:color w:val="auto"/>
        </w:rPr>
        <w:tab/>
      </w:r>
    </w:p>
    <w:p>
      <w:pPr>
        <w:spacing w:line="360" w:lineRule="auto"/>
        <w:ind w:firstLine="273" w:firstLineChars="130"/>
        <w:jc w:val="left"/>
        <w:rPr>
          <w:color w:val="auto"/>
        </w:rPr>
      </w:pPr>
      <w:r>
        <w:rPr>
          <w:rFonts w:ascii="Times New Roman" w:eastAsia="新宋体" w:hAnsi="Times New Roman" w:hint="eastAsia"/>
          <w:color w:val="auto"/>
          <w:sz w:val="21"/>
          <w:szCs w:val="21"/>
        </w:rPr>
        <w:t>C．若将弹簧拿掉，物块有可能发生滑动</w:t>
      </w:r>
      <w:r>
        <w:rPr>
          <w:color w:val="auto"/>
        </w:rPr>
        <w:tab/>
      </w:r>
    </w:p>
    <w:p>
      <w:pPr>
        <w:spacing w:line="360" w:lineRule="auto"/>
        <w:ind w:firstLine="273" w:firstLineChars="130"/>
        <w:jc w:val="left"/>
        <w:rPr>
          <w:color w:val="auto"/>
        </w:rPr>
      </w:pPr>
      <w:r>
        <w:rPr>
          <w:rFonts w:ascii="Times New Roman" w:eastAsia="新宋体" w:hAnsi="Times New Roman" w:hint="eastAsia"/>
          <w:color w:val="auto"/>
          <w:sz w:val="21"/>
          <w:szCs w:val="21"/>
        </w:rPr>
        <w:t>D．弹簧的最大压缩量为</w:t>
      </w:r>
      <w:r>
        <w:rPr>
          <w:color w:val="auto"/>
          <w:position w:val="-23"/>
        </w:rPr>
        <w:drawing>
          <wp:inline distT="0" distB="0" distL="114300" distR="114300">
            <wp:extent cx="1628775" cy="409575"/>
            <wp:effectExtent l="0" t="0" r="1270" b="635"/>
            <wp:docPr id="10" name="图片 6"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6" descr="菁优网-jyeoo"/>
                    <pic:cNvPicPr>
                      <a:picLocks noChangeAspect="1"/>
                    </pic:cNvPicPr>
                  </pic:nvPicPr>
                  <pic:blipFill>
                    <a:blip xmlns:r="http://schemas.openxmlformats.org/officeDocument/2006/relationships" r:embed="rId28"/>
                    <a:stretch>
                      <a:fillRect/>
                    </a:stretch>
                  </pic:blipFill>
                  <pic:spPr>
                    <a:xfrm>
                      <a:off x="0" y="0"/>
                      <a:ext cx="1628775" cy="409575"/>
                    </a:xfrm>
                    <a:prstGeom prst="rect">
                      <a:avLst/>
                    </a:prstGeom>
                    <a:noFill/>
                    <a:ln>
                      <a:noFill/>
                    </a:ln>
                  </pic:spPr>
                </pic:pic>
              </a:graphicData>
            </a:graphic>
          </wp:inline>
        </w:drawing>
      </w:r>
    </w:p>
    <w:p>
      <w:pPr>
        <w:spacing w:line="360" w:lineRule="auto"/>
        <w:ind w:left="273" w:hanging="273" w:hangingChars="130"/>
        <w:rPr>
          <w:color w:val="auto"/>
        </w:rPr>
        <w:sectPr>
          <w:headerReference w:type="even" r:id="rId29"/>
          <w:headerReference w:type="default" r:id="rId30"/>
          <w:footerReference w:type="default" r:id="rId31"/>
          <w:headerReference w:type="first" r:id="rId32"/>
          <w:type w:val="nextPage"/>
          <w:pgSz w:w="11906" w:h="16838"/>
          <w:pgMar w:top="1440" w:right="1800" w:bottom="1440" w:left="1800" w:header="851" w:footer="992" w:gutter="0"/>
          <w:pgNumType w:start="4"/>
          <w:cols w:num="1" w:space="425"/>
          <w:titlePg w:val="0"/>
          <w:docGrid w:type="lines" w:linePitch="312" w:charSpace="0"/>
        </w:sectPr>
      </w:pPr>
      <w:r>
        <w:rPr>
          <w:rFonts w:ascii="Times New Roman" w:eastAsia="新宋体" w:hAnsi="Times New Roman" w:hint="eastAsia"/>
          <w:color w:val="auto"/>
          <w:sz w:val="21"/>
          <w:szCs w:val="21"/>
          <w:lang w:val="en-US" w:eastAsia="zh-CN"/>
        </w:rPr>
        <w:t>3</w:t>
      </w:r>
      <w:r>
        <w:rPr>
          <w:rFonts w:ascii="Times New Roman" w:eastAsia="新宋体" w:hAnsi="Times New Roman" w:hint="eastAsia"/>
          <w:color w:val="auto"/>
          <w:sz w:val="21"/>
          <w:szCs w:val="21"/>
        </w:rPr>
        <w:t>．（2021•天津模拟）为方便使用，可将笔记本电脑放在倾角可调的支架上，如图甲所示，支架可简化为图乙所示模型，斜面AB的倾角为</w:t>
      </w:r>
      <w:r>
        <w:rPr>
          <w:rFonts w:ascii="Cambria Math" w:eastAsia="Cambria Math" w:hAnsi="Cambria Math"/>
          <w:color w:val="auto"/>
          <w:sz w:val="21"/>
          <w:szCs w:val="21"/>
        </w:rPr>
        <w:t>θ</w:t>
      </w:r>
      <w:r>
        <w:rPr>
          <w:rFonts w:ascii="Times New Roman" w:eastAsia="新宋体" w:hAnsi="Times New Roman" w:hint="eastAsia"/>
          <w:color w:val="auto"/>
          <w:sz w:val="21"/>
          <w:szCs w:val="21"/>
        </w:rPr>
        <w:t>，支架底端的固定挡板AC与斜面垂直。若笔记本电脑的重力大小为G，不计一切摩擦，则（　　）</w:t>
      </w:r>
    </w:p>
    <w:p>
      <w:pPr>
        <w:spacing w:line="360" w:lineRule="auto"/>
        <w:ind w:left="273" w:right="0" w:firstLine="0" w:leftChars="130" w:firstLineChars="0"/>
        <w:rPr>
          <w:color w:val="auto"/>
        </w:rPr>
      </w:pPr>
      <w:r>
        <w:rPr>
          <w:rFonts w:ascii="Times New Roman" w:eastAsia="新宋体" w:hAnsi="Times New Roman" w:hint="eastAsia"/>
          <w:color w:val="auto"/>
          <w:sz w:val="21"/>
          <w:szCs w:val="21"/>
        </w:rPr>
        <w:drawing>
          <wp:inline distT="0" distB="0" distL="114300" distR="114300">
            <wp:extent cx="3239135" cy="1352550"/>
            <wp:effectExtent l="0" t="0" r="10160" b="7620"/>
            <wp:docPr id="12" name="图片 10"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0" descr="菁优网：http://www.jyeoo.com"/>
                    <pic:cNvPicPr>
                      <a:picLocks noChangeAspect="1"/>
                    </pic:cNvPicPr>
                  </pic:nvPicPr>
                  <pic:blipFill>
                    <a:blip xmlns:r="http://schemas.openxmlformats.org/officeDocument/2006/relationships" r:embed="rId33"/>
                    <a:stretch>
                      <a:fillRect/>
                    </a:stretch>
                  </pic:blipFill>
                  <pic:spPr>
                    <a:xfrm>
                      <a:off x="0" y="0"/>
                      <a:ext cx="3239135" cy="1352550"/>
                    </a:xfrm>
                    <a:prstGeom prst="rect">
                      <a:avLst/>
                    </a:prstGeom>
                    <a:noFill/>
                    <a:ln>
                      <a:noFill/>
                    </a:ln>
                  </pic:spPr>
                </pic:pic>
              </a:graphicData>
            </a:graphic>
          </wp:inline>
        </w:drawing>
      </w:r>
    </w:p>
    <w:p>
      <w:pPr>
        <w:spacing w:line="360" w:lineRule="auto"/>
        <w:ind w:firstLine="273" w:firstLineChars="130"/>
        <w:jc w:val="left"/>
        <w:rPr>
          <w:color w:val="auto"/>
        </w:rPr>
      </w:pPr>
      <w:r>
        <w:rPr>
          <w:rFonts w:ascii="Times New Roman" w:eastAsia="新宋体" w:hAnsi="Times New Roman" w:hint="eastAsia"/>
          <w:color w:val="auto"/>
          <w:sz w:val="21"/>
          <w:szCs w:val="21"/>
        </w:rPr>
        <w:t>A．笔记本电脑对挡板AC的压力小于G</w:t>
      </w:r>
      <w:r>
        <w:rPr>
          <w:color w:val="auto"/>
        </w:rPr>
        <w:tab/>
      </w:r>
    </w:p>
    <w:p>
      <w:pPr>
        <w:spacing w:line="360" w:lineRule="auto"/>
        <w:ind w:firstLine="273" w:firstLineChars="130"/>
        <w:jc w:val="left"/>
        <w:rPr>
          <w:color w:val="auto"/>
        </w:rPr>
      </w:pPr>
      <w:r>
        <w:rPr>
          <w:rFonts w:ascii="Times New Roman" w:eastAsia="新宋体" w:hAnsi="Times New Roman" w:hint="eastAsia"/>
          <w:color w:val="auto"/>
          <w:sz w:val="21"/>
          <w:szCs w:val="21"/>
        </w:rPr>
        <w:t>B．笔记本电脑只受重力和斜面AB的支持力作用</w:t>
      </w:r>
      <w:r>
        <w:rPr>
          <w:color w:val="auto"/>
        </w:rPr>
        <w:tab/>
      </w:r>
    </w:p>
    <w:p>
      <w:pPr>
        <w:spacing w:line="360" w:lineRule="auto"/>
        <w:ind w:firstLine="273" w:firstLineChars="130"/>
        <w:jc w:val="left"/>
        <w:rPr>
          <w:color w:val="auto"/>
        </w:rPr>
      </w:pPr>
      <w:r>
        <w:rPr>
          <w:rFonts w:ascii="Times New Roman" w:eastAsia="新宋体" w:hAnsi="Times New Roman" w:hint="eastAsia"/>
          <w:color w:val="auto"/>
          <w:sz w:val="21"/>
          <w:szCs w:val="21"/>
        </w:rPr>
        <w:t>C．支架对笔记本电脑的作用力大小小于G</w:t>
      </w:r>
      <w:r>
        <w:rPr>
          <w:color w:val="auto"/>
        </w:rPr>
        <w:tab/>
      </w:r>
    </w:p>
    <w:p>
      <w:pPr>
        <w:spacing w:line="360" w:lineRule="auto"/>
        <w:ind w:firstLine="273" w:firstLineChars="130"/>
        <w:jc w:val="left"/>
        <w:rPr>
          <w:color w:val="auto"/>
        </w:rPr>
      </w:pPr>
      <w:r>
        <w:rPr>
          <w:rFonts w:ascii="Times New Roman" w:eastAsia="新宋体" w:hAnsi="Times New Roman" w:hint="eastAsia"/>
          <w:color w:val="auto"/>
          <w:sz w:val="21"/>
          <w:szCs w:val="21"/>
        </w:rPr>
        <w:t>D．笔记本电脑对斜面AB的压力大小为Gsin</w:t>
      </w:r>
      <w:r>
        <w:rPr>
          <w:rFonts w:ascii="Cambria Math" w:eastAsia="Cambria Math" w:hAnsi="Cambria Math"/>
          <w:color w:val="auto"/>
          <w:sz w:val="21"/>
          <w:szCs w:val="21"/>
        </w:rPr>
        <w:t>θ</w:t>
      </w:r>
    </w:p>
    <w:p>
      <w:pPr>
        <w:spacing w:line="360" w:lineRule="auto"/>
        <w:ind w:left="273" w:hanging="273" w:hangingChars="130"/>
        <w:rPr>
          <w:color w:val="auto"/>
        </w:rPr>
      </w:pPr>
      <w:r>
        <w:rPr>
          <w:rFonts w:ascii="Times New Roman" w:eastAsia="新宋体" w:hAnsi="Times New Roman" w:hint="eastAsia"/>
          <w:color w:val="auto"/>
          <w:sz w:val="21"/>
          <w:szCs w:val="21"/>
          <w:lang w:val="en-US" w:eastAsia="zh-CN"/>
        </w:rPr>
        <w:t>4</w:t>
      </w:r>
      <w:r>
        <w:rPr>
          <w:rFonts w:ascii="Times New Roman" w:eastAsia="新宋体" w:hAnsi="Times New Roman" w:hint="eastAsia"/>
          <w:color w:val="auto"/>
          <w:sz w:val="21"/>
          <w:szCs w:val="21"/>
        </w:rPr>
        <w:t>．（2021•山东模拟）夏末秋初是葡萄成熟的季节。果园中葡萄架上的累累果实既向人们展示了它们的美味，也在表达着自然中的平衡之美。如图为葡萄架下葡萄平衡的简化模型图，轻质藤蔓在空中紧紧交织在O点，藤蔓下三串葡萄甲、乙、丙的质量分别为m</w:t>
      </w:r>
      <w:r>
        <w:rPr>
          <w:rFonts w:ascii="Times New Roman" w:eastAsia="新宋体" w:hAnsi="Times New Roman" w:hint="eastAsia"/>
          <w:color w:val="auto"/>
          <w:sz w:val="24"/>
          <w:szCs w:val="24"/>
          <w:vertAlign w:val="subscript"/>
        </w:rPr>
        <w:t>甲</w:t>
      </w:r>
      <w:r>
        <w:rPr>
          <w:rFonts w:ascii="Times New Roman" w:eastAsia="新宋体" w:hAnsi="Times New Roman" w:hint="eastAsia"/>
          <w:color w:val="auto"/>
          <w:sz w:val="21"/>
          <w:szCs w:val="21"/>
        </w:rPr>
        <w:t>、m</w:t>
      </w:r>
      <w:r>
        <w:rPr>
          <w:rFonts w:ascii="Times New Roman" w:eastAsia="新宋体" w:hAnsi="Times New Roman" w:hint="eastAsia"/>
          <w:color w:val="auto"/>
          <w:sz w:val="24"/>
          <w:szCs w:val="24"/>
          <w:vertAlign w:val="subscript"/>
        </w:rPr>
        <w:t>乙</w:t>
      </w:r>
      <w:r>
        <w:rPr>
          <w:rFonts w:ascii="Times New Roman" w:eastAsia="新宋体" w:hAnsi="Times New Roman" w:hint="eastAsia"/>
          <w:color w:val="auto"/>
          <w:sz w:val="21"/>
          <w:szCs w:val="21"/>
        </w:rPr>
        <w:t>和m</w:t>
      </w:r>
      <w:r>
        <w:rPr>
          <w:rFonts w:ascii="Times New Roman" w:eastAsia="新宋体" w:hAnsi="Times New Roman" w:hint="eastAsia"/>
          <w:color w:val="auto"/>
          <w:sz w:val="24"/>
          <w:szCs w:val="24"/>
          <w:vertAlign w:val="subscript"/>
        </w:rPr>
        <w:t>丙</w:t>
      </w:r>
      <w:r>
        <w:rPr>
          <w:rFonts w:ascii="Times New Roman" w:eastAsia="新宋体" w:hAnsi="Times New Roman" w:hint="eastAsia"/>
          <w:color w:val="auto"/>
          <w:sz w:val="21"/>
          <w:szCs w:val="21"/>
        </w:rPr>
        <w:t>，O点两侧藤蔓与竖直方向的夹角分别为</w:t>
      </w:r>
      <w:r>
        <w:rPr>
          <w:rFonts w:ascii="Cambria Math" w:eastAsia="Cambria Math" w:hAnsi="Cambria Math"/>
          <w:color w:val="auto"/>
          <w:sz w:val="21"/>
          <w:szCs w:val="21"/>
        </w:rPr>
        <w:t>α</w:t>
      </w:r>
      <w:r>
        <w:rPr>
          <w:rFonts w:ascii="Times New Roman" w:eastAsia="新宋体" w:hAnsi="Times New Roman" w:hint="eastAsia"/>
          <w:color w:val="auto"/>
          <w:sz w:val="21"/>
          <w:szCs w:val="21"/>
        </w:rPr>
        <w:t>和</w:t>
      </w:r>
      <w:r>
        <w:rPr>
          <w:rFonts w:ascii="Cambria Math" w:eastAsia="Cambria Math" w:hAnsi="Cambria Math"/>
          <w:color w:val="auto"/>
          <w:sz w:val="21"/>
          <w:szCs w:val="21"/>
        </w:rPr>
        <w:t>β</w:t>
      </w:r>
      <w:r>
        <w:rPr>
          <w:rFonts w:ascii="Times New Roman" w:eastAsia="新宋体" w:hAnsi="Times New Roman" w:hint="eastAsia"/>
          <w:color w:val="auto"/>
          <w:sz w:val="21"/>
          <w:szCs w:val="21"/>
        </w:rPr>
        <w:t>，已知</w:t>
      </w:r>
      <w:r>
        <w:rPr>
          <w:rFonts w:ascii="Cambria Math" w:eastAsia="Cambria Math" w:hAnsi="Cambria Math"/>
          <w:color w:val="auto"/>
          <w:sz w:val="21"/>
          <w:szCs w:val="21"/>
        </w:rPr>
        <w:t>β</w:t>
      </w:r>
      <w:r>
        <w:rPr>
          <w:rFonts w:ascii="Times New Roman" w:eastAsia="新宋体" w:hAnsi="Times New Roman" w:hint="eastAsia"/>
          <w:color w:val="auto"/>
          <w:sz w:val="21"/>
          <w:szCs w:val="21"/>
        </w:rPr>
        <w:t>＝70°，m</w:t>
      </w:r>
      <w:r>
        <w:rPr>
          <w:rFonts w:ascii="Times New Roman" w:eastAsia="新宋体" w:hAnsi="Times New Roman" w:hint="eastAsia"/>
          <w:color w:val="auto"/>
          <w:sz w:val="24"/>
          <w:szCs w:val="24"/>
          <w:vertAlign w:val="subscript"/>
        </w:rPr>
        <w:t>甲</w:t>
      </w:r>
      <w:r>
        <w:rPr>
          <w:rFonts w:ascii="Times New Roman" w:eastAsia="新宋体" w:hAnsi="Times New Roman" w:hint="eastAsia"/>
          <w:color w:val="auto"/>
          <w:sz w:val="21"/>
          <w:szCs w:val="21"/>
        </w:rPr>
        <w:t>＝m</w:t>
      </w:r>
      <w:r>
        <w:rPr>
          <w:rFonts w:ascii="Times New Roman" w:eastAsia="新宋体" w:hAnsi="Times New Roman" w:hint="eastAsia"/>
          <w:color w:val="auto"/>
          <w:sz w:val="24"/>
          <w:szCs w:val="24"/>
          <w:vertAlign w:val="subscript"/>
        </w:rPr>
        <w:t>乙</w:t>
      </w:r>
      <w:r>
        <w:rPr>
          <w:rFonts w:ascii="Times New Roman" w:eastAsia="新宋体" w:hAnsi="Times New Roman" w:hint="eastAsia"/>
          <w:color w:val="auto"/>
          <w:sz w:val="21"/>
          <w:szCs w:val="21"/>
        </w:rPr>
        <w:t>＝m，忽略藤蔓和葡萄架间的摩擦（不计藤蔓的质量），则（　　）</w:t>
      </w:r>
    </w:p>
    <w:p>
      <w:pPr>
        <w:spacing w:line="360" w:lineRule="auto"/>
        <w:ind w:left="273" w:right="0" w:firstLine="0" w:leftChars="130" w:firstLineChars="0"/>
        <w:rPr>
          <w:color w:val="auto"/>
        </w:rPr>
      </w:pPr>
      <w:r>
        <w:rPr>
          <w:rFonts w:ascii="Times New Roman" w:eastAsia="新宋体" w:hAnsi="Times New Roman" w:hint="eastAsia"/>
          <w:color w:val="auto"/>
          <w:sz w:val="21"/>
          <w:szCs w:val="21"/>
        </w:rPr>
        <w:drawing>
          <wp:inline distT="0" distB="0" distL="114300" distR="114300">
            <wp:extent cx="1590675" cy="1162050"/>
            <wp:effectExtent l="0" t="0" r="6985" b="3810"/>
            <wp:docPr id="13" name="图片 13"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菁优网：http://www.jyeoo.com"/>
                    <pic:cNvPicPr>
                      <a:picLocks noChangeAspect="1"/>
                    </pic:cNvPicPr>
                  </pic:nvPicPr>
                  <pic:blipFill>
                    <a:blip xmlns:r="http://schemas.openxmlformats.org/officeDocument/2006/relationships" r:embed="rId34"/>
                    <a:stretch>
                      <a:fillRect/>
                    </a:stretch>
                  </pic:blipFill>
                  <pic:spPr>
                    <a:xfrm>
                      <a:off x="0" y="0"/>
                      <a:ext cx="1590675" cy="1162050"/>
                    </a:xfrm>
                    <a:prstGeom prst="rect">
                      <a:avLst/>
                    </a:prstGeom>
                    <a:noFill/>
                    <a:ln>
                      <a:noFill/>
                    </a:ln>
                  </pic:spPr>
                </pic:pic>
              </a:graphicData>
            </a:graphic>
          </wp:inline>
        </w:drawing>
      </w:r>
    </w:p>
    <w:p>
      <w:pPr>
        <w:tabs>
          <w:tab w:val="left" w:pos="4400"/>
        </w:tabs>
        <w:spacing w:line="360" w:lineRule="auto"/>
        <w:ind w:firstLine="273" w:firstLineChars="130"/>
        <w:jc w:val="left"/>
        <w:rPr>
          <w:color w:val="auto"/>
        </w:rPr>
      </w:pPr>
      <w:r>
        <w:rPr>
          <w:rFonts w:ascii="Times New Roman" w:eastAsia="新宋体" w:hAnsi="Times New Roman" w:hint="eastAsia"/>
          <w:color w:val="auto"/>
          <w:sz w:val="21"/>
          <w:szCs w:val="21"/>
        </w:rPr>
        <w:t>A．</w:t>
      </w:r>
      <w:r>
        <w:rPr>
          <w:rFonts w:ascii="Cambria Math" w:eastAsia="Cambria Math" w:hAnsi="Cambria Math"/>
          <w:color w:val="auto"/>
          <w:sz w:val="21"/>
          <w:szCs w:val="21"/>
        </w:rPr>
        <w:t>α</w:t>
      </w:r>
      <w:r>
        <w:rPr>
          <w:rFonts w:ascii="Times New Roman" w:eastAsia="新宋体" w:hAnsi="Times New Roman" w:hint="eastAsia"/>
          <w:color w:val="auto"/>
          <w:sz w:val="21"/>
          <w:szCs w:val="21"/>
        </w:rPr>
        <w:t>＝70°，m</w:t>
      </w:r>
      <w:r>
        <w:rPr>
          <w:rFonts w:ascii="Times New Roman" w:eastAsia="新宋体" w:hAnsi="Times New Roman" w:hint="eastAsia"/>
          <w:color w:val="auto"/>
          <w:sz w:val="24"/>
          <w:szCs w:val="24"/>
          <w:vertAlign w:val="subscript"/>
        </w:rPr>
        <w:t>丙</w:t>
      </w:r>
      <w:r>
        <w:rPr>
          <w:rFonts w:ascii="Times New Roman" w:eastAsia="新宋体" w:hAnsi="Times New Roman" w:hint="eastAsia"/>
          <w:color w:val="auto"/>
          <w:sz w:val="21"/>
          <w:szCs w:val="21"/>
        </w:rPr>
        <w:t>大于m</w:t>
      </w:r>
      <w:r>
        <w:rPr>
          <w:color w:val="auto"/>
        </w:rPr>
        <w:tab/>
      </w:r>
      <w:r>
        <w:rPr>
          <w:rFonts w:ascii="Times New Roman" w:eastAsia="新宋体" w:hAnsi="Times New Roman" w:hint="eastAsia"/>
          <w:color w:val="auto"/>
          <w:sz w:val="21"/>
          <w:szCs w:val="21"/>
        </w:rPr>
        <w:t>B．</w:t>
      </w:r>
      <w:r>
        <w:rPr>
          <w:rFonts w:ascii="Cambria Math" w:eastAsia="Cambria Math" w:hAnsi="Cambria Math"/>
          <w:color w:val="auto"/>
          <w:sz w:val="21"/>
          <w:szCs w:val="21"/>
        </w:rPr>
        <w:t>α</w:t>
      </w:r>
      <w:r>
        <w:rPr>
          <w:rFonts w:ascii="Times New Roman" w:eastAsia="新宋体" w:hAnsi="Times New Roman" w:hint="eastAsia"/>
          <w:color w:val="auto"/>
          <w:sz w:val="21"/>
          <w:szCs w:val="21"/>
        </w:rPr>
        <w:t>＝40°，m</w:t>
      </w:r>
      <w:r>
        <w:rPr>
          <w:rFonts w:ascii="Times New Roman" w:eastAsia="新宋体" w:hAnsi="Times New Roman" w:hint="eastAsia"/>
          <w:color w:val="auto"/>
          <w:sz w:val="24"/>
          <w:szCs w:val="24"/>
          <w:vertAlign w:val="subscript"/>
        </w:rPr>
        <w:t>丙</w:t>
      </w:r>
      <w:r>
        <w:rPr>
          <w:rFonts w:ascii="Times New Roman" w:eastAsia="新宋体" w:hAnsi="Times New Roman" w:hint="eastAsia"/>
          <w:color w:val="auto"/>
          <w:sz w:val="21"/>
          <w:szCs w:val="21"/>
        </w:rPr>
        <w:t>小于m</w:t>
      </w:r>
      <w:r>
        <w:rPr>
          <w:color w:val="auto"/>
        </w:rPr>
        <w:tab/>
      </w:r>
    </w:p>
    <w:p>
      <w:pPr>
        <w:tabs>
          <w:tab w:val="left" w:pos="4400"/>
        </w:tabs>
        <w:spacing w:line="360" w:lineRule="auto"/>
        <w:ind w:firstLine="273" w:firstLineChars="130"/>
        <w:jc w:val="left"/>
        <w:rPr>
          <w:color w:val="auto"/>
        </w:rPr>
      </w:pPr>
      <w:r>
        <w:rPr>
          <w:rFonts w:ascii="Times New Roman" w:eastAsia="新宋体" w:hAnsi="Times New Roman" w:hint="eastAsia"/>
          <w:color w:val="auto"/>
          <w:sz w:val="21"/>
          <w:szCs w:val="21"/>
        </w:rPr>
        <w:t>C．</w:t>
      </w:r>
      <w:r>
        <w:rPr>
          <w:rFonts w:ascii="Cambria Math" w:eastAsia="Cambria Math" w:hAnsi="Cambria Math"/>
          <w:color w:val="auto"/>
          <w:sz w:val="21"/>
          <w:szCs w:val="21"/>
        </w:rPr>
        <w:t>α</w:t>
      </w:r>
      <w:r>
        <w:rPr>
          <w:rFonts w:ascii="Times New Roman" w:eastAsia="新宋体" w:hAnsi="Times New Roman" w:hint="eastAsia"/>
          <w:color w:val="auto"/>
          <w:sz w:val="21"/>
          <w:szCs w:val="21"/>
        </w:rPr>
        <w:t>＝55°，m</w:t>
      </w:r>
      <w:r>
        <w:rPr>
          <w:rFonts w:ascii="Times New Roman" w:eastAsia="新宋体" w:hAnsi="Times New Roman" w:hint="eastAsia"/>
          <w:color w:val="auto"/>
          <w:sz w:val="24"/>
          <w:szCs w:val="24"/>
          <w:vertAlign w:val="subscript"/>
        </w:rPr>
        <w:t>丙</w:t>
      </w:r>
      <w:r>
        <w:rPr>
          <w:rFonts w:ascii="Times New Roman" w:eastAsia="新宋体" w:hAnsi="Times New Roman" w:hint="eastAsia"/>
          <w:color w:val="auto"/>
          <w:sz w:val="21"/>
          <w:szCs w:val="21"/>
        </w:rPr>
        <w:t>小于m</w:t>
      </w:r>
      <w:r>
        <w:rPr>
          <w:color w:val="auto"/>
        </w:rPr>
        <w:tab/>
      </w:r>
      <w:r>
        <w:rPr>
          <w:rFonts w:ascii="Times New Roman" w:eastAsia="新宋体" w:hAnsi="Times New Roman" w:hint="eastAsia"/>
          <w:color w:val="auto"/>
          <w:sz w:val="21"/>
          <w:szCs w:val="21"/>
        </w:rPr>
        <w:t>D．</w:t>
      </w:r>
      <w:r>
        <w:rPr>
          <w:rFonts w:ascii="Cambria Math" w:eastAsia="Cambria Math" w:hAnsi="Cambria Math"/>
          <w:color w:val="auto"/>
          <w:sz w:val="21"/>
          <w:szCs w:val="21"/>
        </w:rPr>
        <w:t>α</w:t>
      </w:r>
      <w:r>
        <w:rPr>
          <w:rFonts w:ascii="Times New Roman" w:eastAsia="新宋体" w:hAnsi="Times New Roman" w:hint="eastAsia"/>
          <w:color w:val="auto"/>
          <w:sz w:val="21"/>
          <w:szCs w:val="21"/>
        </w:rPr>
        <w:t>＝65°，m</w:t>
      </w:r>
      <w:r>
        <w:rPr>
          <w:rFonts w:ascii="Times New Roman" w:eastAsia="新宋体" w:hAnsi="Times New Roman" w:hint="eastAsia"/>
          <w:color w:val="auto"/>
          <w:sz w:val="24"/>
          <w:szCs w:val="24"/>
          <w:vertAlign w:val="subscript"/>
        </w:rPr>
        <w:t>丙</w:t>
      </w:r>
      <w:r>
        <w:rPr>
          <w:rFonts w:ascii="Times New Roman" w:eastAsia="新宋体" w:hAnsi="Times New Roman" w:hint="eastAsia"/>
          <w:color w:val="auto"/>
          <w:sz w:val="21"/>
          <w:szCs w:val="21"/>
        </w:rPr>
        <w:t>大于m</w:t>
      </w:r>
    </w:p>
    <w:p>
      <w:pPr>
        <w:pStyle w:val="Heading1"/>
        <w:jc w:val="center"/>
        <w:rPr>
          <w:rFonts w:ascii="微软雅黑" w:eastAsia="微软雅黑" w:hAnsi="微软雅黑" w:cs="微软雅黑" w:hint="eastAsia"/>
          <w:sz w:val="52"/>
          <w:szCs w:val="52"/>
        </w:rPr>
      </w:pPr>
      <w:r>
        <w:rPr>
          <w:rFonts w:ascii="微软雅黑" w:eastAsia="微软雅黑" w:hAnsi="微软雅黑" w:cs="微软雅黑" w:hint="eastAsia"/>
          <w:sz w:val="52"/>
          <w:szCs w:val="52"/>
        </w:rPr>
        <w:t>综合练习</w:t>
      </w:r>
    </w:p>
    <w:p>
      <w:pPr>
        <w:spacing w:line="360" w:lineRule="auto"/>
      </w:pPr>
      <w:r>
        <w:rPr>
          <w:rFonts w:ascii="Times New Roman" w:eastAsia="新宋体" w:hAnsi="Times New Roman" w:hint="eastAsia"/>
          <w:b/>
          <w:sz w:val="21"/>
          <w:szCs w:val="21"/>
        </w:rPr>
        <w:t>一．选择题（共20小题）</w:t>
      </w:r>
    </w:p>
    <w:p>
      <w:pPr>
        <w:spacing w:line="360" w:lineRule="auto"/>
        <w:ind w:left="273" w:hanging="273" w:hangingChars="130"/>
      </w:pPr>
      <w:r>
        <w:rPr>
          <w:rFonts w:ascii="Times New Roman" w:eastAsia="新宋体" w:hAnsi="Times New Roman" w:hint="eastAsia"/>
          <w:sz w:val="21"/>
          <w:szCs w:val="21"/>
        </w:rPr>
        <w:t>1．（2021春•浙江期中）如图所示，碗底有一颗光滑的玻璃珠，用一根始终与水平面成</w:t>
      </w:r>
      <w:r>
        <w:rPr>
          <w:rFonts w:ascii="Cambria Math" w:eastAsia="Cambria Math" w:hAnsi="Cambria Math"/>
          <w:sz w:val="21"/>
          <w:szCs w:val="21"/>
        </w:rPr>
        <w:t>θ</w:t>
      </w:r>
      <w:r>
        <w:rPr>
          <w:rFonts w:ascii="Times New Roman" w:eastAsia="新宋体" w:hAnsi="Times New Roman" w:hint="eastAsia"/>
          <w:sz w:val="21"/>
          <w:szCs w:val="21"/>
        </w:rPr>
        <w:t>角的筷子把它从碗底以相同的速率缓慢推上来的过程中，以下说法正确的是（　　）</w:t>
      </w:r>
    </w:p>
    <w:p>
      <w:pPr>
        <w:spacing w:line="360" w:lineRule="auto"/>
        <w:ind w:left="273" w:right="0" w:firstLine="0" w:leftChars="130" w:firstLineChars="0"/>
        <w:sectPr>
          <w:headerReference w:type="even" r:id="rId35"/>
          <w:headerReference w:type="default" r:id="rId36"/>
          <w:footerReference w:type="default" r:id="rId37"/>
          <w:headerReference w:type="first" r:id="rId38"/>
          <w:type w:val="nextPage"/>
          <w:pgSz w:w="11906" w:h="16838"/>
          <w:pgMar w:top="1440" w:right="1800" w:bottom="1440" w:left="1800" w:header="851" w:footer="992" w:gutter="0"/>
          <w:pgNumType w:start="5"/>
          <w:cols w:num="1" w:space="425"/>
          <w:titlePg w:val="0"/>
          <w:docGrid w:type="lines" w:linePitch="312" w:charSpace="0"/>
        </w:sectPr>
      </w:pPr>
      <w:r>
        <w:rPr>
          <w:rFonts w:ascii="Times New Roman" w:eastAsia="新宋体" w:hAnsi="Times New Roman" w:hint="eastAsia"/>
          <w:sz w:val="21"/>
          <w:szCs w:val="21"/>
        </w:rPr>
        <w:drawing>
          <wp:inline distT="0" distB="0" distL="114300" distR="114300">
            <wp:extent cx="1314450" cy="952500"/>
            <wp:effectExtent l="0" t="0" r="2540" b="8255"/>
            <wp:docPr id="14" name="图片 1"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 descr="菁优网：http://www.jyeoo.com"/>
                    <pic:cNvPicPr>
                      <a:picLocks noChangeAspect="1"/>
                    </pic:cNvPicPr>
                  </pic:nvPicPr>
                  <pic:blipFill>
                    <a:blip xmlns:r="http://schemas.openxmlformats.org/officeDocument/2006/relationships" r:embed="rId39"/>
                    <a:stretch>
                      <a:fillRect/>
                    </a:stretch>
                  </pic:blipFill>
                  <pic:spPr>
                    <a:xfrm>
                      <a:off x="0" y="0"/>
                      <a:ext cx="1314450" cy="952500"/>
                    </a:xfrm>
                    <a:prstGeom prst="rect">
                      <a:avLst/>
                    </a:prstGeom>
                    <a:noFill/>
                    <a:ln>
                      <a:noFill/>
                    </a:ln>
                  </pic:spPr>
                </pic:pic>
              </a:graphicData>
            </a:graphic>
          </wp:inline>
        </w:drawing>
      </w:r>
    </w:p>
    <w:p>
      <w:pPr>
        <w:spacing w:line="360" w:lineRule="auto"/>
        <w:ind w:firstLine="273" w:firstLineChars="130"/>
        <w:jc w:val="left"/>
      </w:pPr>
      <w:r>
        <w:rPr>
          <w:rFonts w:ascii="Times New Roman" w:eastAsia="新宋体" w:hAnsi="Times New Roman" w:hint="eastAsia"/>
          <w:sz w:val="21"/>
          <w:szCs w:val="21"/>
        </w:rPr>
        <w:t>A．筷子对玻璃珠的作用力越来越大</w:t>
      </w:r>
      <w:r>
        <w:tab/>
      </w:r>
    </w:p>
    <w:p>
      <w:pPr>
        <w:spacing w:line="360" w:lineRule="auto"/>
        <w:ind w:firstLine="273" w:firstLineChars="130"/>
        <w:jc w:val="left"/>
      </w:pPr>
      <w:r>
        <w:rPr>
          <w:rFonts w:ascii="Times New Roman" w:eastAsia="新宋体" w:hAnsi="Times New Roman" w:hint="eastAsia"/>
          <w:sz w:val="21"/>
          <w:szCs w:val="21"/>
        </w:rPr>
        <w:t>B．筷子对玻璃珠的作用力大小不变</w:t>
      </w:r>
      <w:r>
        <w:tab/>
      </w:r>
    </w:p>
    <w:p>
      <w:pPr>
        <w:spacing w:line="360" w:lineRule="auto"/>
        <w:ind w:firstLine="273" w:firstLineChars="130"/>
        <w:jc w:val="left"/>
      </w:pPr>
      <w:r>
        <w:rPr>
          <w:rFonts w:ascii="Times New Roman" w:eastAsia="新宋体" w:hAnsi="Times New Roman" w:hint="eastAsia"/>
          <w:sz w:val="21"/>
          <w:szCs w:val="21"/>
        </w:rPr>
        <w:t>C．容器壁对玻璃珠的作用力大小不变</w:t>
      </w:r>
      <w:r>
        <w:tab/>
      </w:r>
    </w:p>
    <w:p>
      <w:pPr>
        <w:spacing w:line="360" w:lineRule="auto"/>
        <w:ind w:firstLine="273" w:firstLineChars="130"/>
        <w:jc w:val="left"/>
      </w:pPr>
      <w:r>
        <w:rPr>
          <w:rFonts w:ascii="Times New Roman" w:eastAsia="新宋体" w:hAnsi="Times New Roman" w:hint="eastAsia"/>
          <w:sz w:val="21"/>
          <w:szCs w:val="21"/>
        </w:rPr>
        <w:t>D．容器壁对玻璃珠的作用力越来越小</w:t>
      </w:r>
    </w:p>
    <w:p>
      <w:pPr>
        <w:spacing w:line="360" w:lineRule="auto"/>
        <w:ind w:left="273" w:hanging="273" w:hangingChars="130"/>
      </w:pPr>
      <w:r>
        <w:rPr>
          <w:rFonts w:ascii="Times New Roman" w:eastAsia="新宋体" w:hAnsi="Times New Roman" w:hint="eastAsia"/>
          <w:sz w:val="21"/>
          <w:szCs w:val="21"/>
        </w:rPr>
        <w:t>2．（2021•天津二模）如图所示，图甲是一款手机支架，其表面采用了纳米微吸材料，用手触碰无粘感，接触到平整光滑的硬性物体时有吸力，会将其牢牢吸附在物体上：图乙是手机静止吸附在支架上的侧视图，若手机的重力为G，则下列说法正确的是（　　）</w:t>
      </w:r>
    </w:p>
    <w:p>
      <w:pPr>
        <w:spacing w:line="360" w:lineRule="auto"/>
        <w:ind w:left="273" w:right="0" w:firstLine="0" w:leftChars="130" w:firstLineChars="0"/>
      </w:pPr>
      <w:r>
        <w:rPr>
          <w:rFonts w:ascii="Times New Roman" w:eastAsia="新宋体" w:hAnsi="Times New Roman" w:hint="eastAsia"/>
          <w:sz w:val="21"/>
          <w:szCs w:val="21"/>
        </w:rPr>
        <w:drawing>
          <wp:inline distT="0" distB="0" distL="114300" distR="114300">
            <wp:extent cx="2190750" cy="981075"/>
            <wp:effectExtent l="0" t="0" r="635" b="1270"/>
            <wp:docPr id="17" name="图片 2"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2" descr="菁优网：http://www.jyeoo.com"/>
                    <pic:cNvPicPr>
                      <a:picLocks noChangeAspect="1"/>
                    </pic:cNvPicPr>
                  </pic:nvPicPr>
                  <pic:blipFill>
                    <a:blip xmlns:r="http://schemas.openxmlformats.org/officeDocument/2006/relationships" r:embed="rId40"/>
                    <a:stretch>
                      <a:fillRect/>
                    </a:stretch>
                  </pic:blipFill>
                  <pic:spPr>
                    <a:xfrm>
                      <a:off x="0" y="0"/>
                      <a:ext cx="2190750" cy="981075"/>
                    </a:xfrm>
                    <a:prstGeom prst="rect">
                      <a:avLst/>
                    </a:prstGeom>
                    <a:noFill/>
                    <a:ln>
                      <a:noFill/>
                    </a:ln>
                  </pic:spPr>
                </pic:pic>
              </a:graphicData>
            </a:graphic>
          </wp:inline>
        </w:drawing>
      </w:r>
    </w:p>
    <w:p>
      <w:pPr>
        <w:spacing w:line="360" w:lineRule="auto"/>
        <w:ind w:firstLine="273" w:firstLineChars="130"/>
        <w:jc w:val="left"/>
      </w:pPr>
      <w:r>
        <w:rPr>
          <w:rFonts w:ascii="Times New Roman" w:eastAsia="新宋体" w:hAnsi="Times New Roman" w:hint="eastAsia"/>
          <w:sz w:val="21"/>
          <w:szCs w:val="21"/>
        </w:rPr>
        <w:t>A．手机受到的支持力大小为Gcos</w:t>
      </w:r>
      <w:r>
        <w:rPr>
          <w:rFonts w:ascii="Cambria Math" w:eastAsia="Cambria Math" w:hAnsi="Cambria Math"/>
          <w:sz w:val="21"/>
          <w:szCs w:val="21"/>
        </w:rPr>
        <w:t>θ</w:t>
      </w:r>
      <w:r>
        <w:tab/>
      </w:r>
    </w:p>
    <w:p>
      <w:pPr>
        <w:spacing w:line="360" w:lineRule="auto"/>
        <w:ind w:firstLine="273" w:firstLineChars="130"/>
        <w:jc w:val="left"/>
      </w:pPr>
      <w:r>
        <w:rPr>
          <w:rFonts w:ascii="Times New Roman" w:eastAsia="新宋体" w:hAnsi="Times New Roman" w:hint="eastAsia"/>
          <w:sz w:val="21"/>
          <w:szCs w:val="21"/>
        </w:rPr>
        <w:t>B．手机受到的支持力不可能大于G</w:t>
      </w:r>
      <w:r>
        <w:tab/>
      </w:r>
    </w:p>
    <w:p>
      <w:pPr>
        <w:spacing w:line="360" w:lineRule="auto"/>
        <w:ind w:firstLine="273" w:firstLineChars="130"/>
        <w:jc w:val="left"/>
      </w:pPr>
      <w:r>
        <w:rPr>
          <w:rFonts w:ascii="Times New Roman" w:eastAsia="新宋体" w:hAnsi="Times New Roman" w:hint="eastAsia"/>
          <w:sz w:val="21"/>
          <w:szCs w:val="21"/>
        </w:rPr>
        <w:t>C．手机支架对手机的作用力大小为Gsin</w:t>
      </w:r>
      <w:r>
        <w:rPr>
          <w:rFonts w:ascii="Cambria Math" w:eastAsia="Cambria Math" w:hAnsi="Cambria Math"/>
          <w:sz w:val="21"/>
          <w:szCs w:val="21"/>
        </w:rPr>
        <w:t>θ</w:t>
      </w:r>
      <w:r>
        <w:tab/>
      </w:r>
    </w:p>
    <w:p>
      <w:pPr>
        <w:spacing w:line="360" w:lineRule="auto"/>
        <w:ind w:firstLine="273" w:firstLineChars="130"/>
        <w:jc w:val="left"/>
      </w:pPr>
      <w:r>
        <w:rPr>
          <w:rFonts w:ascii="Times New Roman" w:eastAsia="新宋体" w:hAnsi="Times New Roman" w:hint="eastAsia"/>
          <w:sz w:val="21"/>
          <w:szCs w:val="21"/>
        </w:rPr>
        <w:t>D．手机支架对手机的作用力竖直向上</w:t>
      </w:r>
    </w:p>
    <w:p>
      <w:pPr>
        <w:spacing w:line="360" w:lineRule="auto"/>
        <w:ind w:left="273" w:hanging="273" w:hangingChars="130"/>
      </w:pPr>
      <w:r>
        <w:rPr>
          <w:rFonts w:ascii="Times New Roman" w:eastAsia="新宋体" w:hAnsi="Times New Roman" w:hint="eastAsia"/>
          <w:sz w:val="21"/>
          <w:szCs w:val="21"/>
        </w:rPr>
        <w:t>3．（2021•姜堰区模拟）杆秤是生活中常见的测量质量的工具，如图所示的杆秤由三条索链、托盘和秤杆秤砣构成，索链等长且质量不计，托盘质量为m，称重时杆秤处于静止状态，索链与竖直方向均成30°角。当用此杆秤称量质量为M的物体时，索链中的拉力为（　　）</w:t>
      </w:r>
    </w:p>
    <w:p>
      <w:pPr>
        <w:spacing w:line="360" w:lineRule="auto"/>
        <w:ind w:left="273" w:right="0" w:firstLine="0" w:leftChars="130" w:firstLineChars="0"/>
      </w:pPr>
      <w:r>
        <w:rPr>
          <w:rFonts w:ascii="Times New Roman" w:eastAsia="新宋体" w:hAnsi="Times New Roman" w:hint="eastAsia"/>
          <w:sz w:val="21"/>
          <w:szCs w:val="21"/>
        </w:rPr>
        <w:drawing>
          <wp:inline distT="0" distB="0" distL="114300" distR="114300">
            <wp:extent cx="1028700" cy="1314450"/>
            <wp:effectExtent l="0" t="0" r="7620" b="2540"/>
            <wp:docPr id="18" name="图片 3"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3" descr="菁优网：http://www.jyeoo.com"/>
                    <pic:cNvPicPr>
                      <a:picLocks noChangeAspect="1"/>
                    </pic:cNvPicPr>
                  </pic:nvPicPr>
                  <pic:blipFill>
                    <a:blip xmlns:r="http://schemas.openxmlformats.org/officeDocument/2006/relationships" r:embed="rId41"/>
                    <a:stretch>
                      <a:fillRect/>
                    </a:stretch>
                  </pic:blipFill>
                  <pic:spPr>
                    <a:xfrm>
                      <a:off x="0" y="0"/>
                      <a:ext cx="1028700" cy="1314450"/>
                    </a:xfrm>
                    <a:prstGeom prst="rect">
                      <a:avLst/>
                    </a:prstGeom>
                    <a:noFill/>
                    <a:ln>
                      <a:noFill/>
                    </a:ln>
                  </pic:spPr>
                </pic:pic>
              </a:graphicData>
            </a:graphic>
          </wp:inline>
        </w:drawing>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 w:val="21"/>
          <w:szCs w:val="21"/>
        </w:rPr>
        <w:t>A．</w:t>
      </w:r>
      <w:r>
        <w:rPr>
          <w:position w:val="-22"/>
        </w:rPr>
        <w:drawing>
          <wp:inline distT="0" distB="0" distL="114300" distR="114300">
            <wp:extent cx="123825" cy="333375"/>
            <wp:effectExtent l="0" t="0" r="5715" b="1270"/>
            <wp:docPr id="23" name="图片 4"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4" descr="菁优网-jyeoo"/>
                    <pic:cNvPicPr>
                      <a:picLocks noChangeAspect="1"/>
                    </pic:cNvPicPr>
                  </pic:nvPicPr>
                  <pic:blipFill>
                    <a:blip xmlns:r="http://schemas.openxmlformats.org/officeDocument/2006/relationships" r:embed="rId42"/>
                    <a:stretch>
                      <a:fillRect/>
                    </a:stretch>
                  </pic:blipFill>
                  <pic:spPr>
                    <a:xfrm>
                      <a:off x="0" y="0"/>
                      <a:ext cx="123825" cy="333375"/>
                    </a:xfrm>
                    <a:prstGeom prst="rect">
                      <a:avLst/>
                    </a:prstGeom>
                    <a:noFill/>
                    <a:ln>
                      <a:noFill/>
                    </a:ln>
                  </pic:spPr>
                </pic:pic>
              </a:graphicData>
            </a:graphic>
          </wp:inline>
        </w:drawing>
      </w:r>
      <w:r>
        <w:rPr>
          <w:rFonts w:ascii="Times New Roman" w:eastAsia="新宋体" w:hAnsi="Times New Roman" w:hint="eastAsia"/>
          <w:sz w:val="21"/>
          <w:szCs w:val="21"/>
        </w:rPr>
        <w:t>Mg</w:t>
      </w:r>
      <w:r>
        <w:tab/>
      </w:r>
      <w:r>
        <w:rPr>
          <w:rFonts w:ascii="Times New Roman" w:eastAsia="新宋体" w:hAnsi="Times New Roman" w:hint="eastAsia"/>
          <w:sz w:val="21"/>
          <w:szCs w:val="21"/>
        </w:rPr>
        <w:t>B．</w:t>
      </w:r>
      <w:r>
        <w:rPr>
          <w:position w:val="-22"/>
        </w:rPr>
        <w:drawing>
          <wp:inline distT="0" distB="0" distL="114300" distR="114300">
            <wp:extent cx="123825" cy="333375"/>
            <wp:effectExtent l="0" t="0" r="5715" b="1270"/>
            <wp:docPr id="15" name="图片 5"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5" descr="菁优网-jyeoo"/>
                    <pic:cNvPicPr>
                      <a:picLocks noChangeAspect="1"/>
                    </pic:cNvPicPr>
                  </pic:nvPicPr>
                  <pic:blipFill>
                    <a:blip xmlns:r="http://schemas.openxmlformats.org/officeDocument/2006/relationships" r:embed="rId42"/>
                    <a:stretch>
                      <a:fillRect/>
                    </a:stretch>
                  </pic:blipFill>
                  <pic:spPr>
                    <a:xfrm>
                      <a:off x="0" y="0"/>
                      <a:ext cx="123825" cy="333375"/>
                    </a:xfrm>
                    <a:prstGeom prst="rect">
                      <a:avLst/>
                    </a:prstGeom>
                    <a:noFill/>
                    <a:ln>
                      <a:noFill/>
                    </a:ln>
                  </pic:spPr>
                </pic:pic>
              </a:graphicData>
            </a:graphic>
          </wp:inline>
        </w:drawing>
      </w:r>
      <w:r>
        <w:rPr>
          <w:rFonts w:ascii="Times New Roman" w:eastAsia="新宋体" w:hAnsi="Times New Roman" w:hint="eastAsia"/>
          <w:sz w:val="21"/>
          <w:szCs w:val="21"/>
        </w:rPr>
        <w:t>（M+m）g</w:t>
      </w:r>
      <w:r>
        <w:tab/>
      </w:r>
      <w:r>
        <w:rPr>
          <w:rFonts w:ascii="Times New Roman" w:eastAsia="新宋体" w:hAnsi="Times New Roman" w:hint="eastAsia"/>
          <w:sz w:val="21"/>
          <w:szCs w:val="21"/>
        </w:rPr>
        <w:t>C．</w:t>
      </w:r>
      <w:r>
        <w:rPr>
          <w:position w:val="-22"/>
        </w:rPr>
        <w:drawing>
          <wp:inline distT="0" distB="0" distL="114300" distR="114300">
            <wp:extent cx="314325" cy="352425"/>
            <wp:effectExtent l="0" t="0" r="9525" b="3810"/>
            <wp:docPr id="22" name="图片 6"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6" descr="菁优网-jyeoo"/>
                    <pic:cNvPicPr>
                      <a:picLocks noChangeAspect="1"/>
                    </pic:cNvPicPr>
                  </pic:nvPicPr>
                  <pic:blipFill>
                    <a:blip xmlns:r="http://schemas.openxmlformats.org/officeDocument/2006/relationships" r:embed="rId43"/>
                    <a:stretch>
                      <a:fillRect/>
                    </a:stretch>
                  </pic:blipFill>
                  <pic:spPr>
                    <a:xfrm>
                      <a:off x="0" y="0"/>
                      <a:ext cx="314325" cy="352425"/>
                    </a:xfrm>
                    <a:prstGeom prst="rect">
                      <a:avLst/>
                    </a:prstGeom>
                    <a:noFill/>
                    <a:ln>
                      <a:noFill/>
                    </a:ln>
                  </pic:spPr>
                </pic:pic>
              </a:graphicData>
            </a:graphic>
          </wp:inline>
        </w:drawing>
      </w:r>
      <w:r>
        <w:rPr>
          <w:rFonts w:ascii="Times New Roman" w:eastAsia="新宋体" w:hAnsi="Times New Roman" w:hint="eastAsia"/>
          <w:sz w:val="21"/>
          <w:szCs w:val="21"/>
        </w:rPr>
        <w:t>Mg</w:t>
      </w:r>
      <w:r>
        <w:tab/>
      </w:r>
      <w:r>
        <w:rPr>
          <w:rFonts w:ascii="Times New Roman" w:eastAsia="新宋体" w:hAnsi="Times New Roman" w:hint="eastAsia"/>
          <w:sz w:val="21"/>
          <w:szCs w:val="21"/>
        </w:rPr>
        <w:t>D．</w:t>
      </w:r>
      <w:r>
        <w:rPr>
          <w:position w:val="-22"/>
        </w:rPr>
        <w:drawing>
          <wp:inline distT="0" distB="0" distL="114300" distR="114300">
            <wp:extent cx="314325" cy="352425"/>
            <wp:effectExtent l="0" t="0" r="9525" b="3810"/>
            <wp:docPr id="24" name="图片 7"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7" descr="菁优网-jyeoo"/>
                    <pic:cNvPicPr>
                      <a:picLocks noChangeAspect="1"/>
                    </pic:cNvPicPr>
                  </pic:nvPicPr>
                  <pic:blipFill>
                    <a:blip xmlns:r="http://schemas.openxmlformats.org/officeDocument/2006/relationships" r:embed="rId43"/>
                    <a:stretch>
                      <a:fillRect/>
                    </a:stretch>
                  </pic:blipFill>
                  <pic:spPr>
                    <a:xfrm>
                      <a:off x="0" y="0"/>
                      <a:ext cx="314325" cy="352425"/>
                    </a:xfrm>
                    <a:prstGeom prst="rect">
                      <a:avLst/>
                    </a:prstGeom>
                    <a:noFill/>
                    <a:ln>
                      <a:noFill/>
                    </a:ln>
                  </pic:spPr>
                </pic:pic>
              </a:graphicData>
            </a:graphic>
          </wp:inline>
        </w:drawing>
      </w:r>
      <w:r>
        <w:rPr>
          <w:rFonts w:ascii="Times New Roman" w:eastAsia="新宋体" w:hAnsi="Times New Roman" w:hint="eastAsia"/>
          <w:sz w:val="21"/>
          <w:szCs w:val="21"/>
        </w:rPr>
        <w:t>（M+m）g</w:t>
      </w:r>
    </w:p>
    <w:p>
      <w:pPr>
        <w:spacing w:line="360" w:lineRule="auto"/>
        <w:ind w:left="273" w:hanging="273" w:hangingChars="130"/>
        <w:sectPr>
          <w:headerReference w:type="even" r:id="rId44"/>
          <w:headerReference w:type="default" r:id="rId45"/>
          <w:footerReference w:type="default" r:id="rId46"/>
          <w:headerReference w:type="first" r:id="rId47"/>
          <w:type w:val="nextPage"/>
          <w:pgSz w:w="11906" w:h="16838"/>
          <w:pgMar w:top="1440" w:right="1800" w:bottom="1440" w:left="1800" w:header="851" w:footer="992" w:gutter="0"/>
          <w:pgNumType w:start="6"/>
          <w:cols w:num="1" w:space="425"/>
          <w:titlePg w:val="0"/>
          <w:docGrid w:type="lines" w:linePitch="312" w:charSpace="0"/>
        </w:sectPr>
      </w:pPr>
      <w:r>
        <w:rPr>
          <w:rFonts w:ascii="Times New Roman" w:eastAsia="新宋体" w:hAnsi="Times New Roman" w:hint="eastAsia"/>
          <w:sz w:val="21"/>
          <w:szCs w:val="21"/>
        </w:rPr>
        <w:t>4．（2021•天河区校级模拟）初夏时分，在华南植物园里，经常能见到大拟啄木鸟捕食育儿的生动画面。图为大拟啄木鸟站在窝旁的斜树枝上休息。若它休息时可视为保持静止状态，则下列说法正确的是（　　）</w:t>
      </w:r>
    </w:p>
    <w:p>
      <w:pPr>
        <w:spacing w:line="360" w:lineRule="auto"/>
        <w:ind w:left="273" w:right="0" w:firstLine="0" w:leftChars="130" w:firstLineChars="0"/>
      </w:pPr>
      <w:r>
        <w:rPr>
          <w:rFonts w:ascii="Times New Roman" w:eastAsia="新宋体" w:hAnsi="Times New Roman" w:hint="eastAsia"/>
          <w:sz w:val="21"/>
          <w:szCs w:val="21"/>
        </w:rPr>
        <w:drawing>
          <wp:inline distT="0" distB="0" distL="114300" distR="114300">
            <wp:extent cx="1514475" cy="1209675"/>
            <wp:effectExtent l="0" t="0" r="7620" b="10160"/>
            <wp:docPr id="19" name="图片 8"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8" descr="菁优网：http://www.jyeoo.com"/>
                    <pic:cNvPicPr>
                      <a:picLocks noChangeAspect="1"/>
                    </pic:cNvPicPr>
                  </pic:nvPicPr>
                  <pic:blipFill>
                    <a:blip xmlns:r="http://schemas.openxmlformats.org/officeDocument/2006/relationships" r:embed="rId48"/>
                    <a:stretch>
                      <a:fillRect/>
                    </a:stretch>
                  </pic:blipFill>
                  <pic:spPr>
                    <a:xfrm>
                      <a:off x="0" y="0"/>
                      <a:ext cx="1514475" cy="1209675"/>
                    </a:xfrm>
                    <a:prstGeom prst="rect">
                      <a:avLst/>
                    </a:prstGeom>
                    <a:noFill/>
                    <a:ln>
                      <a:noFill/>
                    </a:ln>
                  </pic:spPr>
                </pic:pic>
              </a:graphicData>
            </a:graphic>
          </wp:inline>
        </w:drawing>
      </w:r>
    </w:p>
    <w:p>
      <w:pPr>
        <w:spacing w:line="360" w:lineRule="auto"/>
        <w:ind w:firstLine="273" w:firstLineChars="130"/>
        <w:jc w:val="left"/>
      </w:pPr>
      <w:r>
        <w:rPr>
          <w:rFonts w:ascii="Times New Roman" w:eastAsia="新宋体" w:hAnsi="Times New Roman" w:hint="eastAsia"/>
          <w:sz w:val="21"/>
          <w:szCs w:val="21"/>
        </w:rPr>
        <w:t>A．树枝对大拟啄木鸟的作用力垂直树枝斜向上</w:t>
      </w:r>
      <w:r>
        <w:tab/>
      </w:r>
    </w:p>
    <w:p>
      <w:pPr>
        <w:spacing w:line="360" w:lineRule="auto"/>
        <w:ind w:firstLine="273" w:firstLineChars="130"/>
        <w:jc w:val="left"/>
      </w:pPr>
      <w:r>
        <w:rPr>
          <w:rFonts w:ascii="Times New Roman" w:eastAsia="新宋体" w:hAnsi="Times New Roman" w:hint="eastAsia"/>
          <w:sz w:val="21"/>
          <w:szCs w:val="21"/>
        </w:rPr>
        <w:t>B．树枝受到压力是因为树枝发生了形变</w:t>
      </w:r>
      <w:r>
        <w:tab/>
      </w:r>
    </w:p>
    <w:p>
      <w:pPr>
        <w:spacing w:line="360" w:lineRule="auto"/>
        <w:ind w:firstLine="273" w:firstLineChars="130"/>
        <w:jc w:val="left"/>
      </w:pPr>
      <w:r>
        <w:rPr>
          <w:rFonts w:ascii="Times New Roman" w:eastAsia="新宋体" w:hAnsi="Times New Roman" w:hint="eastAsia"/>
          <w:sz w:val="21"/>
          <w:szCs w:val="21"/>
        </w:rPr>
        <w:t>C．大拟啄木鸟把树枝抓得更紧时，它受的摩擦力将增大</w:t>
      </w:r>
      <w:r>
        <w:tab/>
      </w:r>
    </w:p>
    <w:p>
      <w:pPr>
        <w:spacing w:line="360" w:lineRule="auto"/>
        <w:ind w:firstLine="273" w:firstLineChars="130"/>
        <w:jc w:val="left"/>
      </w:pPr>
      <w:r>
        <w:rPr>
          <w:rFonts w:ascii="Times New Roman" w:eastAsia="新宋体" w:hAnsi="Times New Roman" w:hint="eastAsia"/>
          <w:sz w:val="21"/>
          <w:szCs w:val="21"/>
        </w:rPr>
        <w:t>D．研究大拟啄木鸟在大草坪上的飞行轨迹时，可以将它视为质点</w:t>
      </w:r>
    </w:p>
    <w:p>
      <w:pPr>
        <w:spacing w:line="360" w:lineRule="auto"/>
        <w:ind w:left="273" w:hanging="273" w:hangingChars="130"/>
      </w:pPr>
      <w:r>
        <w:rPr>
          <w:rFonts w:ascii="Times New Roman" w:eastAsia="新宋体" w:hAnsi="Times New Roman" w:hint="eastAsia"/>
          <w:sz w:val="21"/>
          <w:szCs w:val="21"/>
        </w:rPr>
        <w:t>5．（2021•烟台模拟）无人机经常应用于应急救援物资的输送。在一次救援物资输送的过程中，无人机与下方用轻绳悬挂的救援物资一起在空中沿水平方向做匀速运动，救援物资受到与运动方向相反的空气阻力作用，当无人机改变速度大小仍然沿水平方向匀速运动时，绳子与竖直方向的夹角变大，则无人机速度改变后比改变前（　　）</w:t>
      </w:r>
    </w:p>
    <w:p>
      <w:pPr>
        <w:spacing w:line="360" w:lineRule="auto"/>
        <w:ind w:left="273" w:right="0" w:firstLine="0" w:leftChars="130" w:firstLineChars="0"/>
      </w:pPr>
      <w:r>
        <w:rPr>
          <w:rFonts w:ascii="Times New Roman" w:eastAsia="新宋体" w:hAnsi="Times New Roman" w:hint="eastAsia"/>
          <w:sz w:val="21"/>
          <w:szCs w:val="21"/>
        </w:rPr>
        <w:drawing>
          <wp:inline distT="0" distB="0" distL="114300" distR="114300">
            <wp:extent cx="1609725" cy="1162050"/>
            <wp:effectExtent l="0" t="0" r="9525" b="3810"/>
            <wp:docPr id="20" name="图片 9"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9" descr="菁优网：http://www.jyeoo.com"/>
                    <pic:cNvPicPr>
                      <a:picLocks noChangeAspect="1"/>
                    </pic:cNvPicPr>
                  </pic:nvPicPr>
                  <pic:blipFill>
                    <a:blip xmlns:r="http://schemas.openxmlformats.org/officeDocument/2006/relationships" r:embed="rId49"/>
                    <a:stretch>
                      <a:fillRect/>
                    </a:stretch>
                  </pic:blipFill>
                  <pic:spPr>
                    <a:xfrm>
                      <a:off x="0" y="0"/>
                      <a:ext cx="1609725" cy="1162050"/>
                    </a:xfrm>
                    <a:prstGeom prst="rect">
                      <a:avLst/>
                    </a:prstGeom>
                    <a:noFill/>
                    <a:ln>
                      <a:noFill/>
                    </a:ln>
                  </pic:spPr>
                </pic:pic>
              </a:graphicData>
            </a:graphic>
          </wp:inline>
        </w:drawing>
      </w:r>
    </w:p>
    <w:p>
      <w:pPr>
        <w:spacing w:line="360" w:lineRule="auto"/>
        <w:ind w:firstLine="273" w:firstLineChars="130"/>
        <w:jc w:val="left"/>
      </w:pPr>
      <w:r>
        <w:rPr>
          <w:rFonts w:ascii="Times New Roman" w:eastAsia="新宋体" w:hAnsi="Times New Roman" w:hint="eastAsia"/>
          <w:sz w:val="21"/>
          <w:szCs w:val="21"/>
        </w:rPr>
        <w:t>A．绳子的张力变小</w:t>
      </w:r>
      <w:r>
        <w:tab/>
      </w:r>
    </w:p>
    <w:p>
      <w:pPr>
        <w:spacing w:line="360" w:lineRule="auto"/>
        <w:ind w:firstLine="273" w:firstLineChars="130"/>
        <w:jc w:val="left"/>
      </w:pPr>
      <w:r>
        <w:rPr>
          <w:rFonts w:ascii="Times New Roman" w:eastAsia="新宋体" w:hAnsi="Times New Roman" w:hint="eastAsia"/>
          <w:sz w:val="21"/>
          <w:szCs w:val="21"/>
        </w:rPr>
        <w:t>B．救援物资受到的空气阻力变小</w:t>
      </w:r>
      <w:r>
        <w:tab/>
      </w:r>
    </w:p>
    <w:p>
      <w:pPr>
        <w:spacing w:line="360" w:lineRule="auto"/>
        <w:ind w:firstLine="273" w:firstLineChars="130"/>
        <w:jc w:val="left"/>
      </w:pPr>
      <w:r>
        <w:rPr>
          <w:rFonts w:ascii="Times New Roman" w:eastAsia="新宋体" w:hAnsi="Times New Roman" w:hint="eastAsia"/>
          <w:sz w:val="21"/>
          <w:szCs w:val="21"/>
        </w:rPr>
        <w:t>C．无人机受到的重力和绳子拉力的合力大小变大</w:t>
      </w:r>
      <w:r>
        <w:tab/>
      </w:r>
    </w:p>
    <w:p>
      <w:pPr>
        <w:spacing w:line="360" w:lineRule="auto"/>
        <w:ind w:firstLine="273" w:firstLineChars="130"/>
        <w:jc w:val="left"/>
      </w:pPr>
      <w:r>
        <w:rPr>
          <w:rFonts w:ascii="Times New Roman" w:eastAsia="新宋体" w:hAnsi="Times New Roman" w:hint="eastAsia"/>
          <w:sz w:val="21"/>
          <w:szCs w:val="21"/>
        </w:rPr>
        <w:t>D．无人机受到的重力和绳子拉力的合力大小不变</w:t>
      </w:r>
    </w:p>
    <w:p>
      <w:pPr>
        <w:spacing w:line="360" w:lineRule="auto"/>
        <w:ind w:left="273" w:hanging="273" w:hangingChars="130"/>
      </w:pPr>
      <w:r>
        <w:rPr>
          <w:rFonts w:ascii="Times New Roman" w:eastAsia="新宋体" w:hAnsi="Times New Roman" w:hint="eastAsia"/>
          <w:sz w:val="21"/>
          <w:szCs w:val="21"/>
        </w:rPr>
        <w:t>6．（2021•浙江模拟）如图所示，铁板AB与水平地面间的夹角为</w:t>
      </w:r>
      <w:r>
        <w:rPr>
          <w:rFonts w:ascii="Cambria Math" w:eastAsia="Cambria Math" w:hAnsi="Cambria Math"/>
          <w:sz w:val="21"/>
          <w:szCs w:val="21"/>
        </w:rPr>
        <w:t>θ</w:t>
      </w:r>
      <w:r>
        <w:rPr>
          <w:rFonts w:ascii="Times New Roman" w:eastAsia="新宋体" w:hAnsi="Times New Roman" w:hint="eastAsia"/>
          <w:sz w:val="21"/>
          <w:szCs w:val="21"/>
        </w:rPr>
        <w:t>，一块磁铁吸附在铁板下方。在缓慢抬起铁块的B端使</w:t>
      </w:r>
      <w:r>
        <w:rPr>
          <w:rFonts w:ascii="Cambria Math" w:eastAsia="Cambria Math" w:hAnsi="Cambria Math"/>
          <w:sz w:val="21"/>
          <w:szCs w:val="21"/>
        </w:rPr>
        <w:t>θ</w:t>
      </w:r>
      <w:r>
        <w:rPr>
          <w:rFonts w:ascii="Times New Roman" w:eastAsia="新宋体" w:hAnsi="Times New Roman" w:hint="eastAsia"/>
          <w:sz w:val="21"/>
          <w:szCs w:val="21"/>
        </w:rPr>
        <w:t>角增加（始终小于90°）的过程中，磁铁始终相对铁板静止。则下列说法正确的是（　　）</w:t>
      </w:r>
    </w:p>
    <w:p>
      <w:pPr>
        <w:spacing w:line="360" w:lineRule="auto"/>
        <w:ind w:left="273" w:right="0" w:firstLine="0" w:leftChars="130" w:firstLineChars="0"/>
      </w:pPr>
      <w:r>
        <w:rPr>
          <w:rFonts w:ascii="Times New Roman" w:eastAsia="新宋体" w:hAnsi="Times New Roman" w:hint="eastAsia"/>
          <w:sz w:val="21"/>
          <w:szCs w:val="21"/>
        </w:rPr>
        <w:drawing>
          <wp:inline distT="0" distB="0" distL="114300" distR="114300">
            <wp:extent cx="1771650" cy="790575"/>
            <wp:effectExtent l="0" t="0" r="9525" b="8255"/>
            <wp:docPr id="21" name="图片 10"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10" descr="菁优网：http://www.jyeoo.com"/>
                    <pic:cNvPicPr>
                      <a:picLocks noChangeAspect="1"/>
                    </pic:cNvPicPr>
                  </pic:nvPicPr>
                  <pic:blipFill>
                    <a:blip xmlns:r="http://schemas.openxmlformats.org/officeDocument/2006/relationships" r:embed="rId50"/>
                    <a:stretch>
                      <a:fillRect/>
                    </a:stretch>
                  </pic:blipFill>
                  <pic:spPr>
                    <a:xfrm>
                      <a:off x="0" y="0"/>
                      <a:ext cx="1771650" cy="790575"/>
                    </a:xfrm>
                    <a:prstGeom prst="rect">
                      <a:avLst/>
                    </a:prstGeom>
                    <a:noFill/>
                    <a:ln>
                      <a:noFill/>
                    </a:ln>
                  </pic:spPr>
                </pic:pic>
              </a:graphicData>
            </a:graphic>
          </wp:inline>
        </w:drawing>
      </w:r>
    </w:p>
    <w:p>
      <w:pPr>
        <w:spacing w:line="360" w:lineRule="auto"/>
        <w:ind w:firstLine="273" w:firstLineChars="130"/>
        <w:jc w:val="left"/>
      </w:pPr>
      <w:r>
        <w:rPr>
          <w:rFonts w:ascii="Times New Roman" w:eastAsia="新宋体" w:hAnsi="Times New Roman" w:hint="eastAsia"/>
          <w:sz w:val="21"/>
          <w:szCs w:val="21"/>
        </w:rPr>
        <w:t>A．磁铁所受合外力逐渐减小</w:t>
      </w:r>
      <w:r>
        <w:tab/>
      </w:r>
    </w:p>
    <w:p>
      <w:pPr>
        <w:spacing w:line="360" w:lineRule="auto"/>
        <w:ind w:firstLine="273" w:firstLineChars="130"/>
        <w:jc w:val="left"/>
      </w:pPr>
      <w:r>
        <w:rPr>
          <w:rFonts w:ascii="Times New Roman" w:eastAsia="新宋体" w:hAnsi="Times New Roman" w:hint="eastAsia"/>
          <w:sz w:val="21"/>
          <w:szCs w:val="21"/>
        </w:rPr>
        <w:t>B．磁铁可能受到三个力的作用</w:t>
      </w:r>
      <w:r>
        <w:tab/>
      </w:r>
    </w:p>
    <w:p>
      <w:pPr>
        <w:spacing w:line="360" w:lineRule="auto"/>
        <w:ind w:firstLine="273" w:firstLineChars="130"/>
        <w:jc w:val="left"/>
        <w:sectPr>
          <w:headerReference w:type="even" r:id="rId51"/>
          <w:headerReference w:type="default" r:id="rId52"/>
          <w:footerReference w:type="default" r:id="rId53"/>
          <w:headerReference w:type="first" r:id="rId54"/>
          <w:type w:val="nextPage"/>
          <w:pgSz w:w="11906" w:h="16838"/>
          <w:pgMar w:top="1440" w:right="1800" w:bottom="1440" w:left="1800" w:header="851" w:footer="992" w:gutter="0"/>
          <w:pgNumType w:start="7"/>
          <w:cols w:num="1" w:space="425"/>
          <w:titlePg w:val="0"/>
          <w:docGrid w:type="lines" w:linePitch="312" w:charSpace="0"/>
        </w:sectPr>
      </w:pPr>
      <w:r>
        <w:rPr>
          <w:rFonts w:ascii="Times New Roman" w:eastAsia="新宋体" w:hAnsi="Times New Roman" w:hint="eastAsia"/>
          <w:sz w:val="21"/>
          <w:szCs w:val="21"/>
        </w:rPr>
        <w:t>C．铁板对磁铁的弹力逐渐减小</w:t>
      </w:r>
      <w:r>
        <w:tab/>
      </w:r>
    </w:p>
    <w:p>
      <w:pPr>
        <w:spacing w:line="360" w:lineRule="auto"/>
        <w:ind w:firstLine="273" w:firstLineChars="130"/>
        <w:jc w:val="left"/>
      </w:pPr>
      <w:r>
        <w:rPr>
          <w:rFonts w:ascii="Times New Roman" w:eastAsia="新宋体" w:hAnsi="Times New Roman" w:hint="eastAsia"/>
          <w:sz w:val="21"/>
          <w:szCs w:val="21"/>
        </w:rPr>
        <w:t>D．磁铁受到的摩擦力逐渐增大</w:t>
      </w:r>
    </w:p>
    <w:p>
      <w:pPr>
        <w:spacing w:line="360" w:lineRule="auto"/>
        <w:ind w:left="273" w:hanging="273" w:hangingChars="130"/>
      </w:pPr>
      <w:r>
        <w:rPr>
          <w:rFonts w:ascii="Times New Roman" w:eastAsia="新宋体" w:hAnsi="Times New Roman" w:hint="eastAsia"/>
          <w:sz w:val="21"/>
          <w:szCs w:val="21"/>
        </w:rPr>
        <w:t>7．（2021•沧州三模）如图所示，三角形斜面体置于粗糙的水平地面上，在斜面底端固定一轻质挡板，轻质弹簧连接一质量为m的小球，另一端固定在挡板上，弹簧的劲度系数为k。现给斜面体施加一水平向左的推力作用，斜面体和小球均处于静止状态，已知斜面光滑，斜面体质量为M，斜面体与粗糙的地面之间的动摩擦因数为</w:t>
      </w:r>
      <w:r>
        <w:rPr>
          <w:rFonts w:ascii="Cambria Math" w:eastAsia="Cambria Math" w:hAnsi="Cambria Math"/>
          <w:sz w:val="21"/>
          <w:szCs w:val="21"/>
        </w:rPr>
        <w:t>μ</w:t>
      </w:r>
      <w:r>
        <w:rPr>
          <w:rFonts w:ascii="Times New Roman" w:eastAsia="新宋体" w:hAnsi="Times New Roman" w:hint="eastAsia"/>
          <w:sz w:val="21"/>
          <w:szCs w:val="21"/>
        </w:rPr>
        <w:t>，取重力加速度大小为g，则下列说法正确的是（　　）</w:t>
      </w:r>
    </w:p>
    <w:p>
      <w:pPr>
        <w:spacing w:line="360" w:lineRule="auto"/>
        <w:ind w:left="273" w:right="0" w:firstLine="0" w:leftChars="130" w:firstLineChars="0"/>
      </w:pPr>
      <w:r>
        <w:rPr>
          <w:rFonts w:ascii="Times New Roman" w:eastAsia="新宋体" w:hAnsi="Times New Roman" w:hint="eastAsia"/>
          <w:sz w:val="21"/>
          <w:szCs w:val="21"/>
        </w:rPr>
        <w:drawing>
          <wp:inline distT="0" distB="0" distL="114300" distR="114300">
            <wp:extent cx="2543810" cy="1085850"/>
            <wp:effectExtent l="0" t="0" r="3810" b="4445"/>
            <wp:docPr id="25" name="图片 11"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11" descr="菁优网：http://www.jyeoo.com"/>
                    <pic:cNvPicPr>
                      <a:picLocks noChangeAspect="1"/>
                    </pic:cNvPicPr>
                  </pic:nvPicPr>
                  <pic:blipFill>
                    <a:blip xmlns:r="http://schemas.openxmlformats.org/officeDocument/2006/relationships" r:embed="rId55"/>
                    <a:stretch>
                      <a:fillRect/>
                    </a:stretch>
                  </pic:blipFill>
                  <pic:spPr>
                    <a:xfrm>
                      <a:off x="0" y="0"/>
                      <a:ext cx="2543810" cy="1085850"/>
                    </a:xfrm>
                    <a:prstGeom prst="rect">
                      <a:avLst/>
                    </a:prstGeom>
                    <a:noFill/>
                    <a:ln>
                      <a:noFill/>
                    </a:ln>
                  </pic:spPr>
                </pic:pic>
              </a:graphicData>
            </a:graphic>
          </wp:inline>
        </w:drawing>
      </w:r>
    </w:p>
    <w:p>
      <w:pPr>
        <w:spacing w:line="360" w:lineRule="auto"/>
        <w:ind w:firstLine="273" w:firstLineChars="130"/>
        <w:jc w:val="left"/>
      </w:pPr>
      <w:r>
        <w:rPr>
          <w:rFonts w:ascii="Times New Roman" w:eastAsia="新宋体" w:hAnsi="Times New Roman" w:hint="eastAsia"/>
          <w:sz w:val="21"/>
          <w:szCs w:val="21"/>
        </w:rPr>
        <w:t>A．斜面体对小球的支持力为</w:t>
      </w:r>
      <w:r>
        <w:rPr>
          <w:position w:val="-22"/>
        </w:rPr>
        <w:drawing>
          <wp:inline distT="0" distB="0" distL="114300" distR="114300">
            <wp:extent cx="428625" cy="342900"/>
            <wp:effectExtent l="0" t="0" r="3175" b="2540"/>
            <wp:docPr id="26" name="图片 12"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12" descr="菁优网-jyeoo"/>
                    <pic:cNvPicPr>
                      <a:picLocks noChangeAspect="1"/>
                    </pic:cNvPicPr>
                  </pic:nvPicPr>
                  <pic:blipFill>
                    <a:blip xmlns:r="http://schemas.openxmlformats.org/officeDocument/2006/relationships" r:embed="rId56"/>
                    <a:stretch>
                      <a:fillRect/>
                    </a:stretch>
                  </pic:blipFill>
                  <pic:spPr>
                    <a:xfrm>
                      <a:off x="0" y="0"/>
                      <a:ext cx="428625" cy="342900"/>
                    </a:xfrm>
                    <a:prstGeom prst="rect">
                      <a:avLst/>
                    </a:prstGeom>
                    <a:noFill/>
                    <a:ln>
                      <a:noFill/>
                    </a:ln>
                  </pic:spPr>
                </pic:pic>
              </a:graphicData>
            </a:graphic>
          </wp:inline>
        </w:drawing>
      </w:r>
      <w:r>
        <w:tab/>
      </w:r>
    </w:p>
    <w:p>
      <w:pPr>
        <w:spacing w:line="360" w:lineRule="auto"/>
        <w:ind w:firstLine="273" w:firstLineChars="130"/>
        <w:jc w:val="left"/>
      </w:pPr>
      <w:r>
        <w:rPr>
          <w:rFonts w:ascii="Times New Roman" w:eastAsia="新宋体" w:hAnsi="Times New Roman" w:hint="eastAsia"/>
          <w:sz w:val="21"/>
          <w:szCs w:val="21"/>
        </w:rPr>
        <w:t>B．弹簧的压缩量为</w:t>
      </w:r>
      <w:r>
        <w:rPr>
          <w:position w:val="-22"/>
        </w:rPr>
        <w:drawing>
          <wp:inline distT="0" distB="0" distL="114300" distR="114300">
            <wp:extent cx="581025" cy="342900"/>
            <wp:effectExtent l="0" t="0" r="1905" b="2540"/>
            <wp:docPr id="16" name="图片 13"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3" descr="菁优网-jyeoo"/>
                    <pic:cNvPicPr>
                      <a:picLocks noChangeAspect="1"/>
                    </pic:cNvPicPr>
                  </pic:nvPicPr>
                  <pic:blipFill>
                    <a:blip xmlns:r="http://schemas.openxmlformats.org/officeDocument/2006/relationships" r:embed="rId57"/>
                    <a:stretch>
                      <a:fillRect/>
                    </a:stretch>
                  </pic:blipFill>
                  <pic:spPr>
                    <a:xfrm>
                      <a:off x="0" y="0"/>
                      <a:ext cx="581025" cy="342900"/>
                    </a:xfrm>
                    <a:prstGeom prst="rect">
                      <a:avLst/>
                    </a:prstGeom>
                    <a:noFill/>
                    <a:ln>
                      <a:noFill/>
                    </a:ln>
                  </pic:spPr>
                </pic:pic>
              </a:graphicData>
            </a:graphic>
          </wp:inline>
        </w:drawing>
      </w:r>
      <w:r>
        <w:tab/>
      </w:r>
    </w:p>
    <w:p>
      <w:pPr>
        <w:spacing w:line="360" w:lineRule="auto"/>
        <w:ind w:firstLine="273" w:firstLineChars="130"/>
        <w:jc w:val="left"/>
      </w:pPr>
      <w:r>
        <w:rPr>
          <w:rFonts w:ascii="Times New Roman" w:eastAsia="新宋体" w:hAnsi="Times New Roman" w:hint="eastAsia"/>
          <w:sz w:val="21"/>
          <w:szCs w:val="21"/>
        </w:rPr>
        <w:t>C．地面对斜面体的摩擦力大小一定为</w:t>
      </w:r>
      <w:r>
        <w:rPr>
          <w:rFonts w:ascii="Cambria Math" w:eastAsia="Cambria Math" w:hAnsi="Cambria Math"/>
          <w:sz w:val="21"/>
          <w:szCs w:val="21"/>
        </w:rPr>
        <w:t>μ</w:t>
      </w:r>
      <w:r>
        <w:rPr>
          <w:rFonts w:ascii="Times New Roman" w:eastAsia="新宋体" w:hAnsi="Times New Roman" w:hint="eastAsia"/>
          <w:sz w:val="21"/>
          <w:szCs w:val="21"/>
        </w:rPr>
        <w:t>（M+m）g</w:t>
      </w:r>
      <w:r>
        <w:tab/>
      </w:r>
    </w:p>
    <w:p>
      <w:pPr>
        <w:spacing w:line="360" w:lineRule="auto"/>
        <w:ind w:firstLine="273" w:firstLineChars="130"/>
        <w:jc w:val="left"/>
      </w:pPr>
      <w:r>
        <w:rPr>
          <w:rFonts w:ascii="Times New Roman" w:eastAsia="新宋体" w:hAnsi="Times New Roman" w:hint="eastAsia"/>
          <w:sz w:val="21"/>
          <w:szCs w:val="21"/>
        </w:rPr>
        <w:t>D．斜面体受到地面的摩擦力的方向水平向左</w:t>
      </w:r>
    </w:p>
    <w:p>
      <w:pPr>
        <w:spacing w:line="360" w:lineRule="auto"/>
        <w:ind w:left="273" w:hanging="273" w:hangingChars="130"/>
      </w:pPr>
      <w:r>
        <w:rPr>
          <w:rFonts w:ascii="Times New Roman" w:eastAsia="新宋体" w:hAnsi="Times New Roman" w:hint="eastAsia"/>
          <w:sz w:val="21"/>
          <w:szCs w:val="21"/>
        </w:rPr>
        <w:t>8．（2021春•泸县校级月考）如图，质量m</w:t>
      </w:r>
      <w:r>
        <w:rPr>
          <w:rFonts w:ascii="Times New Roman" w:eastAsia="新宋体" w:hAnsi="Times New Roman" w:hint="eastAsia"/>
          <w:sz w:val="24"/>
          <w:szCs w:val="24"/>
          <w:vertAlign w:val="subscript"/>
        </w:rPr>
        <w:t>A</w:t>
      </w:r>
      <w:r>
        <w:rPr>
          <w:rFonts w:ascii="Times New Roman" w:eastAsia="新宋体" w:hAnsi="Times New Roman" w:hint="eastAsia"/>
          <w:sz w:val="21"/>
          <w:szCs w:val="21"/>
        </w:rPr>
        <w:t>＞m</w:t>
      </w:r>
      <w:r>
        <w:rPr>
          <w:rFonts w:ascii="Times New Roman" w:eastAsia="新宋体" w:hAnsi="Times New Roman" w:hint="eastAsia"/>
          <w:sz w:val="24"/>
          <w:szCs w:val="24"/>
          <w:vertAlign w:val="subscript"/>
        </w:rPr>
        <w:t>B</w:t>
      </w:r>
      <w:r>
        <w:rPr>
          <w:rFonts w:ascii="Times New Roman" w:eastAsia="新宋体" w:hAnsi="Times New Roman" w:hint="eastAsia"/>
          <w:sz w:val="21"/>
          <w:szCs w:val="21"/>
        </w:rPr>
        <w:t>的两个物体A、B叠放在一起，在竖直向上的力F作用下沿竖直墙面向上匀速运动。现撤掉F，则物体A、B在沿粗糙墙面运动过程中，物体B受力的个数是（　　）</w:t>
      </w:r>
    </w:p>
    <w:p>
      <w:pPr>
        <w:spacing w:line="360" w:lineRule="auto"/>
        <w:ind w:left="273" w:right="0" w:firstLine="0" w:leftChars="130" w:firstLineChars="0"/>
      </w:pPr>
      <w:r>
        <w:rPr>
          <w:rFonts w:ascii="Times New Roman" w:eastAsia="新宋体" w:hAnsi="Times New Roman" w:hint="eastAsia"/>
          <w:sz w:val="21"/>
          <w:szCs w:val="21"/>
        </w:rPr>
        <w:drawing>
          <wp:inline distT="0" distB="0" distL="114300" distR="114300">
            <wp:extent cx="342900" cy="847725"/>
            <wp:effectExtent l="0" t="0" r="2540" b="5080"/>
            <wp:docPr id="31" name="图片 1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14" descr="菁优网：http://www.jyeoo.com"/>
                    <pic:cNvPicPr>
                      <a:picLocks noChangeAspect="1"/>
                    </pic:cNvPicPr>
                  </pic:nvPicPr>
                  <pic:blipFill>
                    <a:blip xmlns:r="http://schemas.openxmlformats.org/officeDocument/2006/relationships" r:embed="rId58"/>
                    <a:stretch>
                      <a:fillRect/>
                    </a:stretch>
                  </pic:blipFill>
                  <pic:spPr>
                    <a:xfrm>
                      <a:off x="0" y="0"/>
                      <a:ext cx="342900" cy="847725"/>
                    </a:xfrm>
                    <a:prstGeom prst="rect">
                      <a:avLst/>
                    </a:prstGeom>
                    <a:noFill/>
                    <a:ln>
                      <a:noFill/>
                    </a:ln>
                  </pic:spPr>
                </pic:pic>
              </a:graphicData>
            </a:graphic>
          </wp:inline>
        </w:drawing>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 w:val="21"/>
          <w:szCs w:val="21"/>
        </w:rPr>
        <w:t>A．1个</w:t>
      </w:r>
      <w:r>
        <w:tab/>
      </w:r>
      <w:r>
        <w:rPr>
          <w:rFonts w:ascii="Times New Roman" w:eastAsia="新宋体" w:hAnsi="Times New Roman" w:hint="eastAsia"/>
          <w:sz w:val="21"/>
          <w:szCs w:val="21"/>
        </w:rPr>
        <w:t>B．2个</w:t>
      </w:r>
      <w:r>
        <w:tab/>
      </w:r>
      <w:r>
        <w:rPr>
          <w:rFonts w:ascii="Times New Roman" w:eastAsia="新宋体" w:hAnsi="Times New Roman" w:hint="eastAsia"/>
          <w:sz w:val="21"/>
          <w:szCs w:val="21"/>
        </w:rPr>
        <w:t>C．3个</w:t>
      </w:r>
      <w:r>
        <w:tab/>
      </w:r>
      <w:r>
        <w:rPr>
          <w:rFonts w:ascii="Times New Roman" w:eastAsia="新宋体" w:hAnsi="Times New Roman" w:hint="eastAsia"/>
          <w:sz w:val="21"/>
          <w:szCs w:val="21"/>
        </w:rPr>
        <w:t>D．4个</w:t>
      </w:r>
    </w:p>
    <w:p>
      <w:pPr>
        <w:spacing w:line="360" w:lineRule="auto"/>
        <w:ind w:left="273" w:hanging="273" w:hangingChars="130"/>
      </w:pPr>
      <w:r>
        <w:rPr>
          <w:rFonts w:ascii="Times New Roman" w:eastAsia="新宋体" w:hAnsi="Times New Roman" w:hint="eastAsia"/>
          <w:sz w:val="21"/>
          <w:szCs w:val="21"/>
        </w:rPr>
        <w:t>9．（2021•肇庆三模）如图所示，A、B、C三个石块堆叠在水平地面上保持静止。下列说法正确的是（　　）</w:t>
      </w:r>
    </w:p>
    <w:p>
      <w:pPr>
        <w:spacing w:line="360" w:lineRule="auto"/>
        <w:ind w:left="273" w:right="0" w:firstLine="0" w:leftChars="130" w:firstLineChars="0"/>
      </w:pPr>
      <w:r>
        <w:rPr>
          <w:rFonts w:ascii="Times New Roman" w:eastAsia="新宋体" w:hAnsi="Times New Roman" w:hint="eastAsia"/>
          <w:sz w:val="21"/>
          <w:szCs w:val="21"/>
        </w:rPr>
        <w:drawing>
          <wp:inline distT="0" distB="0" distL="114300" distR="114300">
            <wp:extent cx="742950" cy="600075"/>
            <wp:effectExtent l="0" t="0" r="1905" b="4445"/>
            <wp:docPr id="45" name="图片 15"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15" descr="菁优网：http://www.jyeoo.com"/>
                    <pic:cNvPicPr>
                      <a:picLocks noChangeAspect="1"/>
                    </pic:cNvPicPr>
                  </pic:nvPicPr>
                  <pic:blipFill>
                    <a:blip xmlns:r="http://schemas.openxmlformats.org/officeDocument/2006/relationships" r:embed="rId59"/>
                    <a:stretch>
                      <a:fillRect/>
                    </a:stretch>
                  </pic:blipFill>
                  <pic:spPr>
                    <a:xfrm>
                      <a:off x="0" y="0"/>
                      <a:ext cx="742950" cy="600075"/>
                    </a:xfrm>
                    <a:prstGeom prst="rect">
                      <a:avLst/>
                    </a:prstGeom>
                    <a:noFill/>
                    <a:ln>
                      <a:noFill/>
                    </a:ln>
                  </pic:spPr>
                </pic:pic>
              </a:graphicData>
            </a:graphic>
          </wp:inline>
        </w:drawing>
      </w:r>
    </w:p>
    <w:p>
      <w:pPr>
        <w:spacing w:line="360" w:lineRule="auto"/>
        <w:ind w:firstLine="273" w:firstLineChars="130"/>
        <w:jc w:val="left"/>
      </w:pPr>
      <w:r>
        <w:rPr>
          <w:rFonts w:ascii="Times New Roman" w:eastAsia="新宋体" w:hAnsi="Times New Roman" w:hint="eastAsia"/>
          <w:sz w:val="21"/>
          <w:szCs w:val="21"/>
        </w:rPr>
        <w:t>A．石块A对水平地面的压力等于三个石块的总重力</w:t>
      </w:r>
      <w:r>
        <w:tab/>
      </w:r>
    </w:p>
    <w:p>
      <w:pPr>
        <w:spacing w:line="360" w:lineRule="auto"/>
        <w:ind w:firstLine="273" w:firstLineChars="130"/>
        <w:jc w:val="left"/>
      </w:pPr>
      <w:r>
        <w:rPr>
          <w:rFonts w:ascii="Times New Roman" w:eastAsia="新宋体" w:hAnsi="Times New Roman" w:hint="eastAsia"/>
          <w:sz w:val="21"/>
          <w:szCs w:val="21"/>
        </w:rPr>
        <w:t>B．石块A受到地面施加的水平向左的摩擦力</w:t>
      </w:r>
      <w:r>
        <w:tab/>
      </w:r>
    </w:p>
    <w:p>
      <w:pPr>
        <w:spacing w:line="360" w:lineRule="auto"/>
        <w:ind w:firstLine="273" w:firstLineChars="130"/>
        <w:jc w:val="left"/>
        <w:sectPr>
          <w:headerReference w:type="even" r:id="rId60"/>
          <w:headerReference w:type="default" r:id="rId61"/>
          <w:footerReference w:type="default" r:id="rId62"/>
          <w:headerReference w:type="first" r:id="rId63"/>
          <w:type w:val="nextPage"/>
          <w:pgSz w:w="11906" w:h="16838"/>
          <w:pgMar w:top="1440" w:right="1800" w:bottom="1440" w:left="1800" w:header="851" w:footer="992" w:gutter="0"/>
          <w:pgNumType w:start="8"/>
          <w:cols w:num="1" w:space="425"/>
          <w:titlePg w:val="0"/>
          <w:docGrid w:type="lines" w:linePitch="312" w:charSpace="0"/>
        </w:sectPr>
      </w:pPr>
      <w:r>
        <w:rPr>
          <w:rFonts w:ascii="Times New Roman" w:eastAsia="新宋体" w:hAnsi="Times New Roman" w:hint="eastAsia"/>
          <w:sz w:val="21"/>
          <w:szCs w:val="21"/>
        </w:rPr>
        <w:t>C．石块B受到石块A，C作用力的合力为0</w:t>
      </w:r>
      <w:r>
        <w:tab/>
      </w:r>
    </w:p>
    <w:p>
      <w:pPr>
        <w:spacing w:line="360" w:lineRule="auto"/>
        <w:ind w:firstLine="273" w:firstLineChars="130"/>
        <w:jc w:val="left"/>
      </w:pPr>
      <w:r>
        <w:rPr>
          <w:rFonts w:ascii="Times New Roman" w:eastAsia="新宋体" w:hAnsi="Times New Roman" w:hint="eastAsia"/>
          <w:sz w:val="21"/>
          <w:szCs w:val="21"/>
        </w:rPr>
        <w:t>D．石块A对石块B的支持力大于石块B对石块A的压力</w:t>
      </w:r>
    </w:p>
    <w:p>
      <w:pPr>
        <w:spacing w:line="360" w:lineRule="auto"/>
        <w:ind w:left="273" w:hanging="273" w:hangingChars="130"/>
      </w:pPr>
      <w:r>
        <w:rPr>
          <w:rFonts w:ascii="Times New Roman" w:eastAsia="新宋体" w:hAnsi="Times New Roman" w:hint="eastAsia"/>
          <w:sz w:val="21"/>
          <w:szCs w:val="21"/>
        </w:rPr>
        <w:t>10．（2021•重庆模拟）如图所示，一玩偶与塑料吸盘通过细绳AB连接，吸盘吸附在墙壁上，玩偶静止悬挂，忽略玩偶与墙壁之间的静摩擦力，则（　　）</w:t>
      </w:r>
    </w:p>
    <w:p>
      <w:pPr>
        <w:spacing w:line="360" w:lineRule="auto"/>
        <w:ind w:left="273" w:right="0" w:firstLine="0" w:leftChars="130" w:firstLineChars="0"/>
      </w:pPr>
      <w:r>
        <w:rPr>
          <w:rFonts w:ascii="Times New Roman" w:eastAsia="新宋体" w:hAnsi="Times New Roman" w:hint="eastAsia"/>
          <w:sz w:val="21"/>
          <w:szCs w:val="21"/>
        </w:rPr>
        <w:drawing>
          <wp:inline distT="0" distB="0" distL="114300" distR="114300">
            <wp:extent cx="1228725" cy="2028825"/>
            <wp:effectExtent l="0" t="0" r="1905" b="635"/>
            <wp:docPr id="51" name="图片 16"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16" descr="菁优网：http://www.jyeoo.com"/>
                    <pic:cNvPicPr>
                      <a:picLocks noChangeAspect="1"/>
                    </pic:cNvPicPr>
                  </pic:nvPicPr>
                  <pic:blipFill>
                    <a:blip xmlns:r="http://schemas.openxmlformats.org/officeDocument/2006/relationships" r:embed="rId64"/>
                    <a:stretch>
                      <a:fillRect/>
                    </a:stretch>
                  </pic:blipFill>
                  <pic:spPr>
                    <a:xfrm>
                      <a:off x="0" y="0"/>
                      <a:ext cx="1228725" cy="2028825"/>
                    </a:xfrm>
                    <a:prstGeom prst="rect">
                      <a:avLst/>
                    </a:prstGeom>
                    <a:noFill/>
                    <a:ln>
                      <a:noFill/>
                    </a:ln>
                  </pic:spPr>
                </pic:pic>
              </a:graphicData>
            </a:graphic>
          </wp:inline>
        </w:drawing>
      </w:r>
    </w:p>
    <w:p>
      <w:pPr>
        <w:spacing w:line="360" w:lineRule="auto"/>
        <w:ind w:firstLine="273" w:firstLineChars="130"/>
        <w:jc w:val="left"/>
      </w:pPr>
      <w:r>
        <w:rPr>
          <w:rFonts w:ascii="Times New Roman" w:eastAsia="新宋体" w:hAnsi="Times New Roman" w:hint="eastAsia"/>
          <w:sz w:val="21"/>
          <w:szCs w:val="21"/>
        </w:rPr>
        <w:t>A．细绳AB越短，玩偶对墙壁的压力越大</w:t>
      </w:r>
      <w:r>
        <w:tab/>
      </w:r>
    </w:p>
    <w:p>
      <w:pPr>
        <w:spacing w:line="360" w:lineRule="auto"/>
        <w:ind w:firstLine="273" w:firstLineChars="130"/>
        <w:jc w:val="left"/>
      </w:pPr>
      <w:r>
        <w:rPr>
          <w:rFonts w:ascii="Times New Roman" w:eastAsia="新宋体" w:hAnsi="Times New Roman" w:hint="eastAsia"/>
          <w:sz w:val="21"/>
          <w:szCs w:val="21"/>
        </w:rPr>
        <w:t>B．细绳AB越长，吸盘受到墙壁的摩擦力越小</w:t>
      </w:r>
      <w:r>
        <w:tab/>
      </w:r>
    </w:p>
    <w:p>
      <w:pPr>
        <w:spacing w:line="360" w:lineRule="auto"/>
        <w:ind w:firstLine="273" w:firstLineChars="130"/>
        <w:jc w:val="left"/>
      </w:pPr>
      <w:r>
        <w:rPr>
          <w:rFonts w:ascii="Times New Roman" w:eastAsia="新宋体" w:hAnsi="Times New Roman" w:hint="eastAsia"/>
          <w:sz w:val="21"/>
          <w:szCs w:val="21"/>
        </w:rPr>
        <w:t>C．吸盘重力大于墙壁和细绳对吸盘作用力的合力</w:t>
      </w:r>
      <w:r>
        <w:tab/>
      </w:r>
    </w:p>
    <w:p>
      <w:pPr>
        <w:spacing w:line="360" w:lineRule="auto"/>
        <w:ind w:firstLine="273" w:firstLineChars="130"/>
        <w:jc w:val="left"/>
      </w:pPr>
      <w:r>
        <w:rPr>
          <w:rFonts w:ascii="Times New Roman" w:eastAsia="新宋体" w:hAnsi="Times New Roman" w:hint="eastAsia"/>
          <w:sz w:val="21"/>
          <w:szCs w:val="21"/>
        </w:rPr>
        <w:t>D．吸盘与墙壁之间的挤压力越大，吸盘受到墙壁的摩擦力越大</w:t>
      </w:r>
    </w:p>
    <w:p>
      <w:pPr>
        <w:spacing w:line="360" w:lineRule="auto"/>
        <w:ind w:left="273" w:hanging="273" w:hangingChars="130"/>
      </w:pPr>
      <w:r>
        <w:rPr>
          <w:rFonts w:ascii="Times New Roman" w:eastAsia="新宋体" w:hAnsi="Times New Roman" w:hint="eastAsia"/>
          <w:sz w:val="21"/>
          <w:szCs w:val="21"/>
        </w:rPr>
        <w:t>11．（2021•潮州二模）逢年过节，采购一盆绿植放在客厅增添节日氛围已经成为一种越来越普遍的习俗。如图为某次采购的一盆绿植，部分花枝上通过轻质短绳挂有各式各样的小饰品。若所有饰品质量相同，则以下说法正确的是（　　）</w:t>
      </w:r>
    </w:p>
    <w:p>
      <w:pPr>
        <w:spacing w:line="360" w:lineRule="auto"/>
        <w:ind w:left="273" w:right="0" w:firstLine="0" w:leftChars="130" w:firstLineChars="0"/>
      </w:pPr>
      <w:r>
        <w:rPr>
          <w:rFonts w:ascii="Times New Roman" w:eastAsia="新宋体" w:hAnsi="Times New Roman" w:hint="eastAsia"/>
          <w:sz w:val="21"/>
          <w:szCs w:val="21"/>
        </w:rPr>
        <w:drawing>
          <wp:inline distT="0" distB="0" distL="114300" distR="114300">
            <wp:extent cx="1476375" cy="1857375"/>
            <wp:effectExtent l="0" t="0" r="2540" b="10160"/>
            <wp:docPr id="46" name="图片 17"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17" descr="菁优网：http://www.jyeoo.com"/>
                    <pic:cNvPicPr>
                      <a:picLocks noChangeAspect="1"/>
                    </pic:cNvPicPr>
                  </pic:nvPicPr>
                  <pic:blipFill>
                    <a:blip xmlns:r="http://schemas.openxmlformats.org/officeDocument/2006/relationships" r:embed="rId65"/>
                    <a:stretch>
                      <a:fillRect/>
                    </a:stretch>
                  </pic:blipFill>
                  <pic:spPr>
                    <a:xfrm>
                      <a:off x="0" y="0"/>
                      <a:ext cx="1476375" cy="1857375"/>
                    </a:xfrm>
                    <a:prstGeom prst="rect">
                      <a:avLst/>
                    </a:prstGeom>
                    <a:noFill/>
                    <a:ln>
                      <a:noFill/>
                    </a:ln>
                  </pic:spPr>
                </pic:pic>
              </a:graphicData>
            </a:graphic>
          </wp:inline>
        </w:drawing>
      </w:r>
    </w:p>
    <w:p>
      <w:pPr>
        <w:spacing w:line="360" w:lineRule="auto"/>
        <w:ind w:firstLine="273" w:firstLineChars="130"/>
        <w:jc w:val="left"/>
      </w:pPr>
      <w:r>
        <w:rPr>
          <w:rFonts w:ascii="Times New Roman" w:eastAsia="新宋体" w:hAnsi="Times New Roman" w:hint="eastAsia"/>
          <w:sz w:val="21"/>
          <w:szCs w:val="21"/>
        </w:rPr>
        <w:t>A．不同饰品，由于悬挂树枝弯曲程度不同，所受花枝作用力不同</w:t>
      </w:r>
      <w:r>
        <w:tab/>
      </w:r>
    </w:p>
    <w:p>
      <w:pPr>
        <w:spacing w:line="360" w:lineRule="auto"/>
        <w:ind w:firstLine="273" w:firstLineChars="130"/>
        <w:jc w:val="left"/>
      </w:pPr>
      <w:r>
        <w:rPr>
          <w:rFonts w:ascii="Times New Roman" w:eastAsia="新宋体" w:hAnsi="Times New Roman" w:hint="eastAsia"/>
          <w:sz w:val="21"/>
          <w:szCs w:val="21"/>
        </w:rPr>
        <w:t>B．花枝给饰品作用力方向一定垂直花枝斜向上方</w:t>
      </w:r>
      <w:r>
        <w:tab/>
      </w:r>
    </w:p>
    <w:p>
      <w:pPr>
        <w:spacing w:line="360" w:lineRule="auto"/>
        <w:ind w:firstLine="273" w:firstLineChars="130"/>
        <w:jc w:val="left"/>
      </w:pPr>
      <w:r>
        <w:rPr>
          <w:rFonts w:ascii="Times New Roman" w:eastAsia="新宋体" w:hAnsi="Times New Roman" w:hint="eastAsia"/>
          <w:sz w:val="21"/>
          <w:szCs w:val="21"/>
        </w:rPr>
        <w:t>C．经过一段时间，花枝被饰品压到相对较低的位置，但饰品所受花枝作用力不变</w:t>
      </w:r>
      <w:r>
        <w:tab/>
      </w:r>
    </w:p>
    <w:p>
      <w:pPr>
        <w:spacing w:line="360" w:lineRule="auto"/>
        <w:ind w:firstLine="273" w:firstLineChars="130"/>
        <w:jc w:val="left"/>
      </w:pPr>
      <w:r>
        <w:rPr>
          <w:rFonts w:ascii="Times New Roman" w:eastAsia="新宋体" w:hAnsi="Times New Roman" w:hint="eastAsia"/>
          <w:sz w:val="21"/>
          <w:szCs w:val="21"/>
        </w:rPr>
        <w:t>D．使饰品轻微摆动，在饰品摆动过程中，挂绳对饰品拉力的大小和方向均不变</w:t>
      </w:r>
    </w:p>
    <w:p>
      <w:pPr>
        <w:spacing w:line="360" w:lineRule="auto"/>
        <w:ind w:left="273" w:hanging="273" w:hangingChars="130"/>
        <w:sectPr>
          <w:headerReference w:type="even" r:id="rId66"/>
          <w:headerReference w:type="default" r:id="rId67"/>
          <w:footerReference w:type="default" r:id="rId68"/>
          <w:headerReference w:type="first" r:id="rId69"/>
          <w:type w:val="nextPage"/>
          <w:pgSz w:w="11906" w:h="16838"/>
          <w:pgMar w:top="1440" w:right="1800" w:bottom="1440" w:left="1800" w:header="851" w:footer="992" w:gutter="0"/>
          <w:pgNumType w:start="9"/>
          <w:cols w:num="1" w:space="425"/>
          <w:titlePg w:val="0"/>
          <w:docGrid w:type="lines" w:linePitch="312" w:charSpace="0"/>
        </w:sectPr>
      </w:pPr>
      <w:r>
        <w:rPr>
          <w:rFonts w:ascii="Times New Roman" w:eastAsia="新宋体" w:hAnsi="Times New Roman" w:hint="eastAsia"/>
          <w:sz w:val="21"/>
          <w:szCs w:val="21"/>
        </w:rPr>
        <w:t>12．（2021•东城区二模）如图所示，物块A、B均静止于倾角为</w:t>
      </w:r>
      <w:r>
        <w:rPr>
          <w:rFonts w:ascii="Cambria Math" w:eastAsia="Cambria Math" w:hAnsi="Cambria Math"/>
          <w:sz w:val="21"/>
          <w:szCs w:val="21"/>
        </w:rPr>
        <w:t>θ</w:t>
      </w:r>
      <w:r>
        <w:rPr>
          <w:rFonts w:ascii="Times New Roman" w:eastAsia="新宋体" w:hAnsi="Times New Roman" w:hint="eastAsia"/>
          <w:sz w:val="21"/>
          <w:szCs w:val="21"/>
        </w:rPr>
        <w:t>的斜面上，它们的质量分别为M和m，已知Mgsin</w:t>
      </w:r>
      <w:r>
        <w:rPr>
          <w:rFonts w:ascii="Cambria Math" w:eastAsia="Cambria Math" w:hAnsi="Cambria Math"/>
          <w:sz w:val="21"/>
          <w:szCs w:val="21"/>
        </w:rPr>
        <w:t>θ</w:t>
      </w:r>
      <w:r>
        <w:rPr>
          <w:rFonts w:ascii="Times New Roman" w:eastAsia="新宋体" w:hAnsi="Times New Roman" w:hint="eastAsia"/>
          <w:sz w:val="21"/>
          <w:szCs w:val="21"/>
        </w:rPr>
        <w:t>＞mg。若斜面倾角</w:t>
      </w:r>
      <w:r>
        <w:rPr>
          <w:rFonts w:ascii="Cambria Math" w:eastAsia="Cambria Math" w:hAnsi="Cambria Math"/>
          <w:sz w:val="21"/>
          <w:szCs w:val="21"/>
        </w:rPr>
        <w:t>θ</w:t>
      </w:r>
      <w:r>
        <w:rPr>
          <w:rFonts w:ascii="Times New Roman" w:eastAsia="新宋体" w:hAnsi="Times New Roman" w:hint="eastAsia"/>
          <w:sz w:val="21"/>
          <w:szCs w:val="21"/>
        </w:rPr>
        <w:t>变大，B仍保持静止，则（　　）</w:t>
      </w:r>
    </w:p>
    <w:p>
      <w:pPr>
        <w:spacing w:line="360" w:lineRule="auto"/>
        <w:ind w:left="273" w:right="0" w:firstLine="0" w:leftChars="130" w:firstLineChars="0"/>
      </w:pPr>
      <w:r>
        <w:rPr>
          <w:rFonts w:ascii="Times New Roman" w:eastAsia="新宋体" w:hAnsi="Times New Roman" w:hint="eastAsia"/>
          <w:sz w:val="21"/>
          <w:szCs w:val="21"/>
        </w:rPr>
        <w:drawing>
          <wp:inline distT="0" distB="0" distL="114300" distR="114300">
            <wp:extent cx="1504950" cy="790575"/>
            <wp:effectExtent l="0" t="0" r="6350" b="8255"/>
            <wp:docPr id="37" name="图片 18"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18" descr="菁优网：http://www.jyeoo.com"/>
                    <pic:cNvPicPr>
                      <a:picLocks noChangeAspect="1"/>
                    </pic:cNvPicPr>
                  </pic:nvPicPr>
                  <pic:blipFill>
                    <a:blip xmlns:r="http://schemas.openxmlformats.org/officeDocument/2006/relationships" r:embed="rId70"/>
                    <a:stretch>
                      <a:fillRect/>
                    </a:stretch>
                  </pic:blipFill>
                  <pic:spPr>
                    <a:xfrm>
                      <a:off x="0" y="0"/>
                      <a:ext cx="1504950" cy="790575"/>
                    </a:xfrm>
                    <a:prstGeom prst="rect">
                      <a:avLst/>
                    </a:prstGeom>
                    <a:noFill/>
                    <a:ln>
                      <a:noFill/>
                    </a:ln>
                  </pic:spPr>
                </pic:pic>
              </a:graphicData>
            </a:graphic>
          </wp:inline>
        </w:drawing>
      </w:r>
    </w:p>
    <w:p>
      <w:pPr>
        <w:spacing w:line="360" w:lineRule="auto"/>
        <w:ind w:firstLine="273" w:firstLineChars="130"/>
        <w:jc w:val="left"/>
      </w:pPr>
      <w:r>
        <w:rPr>
          <w:rFonts w:ascii="Times New Roman" w:eastAsia="新宋体" w:hAnsi="Times New Roman" w:hint="eastAsia"/>
          <w:sz w:val="21"/>
          <w:szCs w:val="21"/>
        </w:rPr>
        <w:t>A．绳子的拉力变大</w:t>
      </w:r>
      <w:r>
        <w:tab/>
      </w:r>
    </w:p>
    <w:p>
      <w:pPr>
        <w:spacing w:line="360" w:lineRule="auto"/>
        <w:ind w:firstLine="273" w:firstLineChars="130"/>
        <w:jc w:val="left"/>
      </w:pPr>
      <w:r>
        <w:rPr>
          <w:rFonts w:ascii="Times New Roman" w:eastAsia="新宋体" w:hAnsi="Times New Roman" w:hint="eastAsia"/>
          <w:sz w:val="21"/>
          <w:szCs w:val="21"/>
        </w:rPr>
        <w:t>B．A所受合力变大</w:t>
      </w:r>
      <w:r>
        <w:tab/>
      </w:r>
    </w:p>
    <w:p>
      <w:pPr>
        <w:spacing w:line="360" w:lineRule="auto"/>
        <w:ind w:firstLine="273" w:firstLineChars="130"/>
        <w:jc w:val="left"/>
      </w:pPr>
      <w:r>
        <w:rPr>
          <w:rFonts w:ascii="Times New Roman" w:eastAsia="新宋体" w:hAnsi="Times New Roman" w:hint="eastAsia"/>
          <w:sz w:val="21"/>
          <w:szCs w:val="21"/>
        </w:rPr>
        <w:t>C．斜面对A的支持力变大</w:t>
      </w:r>
      <w:r>
        <w:tab/>
      </w:r>
    </w:p>
    <w:p>
      <w:pPr>
        <w:spacing w:line="360" w:lineRule="auto"/>
        <w:ind w:firstLine="273" w:firstLineChars="130"/>
        <w:jc w:val="left"/>
      </w:pPr>
      <w:r>
        <w:rPr>
          <w:rFonts w:ascii="Times New Roman" w:eastAsia="新宋体" w:hAnsi="Times New Roman" w:hint="eastAsia"/>
          <w:sz w:val="21"/>
          <w:szCs w:val="21"/>
        </w:rPr>
        <w:t>D．斜面对A的静摩擦力变大</w:t>
      </w:r>
    </w:p>
    <w:p>
      <w:pPr>
        <w:spacing w:line="360" w:lineRule="auto"/>
        <w:ind w:left="273" w:hanging="273" w:hangingChars="130"/>
      </w:pPr>
      <w:r>
        <w:rPr>
          <w:rFonts w:ascii="Times New Roman" w:eastAsia="新宋体" w:hAnsi="Times New Roman" w:hint="eastAsia"/>
          <w:sz w:val="21"/>
          <w:szCs w:val="21"/>
        </w:rPr>
        <w:t>13．（2021•东莞市模拟）近代的吊环运动起源于法国，19世纪吊环成为独立的男子体操项目。图为我国吊环运动员的比赛照，两根吊带对称并与竖直方向有一定夹角。不计吊带与吊环的重力，下列判断正确的是（　　）</w:t>
      </w:r>
    </w:p>
    <w:p>
      <w:pPr>
        <w:spacing w:line="360" w:lineRule="auto"/>
        <w:ind w:left="273" w:right="0" w:firstLine="0" w:leftChars="130" w:firstLineChars="0"/>
      </w:pPr>
      <w:r>
        <w:rPr>
          <w:rFonts w:ascii="Times New Roman" w:eastAsia="新宋体" w:hAnsi="Times New Roman" w:hint="eastAsia"/>
          <w:sz w:val="21"/>
          <w:szCs w:val="21"/>
        </w:rPr>
        <w:drawing>
          <wp:inline distT="0" distB="0" distL="114300" distR="114300">
            <wp:extent cx="1771650" cy="1190625"/>
            <wp:effectExtent l="0" t="0" r="9525" b="7620"/>
            <wp:docPr id="50" name="图片 19"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19" descr="菁优网：http://www.jyeoo.com"/>
                    <pic:cNvPicPr>
                      <a:picLocks noChangeAspect="1"/>
                    </pic:cNvPicPr>
                  </pic:nvPicPr>
                  <pic:blipFill>
                    <a:blip xmlns:r="http://schemas.openxmlformats.org/officeDocument/2006/relationships" r:embed="rId71"/>
                    <a:stretch>
                      <a:fillRect/>
                    </a:stretch>
                  </pic:blipFill>
                  <pic:spPr>
                    <a:xfrm>
                      <a:off x="0" y="0"/>
                      <a:ext cx="1771650" cy="1190625"/>
                    </a:xfrm>
                    <a:prstGeom prst="rect">
                      <a:avLst/>
                    </a:prstGeom>
                    <a:noFill/>
                    <a:ln>
                      <a:noFill/>
                    </a:ln>
                  </pic:spPr>
                </pic:pic>
              </a:graphicData>
            </a:graphic>
          </wp:inline>
        </w:drawing>
      </w:r>
    </w:p>
    <w:p>
      <w:pPr>
        <w:spacing w:line="360" w:lineRule="auto"/>
        <w:ind w:firstLine="273" w:firstLineChars="130"/>
        <w:jc w:val="left"/>
      </w:pPr>
      <w:r>
        <w:rPr>
          <w:rFonts w:ascii="Times New Roman" w:eastAsia="新宋体" w:hAnsi="Times New Roman" w:hint="eastAsia"/>
          <w:sz w:val="21"/>
          <w:szCs w:val="21"/>
        </w:rPr>
        <w:t>A．两根吊带受到环的拉力大小相等</w:t>
      </w:r>
      <w:r>
        <w:tab/>
      </w:r>
    </w:p>
    <w:p>
      <w:pPr>
        <w:spacing w:line="360" w:lineRule="auto"/>
        <w:ind w:firstLine="273" w:firstLineChars="130"/>
        <w:jc w:val="left"/>
      </w:pPr>
      <w:r>
        <w:rPr>
          <w:rFonts w:ascii="Times New Roman" w:eastAsia="新宋体" w:hAnsi="Times New Roman" w:hint="eastAsia"/>
          <w:sz w:val="21"/>
          <w:szCs w:val="21"/>
        </w:rPr>
        <w:t>B．手对吊环作用力方向竖直向下</w:t>
      </w:r>
      <w:r>
        <w:tab/>
      </w:r>
    </w:p>
    <w:p>
      <w:pPr>
        <w:spacing w:line="360" w:lineRule="auto"/>
        <w:ind w:firstLine="273" w:firstLineChars="130"/>
        <w:jc w:val="left"/>
      </w:pPr>
      <w:r>
        <w:rPr>
          <w:rFonts w:ascii="Times New Roman" w:eastAsia="新宋体" w:hAnsi="Times New Roman" w:hint="eastAsia"/>
          <w:sz w:val="21"/>
          <w:szCs w:val="21"/>
        </w:rPr>
        <w:t>C．每根吊带受到环的拉力大小都等于人重量的一半</w:t>
      </w:r>
      <w:r>
        <w:tab/>
      </w:r>
    </w:p>
    <w:p>
      <w:pPr>
        <w:spacing w:line="360" w:lineRule="auto"/>
        <w:ind w:firstLine="273" w:firstLineChars="130"/>
        <w:jc w:val="left"/>
      </w:pPr>
      <w:r>
        <w:rPr>
          <w:rFonts w:ascii="Times New Roman" w:eastAsia="新宋体" w:hAnsi="Times New Roman" w:hint="eastAsia"/>
          <w:sz w:val="21"/>
          <w:szCs w:val="21"/>
        </w:rPr>
        <w:t>D．两根吊带受到环的拉力合力一定竖直向上</w:t>
      </w:r>
    </w:p>
    <w:p>
      <w:pPr>
        <w:spacing w:line="360" w:lineRule="auto"/>
        <w:ind w:left="273" w:hanging="273" w:hangingChars="130"/>
      </w:pPr>
      <w:r>
        <w:rPr>
          <w:rFonts w:ascii="Times New Roman" w:eastAsia="新宋体" w:hAnsi="Times New Roman" w:hint="eastAsia"/>
          <w:sz w:val="21"/>
          <w:szCs w:val="21"/>
        </w:rPr>
        <w:t>14．（2021春•邢台月考）物体A、B叠放在固定斜面上，如图所示。当沿斜面向上的力F作用在物体B上时，可使A、B整体以共同的速度v缓慢沿斜面向上运动，已知各接触面均是粗糙的，在缓慢移动过程中，关于各物体的受力个数的说法正确的是（　　）</w:t>
      </w:r>
    </w:p>
    <w:p>
      <w:pPr>
        <w:spacing w:line="360" w:lineRule="auto"/>
        <w:ind w:left="273" w:right="0" w:firstLine="0" w:leftChars="130" w:firstLineChars="0"/>
      </w:pPr>
      <w:r>
        <w:rPr>
          <w:rFonts w:ascii="Times New Roman" w:eastAsia="新宋体" w:hAnsi="Times New Roman" w:hint="eastAsia"/>
          <w:sz w:val="21"/>
          <w:szCs w:val="21"/>
        </w:rPr>
        <w:drawing>
          <wp:inline distT="0" distB="0" distL="114300" distR="114300">
            <wp:extent cx="1028700" cy="828675"/>
            <wp:effectExtent l="0" t="0" r="7620" b="2540"/>
            <wp:docPr id="52" name="图片 20"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20" descr="菁优网：http://www.jyeoo.com"/>
                    <pic:cNvPicPr>
                      <a:picLocks noChangeAspect="1"/>
                    </pic:cNvPicPr>
                  </pic:nvPicPr>
                  <pic:blipFill>
                    <a:blip xmlns:r="http://schemas.openxmlformats.org/officeDocument/2006/relationships" r:embed="rId72"/>
                    <a:stretch>
                      <a:fillRect/>
                    </a:stretch>
                  </pic:blipFill>
                  <pic:spPr>
                    <a:xfrm>
                      <a:off x="0" y="0"/>
                      <a:ext cx="1028700" cy="828675"/>
                    </a:xfrm>
                    <a:prstGeom prst="rect">
                      <a:avLst/>
                    </a:prstGeom>
                    <a:noFill/>
                    <a:ln>
                      <a:noFill/>
                    </a:ln>
                  </pic:spPr>
                </pic:pic>
              </a:graphicData>
            </a:graphic>
          </wp:inline>
        </w:drawing>
      </w:r>
    </w:p>
    <w:p>
      <w:pPr>
        <w:tabs>
          <w:tab w:val="left" w:pos="4400"/>
        </w:tabs>
        <w:spacing w:line="360" w:lineRule="auto"/>
        <w:ind w:firstLine="273" w:firstLineChars="130"/>
        <w:jc w:val="left"/>
      </w:pPr>
      <w:r>
        <w:rPr>
          <w:rFonts w:ascii="Times New Roman" w:eastAsia="新宋体" w:hAnsi="Times New Roman" w:hint="eastAsia"/>
          <w:sz w:val="21"/>
          <w:szCs w:val="21"/>
        </w:rPr>
        <w:t>A．A受6个、B受3个</w:t>
      </w:r>
      <w:r>
        <w:tab/>
      </w:r>
      <w:r>
        <w:rPr>
          <w:rFonts w:ascii="Times New Roman" w:eastAsia="新宋体" w:hAnsi="Times New Roman" w:hint="eastAsia"/>
          <w:sz w:val="21"/>
          <w:szCs w:val="21"/>
        </w:rPr>
        <w:t>B．A受5个、B受4个</w:t>
      </w:r>
      <w:r>
        <w:tab/>
      </w:r>
    </w:p>
    <w:p>
      <w:pPr>
        <w:tabs>
          <w:tab w:val="left" w:pos="4400"/>
        </w:tabs>
        <w:spacing w:line="360" w:lineRule="auto"/>
        <w:ind w:firstLine="273" w:firstLineChars="130"/>
        <w:jc w:val="left"/>
      </w:pPr>
      <w:r>
        <w:rPr>
          <w:rFonts w:ascii="Times New Roman" w:eastAsia="新宋体" w:hAnsi="Times New Roman" w:hint="eastAsia"/>
          <w:sz w:val="21"/>
          <w:szCs w:val="21"/>
        </w:rPr>
        <w:t>C．A受6个、B受4个</w:t>
      </w:r>
      <w:r>
        <w:tab/>
      </w:r>
      <w:r>
        <w:rPr>
          <w:rFonts w:ascii="Times New Roman" w:eastAsia="新宋体" w:hAnsi="Times New Roman" w:hint="eastAsia"/>
          <w:sz w:val="21"/>
          <w:szCs w:val="21"/>
        </w:rPr>
        <w:t>D．A受5个、B受3个</w:t>
      </w:r>
    </w:p>
    <w:p>
      <w:pPr>
        <w:spacing w:line="360" w:lineRule="auto"/>
        <w:ind w:left="273" w:hanging="273" w:hangingChars="130"/>
      </w:pPr>
      <w:r>
        <w:rPr>
          <w:rFonts w:ascii="Times New Roman" w:eastAsia="新宋体" w:hAnsi="Times New Roman" w:hint="eastAsia"/>
          <w:sz w:val="21"/>
          <w:szCs w:val="21"/>
        </w:rPr>
        <w:t>15．（2021•丹东模拟）如图所示，在水平晾衣杆上晾晒床单时，为了使床单尽快晾干，可在床单间支撑轻质小木棍。小木棍位置的不同，两侧床单间夹角</w:t>
      </w:r>
      <w:r>
        <w:rPr>
          <w:rFonts w:ascii="Cambria Math" w:eastAsia="Cambria Math" w:hAnsi="Cambria Math"/>
          <w:sz w:val="21"/>
          <w:szCs w:val="21"/>
        </w:rPr>
        <w:t>θ</w:t>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73" w:history="1">
        <w:r>
          <w:rPr>
            <w:rFonts w:ascii="SimSun" w:eastAsia="SimSun" w:hAnsi="SimSun" w:cs="SimSun"/>
            <w:b/>
            <w:bCs/>
            <w:color w:val="0000EE"/>
            <w:kern w:val="0"/>
            <w:sz w:val="30"/>
            <w:szCs w:val="30"/>
            <w:u w:val="single" w:color="0000EE"/>
          </w:rPr>
          <w:t>https://d.book118.com/845222000241011122</w:t>
        </w:r>
      </w:hyperlink>
    </w:p>
    <w:p>
      <w:pPr>
        <w:spacing w:line="360" w:lineRule="auto"/>
        <w:ind w:left="273" w:hanging="273" w:hangingChars="130"/>
      </w:pPr>
    </w:p>
    <w:sectPr>
      <w:headerReference w:type="even" r:id="rId74"/>
      <w:headerReference w:type="default" r:id="rId75"/>
      <w:footerReference w:type="default" r:id="rId76"/>
      <w:headerReference w:type="first" r:id="rId77"/>
      <w:type w:val="nextPage"/>
      <w:pgSz w:w="11906" w:h="16838"/>
      <w:pgMar w:top="1440" w:right="1800" w:bottom="1440" w:left="18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宋体-方正超大字符集">
    <w:altName w:val="宋体"/>
    <w:panose1 w:val="03000509000000000000"/>
    <w:charset w:val="86"/>
    <w:family w:val="script"/>
    <w:pitch w:val="default"/>
    <w:sig w:usb0="00000000" w:usb1="00000000" w:usb2="00000010" w:usb3="00000000" w:csb0="00040000" w:csb1="00000000"/>
  </w:font>
  <w:font w:name="Book Antiqua">
    <w:panose1 w:val="02040602050305030304"/>
    <w:charset w:val="00"/>
    <w:family w:val="roman"/>
    <w:pitch w:val="default"/>
    <w:sig w:usb0="00000287" w:usb1="00000000" w:usb2="00000000" w:usb3="00000000" w:csb0="2000009F" w:csb1="DFD70000"/>
  </w:font>
  <w:font w:name="新宋体">
    <w:panose1 w:val="02010609030101010101"/>
    <w:charset w:val="86"/>
    <w:family w:val="auto"/>
    <w:pitch w:val="default"/>
    <w:sig w:usb0="00000283" w:usb1="288F0000" w:usb2="00000006" w:usb3="00000000" w:csb0="00040001" w:csb1="00000000"/>
  </w:font>
  <w:font w:name="Cambria Math">
    <w:panose1 w:val="02040503050406030204"/>
    <w:charset w:val="00"/>
    <w:family w:val="auto"/>
    <w:pitch w:val="default"/>
    <w:sig w:usb0="E00006FF" w:usb1="420024FF" w:usb2="02000000" w:usb3="00000000" w:csb0="2000019F"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1</w:t>
    </w:r>
    <w:r>
      <w:fldChar w:fldCharType="end"/>
    </w:r>
    <w:r>
      <w:t xml:space="preserve"> / </w:t>
    </w:r>
    <w:r>
      <w:fldChar w:fldCharType="begin"/>
    </w:r>
    <w:r>
      <w:instrText>NUMPAGES</w:instrText>
    </w:r>
    <w:r>
      <w:fldChar w:fldCharType="separate"/>
    </w:r>
    <w:r>
      <w:t>10</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2</w:t>
    </w:r>
    <w:r>
      <w:fldChar w:fldCharType="end"/>
    </w:r>
    <w:r>
      <w:t xml:space="preserve"> / </w:t>
    </w:r>
    <w:r>
      <w:fldChar w:fldCharType="begin"/>
    </w:r>
    <w:r>
      <w:instrText>NUMPAGES</w:instrText>
    </w:r>
    <w:r>
      <w:fldChar w:fldCharType="separate"/>
    </w:r>
    <w:r>
      <w:t>10</w:t>
    </w:r>
    <w: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3</w:t>
    </w:r>
    <w:r>
      <w:fldChar w:fldCharType="end"/>
    </w:r>
    <w:r>
      <w:t xml:space="preserve"> / </w:t>
    </w:r>
    <w:r>
      <w:fldChar w:fldCharType="begin"/>
    </w:r>
    <w:r>
      <w:instrText>NUMPAGES</w:instrText>
    </w:r>
    <w:r>
      <w:fldChar w:fldCharType="separate"/>
    </w:r>
    <w:r>
      <w:t>10</w:t>
    </w:r>
    <w: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4</w:t>
    </w:r>
    <w:r>
      <w:fldChar w:fldCharType="end"/>
    </w:r>
    <w:r>
      <w:t xml:space="preserve"> / </w:t>
    </w:r>
    <w:r>
      <w:fldChar w:fldCharType="begin"/>
    </w:r>
    <w:r>
      <w:instrText>NUMPAGES</w:instrText>
    </w:r>
    <w:r>
      <w:fldChar w:fldCharType="separate"/>
    </w:r>
    <w:r>
      <w:t>10</w:t>
    </w:r>
    <w: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5</w:t>
    </w:r>
    <w:r>
      <w:fldChar w:fldCharType="end"/>
    </w:r>
    <w:r>
      <w:t xml:space="preserve"> / </w:t>
    </w:r>
    <w:r>
      <w:fldChar w:fldCharType="begin"/>
    </w:r>
    <w:r>
      <w:instrText>NUMPAGES</w:instrText>
    </w:r>
    <w:r>
      <w:fldChar w:fldCharType="separate"/>
    </w:r>
    <w:r>
      <w:t>10</w:t>
    </w:r>
    <w:r>
      <w:fldChar w:fldCharType="end"/>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6</w:t>
    </w:r>
    <w:r>
      <w:fldChar w:fldCharType="end"/>
    </w:r>
    <w:r>
      <w:t xml:space="preserve"> / </w:t>
    </w:r>
    <w:r>
      <w:fldChar w:fldCharType="begin"/>
    </w:r>
    <w:r>
      <w:instrText>NUMPAGES</w:instrText>
    </w:r>
    <w:r>
      <w:fldChar w:fldCharType="separate"/>
    </w:r>
    <w:r>
      <w:t>10</w:t>
    </w:r>
    <w:r>
      <w:fldChar w:fldCharType="end"/>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7</w:t>
    </w:r>
    <w:r>
      <w:fldChar w:fldCharType="end"/>
    </w:r>
    <w:r>
      <w:t xml:space="preserve"> / </w:t>
    </w:r>
    <w:r>
      <w:fldChar w:fldCharType="begin"/>
    </w:r>
    <w:r>
      <w:instrText>NUMPAGES</w:instrText>
    </w:r>
    <w:r>
      <w:fldChar w:fldCharType="separate"/>
    </w:r>
    <w:r>
      <w:t>10</w:t>
    </w:r>
    <w:r>
      <w:fldChar w:fldCharType="end"/>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8</w:t>
    </w:r>
    <w:r>
      <w:fldChar w:fldCharType="end"/>
    </w:r>
    <w:r>
      <w:t xml:space="preserve"> / </w:t>
    </w:r>
    <w:r>
      <w:fldChar w:fldCharType="begin"/>
    </w:r>
    <w:r>
      <w:instrText>NUMPAGES</w:instrText>
    </w:r>
    <w:r>
      <w:fldChar w:fldCharType="separate"/>
    </w:r>
    <w:r>
      <w:t>10</w:t>
    </w:r>
    <w:r>
      <w:fldChar w:fldCharType="end"/>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9</w:t>
    </w:r>
    <w:r>
      <w:fldChar w:fldCharType="end"/>
    </w:r>
    <w:r>
      <w:t xml:space="preserve"> / </w:t>
    </w:r>
    <w:r>
      <w:fldChar w:fldCharType="begin"/>
    </w:r>
    <w:r>
      <w:instrText>NUMPAGES</w:instrText>
    </w:r>
    <w:r>
      <w:fldChar w:fldCharType="separate"/>
    </w:r>
    <w:r>
      <w:t>10</w:t>
    </w:r>
    <w:r>
      <w:fldChar w:fldCharType="end"/>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10</w:t>
    </w:r>
    <w:r>
      <w:fldChar w:fldCharType="end"/>
    </w:r>
    <w:r>
      <w:t xml:space="preserve"> / </w:t>
    </w:r>
    <w:r>
      <w:fldChar w:fldCharType="begin"/>
    </w:r>
    <w:r>
      <w:instrText>NUMPAGES</w:instrText>
    </w:r>
    <w:r>
      <w:fldChar w:fldCharType="separate"/>
    </w:r>
    <w:r>
      <w:t>10</w:t>
    </w:r>
    <w:r>
      <w:fldChar w:fldCharType="end"/>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49" type="#_x0000_t75" style="width:644.62pt;height:841.9pt;margin-top:0;margin-left:0;mso-position-horizontal:center;mso-position-horizontal-relative:page;mso-position-vertical:center;mso-position-vertical-relative:page;position:absolute;z-index:-251658240" fillcolor="gray" strokecolor="gray">
          <v:imagedata r:id="rId1" o:title=""/>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0" type="#_x0000_t75" style="width:644.62pt;height:841.9pt;margin-top:0;margin-left:0;mso-position-horizontal:center;mso-position-horizontal-relative:page;mso-position-vertical:center;mso-position-vertical-relative:page;position:absolute;z-index:-251657216" fillcolor="gray" strokecolor="gray">
          <v:imagedata r:id="rId1" o:title=""/>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1" type="#_x0000_t75" style="width:644.62pt;height:841.9pt;margin-top:0;margin-left:0;mso-position-horizontal:center;mso-position-horizontal-relative:page;mso-position-vertical:center;mso-position-vertical-relative:page;position:absolute;z-index:-251656192" fillcolor="gray" strokecolor="gray">
          <v:imagedata r:id="rId1" o:title=""/>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2" type="#_x0000_t75" style="width:644.62pt;height:841.9pt;margin-top:0;margin-left:0;mso-position-horizontal:center;mso-position-horizontal-relative:page;mso-position-vertical:center;mso-position-vertical-relative:page;position:absolute;z-index:-251655168" fillcolor="gray" strokecolor="gray">
          <v:imagedata r:id="rId1" o:title=""/>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3" type="#_x0000_t75" style="width:644.62pt;height:841.9pt;margin-top:0;margin-left:0;mso-position-horizontal:center;mso-position-horizontal-relative:page;mso-position-vertical:center;mso-position-vertical-relative:page;position:absolute;z-index:-251654144" fillcolor="gray" strokecolor="gray">
          <v:imagedata r:id="rId1" o:title=""/>
        </v:shape>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4" type="#_x0000_t75" style="width:644.62pt;height:841.9pt;margin-top:0;margin-left:0;mso-position-horizontal:center;mso-position-horizontal-relative:page;mso-position-vertical:center;mso-position-vertical-relative:page;position:absolute;z-index:-251653120" fillcolor="gray" strokecolor="gray">
          <v:imagedata r:id="rId1" o:title=""/>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5" type="#_x0000_t75" style="width:644.62pt;height:841.9pt;margin-top:0;margin-left:0;mso-position-horizontal:center;mso-position-horizontal-relative:page;mso-position-vertical:center;mso-position-vertical-relative:page;position:absolute;z-index:-251652096" fillcolor="gray" strokecolor="gray">
          <v:imagedata r:id="rId1" o:title=""/>
        </v:shap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6" type="#_x0000_t75" style="width:644.62pt;height:841.9pt;margin-top:0;margin-left:0;mso-position-horizontal:center;mso-position-horizontal-relative:page;mso-position-vertical:center;mso-position-vertical-relative:page;position:absolute;z-index:-251651072" fillcolor="gray" strokecolor="gray">
          <v:imagedata r:id="rId1" o:title=""/>
        </v:shape>
      </w:pic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7" type="#_x0000_t75" style="width:644.62pt;height:841.9pt;margin-top:0;margin-left:0;mso-position-horizontal:center;mso-position-horizontal-relative:page;mso-position-vertical:center;mso-position-vertical-relative:page;position:absolute;z-index:-251650048" fillcolor="gray" strokecolor="gray">
          <v:imagedata r:id="rId1" o:title=""/>
        </v:shape>
      </w:pic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8" type="#_x0000_t75" style="width:644.62pt;height:841.9pt;margin-top:0;margin-left:0;mso-position-horizontal:center;mso-position-horizontal-relative:page;mso-position-vertical:center;mso-position-vertical-relative:page;position:absolute;z-index:-251649024" fillcolor="gray" strokecolor="gray">
          <v:imagedata r:id="rId1" o:title=""/>
        </v:shape>
      </w:pic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9" type="#_x0000_t75" style="width:644.62pt;height:841.9pt;margin-top:0;margin-left:0;mso-position-horizontal:center;mso-position-horizontal-relative:page;mso-position-vertical:center;mso-position-vertical-relative:page;position:absolute;z-index:-251648000" fillcolor="gray" strokecolor="gray">
          <v:imagedata r:id="rId1" o:title=""/>
        </v:shape>
      </w:pic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0" type="#_x0000_t75" style="width:644.62pt;height:841.9pt;margin-top:0;margin-left:0;mso-position-horizontal:center;mso-position-horizontal-relative:page;mso-position-vertical:center;mso-position-vertical-relative:page;position:absolute;z-index:-251646976" fillcolor="gray" strokecolor="gray">
          <v:imagedata r:id="rId1" o:title=""/>
        </v:shape>
      </w:pic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1" type="#_x0000_t75" style="width:644.62pt;height:841.9pt;margin-top:0;margin-left:0;mso-position-horizontal:center;mso-position-horizontal-relative:page;mso-position-vertical:center;mso-position-vertical-relative:page;position:absolute;z-index:-251645952" fillcolor="gray" strokecolor="gray">
          <v:imagedata r:id="rId1" o:title=""/>
        </v:shape>
      </w:pic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2" type="#_x0000_t75" style="width:644.62pt;height:841.9pt;margin-top:0;margin-left:0;mso-position-horizontal:center;mso-position-horizontal-relative:page;mso-position-vertical:center;mso-position-vertical-relative:page;position:absolute;z-index:-251644928" fillcolor="gray" strokecolor="gray">
          <v:imagedata r:id="rId1" o:title=""/>
        </v:shape>
      </w:pic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3" type="#_x0000_t75" style="width:644.62pt;height:841.9pt;margin-top:0;margin-left:0;mso-position-horizontal:center;mso-position-horizontal-relative:page;mso-position-vertical:center;mso-position-vertical-relative:page;position:absolute;z-index:-251643904" fillcolor="gray" strokecolor="gray">
          <v:imagedata r:id="rId1" o:title=""/>
        </v:shape>
      </w:pic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4" type="#_x0000_t75" style="width:644.62pt;height:841.9pt;margin-top:0;margin-left:0;mso-position-horizontal:center;mso-position-horizontal-relative:page;mso-position-vertical:center;mso-position-vertical-relative:page;position:absolute;z-index:-251642880" fillcolor="gray" strokecolor="gray">
          <v:imagedata r:id="rId1" o:title=""/>
        </v:shape>
      </w:pic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5" type="#_x0000_t75" style="width:644.62pt;height:841.9pt;margin-top:0;margin-left:0;mso-position-horizontal:center;mso-position-horizontal-relative:page;mso-position-vertical:center;mso-position-vertical-relative:page;position:absolute;z-index:-251641856" fillcolor="gray" strokecolor="gray">
          <v:imagedata r:id="rId1" o:title=""/>
        </v:shape>
      </w:pic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6" type="#_x0000_t75" style="width:644.62pt;height:841.9pt;margin-top:0;margin-left:0;mso-position-horizontal:center;mso-position-horizontal-relative:page;mso-position-vertical:center;mso-position-vertical-relative:page;position:absolute;z-index:-251640832" fillcolor="gray" strokecolor="gray">
          <v:imagedata r:id="rId1" o:title=""/>
        </v:shape>
      </w:pic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7" type="#_x0000_t75" style="width:644.62pt;height:841.9pt;margin-top:0;margin-left:0;mso-position-horizontal:center;mso-position-horizontal-relative:page;mso-position-vertical:center;mso-position-vertical-relative:page;position:absolute;z-index:-251639808" fillcolor="gray" strokecolor="gray">
          <v:imagedata r:id="rId1" o:title=""/>
        </v:shape>
      </w:pic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8" type="#_x0000_t75" style="width:644.62pt;height:841.9pt;margin-top:0;margin-left:0;mso-position-horizontal:center;mso-position-horizontal-relative:page;mso-position-vertical:center;mso-position-vertical-relative:page;position:absolute;z-index:-251638784" fillcolor="gray" strokecolor="gray">
          <v:imagedata r:id="rId1" o:title=""/>
        </v:shape>
      </w:pic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9" type="#_x0000_t75" style="width:644.62pt;height:841.9pt;margin-top:0;margin-left:0;mso-position-horizontal:center;mso-position-horizontal-relative:page;mso-position-vertical:center;mso-position-vertical-relative:page;position:absolute;z-index:-251637760" fillcolor="gray" strokecolor="gray">
          <v:imagedata r:id="rId1" o:title=""/>
        </v:shape>
      </w:pic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70" type="#_x0000_t75" style="width:644.62pt;height:841.9pt;margin-top:0;margin-left:0;mso-position-horizontal:center;mso-position-horizontal-relative:page;mso-position-vertical:center;mso-position-vertical-relative:page;position:absolute;z-index:-251636736" fillcolor="gray" strokecolor="gray">
          <v:imagedata r:id="rId1" o:title=""/>
        </v:shape>
      </w:pic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71" type="#_x0000_t75" style="width:644.62pt;height:841.9pt;margin-top:0;margin-left:0;mso-position-horizontal:center;mso-position-horizontal-relative:page;mso-position-vertical:center;mso-position-vertical-relative:page;position:absolute;z-index:-251635712" fillcolor="gray" strokecolor="gray">
          <v:imagedata r:id="rId1" o:title=""/>
        </v:shape>
      </w:pic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72" type="#_x0000_t75" style="width:644.62pt;height:841.9pt;margin-top:0;margin-left:0;mso-position-horizontal:center;mso-position-horizontal-relative:page;mso-position-vertical:center;mso-position-vertical-relative:page;position:absolute;z-index:-251634688" fillcolor="gray" strokecolor="gray">
          <v:imagedata r:id="rId1" o:title=""/>
        </v:shape>
      </w:pic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73" type="#_x0000_t75" style="width:644.62pt;height:841.9pt;margin-top:0;margin-left:0;mso-position-horizontal:center;mso-position-horizontal-relative:page;mso-position-vertical:center;mso-position-vertical-relative:page;position:absolute;z-index:-251633664" fillcolor="gray" strokecolor="gray">
          <v:imagedata r:id="rId1" o:title=""/>
        </v:shape>
      </w:pic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74" type="#_x0000_t75" style="width:644.62pt;height:841.9pt;margin-top:0;margin-left:0;mso-position-horizontal:center;mso-position-horizontal-relative:page;mso-position-vertical:center;mso-position-vertical-relative:page;position:absolute;z-index:-251632640" fillcolor="gray" strokecolor="gray">
          <v:imagedata r:id="rId1" o:title=""/>
        </v:shape>
      </w:pic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75" type="#_x0000_t75" style="width:644.62pt;height:841.9pt;margin-top:0;margin-left:0;mso-position-horizontal:center;mso-position-horizontal-relative:page;mso-position-vertical:center;mso-position-vertical-relative:page;position:absolute;z-index:-251631616" fillcolor="gray" strokecolor="gray">
          <v:imagedata r:id="rId1" o:title=""/>
        </v:shape>
      </w:pic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76" type="#_x0000_t75" style="width:644.62pt;height:841.9pt;margin-top:0;margin-left:0;mso-position-horizontal:center;mso-position-horizontal-relative:page;mso-position-vertical:center;mso-position-vertical-relative:page;position:absolute;z-index:-251630592" fillcolor="gray" strokecolor="gray">
          <v:imagedata r:id="rId1" o:title=""/>
        </v:shape>
      </w:pic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77" type="#_x0000_t75" style="width:644.62pt;height:841.9pt;margin-top:0;margin-left:0;mso-position-horizontal:center;mso-position-horizontal-relative:page;mso-position-vertical:center;mso-position-vertical-relative:page;position:absolute;z-index:-251629568" fillcolor="gray" strokecolor="gray">
          <v:imagedata r:id="rId1" o:title=""/>
        </v:shape>
      </w:pic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78" type="#_x0000_t75" style="width:644.62pt;height:841.9pt;margin-top:0;margin-left:0;mso-position-horizontal:center;mso-position-horizontal-relative:page;mso-position-vertical:center;mso-position-vertical-relative:page;position:absolute;z-index:-251628544" fillcolor="gray" strokecolor="gray">
          <v:imagedata r:id="rId1" o:title=""/>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7F258EB"/>
    <w:rsid w:val="051452C2"/>
    <w:rsid w:val="2377133A"/>
    <w:rsid w:val="37AF34B7"/>
    <w:rsid w:val="383945FB"/>
    <w:rsid w:val="47F258EB"/>
    <w:rsid w:val="548A15D7"/>
    <w:rsid w:val="6467223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unhideWhenUsed="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qFormat="1"/>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after="330" w:line="578" w:lineRule="auto"/>
      <w:outlineLvl w:val="0"/>
    </w:pPr>
    <w:rPr>
      <w:b/>
      <w:bCs/>
      <w:kern w:val="44"/>
      <w:sz w:val="44"/>
      <w:szCs w:val="44"/>
    </w:rPr>
  </w:style>
  <w:style w:type="paragraph" w:styleId="Heading2">
    <w:name w:val="heading 2"/>
    <w:basedOn w:val="Normal"/>
    <w:next w:val="Normal"/>
    <w:qFormat/>
    <w:pPr>
      <w:keepNext/>
      <w:keepLines/>
      <w:spacing w:before="260" w:after="260" w:line="416" w:lineRule="auto"/>
      <w:outlineLvl w:val="1"/>
    </w:pPr>
    <w:rPr>
      <w:rFonts w:ascii="Arial" w:eastAsia="黑体" w:hAnsi="Arial"/>
      <w:b/>
      <w:bCs/>
      <w:sz w:val="32"/>
      <w:szCs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PlainText">
    <w:name w:val="Plain Text"/>
    <w:basedOn w:val="Normal"/>
    <w:qFormat/>
    <w:rPr>
      <w:rFonts w:ascii="宋体" w:hAnsi="Courier New" w:cs="Courier New"/>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2.xml" /><Relationship Id="rId11" Type="http://schemas.openxmlformats.org/officeDocument/2006/relationships/footer" Target="footer1.xml" /><Relationship Id="rId12" Type="http://schemas.openxmlformats.org/officeDocument/2006/relationships/header" Target="header3.xml" /><Relationship Id="rId13" Type="http://schemas.openxmlformats.org/officeDocument/2006/relationships/image" Target="media/image4.png" /><Relationship Id="rId14" Type="http://schemas.openxmlformats.org/officeDocument/2006/relationships/image" Target="X148.TIF" TargetMode="External" /><Relationship Id="rId15" Type="http://schemas.openxmlformats.org/officeDocument/2006/relationships/image" Target="media/image5.png" /><Relationship Id="rId16" Type="http://schemas.openxmlformats.org/officeDocument/2006/relationships/image" Target="X188.TIF" TargetMode="External" /><Relationship Id="rId17" Type="http://schemas.openxmlformats.org/officeDocument/2006/relationships/header" Target="header4.xml" /><Relationship Id="rId18" Type="http://schemas.openxmlformats.org/officeDocument/2006/relationships/header" Target="header5.xml" /><Relationship Id="rId19" Type="http://schemas.openxmlformats.org/officeDocument/2006/relationships/footer" Target="footer2.xml" /><Relationship Id="rId2" Type="http://schemas.openxmlformats.org/officeDocument/2006/relationships/webSettings" Target="webSettings.xml" /><Relationship Id="rId20" Type="http://schemas.openxmlformats.org/officeDocument/2006/relationships/header" Target="header6.xml" /><Relationship Id="rId21" Type="http://schemas.openxmlformats.org/officeDocument/2006/relationships/image" Target="media/image6.png" /><Relationship Id="rId22" Type="http://schemas.openxmlformats.org/officeDocument/2006/relationships/header" Target="header7.xml" /><Relationship Id="rId23" Type="http://schemas.openxmlformats.org/officeDocument/2006/relationships/header" Target="header8.xml" /><Relationship Id="rId24" Type="http://schemas.openxmlformats.org/officeDocument/2006/relationships/footer" Target="footer3.xml" /><Relationship Id="rId25" Type="http://schemas.openxmlformats.org/officeDocument/2006/relationships/header" Target="header9.xml" /><Relationship Id="rId26" Type="http://schemas.openxmlformats.org/officeDocument/2006/relationships/image" Target="media/image7.png" /><Relationship Id="rId27" Type="http://schemas.openxmlformats.org/officeDocument/2006/relationships/image" Target="media/image8.png" /><Relationship Id="rId28" Type="http://schemas.openxmlformats.org/officeDocument/2006/relationships/image" Target="media/image9.png" /><Relationship Id="rId29" Type="http://schemas.openxmlformats.org/officeDocument/2006/relationships/header" Target="header10.xml" /><Relationship Id="rId3" Type="http://schemas.openxmlformats.org/officeDocument/2006/relationships/fontTable" Target="fontTable.xml" /><Relationship Id="rId30" Type="http://schemas.openxmlformats.org/officeDocument/2006/relationships/header" Target="header11.xml" /><Relationship Id="rId31" Type="http://schemas.openxmlformats.org/officeDocument/2006/relationships/footer" Target="footer4.xml" /><Relationship Id="rId32" Type="http://schemas.openxmlformats.org/officeDocument/2006/relationships/header" Target="header12.xml" /><Relationship Id="rId33" Type="http://schemas.openxmlformats.org/officeDocument/2006/relationships/image" Target="media/image10.png" /><Relationship Id="rId34" Type="http://schemas.openxmlformats.org/officeDocument/2006/relationships/image" Target="media/image11.png" /><Relationship Id="rId35" Type="http://schemas.openxmlformats.org/officeDocument/2006/relationships/header" Target="header13.xml" /><Relationship Id="rId36" Type="http://schemas.openxmlformats.org/officeDocument/2006/relationships/header" Target="header14.xml" /><Relationship Id="rId37" Type="http://schemas.openxmlformats.org/officeDocument/2006/relationships/footer" Target="footer5.xml" /><Relationship Id="rId38" Type="http://schemas.openxmlformats.org/officeDocument/2006/relationships/header" Target="header15.xml" /><Relationship Id="rId39" Type="http://schemas.openxmlformats.org/officeDocument/2006/relationships/image" Target="media/image12.png" /><Relationship Id="rId4" Type="http://schemas.openxmlformats.org/officeDocument/2006/relationships/customXml" Target="../customXml/item1.xml" /><Relationship Id="rId40" Type="http://schemas.openxmlformats.org/officeDocument/2006/relationships/image" Target="media/image13.png" /><Relationship Id="rId41" Type="http://schemas.openxmlformats.org/officeDocument/2006/relationships/image" Target="media/image14.png" /><Relationship Id="rId42" Type="http://schemas.openxmlformats.org/officeDocument/2006/relationships/image" Target="media/image15.png" /><Relationship Id="rId43" Type="http://schemas.openxmlformats.org/officeDocument/2006/relationships/image" Target="media/image16.png" /><Relationship Id="rId44" Type="http://schemas.openxmlformats.org/officeDocument/2006/relationships/header" Target="header16.xml" /><Relationship Id="rId45" Type="http://schemas.openxmlformats.org/officeDocument/2006/relationships/header" Target="header17.xml" /><Relationship Id="rId46" Type="http://schemas.openxmlformats.org/officeDocument/2006/relationships/footer" Target="footer6.xml" /><Relationship Id="rId47" Type="http://schemas.openxmlformats.org/officeDocument/2006/relationships/header" Target="header18.xml" /><Relationship Id="rId48" Type="http://schemas.openxmlformats.org/officeDocument/2006/relationships/image" Target="media/image17.png" /><Relationship Id="rId49" Type="http://schemas.openxmlformats.org/officeDocument/2006/relationships/image" Target="media/image18.png" /><Relationship Id="rId5" Type="http://schemas.openxmlformats.org/officeDocument/2006/relationships/image" Target="media/image1.png" /><Relationship Id="rId50" Type="http://schemas.openxmlformats.org/officeDocument/2006/relationships/image" Target="media/image19.png" /><Relationship Id="rId51" Type="http://schemas.openxmlformats.org/officeDocument/2006/relationships/header" Target="header19.xml" /><Relationship Id="rId52" Type="http://schemas.openxmlformats.org/officeDocument/2006/relationships/header" Target="header20.xml" /><Relationship Id="rId53" Type="http://schemas.openxmlformats.org/officeDocument/2006/relationships/footer" Target="footer7.xml" /><Relationship Id="rId54" Type="http://schemas.openxmlformats.org/officeDocument/2006/relationships/header" Target="header21.xml" /><Relationship Id="rId55" Type="http://schemas.openxmlformats.org/officeDocument/2006/relationships/image" Target="media/image20.png" /><Relationship Id="rId56" Type="http://schemas.openxmlformats.org/officeDocument/2006/relationships/image" Target="media/image21.png" /><Relationship Id="rId57" Type="http://schemas.openxmlformats.org/officeDocument/2006/relationships/image" Target="media/image22.png" /><Relationship Id="rId58" Type="http://schemas.openxmlformats.org/officeDocument/2006/relationships/image" Target="media/image23.png" /><Relationship Id="rId59" Type="http://schemas.openxmlformats.org/officeDocument/2006/relationships/image" Target="media/image24.png" /><Relationship Id="rId6" Type="http://schemas.openxmlformats.org/officeDocument/2006/relationships/image" Target="X149.TIF" TargetMode="External" /><Relationship Id="rId60" Type="http://schemas.openxmlformats.org/officeDocument/2006/relationships/header" Target="header22.xml" /><Relationship Id="rId61" Type="http://schemas.openxmlformats.org/officeDocument/2006/relationships/header" Target="header23.xml" /><Relationship Id="rId62" Type="http://schemas.openxmlformats.org/officeDocument/2006/relationships/footer" Target="footer8.xml" /><Relationship Id="rId63" Type="http://schemas.openxmlformats.org/officeDocument/2006/relationships/header" Target="header24.xml" /><Relationship Id="rId64" Type="http://schemas.openxmlformats.org/officeDocument/2006/relationships/image" Target="media/image25.png" /><Relationship Id="rId65" Type="http://schemas.openxmlformats.org/officeDocument/2006/relationships/image" Target="media/image26.png" /><Relationship Id="rId66" Type="http://schemas.openxmlformats.org/officeDocument/2006/relationships/header" Target="header25.xml" /><Relationship Id="rId67" Type="http://schemas.openxmlformats.org/officeDocument/2006/relationships/header" Target="header26.xml" /><Relationship Id="rId68" Type="http://schemas.openxmlformats.org/officeDocument/2006/relationships/footer" Target="footer9.xml" /><Relationship Id="rId69" Type="http://schemas.openxmlformats.org/officeDocument/2006/relationships/header" Target="header27.xml" /><Relationship Id="rId7" Type="http://schemas.openxmlformats.org/officeDocument/2006/relationships/image" Target="media/image2.png" /><Relationship Id="rId70" Type="http://schemas.openxmlformats.org/officeDocument/2006/relationships/image" Target="media/image27.png" /><Relationship Id="rId71" Type="http://schemas.openxmlformats.org/officeDocument/2006/relationships/image" Target="media/image28.png" /><Relationship Id="rId72" Type="http://schemas.openxmlformats.org/officeDocument/2006/relationships/image" Target="media/image29.png" /><Relationship Id="rId73" Type="http://schemas.openxmlformats.org/officeDocument/2006/relationships/hyperlink" Target="https://d.book118.com/845222000241011122" TargetMode="External" /><Relationship Id="rId74" Type="http://schemas.openxmlformats.org/officeDocument/2006/relationships/header" Target="header28.xml" /><Relationship Id="rId75" Type="http://schemas.openxmlformats.org/officeDocument/2006/relationships/header" Target="header29.xml" /><Relationship Id="rId76" Type="http://schemas.openxmlformats.org/officeDocument/2006/relationships/footer" Target="footer10.xml" /><Relationship Id="rId77" Type="http://schemas.openxmlformats.org/officeDocument/2006/relationships/header" Target="header30.xml" /><Relationship Id="rId78" Type="http://schemas.openxmlformats.org/officeDocument/2006/relationships/theme" Target="theme/theme1.xml" /><Relationship Id="rId79" Type="http://schemas.openxmlformats.org/officeDocument/2006/relationships/styles" Target="styles.xml" /><Relationship Id="rId8" Type="http://schemas.openxmlformats.org/officeDocument/2006/relationships/image" Target="X150.TIF" TargetMode="External" /><Relationship Id="rId9" Type="http://schemas.openxmlformats.org/officeDocument/2006/relationships/header" Target="header1.xml" /></Relationships>
</file>

<file path=word/_rels/header1.xml.rels><?xml version="1.0" encoding="utf-8" standalone="yes"?><Relationships xmlns="http://schemas.openxmlformats.org/package/2006/relationships"><Relationship Id="rId1" Type="http://schemas.openxmlformats.org/officeDocument/2006/relationships/image" Target="media/image3.jpeg" /></Relationships>
</file>

<file path=word/_rels/header2.xml.rels><?xml version="1.0" encoding="utf-8" standalone="yes"?><Relationships xmlns="http://schemas.openxmlformats.org/package/2006/relationships"><Relationship Id="rId1" Type="http://schemas.openxmlformats.org/officeDocument/2006/relationships/image" Target="media/image3.jpeg" /></Relationships>
</file>

<file path=word/_rels/header3.xml.rels><?xml version="1.0" encoding="utf-8" standalone="yes"?><Relationships xmlns="http://schemas.openxmlformats.org/package/2006/relationships"><Relationship Id="rId1" Type="http://schemas.openxmlformats.org/officeDocument/2006/relationships/image" Target="media/image3.jpeg" /></Relationships>
</file>

<file path=word/_rels/header4.xml.rels><?xml version="1.0" encoding="utf-8" standalone="yes"?><Relationships xmlns="http://schemas.openxmlformats.org/package/2006/relationships"><Relationship Id="rId1" Type="http://schemas.openxmlformats.org/officeDocument/2006/relationships/image" Target="media/image3.jpeg" /></Relationships>
</file>

<file path=word/_rels/header5.xml.rels><?xml version="1.0" encoding="utf-8" standalone="yes"?><Relationships xmlns="http://schemas.openxmlformats.org/package/2006/relationships"><Relationship Id="rId1" Type="http://schemas.openxmlformats.org/officeDocument/2006/relationships/image" Target="media/image3.jpeg" /></Relationships>
</file>

<file path=word/_rels/header6.xml.rels><?xml version="1.0" encoding="utf-8" standalone="yes"?><Relationships xmlns="http://schemas.openxmlformats.org/package/2006/relationships"><Relationship Id="rId1" Type="http://schemas.openxmlformats.org/officeDocument/2006/relationships/image" Target="media/image3.jpeg" /></Relationships>
</file>

<file path=word/_rels/header7.xml.rels><?xml version="1.0" encoding="utf-8" standalone="yes"?><Relationships xmlns="http://schemas.openxmlformats.org/package/2006/relationships"><Relationship Id="rId1" Type="http://schemas.openxmlformats.org/officeDocument/2006/relationships/image" Target="media/image3.jpeg" /></Relationships>
</file>

<file path=word/_rels/header8.xml.rels><?xml version="1.0" encoding="utf-8" standalone="yes"?><Relationships xmlns="http://schemas.openxmlformats.org/package/2006/relationships"><Relationship Id="rId1" Type="http://schemas.openxmlformats.org/officeDocument/2006/relationships/image" Target="media/image3.jpeg" /></Relationships>
</file>

<file path=word/_rels/header9.xml.rels><?xml version="1.0" encoding="utf-8" standalone="yes"?><Relationships xmlns="http://schemas.openxmlformats.org/package/2006/relationships"><Relationship Id="rId1" Type="http://schemas.openxmlformats.org/officeDocument/2006/relationships/image" Target="media/image3.jpeg" /></Relationships>
</file>

<file path=word/_rels/header10.xml.rels><?xml version="1.0" encoding="utf-8" standalone="yes"?><Relationships xmlns="http://schemas.openxmlformats.org/package/2006/relationships"><Relationship Id="rId1" Type="http://schemas.openxmlformats.org/officeDocument/2006/relationships/image" Target="media/image3.jpeg" /></Relationships>
</file>

<file path=word/_rels/header11.xml.rels><?xml version="1.0" encoding="utf-8" standalone="yes"?><Relationships xmlns="http://schemas.openxmlformats.org/package/2006/relationships"><Relationship Id="rId1" Type="http://schemas.openxmlformats.org/officeDocument/2006/relationships/image" Target="media/image3.jpeg" /></Relationships>
</file>

<file path=word/_rels/header12.xml.rels><?xml version="1.0" encoding="utf-8" standalone="yes"?><Relationships xmlns="http://schemas.openxmlformats.org/package/2006/relationships"><Relationship Id="rId1" Type="http://schemas.openxmlformats.org/officeDocument/2006/relationships/image" Target="media/image3.jpeg" /></Relationships>
</file>

<file path=word/_rels/header13.xml.rels><?xml version="1.0" encoding="utf-8" standalone="yes"?><Relationships xmlns="http://schemas.openxmlformats.org/package/2006/relationships"><Relationship Id="rId1" Type="http://schemas.openxmlformats.org/officeDocument/2006/relationships/image" Target="media/image3.jpeg" /></Relationships>
</file>

<file path=word/_rels/header14.xml.rels><?xml version="1.0" encoding="utf-8" standalone="yes"?><Relationships xmlns="http://schemas.openxmlformats.org/package/2006/relationships"><Relationship Id="rId1" Type="http://schemas.openxmlformats.org/officeDocument/2006/relationships/image" Target="media/image3.jpeg" /></Relationships>
</file>

<file path=word/_rels/header15.xml.rels><?xml version="1.0" encoding="utf-8" standalone="yes"?><Relationships xmlns="http://schemas.openxmlformats.org/package/2006/relationships"><Relationship Id="rId1" Type="http://schemas.openxmlformats.org/officeDocument/2006/relationships/image" Target="media/image3.jpeg" /></Relationships>
</file>

<file path=word/_rels/header16.xml.rels><?xml version="1.0" encoding="utf-8" standalone="yes"?><Relationships xmlns="http://schemas.openxmlformats.org/package/2006/relationships"><Relationship Id="rId1" Type="http://schemas.openxmlformats.org/officeDocument/2006/relationships/image" Target="media/image3.jpeg" /></Relationships>
</file>

<file path=word/_rels/header17.xml.rels><?xml version="1.0" encoding="utf-8" standalone="yes"?><Relationships xmlns="http://schemas.openxmlformats.org/package/2006/relationships"><Relationship Id="rId1" Type="http://schemas.openxmlformats.org/officeDocument/2006/relationships/image" Target="media/image3.jpeg" /></Relationships>
</file>

<file path=word/_rels/header18.xml.rels><?xml version="1.0" encoding="utf-8" standalone="yes"?><Relationships xmlns="http://schemas.openxmlformats.org/package/2006/relationships"><Relationship Id="rId1" Type="http://schemas.openxmlformats.org/officeDocument/2006/relationships/image" Target="media/image3.jpeg" /></Relationships>
</file>

<file path=word/_rels/header19.xml.rels><?xml version="1.0" encoding="utf-8" standalone="yes"?><Relationships xmlns="http://schemas.openxmlformats.org/package/2006/relationships"><Relationship Id="rId1" Type="http://schemas.openxmlformats.org/officeDocument/2006/relationships/image" Target="media/image3.jpeg" /></Relationships>
</file>

<file path=word/_rels/header20.xml.rels><?xml version="1.0" encoding="utf-8" standalone="yes"?><Relationships xmlns="http://schemas.openxmlformats.org/package/2006/relationships"><Relationship Id="rId1" Type="http://schemas.openxmlformats.org/officeDocument/2006/relationships/image" Target="media/image3.jpeg" /></Relationships>
</file>

<file path=word/_rels/header21.xml.rels><?xml version="1.0" encoding="utf-8" standalone="yes"?><Relationships xmlns="http://schemas.openxmlformats.org/package/2006/relationships"><Relationship Id="rId1" Type="http://schemas.openxmlformats.org/officeDocument/2006/relationships/image" Target="media/image3.jpeg" /></Relationships>
</file>

<file path=word/_rels/header22.xml.rels><?xml version="1.0" encoding="utf-8" standalone="yes"?><Relationships xmlns="http://schemas.openxmlformats.org/package/2006/relationships"><Relationship Id="rId1" Type="http://schemas.openxmlformats.org/officeDocument/2006/relationships/image" Target="media/image3.jpeg" /></Relationships>
</file>

<file path=word/_rels/header23.xml.rels><?xml version="1.0" encoding="utf-8" standalone="yes"?><Relationships xmlns="http://schemas.openxmlformats.org/package/2006/relationships"><Relationship Id="rId1" Type="http://schemas.openxmlformats.org/officeDocument/2006/relationships/image" Target="media/image3.jpeg" /></Relationships>
</file>

<file path=word/_rels/header24.xml.rels><?xml version="1.0" encoding="utf-8" standalone="yes"?><Relationships xmlns="http://schemas.openxmlformats.org/package/2006/relationships"><Relationship Id="rId1" Type="http://schemas.openxmlformats.org/officeDocument/2006/relationships/image" Target="media/image3.jpeg" /></Relationships>
</file>

<file path=word/_rels/header25.xml.rels><?xml version="1.0" encoding="utf-8" standalone="yes"?><Relationships xmlns="http://schemas.openxmlformats.org/package/2006/relationships"><Relationship Id="rId1" Type="http://schemas.openxmlformats.org/officeDocument/2006/relationships/image" Target="media/image3.jpeg" /></Relationships>
</file>

<file path=word/_rels/header26.xml.rels><?xml version="1.0" encoding="utf-8" standalone="yes"?><Relationships xmlns="http://schemas.openxmlformats.org/package/2006/relationships"><Relationship Id="rId1" Type="http://schemas.openxmlformats.org/officeDocument/2006/relationships/image" Target="media/image3.jpeg" /></Relationships>
</file>

<file path=word/_rels/header27.xml.rels><?xml version="1.0" encoding="utf-8" standalone="yes"?><Relationships xmlns="http://schemas.openxmlformats.org/package/2006/relationships"><Relationship Id="rId1" Type="http://schemas.openxmlformats.org/officeDocument/2006/relationships/image" Target="media/image3.jpeg" /></Relationships>
</file>

<file path=word/_rels/header28.xml.rels><?xml version="1.0" encoding="utf-8" standalone="yes"?><Relationships xmlns="http://schemas.openxmlformats.org/package/2006/relationships"><Relationship Id="rId1" Type="http://schemas.openxmlformats.org/officeDocument/2006/relationships/image" Target="media/image3.jpeg" /></Relationships>
</file>

<file path=word/_rels/header29.xml.rels><?xml version="1.0" encoding="utf-8" standalone="yes"?><Relationships xmlns="http://schemas.openxmlformats.org/package/2006/relationships"><Relationship Id="rId1" Type="http://schemas.openxmlformats.org/officeDocument/2006/relationships/image" Target="media/image3.jpeg" /></Relationships>
</file>

<file path=word/_rels/header30.xml.rels><?xml version="1.0" encoding="utf-8" standalone="yes"?><Relationships xmlns="http://schemas.openxmlformats.org/package/2006/relationships"><Relationship Id="rId1" Type="http://schemas.openxmlformats.org/officeDocument/2006/relationships/image" Target="media/image3.jpe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离子源</dc:creator>
  <cp:lastModifiedBy>离子源</cp:lastModifiedBy>
  <cp:revision>1</cp:revision>
  <dcterms:created xsi:type="dcterms:W3CDTF">2021-07-06T07:41:00Z</dcterms:created>
  <dcterms:modified xsi:type="dcterms:W3CDTF">2021-07-06T16:24:28Z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502A37EDBCD245ABAF230FDE79B2BF41</vt:lpwstr>
  </property>
  <property fmtid="{D5CDD505-2E9C-101B-9397-08002B2CF9AE}" pid="3" name="KSOProductBuildVer">
    <vt:lpwstr>2052-11.1.0.10578</vt:lpwstr>
  </property>
</Properties>
</file>