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74" w:history="1">
        <w:r>
          <w:rPr>
            <w:rFonts w:ascii="仿宋" w:eastAsia="仿宋" w:hAnsi="仿宋" w:cs="仿宋" w:hint="eastAsia"/>
            <w:lang w:eastAsia="zh-CN"/>
          </w:rPr>
          <w:t>概论</w:t>
        </w:r>
        <w:r>
          <w:tab/>
        </w:r>
        <w:r>
          <w:fldChar w:fldCharType="begin"/>
        </w:r>
        <w:r>
          <w:instrText xml:space="preserve"> PAGEREF _Toc6174 \h </w:instrText>
        </w:r>
        <w:r>
          <w:fldChar w:fldCharType="separate"/>
        </w:r>
        <w:r>
          <w:t>3</w:t>
        </w:r>
        <w:r>
          <w:fldChar w:fldCharType="end"/>
        </w:r>
      </w:hyperlink>
    </w:p>
    <w:p>
      <w:pPr>
        <w:pStyle w:val="TOC1"/>
        <w:tabs>
          <w:tab w:val="right" w:leader="dot" w:pos="8306"/>
        </w:tabs>
      </w:pPr>
      <w:hyperlink w:anchor="_Toc27069" w:history="1">
        <w:r>
          <w:rPr>
            <w:rFonts w:ascii="仿宋" w:eastAsia="仿宋" w:hAnsi="仿宋" w:cs="仿宋" w:hint="eastAsia"/>
            <w:lang w:eastAsia="zh-CN"/>
          </w:rPr>
          <w:t>一、口腔项目建设背景及必要性分析</w:t>
        </w:r>
        <w:r>
          <w:tab/>
        </w:r>
        <w:r>
          <w:fldChar w:fldCharType="begin"/>
        </w:r>
        <w:r>
          <w:instrText xml:space="preserve"> PAGEREF _Toc27069 \h </w:instrText>
        </w:r>
        <w:r>
          <w:fldChar w:fldCharType="separate"/>
        </w:r>
        <w:r>
          <w:t>3</w:t>
        </w:r>
        <w:r>
          <w:fldChar w:fldCharType="end"/>
        </w:r>
      </w:hyperlink>
    </w:p>
    <w:p>
      <w:pPr>
        <w:pStyle w:val="TOC2"/>
        <w:tabs>
          <w:tab w:val="right" w:leader="dot" w:pos="8306"/>
        </w:tabs>
      </w:pPr>
      <w:hyperlink w:anchor="_Toc11048" w:history="1">
        <w:r>
          <w:rPr>
            <w:rFonts w:ascii="仿宋" w:eastAsia="仿宋" w:hAnsi="仿宋" w:cs="仿宋" w:hint="eastAsia"/>
            <w:lang w:eastAsia="zh-CN"/>
          </w:rPr>
          <w:t>(一)、口腔项目背景分析</w:t>
        </w:r>
        <w:r>
          <w:tab/>
        </w:r>
        <w:r>
          <w:fldChar w:fldCharType="begin"/>
        </w:r>
        <w:r>
          <w:instrText xml:space="preserve"> PAGEREF _Toc11048 \h </w:instrText>
        </w:r>
        <w:r>
          <w:fldChar w:fldCharType="separate"/>
        </w:r>
        <w:r>
          <w:t>3</w:t>
        </w:r>
        <w:r>
          <w:fldChar w:fldCharType="end"/>
        </w:r>
      </w:hyperlink>
    </w:p>
    <w:p>
      <w:pPr>
        <w:pStyle w:val="TOC2"/>
        <w:tabs>
          <w:tab w:val="right" w:leader="dot" w:pos="8306"/>
        </w:tabs>
      </w:pPr>
      <w:hyperlink w:anchor="_Toc12225" w:history="1">
        <w:r>
          <w:rPr>
            <w:rFonts w:ascii="仿宋" w:eastAsia="仿宋" w:hAnsi="仿宋" w:cs="仿宋" w:hint="eastAsia"/>
            <w:lang w:eastAsia="zh-CN"/>
          </w:rPr>
          <w:t>(二)、口腔项目建设必要性分析</w:t>
        </w:r>
        <w:r>
          <w:tab/>
        </w:r>
        <w:r>
          <w:fldChar w:fldCharType="begin"/>
        </w:r>
        <w:r>
          <w:instrText xml:space="preserve"> PAGEREF _Toc12225 \h </w:instrText>
        </w:r>
        <w:r>
          <w:fldChar w:fldCharType="separate"/>
        </w:r>
        <w:r>
          <w:t>5</w:t>
        </w:r>
        <w:r>
          <w:fldChar w:fldCharType="end"/>
        </w:r>
      </w:hyperlink>
    </w:p>
    <w:p>
      <w:pPr>
        <w:pStyle w:val="TOC1"/>
        <w:tabs>
          <w:tab w:val="right" w:leader="dot" w:pos="8306"/>
        </w:tabs>
      </w:pPr>
      <w:hyperlink w:anchor="_Toc17494" w:history="1">
        <w:r>
          <w:rPr>
            <w:rFonts w:ascii="仿宋" w:eastAsia="仿宋" w:hAnsi="仿宋" w:cs="仿宋" w:hint="eastAsia"/>
            <w:lang w:eastAsia="zh-CN"/>
          </w:rPr>
          <w:t>二、口腔项目概论</w:t>
        </w:r>
        <w:r>
          <w:tab/>
        </w:r>
        <w:r>
          <w:fldChar w:fldCharType="begin"/>
        </w:r>
        <w:r>
          <w:instrText xml:space="preserve"> PAGEREF _Toc17494 \h </w:instrText>
        </w:r>
        <w:r>
          <w:fldChar w:fldCharType="separate"/>
        </w:r>
        <w:r>
          <w:t>6</w:t>
        </w:r>
        <w:r>
          <w:fldChar w:fldCharType="end"/>
        </w:r>
      </w:hyperlink>
    </w:p>
    <w:p>
      <w:pPr>
        <w:pStyle w:val="TOC2"/>
        <w:tabs>
          <w:tab w:val="right" w:leader="dot" w:pos="8306"/>
        </w:tabs>
      </w:pPr>
      <w:hyperlink w:anchor="_Toc26789" w:history="1">
        <w:r>
          <w:rPr>
            <w:rFonts w:ascii="仿宋" w:eastAsia="仿宋" w:hAnsi="仿宋" w:cs="仿宋" w:hint="eastAsia"/>
            <w:lang w:eastAsia="zh-CN"/>
          </w:rPr>
          <w:t>(一)、口腔项目概况</w:t>
        </w:r>
        <w:r>
          <w:tab/>
        </w:r>
        <w:r>
          <w:fldChar w:fldCharType="begin"/>
        </w:r>
        <w:r>
          <w:instrText xml:space="preserve"> PAGEREF _Toc26789 \h </w:instrText>
        </w:r>
        <w:r>
          <w:fldChar w:fldCharType="separate"/>
        </w:r>
        <w:r>
          <w:t>6</w:t>
        </w:r>
        <w:r>
          <w:fldChar w:fldCharType="end"/>
        </w:r>
      </w:hyperlink>
    </w:p>
    <w:p>
      <w:pPr>
        <w:pStyle w:val="TOC2"/>
        <w:tabs>
          <w:tab w:val="right" w:leader="dot" w:pos="8306"/>
        </w:tabs>
      </w:pPr>
      <w:hyperlink w:anchor="_Toc14845" w:history="1">
        <w:r>
          <w:rPr>
            <w:rFonts w:ascii="仿宋" w:eastAsia="仿宋" w:hAnsi="仿宋" w:cs="仿宋" w:hint="eastAsia"/>
            <w:lang w:eastAsia="zh-CN"/>
          </w:rPr>
          <w:t>(二)、口腔项目目标</w:t>
        </w:r>
        <w:r>
          <w:tab/>
        </w:r>
        <w:r>
          <w:fldChar w:fldCharType="begin"/>
        </w:r>
        <w:r>
          <w:instrText xml:space="preserve"> PAGEREF _Toc14845 \h </w:instrText>
        </w:r>
        <w:r>
          <w:fldChar w:fldCharType="separate"/>
        </w:r>
        <w:r>
          <w:t>8</w:t>
        </w:r>
        <w:r>
          <w:fldChar w:fldCharType="end"/>
        </w:r>
      </w:hyperlink>
    </w:p>
    <w:p>
      <w:pPr>
        <w:pStyle w:val="TOC2"/>
        <w:tabs>
          <w:tab w:val="right" w:leader="dot" w:pos="8306"/>
        </w:tabs>
      </w:pPr>
      <w:hyperlink w:anchor="_Toc7639" w:history="1">
        <w:r>
          <w:rPr>
            <w:rFonts w:ascii="仿宋" w:eastAsia="仿宋" w:hAnsi="仿宋" w:cs="仿宋" w:hint="eastAsia"/>
            <w:lang w:eastAsia="zh-CN"/>
          </w:rPr>
          <w:t>(三)、口腔项目提出的理由</w:t>
        </w:r>
        <w:r>
          <w:tab/>
        </w:r>
        <w:r>
          <w:fldChar w:fldCharType="begin"/>
        </w:r>
        <w:r>
          <w:instrText xml:space="preserve"> PAGEREF _Toc7639 \h </w:instrText>
        </w:r>
        <w:r>
          <w:fldChar w:fldCharType="separate"/>
        </w:r>
        <w:r>
          <w:t>9</w:t>
        </w:r>
        <w:r>
          <w:fldChar w:fldCharType="end"/>
        </w:r>
      </w:hyperlink>
    </w:p>
    <w:p>
      <w:pPr>
        <w:pStyle w:val="TOC2"/>
        <w:tabs>
          <w:tab w:val="right" w:leader="dot" w:pos="8306"/>
        </w:tabs>
      </w:pPr>
      <w:hyperlink w:anchor="_Toc29333" w:history="1">
        <w:r>
          <w:rPr>
            <w:rFonts w:ascii="仿宋" w:eastAsia="仿宋" w:hAnsi="仿宋" w:cs="仿宋" w:hint="eastAsia"/>
            <w:lang w:eastAsia="zh-CN"/>
          </w:rPr>
          <w:t>(四)、口腔项目意义</w:t>
        </w:r>
        <w:r>
          <w:tab/>
        </w:r>
        <w:r>
          <w:fldChar w:fldCharType="begin"/>
        </w:r>
        <w:r>
          <w:instrText xml:space="preserve"> PAGEREF _Toc29333 \h </w:instrText>
        </w:r>
        <w:r>
          <w:fldChar w:fldCharType="separate"/>
        </w:r>
        <w:r>
          <w:t>10</w:t>
        </w:r>
        <w:r>
          <w:fldChar w:fldCharType="end"/>
        </w:r>
      </w:hyperlink>
    </w:p>
    <w:p>
      <w:pPr>
        <w:pStyle w:val="TOC2"/>
        <w:tabs>
          <w:tab w:val="right" w:leader="dot" w:pos="8306"/>
        </w:tabs>
      </w:pPr>
      <w:hyperlink w:anchor="_Toc7079" w:history="1">
        <w:r>
          <w:rPr>
            <w:rFonts w:ascii="仿宋" w:eastAsia="仿宋" w:hAnsi="仿宋" w:cs="仿宋" w:hint="eastAsia"/>
            <w:lang w:eastAsia="zh-CN"/>
          </w:rPr>
          <w:t>(五)、口腔项目背景</w:t>
        </w:r>
        <w:r>
          <w:tab/>
        </w:r>
        <w:r>
          <w:fldChar w:fldCharType="begin"/>
        </w:r>
        <w:r>
          <w:instrText xml:space="preserve"> PAGEREF _Toc7079 \h </w:instrText>
        </w:r>
        <w:r>
          <w:fldChar w:fldCharType="separate"/>
        </w:r>
        <w:r>
          <w:t>11</w:t>
        </w:r>
        <w:r>
          <w:fldChar w:fldCharType="end"/>
        </w:r>
      </w:hyperlink>
    </w:p>
    <w:p>
      <w:pPr>
        <w:pStyle w:val="TOC1"/>
        <w:tabs>
          <w:tab w:val="right" w:leader="dot" w:pos="8306"/>
        </w:tabs>
      </w:pPr>
      <w:hyperlink w:anchor="_Toc29184" w:history="1">
        <w:r>
          <w:rPr>
            <w:rFonts w:ascii="仿宋" w:eastAsia="仿宋" w:hAnsi="仿宋" w:cs="仿宋" w:hint="eastAsia"/>
            <w:lang w:eastAsia="zh-CN"/>
          </w:rPr>
          <w:t>三、口腔项目土建工程</w:t>
        </w:r>
        <w:r>
          <w:tab/>
        </w:r>
        <w:r>
          <w:fldChar w:fldCharType="begin"/>
        </w:r>
        <w:r>
          <w:instrText xml:space="preserve"> PAGEREF _Toc29184 \h </w:instrText>
        </w:r>
        <w:r>
          <w:fldChar w:fldCharType="separate"/>
        </w:r>
        <w:r>
          <w:t>12</w:t>
        </w:r>
        <w:r>
          <w:fldChar w:fldCharType="end"/>
        </w:r>
      </w:hyperlink>
    </w:p>
    <w:p>
      <w:pPr>
        <w:pStyle w:val="TOC2"/>
        <w:tabs>
          <w:tab w:val="right" w:leader="dot" w:pos="8306"/>
        </w:tabs>
      </w:pPr>
      <w:hyperlink w:anchor="_Toc25593" w:history="1">
        <w:r>
          <w:rPr>
            <w:rFonts w:ascii="仿宋" w:eastAsia="仿宋" w:hAnsi="仿宋" w:cs="仿宋" w:hint="eastAsia"/>
            <w:lang w:eastAsia="zh-CN"/>
          </w:rPr>
          <w:t>(一)、建筑工程设计原则</w:t>
        </w:r>
        <w:r>
          <w:tab/>
        </w:r>
        <w:r>
          <w:fldChar w:fldCharType="begin"/>
        </w:r>
        <w:r>
          <w:instrText xml:space="preserve"> PAGEREF _Toc25593 \h </w:instrText>
        </w:r>
        <w:r>
          <w:fldChar w:fldCharType="separate"/>
        </w:r>
        <w:r>
          <w:t>12</w:t>
        </w:r>
        <w:r>
          <w:fldChar w:fldCharType="end"/>
        </w:r>
      </w:hyperlink>
    </w:p>
    <w:p>
      <w:pPr>
        <w:pStyle w:val="TOC2"/>
        <w:tabs>
          <w:tab w:val="right" w:leader="dot" w:pos="8306"/>
        </w:tabs>
      </w:pPr>
      <w:hyperlink w:anchor="_Toc12787" w:history="1">
        <w:r>
          <w:rPr>
            <w:rFonts w:ascii="仿宋" w:eastAsia="仿宋" w:hAnsi="仿宋" w:cs="仿宋" w:hint="eastAsia"/>
            <w:lang w:eastAsia="zh-CN"/>
          </w:rPr>
          <w:t>(二)、土建工程设计年限及安全等级</w:t>
        </w:r>
        <w:r>
          <w:tab/>
        </w:r>
        <w:r>
          <w:fldChar w:fldCharType="begin"/>
        </w:r>
        <w:r>
          <w:instrText xml:space="preserve"> PAGEREF _Toc12787 \h </w:instrText>
        </w:r>
        <w:r>
          <w:fldChar w:fldCharType="separate"/>
        </w:r>
        <w:r>
          <w:t>13</w:t>
        </w:r>
        <w:r>
          <w:fldChar w:fldCharType="end"/>
        </w:r>
      </w:hyperlink>
    </w:p>
    <w:p>
      <w:pPr>
        <w:pStyle w:val="TOC2"/>
        <w:tabs>
          <w:tab w:val="right" w:leader="dot" w:pos="8306"/>
        </w:tabs>
      </w:pPr>
      <w:hyperlink w:anchor="_Toc5001" w:history="1">
        <w:r>
          <w:rPr>
            <w:rFonts w:ascii="仿宋" w:eastAsia="仿宋" w:hAnsi="仿宋" w:cs="仿宋" w:hint="eastAsia"/>
            <w:lang w:eastAsia="zh-CN"/>
          </w:rPr>
          <w:t>(三)、建筑工程设计总体要求</w:t>
        </w:r>
        <w:r>
          <w:tab/>
        </w:r>
        <w:r>
          <w:fldChar w:fldCharType="begin"/>
        </w:r>
        <w:r>
          <w:instrText xml:space="preserve"> PAGEREF _Toc5001 \h </w:instrText>
        </w:r>
        <w:r>
          <w:fldChar w:fldCharType="separate"/>
        </w:r>
        <w:r>
          <w:t>15</w:t>
        </w:r>
        <w:r>
          <w:fldChar w:fldCharType="end"/>
        </w:r>
      </w:hyperlink>
    </w:p>
    <w:p>
      <w:pPr>
        <w:pStyle w:val="TOC2"/>
        <w:tabs>
          <w:tab w:val="right" w:leader="dot" w:pos="8306"/>
        </w:tabs>
      </w:pPr>
      <w:hyperlink w:anchor="_Toc9899" w:history="1">
        <w:r>
          <w:rPr>
            <w:rFonts w:ascii="仿宋" w:eastAsia="仿宋" w:hAnsi="仿宋" w:cs="仿宋" w:hint="eastAsia"/>
            <w:lang w:eastAsia="zh-CN"/>
          </w:rPr>
          <w:t>(四)、土建工程建设指标</w:t>
        </w:r>
        <w:r>
          <w:tab/>
        </w:r>
        <w:r>
          <w:fldChar w:fldCharType="begin"/>
        </w:r>
        <w:r>
          <w:instrText xml:space="preserve"> PAGEREF _Toc9899 \h </w:instrText>
        </w:r>
        <w:r>
          <w:fldChar w:fldCharType="separate"/>
        </w:r>
        <w:r>
          <w:t>15</w:t>
        </w:r>
        <w:r>
          <w:fldChar w:fldCharType="end"/>
        </w:r>
      </w:hyperlink>
    </w:p>
    <w:p>
      <w:pPr>
        <w:pStyle w:val="TOC1"/>
        <w:tabs>
          <w:tab w:val="right" w:leader="dot" w:pos="8306"/>
        </w:tabs>
      </w:pPr>
      <w:hyperlink w:anchor="_Toc13894" w:history="1">
        <w:r>
          <w:rPr>
            <w:rFonts w:ascii="仿宋" w:eastAsia="仿宋" w:hAnsi="仿宋" w:cs="仿宋" w:hint="eastAsia"/>
            <w:lang w:eastAsia="zh-CN"/>
          </w:rPr>
          <w:t>四、口腔项目建设单位说明</w:t>
        </w:r>
        <w:r>
          <w:tab/>
        </w:r>
        <w:r>
          <w:fldChar w:fldCharType="begin"/>
        </w:r>
        <w:r>
          <w:instrText xml:space="preserve"> PAGEREF _Toc13894 \h </w:instrText>
        </w:r>
        <w:r>
          <w:fldChar w:fldCharType="separate"/>
        </w:r>
        <w:r>
          <w:t>15</w:t>
        </w:r>
        <w:r>
          <w:fldChar w:fldCharType="end"/>
        </w:r>
      </w:hyperlink>
    </w:p>
    <w:p>
      <w:pPr>
        <w:pStyle w:val="TOC2"/>
        <w:tabs>
          <w:tab w:val="right" w:leader="dot" w:pos="8306"/>
        </w:tabs>
      </w:pPr>
      <w:hyperlink w:anchor="_Toc6749" w:history="1">
        <w:r>
          <w:rPr>
            <w:rFonts w:ascii="仿宋" w:eastAsia="仿宋" w:hAnsi="仿宋" w:cs="仿宋" w:hint="eastAsia"/>
            <w:lang w:eastAsia="zh-CN"/>
          </w:rPr>
          <w:t>(一)、口腔项目承办单位基本情况</w:t>
        </w:r>
        <w:r>
          <w:tab/>
        </w:r>
        <w:r>
          <w:fldChar w:fldCharType="begin"/>
        </w:r>
        <w:r>
          <w:instrText xml:space="preserve"> PAGEREF _Toc6749 \h </w:instrText>
        </w:r>
        <w:r>
          <w:fldChar w:fldCharType="separate"/>
        </w:r>
        <w:r>
          <w:t>15</w:t>
        </w:r>
        <w:r>
          <w:fldChar w:fldCharType="end"/>
        </w:r>
      </w:hyperlink>
    </w:p>
    <w:p>
      <w:pPr>
        <w:pStyle w:val="TOC2"/>
        <w:tabs>
          <w:tab w:val="right" w:leader="dot" w:pos="8306"/>
        </w:tabs>
      </w:pPr>
      <w:hyperlink w:anchor="_Toc11154" w:history="1">
        <w:r>
          <w:rPr>
            <w:rFonts w:ascii="仿宋" w:eastAsia="仿宋" w:hAnsi="仿宋" w:cs="仿宋" w:hint="eastAsia"/>
            <w:lang w:eastAsia="zh-CN"/>
          </w:rPr>
          <w:t>(二)、公司经济效益分析</w:t>
        </w:r>
        <w:r>
          <w:tab/>
        </w:r>
        <w:r>
          <w:fldChar w:fldCharType="begin"/>
        </w:r>
        <w:r>
          <w:instrText xml:space="preserve"> PAGEREF _Toc11154 \h </w:instrText>
        </w:r>
        <w:r>
          <w:fldChar w:fldCharType="separate"/>
        </w:r>
        <w:r>
          <w:t>16</w:t>
        </w:r>
        <w:r>
          <w:fldChar w:fldCharType="end"/>
        </w:r>
      </w:hyperlink>
    </w:p>
    <w:p>
      <w:pPr>
        <w:pStyle w:val="TOC1"/>
        <w:tabs>
          <w:tab w:val="right" w:leader="dot" w:pos="8306"/>
        </w:tabs>
      </w:pPr>
      <w:hyperlink w:anchor="_Toc7416" w:history="1">
        <w:r>
          <w:rPr>
            <w:rFonts w:ascii="仿宋" w:eastAsia="仿宋" w:hAnsi="仿宋" w:cs="仿宋" w:hint="eastAsia"/>
            <w:lang w:eastAsia="zh-CN"/>
          </w:rPr>
          <w:t>五、工艺说明</w:t>
        </w:r>
        <w:r>
          <w:tab/>
        </w:r>
        <w:r>
          <w:fldChar w:fldCharType="begin"/>
        </w:r>
        <w:r>
          <w:instrText xml:space="preserve"> PAGEREF _Toc7416 \h </w:instrText>
        </w:r>
        <w:r>
          <w:fldChar w:fldCharType="separate"/>
        </w:r>
        <w:r>
          <w:t>17</w:t>
        </w:r>
        <w:r>
          <w:fldChar w:fldCharType="end"/>
        </w:r>
      </w:hyperlink>
    </w:p>
    <w:p>
      <w:pPr>
        <w:pStyle w:val="TOC2"/>
        <w:tabs>
          <w:tab w:val="right" w:leader="dot" w:pos="8306"/>
        </w:tabs>
      </w:pPr>
      <w:hyperlink w:anchor="_Toc355" w:history="1">
        <w:r>
          <w:rPr>
            <w:rFonts w:ascii="仿宋" w:eastAsia="仿宋" w:hAnsi="仿宋" w:cs="仿宋" w:hint="eastAsia"/>
            <w:lang w:eastAsia="zh-CN"/>
          </w:rPr>
          <w:t>(一)、技术管理特点</w:t>
        </w:r>
        <w:r>
          <w:tab/>
        </w:r>
        <w:r>
          <w:fldChar w:fldCharType="begin"/>
        </w:r>
        <w:r>
          <w:instrText xml:space="preserve"> PAGEREF _Toc355 \h </w:instrText>
        </w:r>
        <w:r>
          <w:fldChar w:fldCharType="separate"/>
        </w:r>
        <w:r>
          <w:t>17</w:t>
        </w:r>
        <w:r>
          <w:fldChar w:fldCharType="end"/>
        </w:r>
      </w:hyperlink>
    </w:p>
    <w:p>
      <w:pPr>
        <w:pStyle w:val="TOC2"/>
        <w:tabs>
          <w:tab w:val="right" w:leader="dot" w:pos="8306"/>
        </w:tabs>
      </w:pPr>
      <w:hyperlink w:anchor="_Toc29498" w:history="1">
        <w:r>
          <w:rPr>
            <w:rFonts w:ascii="仿宋" w:eastAsia="仿宋" w:hAnsi="仿宋" w:cs="仿宋" w:hint="eastAsia"/>
            <w:lang w:eastAsia="zh-CN"/>
          </w:rPr>
          <w:t>(二)、口腔项目工艺技术设计方案</w:t>
        </w:r>
        <w:r>
          <w:tab/>
        </w:r>
        <w:r>
          <w:fldChar w:fldCharType="begin"/>
        </w:r>
        <w:r>
          <w:instrText xml:space="preserve"> PAGEREF _Toc29498 \h </w:instrText>
        </w:r>
        <w:r>
          <w:fldChar w:fldCharType="separate"/>
        </w:r>
        <w:r>
          <w:t>18</w:t>
        </w:r>
        <w:r>
          <w:fldChar w:fldCharType="end"/>
        </w:r>
      </w:hyperlink>
    </w:p>
    <w:p>
      <w:pPr>
        <w:pStyle w:val="TOC2"/>
        <w:tabs>
          <w:tab w:val="right" w:leader="dot" w:pos="8306"/>
        </w:tabs>
      </w:pPr>
      <w:hyperlink w:anchor="_Toc9631" w:history="1">
        <w:r>
          <w:rPr>
            <w:rFonts w:ascii="仿宋" w:eastAsia="仿宋" w:hAnsi="仿宋" w:cs="仿宋" w:hint="eastAsia"/>
            <w:lang w:eastAsia="zh-CN"/>
          </w:rPr>
          <w:t>(三)、设备选型方案</w:t>
        </w:r>
        <w:r>
          <w:tab/>
        </w:r>
        <w:r>
          <w:fldChar w:fldCharType="begin"/>
        </w:r>
        <w:r>
          <w:instrText xml:space="preserve"> PAGEREF _Toc9631 \h </w:instrText>
        </w:r>
        <w:r>
          <w:fldChar w:fldCharType="separate"/>
        </w:r>
        <w:r>
          <w:t>19</w:t>
        </w:r>
        <w:r>
          <w:fldChar w:fldCharType="end"/>
        </w:r>
      </w:hyperlink>
    </w:p>
    <w:p>
      <w:pPr>
        <w:pStyle w:val="TOC1"/>
        <w:tabs>
          <w:tab w:val="right" w:leader="dot" w:pos="8306"/>
        </w:tabs>
      </w:pPr>
      <w:hyperlink w:anchor="_Toc1828" w:history="1">
        <w:r>
          <w:rPr>
            <w:rFonts w:ascii="仿宋" w:eastAsia="仿宋" w:hAnsi="仿宋" w:cs="仿宋" w:hint="eastAsia"/>
            <w:lang w:eastAsia="zh-CN"/>
          </w:rPr>
          <w:t>六、市场分析、调研</w:t>
        </w:r>
        <w:r>
          <w:tab/>
        </w:r>
        <w:r>
          <w:fldChar w:fldCharType="begin"/>
        </w:r>
        <w:r>
          <w:instrText xml:space="preserve"> PAGEREF _Toc1828 \h </w:instrText>
        </w:r>
        <w:r>
          <w:fldChar w:fldCharType="separate"/>
        </w:r>
        <w:r>
          <w:t>21</w:t>
        </w:r>
        <w:r>
          <w:fldChar w:fldCharType="end"/>
        </w:r>
      </w:hyperlink>
    </w:p>
    <w:p>
      <w:pPr>
        <w:pStyle w:val="TOC2"/>
        <w:tabs>
          <w:tab w:val="right" w:leader="dot" w:pos="8306"/>
        </w:tabs>
      </w:pPr>
      <w:hyperlink w:anchor="_Toc1833" w:history="1">
        <w:r>
          <w:rPr>
            <w:rFonts w:ascii="仿宋" w:eastAsia="仿宋" w:hAnsi="仿宋" w:cs="仿宋" w:hint="eastAsia"/>
            <w:lang w:eastAsia="zh-CN"/>
          </w:rPr>
          <w:t>(一)、口腔行业分析</w:t>
        </w:r>
        <w:r>
          <w:tab/>
        </w:r>
        <w:r>
          <w:fldChar w:fldCharType="begin"/>
        </w:r>
        <w:r>
          <w:instrText xml:space="preserve"> PAGEREF _Toc1833 \h </w:instrText>
        </w:r>
        <w:r>
          <w:fldChar w:fldCharType="separate"/>
        </w:r>
        <w:r>
          <w:t>21</w:t>
        </w:r>
        <w:r>
          <w:fldChar w:fldCharType="end"/>
        </w:r>
      </w:hyperlink>
    </w:p>
    <w:p>
      <w:pPr>
        <w:pStyle w:val="TOC2"/>
        <w:tabs>
          <w:tab w:val="right" w:leader="dot" w:pos="8306"/>
        </w:tabs>
      </w:pPr>
      <w:hyperlink w:anchor="_Toc11598" w:history="1">
        <w:r>
          <w:rPr>
            <w:rFonts w:ascii="仿宋" w:eastAsia="仿宋" w:hAnsi="仿宋" w:cs="仿宋" w:hint="eastAsia"/>
            <w:lang w:eastAsia="zh-CN"/>
          </w:rPr>
          <w:t>(二)、口腔市场分析预测</w:t>
        </w:r>
        <w:r>
          <w:tab/>
        </w:r>
        <w:r>
          <w:fldChar w:fldCharType="begin"/>
        </w:r>
        <w:r>
          <w:instrText xml:space="preserve"> PAGEREF _Toc11598 \h </w:instrText>
        </w:r>
        <w:r>
          <w:fldChar w:fldCharType="separate"/>
        </w:r>
        <w:r>
          <w:t>21</w:t>
        </w:r>
        <w:r>
          <w:fldChar w:fldCharType="end"/>
        </w:r>
      </w:hyperlink>
    </w:p>
    <w:p>
      <w:pPr>
        <w:pStyle w:val="TOC1"/>
        <w:tabs>
          <w:tab w:val="right" w:leader="dot" w:pos="8306"/>
        </w:tabs>
      </w:pPr>
      <w:hyperlink w:anchor="_Toc19571" w:history="1">
        <w:r>
          <w:rPr>
            <w:rFonts w:ascii="仿宋" w:eastAsia="仿宋" w:hAnsi="仿宋" w:cs="仿宋" w:hint="eastAsia"/>
            <w:lang w:eastAsia="zh-CN"/>
          </w:rPr>
          <w:t>七、生产安全保护</w:t>
        </w:r>
        <w:r>
          <w:tab/>
        </w:r>
        <w:r>
          <w:fldChar w:fldCharType="begin"/>
        </w:r>
        <w:r>
          <w:instrText xml:space="preserve"> PAGEREF _Toc19571 \h </w:instrText>
        </w:r>
        <w:r>
          <w:fldChar w:fldCharType="separate"/>
        </w:r>
        <w:r>
          <w:t>22</w:t>
        </w:r>
        <w:r>
          <w:fldChar w:fldCharType="end"/>
        </w:r>
      </w:hyperlink>
    </w:p>
    <w:p>
      <w:pPr>
        <w:pStyle w:val="TOC2"/>
        <w:tabs>
          <w:tab w:val="right" w:leader="dot" w:pos="8306"/>
        </w:tabs>
      </w:pPr>
      <w:hyperlink w:anchor="_Toc28083" w:history="1">
        <w:r>
          <w:rPr>
            <w:rFonts w:ascii="仿宋" w:eastAsia="仿宋" w:hAnsi="仿宋" w:cs="仿宋" w:hint="eastAsia"/>
            <w:lang w:eastAsia="zh-CN"/>
          </w:rPr>
          <w:t>(一)、消防安全</w:t>
        </w:r>
        <w:r>
          <w:tab/>
        </w:r>
        <w:r>
          <w:fldChar w:fldCharType="begin"/>
        </w:r>
        <w:r>
          <w:instrText xml:space="preserve"> PAGEREF _Toc28083 \h </w:instrText>
        </w:r>
        <w:r>
          <w:fldChar w:fldCharType="separate"/>
        </w:r>
        <w:r>
          <w:t>22</w:t>
        </w:r>
        <w:r>
          <w:fldChar w:fldCharType="end"/>
        </w:r>
      </w:hyperlink>
    </w:p>
    <w:p>
      <w:pPr>
        <w:pStyle w:val="TOC2"/>
        <w:tabs>
          <w:tab w:val="right" w:leader="dot" w:pos="8306"/>
        </w:tabs>
      </w:pPr>
      <w:hyperlink w:anchor="_Toc13210" w:history="1">
        <w:r>
          <w:rPr>
            <w:rFonts w:ascii="仿宋" w:eastAsia="仿宋" w:hAnsi="仿宋" w:cs="仿宋" w:hint="eastAsia"/>
            <w:lang w:eastAsia="zh-CN"/>
          </w:rPr>
          <w:t>(二)、防火防爆总图布置措施</w:t>
        </w:r>
        <w:r>
          <w:tab/>
        </w:r>
        <w:r>
          <w:fldChar w:fldCharType="begin"/>
        </w:r>
        <w:r>
          <w:instrText xml:space="preserve"> PAGEREF _Toc13210 \h </w:instrText>
        </w:r>
        <w:r>
          <w:fldChar w:fldCharType="separate"/>
        </w:r>
        <w:r>
          <w:t>24</w:t>
        </w:r>
        <w:r>
          <w:fldChar w:fldCharType="end"/>
        </w:r>
      </w:hyperlink>
    </w:p>
    <w:p>
      <w:pPr>
        <w:pStyle w:val="TOC2"/>
        <w:tabs>
          <w:tab w:val="right" w:leader="dot" w:pos="8306"/>
        </w:tabs>
      </w:pPr>
      <w:hyperlink w:anchor="_Toc13279" w:history="1">
        <w:r>
          <w:rPr>
            <w:rFonts w:ascii="仿宋" w:eastAsia="仿宋" w:hAnsi="仿宋" w:cs="仿宋" w:hint="eastAsia"/>
            <w:lang w:eastAsia="zh-CN"/>
          </w:rPr>
          <w:t>(三)、自然灾害防范措施</w:t>
        </w:r>
        <w:r>
          <w:tab/>
        </w:r>
        <w:r>
          <w:fldChar w:fldCharType="begin"/>
        </w:r>
        <w:r>
          <w:instrText xml:space="preserve"> PAGEREF _Toc13279 \h </w:instrText>
        </w:r>
        <w:r>
          <w:fldChar w:fldCharType="separate"/>
        </w:r>
        <w:r>
          <w:t>24</w:t>
        </w:r>
        <w:r>
          <w:fldChar w:fldCharType="end"/>
        </w:r>
      </w:hyperlink>
    </w:p>
    <w:p>
      <w:pPr>
        <w:pStyle w:val="TOC2"/>
        <w:tabs>
          <w:tab w:val="right" w:leader="dot" w:pos="8306"/>
        </w:tabs>
      </w:pPr>
      <w:hyperlink w:anchor="_Toc4175" w:history="1">
        <w:r>
          <w:rPr>
            <w:rFonts w:ascii="仿宋" w:eastAsia="仿宋" w:hAnsi="仿宋" w:cs="仿宋" w:hint="eastAsia"/>
            <w:lang w:eastAsia="zh-CN"/>
          </w:rPr>
          <w:t>(四)、安全色及安全标志使用要求</w:t>
        </w:r>
        <w:r>
          <w:tab/>
        </w:r>
        <w:r>
          <w:fldChar w:fldCharType="begin"/>
        </w:r>
        <w:r>
          <w:instrText xml:space="preserve"> PAGEREF _Toc4175 \h </w:instrText>
        </w:r>
        <w:r>
          <w:fldChar w:fldCharType="separate"/>
        </w:r>
        <w:r>
          <w:t>25</w:t>
        </w:r>
        <w:r>
          <w:fldChar w:fldCharType="end"/>
        </w:r>
      </w:hyperlink>
    </w:p>
    <w:p>
      <w:pPr>
        <w:pStyle w:val="TOC2"/>
        <w:tabs>
          <w:tab w:val="right" w:leader="dot" w:pos="8306"/>
        </w:tabs>
      </w:pPr>
      <w:hyperlink w:anchor="_Toc10676" w:history="1">
        <w:r>
          <w:rPr>
            <w:rFonts w:ascii="仿宋" w:eastAsia="仿宋" w:hAnsi="仿宋" w:cs="仿宋" w:hint="eastAsia"/>
            <w:lang w:eastAsia="zh-CN"/>
          </w:rPr>
          <w:t>(五)、防尘防毒措施</w:t>
        </w:r>
        <w:r>
          <w:tab/>
        </w:r>
        <w:r>
          <w:fldChar w:fldCharType="begin"/>
        </w:r>
        <w:r>
          <w:instrText xml:space="preserve"> PAGEREF _Toc10676 \h </w:instrText>
        </w:r>
        <w:r>
          <w:fldChar w:fldCharType="separate"/>
        </w:r>
        <w:r>
          <w:t>26</w:t>
        </w:r>
        <w:r>
          <w:fldChar w:fldCharType="end"/>
        </w:r>
      </w:hyperlink>
    </w:p>
    <w:p>
      <w:pPr>
        <w:pStyle w:val="TOC2"/>
        <w:tabs>
          <w:tab w:val="right" w:leader="dot" w:pos="8306"/>
        </w:tabs>
      </w:pPr>
      <w:hyperlink w:anchor="_Toc15898" w:history="1">
        <w:r>
          <w:rPr>
            <w:rFonts w:ascii="仿宋" w:eastAsia="仿宋" w:hAnsi="仿宋" w:cs="仿宋" w:hint="eastAsia"/>
            <w:lang w:eastAsia="zh-CN"/>
          </w:rPr>
          <w:t>(六)、防静电、触电防护及防雷措施</w:t>
        </w:r>
        <w:r>
          <w:tab/>
        </w:r>
        <w:r>
          <w:fldChar w:fldCharType="begin"/>
        </w:r>
        <w:r>
          <w:instrText xml:space="preserve"> PAGEREF _Toc15898 \h </w:instrText>
        </w:r>
        <w:r>
          <w:fldChar w:fldCharType="separate"/>
        </w:r>
        <w:r>
          <w:t>27</w:t>
        </w:r>
        <w:r>
          <w:fldChar w:fldCharType="end"/>
        </w:r>
      </w:hyperlink>
    </w:p>
    <w:p>
      <w:pPr>
        <w:pStyle w:val="TOC2"/>
        <w:tabs>
          <w:tab w:val="right" w:leader="dot" w:pos="8306"/>
        </w:tabs>
      </w:pPr>
      <w:hyperlink w:anchor="_Toc22807" w:history="1">
        <w:r>
          <w:rPr>
            <w:rFonts w:ascii="仿宋" w:eastAsia="仿宋" w:hAnsi="仿宋" w:cs="仿宋" w:hint="eastAsia"/>
            <w:lang w:eastAsia="zh-CN"/>
          </w:rPr>
          <w:t>(七)、机械设备安全保障措施</w:t>
        </w:r>
        <w:r>
          <w:tab/>
        </w:r>
        <w:r>
          <w:fldChar w:fldCharType="begin"/>
        </w:r>
        <w:r>
          <w:instrText xml:space="preserve"> PAGEREF _Toc22807 \h </w:instrText>
        </w:r>
        <w:r>
          <w:fldChar w:fldCharType="separate"/>
        </w:r>
        <w:r>
          <w:t>28</w:t>
        </w:r>
        <w:r>
          <w:fldChar w:fldCharType="end"/>
        </w:r>
      </w:hyperlink>
    </w:p>
    <w:p>
      <w:pPr>
        <w:pStyle w:val="TOC1"/>
        <w:tabs>
          <w:tab w:val="right" w:leader="dot" w:pos="8306"/>
        </w:tabs>
      </w:pPr>
      <w:hyperlink w:anchor="_Toc20930" w:history="1">
        <w:r>
          <w:rPr>
            <w:rFonts w:ascii="仿宋" w:eastAsia="仿宋" w:hAnsi="仿宋" w:cs="仿宋" w:hint="eastAsia"/>
            <w:lang w:eastAsia="zh-CN"/>
          </w:rPr>
          <w:t>八、口腔项目环境影响分析</w:t>
        </w:r>
        <w:r>
          <w:tab/>
        </w:r>
        <w:r>
          <w:fldChar w:fldCharType="begin"/>
        </w:r>
        <w:r>
          <w:instrText xml:space="preserve"> PAGEREF _Toc20930 \h </w:instrText>
        </w:r>
        <w:r>
          <w:fldChar w:fldCharType="separate"/>
        </w:r>
        <w:r>
          <w:t>30</w:t>
        </w:r>
        <w:r>
          <w:fldChar w:fldCharType="end"/>
        </w:r>
      </w:hyperlink>
    </w:p>
    <w:p>
      <w:pPr>
        <w:pStyle w:val="TOC2"/>
        <w:tabs>
          <w:tab w:val="right" w:leader="dot" w:pos="8306"/>
        </w:tabs>
      </w:pPr>
      <w:hyperlink w:anchor="_Toc21574" w:history="1">
        <w:r>
          <w:rPr>
            <w:rFonts w:ascii="仿宋" w:eastAsia="仿宋" w:hAnsi="仿宋" w:cs="仿宋" w:hint="eastAsia"/>
            <w:lang w:eastAsia="zh-CN"/>
          </w:rPr>
          <w:t>(一)、建设区域环境质量现状</w:t>
        </w:r>
        <w:r>
          <w:tab/>
        </w:r>
        <w:r>
          <w:fldChar w:fldCharType="begin"/>
        </w:r>
        <w:r>
          <w:instrText xml:space="preserve"> PAGEREF _Toc21574 \h </w:instrText>
        </w:r>
        <w:r>
          <w:fldChar w:fldCharType="separate"/>
        </w:r>
        <w:r>
          <w:t>30</w:t>
        </w:r>
        <w:r>
          <w:fldChar w:fldCharType="end"/>
        </w:r>
      </w:hyperlink>
    </w:p>
    <w:p>
      <w:pPr>
        <w:pStyle w:val="TOC2"/>
        <w:tabs>
          <w:tab w:val="right" w:leader="dot" w:pos="8306"/>
        </w:tabs>
      </w:pPr>
      <w:hyperlink w:anchor="_Toc27356" w:history="1">
        <w:r>
          <w:rPr>
            <w:rFonts w:ascii="仿宋" w:eastAsia="仿宋" w:hAnsi="仿宋" w:cs="仿宋" w:hint="eastAsia"/>
            <w:lang w:eastAsia="zh-CN"/>
          </w:rPr>
          <w:t>(二)、建设期环境保护</w:t>
        </w:r>
        <w:r>
          <w:tab/>
        </w:r>
        <w:r>
          <w:fldChar w:fldCharType="begin"/>
        </w:r>
        <w:r>
          <w:instrText xml:space="preserve"> PAGEREF _Toc27356 \h </w:instrText>
        </w:r>
        <w:r>
          <w:fldChar w:fldCharType="separate"/>
        </w:r>
        <w:r>
          <w:t>31</w:t>
        </w:r>
        <w:r>
          <w:fldChar w:fldCharType="end"/>
        </w:r>
      </w:hyperlink>
    </w:p>
    <w:p>
      <w:pPr>
        <w:pStyle w:val="TOC2"/>
        <w:tabs>
          <w:tab w:val="right" w:leader="dot" w:pos="8306"/>
        </w:tabs>
      </w:pPr>
      <w:hyperlink w:anchor="_Toc25002" w:history="1">
        <w:r>
          <w:rPr>
            <w:rFonts w:ascii="仿宋" w:eastAsia="仿宋" w:hAnsi="仿宋" w:cs="仿宋" w:hint="eastAsia"/>
            <w:lang w:eastAsia="zh-CN"/>
          </w:rPr>
          <w:t>(三)、运营期环境保护</w:t>
        </w:r>
        <w:r>
          <w:tab/>
        </w:r>
        <w:r>
          <w:fldChar w:fldCharType="begin"/>
        </w:r>
        <w:r>
          <w:instrText xml:space="preserve"> PAGEREF _Toc25002 \h </w:instrText>
        </w:r>
        <w:r>
          <w:fldChar w:fldCharType="separate"/>
        </w:r>
        <w:r>
          <w:t>33</w:t>
        </w:r>
        <w:r>
          <w:fldChar w:fldCharType="end"/>
        </w:r>
      </w:hyperlink>
    </w:p>
    <w:p>
      <w:pPr>
        <w:pStyle w:val="TOC2"/>
        <w:tabs>
          <w:tab w:val="right" w:leader="dot" w:pos="8306"/>
        </w:tabs>
      </w:pPr>
      <w:hyperlink w:anchor="_Toc20163" w:history="1">
        <w:r>
          <w:rPr>
            <w:rFonts w:ascii="仿宋" w:eastAsia="仿宋" w:hAnsi="仿宋" w:cs="仿宋" w:hint="eastAsia"/>
            <w:lang w:eastAsia="zh-CN"/>
          </w:rPr>
          <w:t>(四)、口腔项目建设对区域经济的影响</w:t>
        </w:r>
        <w:r>
          <w:tab/>
        </w:r>
        <w:r>
          <w:fldChar w:fldCharType="begin"/>
        </w:r>
        <w:r>
          <w:instrText xml:space="preserve"> PAGEREF _Toc20163 \h </w:instrText>
        </w:r>
        <w:r>
          <w:fldChar w:fldCharType="separate"/>
        </w:r>
        <w:r>
          <w:t>34</w:t>
        </w:r>
        <w:r>
          <w:fldChar w:fldCharType="end"/>
        </w:r>
      </w:hyperlink>
    </w:p>
    <w:p>
      <w:pPr>
        <w:pStyle w:val="TOC2"/>
        <w:tabs>
          <w:tab w:val="right" w:leader="dot" w:pos="8306"/>
        </w:tabs>
      </w:pPr>
      <w:hyperlink w:anchor="_Toc20315" w:history="1">
        <w:r>
          <w:rPr>
            <w:rFonts w:ascii="仿宋" w:eastAsia="仿宋" w:hAnsi="仿宋" w:cs="仿宋" w:hint="eastAsia"/>
            <w:lang w:eastAsia="zh-CN"/>
          </w:rPr>
          <w:t>(五)、废弃物处理</w:t>
        </w:r>
        <w:r>
          <w:tab/>
        </w:r>
        <w:r>
          <w:fldChar w:fldCharType="begin"/>
        </w:r>
        <w:r>
          <w:instrText xml:space="preserve"> PAGEREF _Toc20315 \h </w:instrText>
        </w:r>
        <w:r>
          <w:fldChar w:fldCharType="separate"/>
        </w:r>
        <w:r>
          <w:t>36</w:t>
        </w:r>
        <w:r>
          <w:fldChar w:fldCharType="end"/>
        </w:r>
      </w:hyperlink>
    </w:p>
    <w:p>
      <w:pPr>
        <w:pStyle w:val="TOC2"/>
        <w:tabs>
          <w:tab w:val="right" w:leader="dot" w:pos="8306"/>
        </w:tabs>
      </w:pPr>
      <w:hyperlink w:anchor="_Toc154" w:history="1">
        <w:r>
          <w:rPr>
            <w:rFonts w:ascii="仿宋" w:eastAsia="仿宋" w:hAnsi="仿宋" w:cs="仿宋" w:hint="eastAsia"/>
            <w:lang w:eastAsia="zh-CN"/>
          </w:rPr>
          <w:t>(六)、特殊环境影响分析</w:t>
        </w:r>
        <w:r>
          <w:tab/>
        </w:r>
        <w:r>
          <w:fldChar w:fldCharType="begin"/>
        </w:r>
        <w:r>
          <w:instrText xml:space="preserve"> PAGEREF _Toc154 \h </w:instrText>
        </w:r>
        <w:r>
          <w:fldChar w:fldCharType="separate"/>
        </w:r>
        <w:r>
          <w:t>37</w:t>
        </w:r>
        <w:r>
          <w:fldChar w:fldCharType="end"/>
        </w:r>
      </w:hyperlink>
    </w:p>
    <w:p>
      <w:pPr>
        <w:pStyle w:val="TOC2"/>
        <w:tabs>
          <w:tab w:val="right" w:leader="dot" w:pos="8306"/>
        </w:tabs>
      </w:pPr>
      <w:hyperlink w:anchor="_Toc29625" w:history="1">
        <w:r>
          <w:rPr>
            <w:rFonts w:ascii="仿宋" w:eastAsia="仿宋" w:hAnsi="仿宋" w:cs="仿宋" w:hint="eastAsia"/>
            <w:lang w:eastAsia="zh-CN"/>
          </w:rPr>
          <w:t>(七)、清洁生产</w:t>
        </w:r>
        <w:r>
          <w:tab/>
        </w:r>
        <w:r>
          <w:fldChar w:fldCharType="begin"/>
        </w:r>
        <w:r>
          <w:instrText xml:space="preserve"> PAGEREF _Toc29625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9" w:history="1">
        <w:r>
          <w:rPr>
            <w:rFonts w:ascii="仿宋" w:eastAsia="仿宋" w:hAnsi="仿宋" w:cs="仿宋" w:hint="eastAsia"/>
            <w:lang w:eastAsia="zh-CN"/>
          </w:rPr>
          <w:t>(八)、环境保护综合评价</w:t>
        </w:r>
        <w:r>
          <w:tab/>
        </w:r>
        <w:r>
          <w:fldChar w:fldCharType="begin"/>
        </w:r>
        <w:r>
          <w:instrText xml:space="preserve"> PAGEREF _Toc26109 \h </w:instrText>
        </w:r>
        <w:r>
          <w:fldChar w:fldCharType="separate"/>
        </w:r>
        <w:r>
          <w:t>39</w:t>
        </w:r>
        <w:r>
          <w:fldChar w:fldCharType="end"/>
        </w:r>
      </w:hyperlink>
    </w:p>
    <w:p>
      <w:pPr>
        <w:pStyle w:val="TOC1"/>
        <w:tabs>
          <w:tab w:val="right" w:leader="dot" w:pos="8306"/>
        </w:tabs>
      </w:pPr>
      <w:hyperlink w:anchor="_Toc19388" w:history="1">
        <w:r>
          <w:rPr>
            <w:rFonts w:ascii="仿宋" w:eastAsia="仿宋" w:hAnsi="仿宋" w:cs="仿宋" w:hint="eastAsia"/>
            <w:lang w:eastAsia="zh-CN"/>
          </w:rPr>
          <w:t>九、口腔项目人力资源管理</w:t>
        </w:r>
        <w:r>
          <w:tab/>
        </w:r>
        <w:r>
          <w:fldChar w:fldCharType="begin"/>
        </w:r>
        <w:r>
          <w:instrText xml:space="preserve"> PAGEREF _Toc19388 \h </w:instrText>
        </w:r>
        <w:r>
          <w:fldChar w:fldCharType="separate"/>
        </w:r>
        <w:r>
          <w:t>40</w:t>
        </w:r>
        <w:r>
          <w:fldChar w:fldCharType="end"/>
        </w:r>
      </w:hyperlink>
    </w:p>
    <w:p>
      <w:pPr>
        <w:pStyle w:val="TOC2"/>
        <w:tabs>
          <w:tab w:val="right" w:leader="dot" w:pos="8306"/>
        </w:tabs>
      </w:pPr>
      <w:hyperlink w:anchor="_Toc18057" w:history="1">
        <w:r>
          <w:rPr>
            <w:rFonts w:ascii="仿宋" w:eastAsia="仿宋" w:hAnsi="仿宋" w:cs="仿宋" w:hint="eastAsia"/>
            <w:lang w:eastAsia="zh-CN"/>
          </w:rPr>
          <w:t>(一)、建立健全的预算管理制度</w:t>
        </w:r>
        <w:r>
          <w:tab/>
        </w:r>
        <w:r>
          <w:fldChar w:fldCharType="begin"/>
        </w:r>
        <w:r>
          <w:instrText xml:space="preserve"> PAGEREF _Toc18057 \h </w:instrText>
        </w:r>
        <w:r>
          <w:fldChar w:fldCharType="separate"/>
        </w:r>
        <w:r>
          <w:t>40</w:t>
        </w:r>
        <w:r>
          <w:fldChar w:fldCharType="end"/>
        </w:r>
      </w:hyperlink>
    </w:p>
    <w:p>
      <w:pPr>
        <w:pStyle w:val="TOC2"/>
        <w:tabs>
          <w:tab w:val="right" w:leader="dot" w:pos="8306"/>
        </w:tabs>
      </w:pPr>
      <w:hyperlink w:anchor="_Toc27893" w:history="1">
        <w:r>
          <w:rPr>
            <w:rFonts w:ascii="仿宋" w:eastAsia="仿宋" w:hAnsi="仿宋" w:cs="仿宋" w:hint="eastAsia"/>
            <w:lang w:eastAsia="zh-CN"/>
          </w:rPr>
          <w:t>(二)、加强资金流动监控</w:t>
        </w:r>
        <w:r>
          <w:tab/>
        </w:r>
        <w:r>
          <w:fldChar w:fldCharType="begin"/>
        </w:r>
        <w:r>
          <w:instrText xml:space="preserve"> PAGEREF _Toc27893 \h </w:instrText>
        </w:r>
        <w:r>
          <w:fldChar w:fldCharType="separate"/>
        </w:r>
        <w:r>
          <w:t>42</w:t>
        </w:r>
        <w:r>
          <w:fldChar w:fldCharType="end"/>
        </w:r>
      </w:hyperlink>
    </w:p>
    <w:p>
      <w:pPr>
        <w:pStyle w:val="TOC2"/>
        <w:tabs>
          <w:tab w:val="right" w:leader="dot" w:pos="8306"/>
        </w:tabs>
      </w:pPr>
      <w:hyperlink w:anchor="_Toc9322" w:history="1">
        <w:r>
          <w:rPr>
            <w:rFonts w:ascii="仿宋" w:eastAsia="仿宋" w:hAnsi="仿宋" w:cs="仿宋" w:hint="eastAsia"/>
            <w:lang w:eastAsia="zh-CN"/>
          </w:rPr>
          <w:t>(三)、制定完善的风险控制机制</w:t>
        </w:r>
        <w:r>
          <w:tab/>
        </w:r>
        <w:r>
          <w:fldChar w:fldCharType="begin"/>
        </w:r>
        <w:r>
          <w:instrText xml:space="preserve"> PAGEREF _Toc9322 \h </w:instrText>
        </w:r>
        <w:r>
          <w:fldChar w:fldCharType="separate"/>
        </w:r>
        <w:r>
          <w:t>43</w:t>
        </w:r>
        <w:r>
          <w:fldChar w:fldCharType="end"/>
        </w:r>
      </w:hyperlink>
    </w:p>
    <w:p>
      <w:pPr>
        <w:pStyle w:val="TOC2"/>
        <w:tabs>
          <w:tab w:val="right" w:leader="dot" w:pos="8306"/>
        </w:tabs>
      </w:pPr>
      <w:hyperlink w:anchor="_Toc28750" w:history="1">
        <w:r>
          <w:rPr>
            <w:rFonts w:ascii="仿宋" w:eastAsia="仿宋" w:hAnsi="仿宋" w:cs="仿宋" w:hint="eastAsia"/>
            <w:lang w:eastAsia="zh-CN"/>
          </w:rPr>
          <w:t>(四)、优化成本管理</w:t>
        </w:r>
        <w:r>
          <w:tab/>
        </w:r>
        <w:r>
          <w:fldChar w:fldCharType="begin"/>
        </w:r>
        <w:r>
          <w:instrText xml:space="preserve"> PAGEREF _Toc28750 \h </w:instrText>
        </w:r>
        <w:r>
          <w:fldChar w:fldCharType="separate"/>
        </w:r>
        <w:r>
          <w:t>44</w:t>
        </w:r>
        <w:r>
          <w:fldChar w:fldCharType="end"/>
        </w:r>
      </w:hyperlink>
    </w:p>
    <w:p>
      <w:pPr>
        <w:pStyle w:val="TOC1"/>
        <w:tabs>
          <w:tab w:val="right" w:leader="dot" w:pos="8306"/>
        </w:tabs>
      </w:pPr>
      <w:hyperlink w:anchor="_Toc7820" w:history="1">
        <w:r>
          <w:rPr>
            <w:rFonts w:ascii="仿宋" w:eastAsia="仿宋" w:hAnsi="仿宋" w:cs="仿宋" w:hint="eastAsia"/>
            <w:lang w:eastAsia="zh-CN"/>
          </w:rPr>
          <w:t>十、口腔项目财务管理</w:t>
        </w:r>
        <w:r>
          <w:tab/>
        </w:r>
        <w:r>
          <w:fldChar w:fldCharType="begin"/>
        </w:r>
        <w:r>
          <w:instrText xml:space="preserve"> PAGEREF _Toc7820 \h </w:instrText>
        </w:r>
        <w:r>
          <w:fldChar w:fldCharType="separate"/>
        </w:r>
        <w:r>
          <w:t>45</w:t>
        </w:r>
        <w:r>
          <w:fldChar w:fldCharType="end"/>
        </w:r>
      </w:hyperlink>
    </w:p>
    <w:p>
      <w:pPr>
        <w:pStyle w:val="TOC2"/>
        <w:tabs>
          <w:tab w:val="right" w:leader="dot" w:pos="8306"/>
        </w:tabs>
      </w:pPr>
      <w:hyperlink w:anchor="_Toc25607" w:history="1">
        <w:r>
          <w:rPr>
            <w:rFonts w:ascii="仿宋" w:eastAsia="仿宋" w:hAnsi="仿宋" w:cs="仿宋" w:hint="eastAsia"/>
            <w:lang w:eastAsia="zh-CN"/>
          </w:rPr>
          <w:t>(一)、资金需求大</w:t>
        </w:r>
        <w:r>
          <w:tab/>
        </w:r>
        <w:r>
          <w:fldChar w:fldCharType="begin"/>
        </w:r>
        <w:r>
          <w:instrText xml:space="preserve"> PAGEREF _Toc25607 \h </w:instrText>
        </w:r>
        <w:r>
          <w:fldChar w:fldCharType="separate"/>
        </w:r>
        <w:r>
          <w:t>45</w:t>
        </w:r>
        <w:r>
          <w:fldChar w:fldCharType="end"/>
        </w:r>
      </w:hyperlink>
    </w:p>
    <w:p>
      <w:pPr>
        <w:pStyle w:val="TOC2"/>
        <w:tabs>
          <w:tab w:val="right" w:leader="dot" w:pos="8306"/>
        </w:tabs>
      </w:pPr>
      <w:hyperlink w:anchor="_Toc20771" w:history="1">
        <w:r>
          <w:rPr>
            <w:rFonts w:ascii="仿宋" w:eastAsia="仿宋" w:hAnsi="仿宋" w:cs="仿宋" w:hint="eastAsia"/>
            <w:lang w:eastAsia="zh-CN"/>
          </w:rPr>
          <w:t>(二)、研发周期长</w:t>
        </w:r>
        <w:r>
          <w:tab/>
        </w:r>
        <w:r>
          <w:fldChar w:fldCharType="begin"/>
        </w:r>
        <w:r>
          <w:instrText xml:space="preserve"> PAGEREF _Toc20771 \h </w:instrText>
        </w:r>
        <w:r>
          <w:fldChar w:fldCharType="separate"/>
        </w:r>
        <w:r>
          <w:t>46</w:t>
        </w:r>
        <w:r>
          <w:fldChar w:fldCharType="end"/>
        </w:r>
      </w:hyperlink>
    </w:p>
    <w:p>
      <w:pPr>
        <w:pStyle w:val="TOC2"/>
        <w:tabs>
          <w:tab w:val="right" w:leader="dot" w:pos="8306"/>
        </w:tabs>
      </w:pPr>
      <w:hyperlink w:anchor="_Toc1683" w:history="1">
        <w:r>
          <w:rPr>
            <w:rFonts w:ascii="仿宋" w:eastAsia="仿宋" w:hAnsi="仿宋" w:cs="仿宋" w:hint="eastAsia"/>
            <w:lang w:eastAsia="zh-CN"/>
          </w:rPr>
          <w:t>(三)、市场风险大</w:t>
        </w:r>
        <w:r>
          <w:tab/>
        </w:r>
        <w:r>
          <w:fldChar w:fldCharType="begin"/>
        </w:r>
        <w:r>
          <w:instrText xml:space="preserve"> PAGEREF _Toc1683 \h </w:instrText>
        </w:r>
        <w:r>
          <w:fldChar w:fldCharType="separate"/>
        </w:r>
        <w:r>
          <w:t>48</w:t>
        </w:r>
        <w:r>
          <w:fldChar w:fldCharType="end"/>
        </w:r>
      </w:hyperlink>
    </w:p>
    <w:p>
      <w:pPr>
        <w:pStyle w:val="TOC2"/>
        <w:tabs>
          <w:tab w:val="right" w:leader="dot" w:pos="8306"/>
        </w:tabs>
      </w:pPr>
      <w:hyperlink w:anchor="_Toc4007" w:history="1">
        <w:r>
          <w:rPr>
            <w:rFonts w:ascii="仿宋" w:eastAsia="仿宋" w:hAnsi="仿宋" w:cs="仿宋" w:hint="eastAsia"/>
            <w:lang w:eastAsia="zh-CN"/>
          </w:rPr>
          <w:t>(四)、利润率高</w:t>
        </w:r>
        <w:r>
          <w:tab/>
        </w:r>
        <w:r>
          <w:fldChar w:fldCharType="begin"/>
        </w:r>
        <w:r>
          <w:instrText xml:space="preserve"> PAGEREF _Toc4007 \h </w:instrText>
        </w:r>
        <w:r>
          <w:fldChar w:fldCharType="separate"/>
        </w:r>
        <w:r>
          <w:t>50</w:t>
        </w:r>
        <w:r>
          <w:fldChar w:fldCharType="end"/>
        </w:r>
      </w:hyperlink>
    </w:p>
    <w:p>
      <w:pPr>
        <w:pStyle w:val="TOC1"/>
        <w:tabs>
          <w:tab w:val="right" w:leader="dot" w:pos="8306"/>
        </w:tabs>
      </w:pPr>
      <w:hyperlink w:anchor="_Toc22832" w:history="1">
        <w:r>
          <w:rPr>
            <w:rFonts w:ascii="仿宋" w:eastAsia="仿宋" w:hAnsi="仿宋" w:cs="仿宋" w:hint="eastAsia"/>
            <w:lang w:eastAsia="zh-CN"/>
          </w:rPr>
          <w:t>十一、口腔项目经营效益</w:t>
        </w:r>
        <w:r>
          <w:tab/>
        </w:r>
        <w:r>
          <w:fldChar w:fldCharType="begin"/>
        </w:r>
        <w:r>
          <w:instrText xml:space="preserve"> PAGEREF _Toc22832 \h </w:instrText>
        </w:r>
        <w:r>
          <w:fldChar w:fldCharType="separate"/>
        </w:r>
        <w:r>
          <w:t>52</w:t>
        </w:r>
        <w:r>
          <w:fldChar w:fldCharType="end"/>
        </w:r>
      </w:hyperlink>
    </w:p>
    <w:p>
      <w:pPr>
        <w:pStyle w:val="TOC2"/>
        <w:tabs>
          <w:tab w:val="right" w:leader="dot" w:pos="8306"/>
        </w:tabs>
      </w:pPr>
      <w:hyperlink w:anchor="_Toc27511" w:history="1">
        <w:r>
          <w:rPr>
            <w:rFonts w:ascii="仿宋" w:eastAsia="仿宋" w:hAnsi="仿宋" w:cs="仿宋" w:hint="eastAsia"/>
            <w:lang w:eastAsia="zh-CN"/>
          </w:rPr>
          <w:t>(一)、经济评价财务测算</w:t>
        </w:r>
        <w:r>
          <w:tab/>
        </w:r>
        <w:r>
          <w:fldChar w:fldCharType="begin"/>
        </w:r>
        <w:r>
          <w:instrText xml:space="preserve"> PAGEREF _Toc27511 \h </w:instrText>
        </w:r>
        <w:r>
          <w:fldChar w:fldCharType="separate"/>
        </w:r>
        <w:r>
          <w:t>52</w:t>
        </w:r>
        <w:r>
          <w:fldChar w:fldCharType="end"/>
        </w:r>
      </w:hyperlink>
    </w:p>
    <w:p>
      <w:pPr>
        <w:pStyle w:val="TOC2"/>
        <w:tabs>
          <w:tab w:val="right" w:leader="dot" w:pos="8306"/>
        </w:tabs>
      </w:pPr>
      <w:hyperlink w:anchor="_Toc20595" w:history="1">
        <w:r>
          <w:rPr>
            <w:rFonts w:ascii="仿宋" w:eastAsia="仿宋" w:hAnsi="仿宋" w:cs="仿宋" w:hint="eastAsia"/>
            <w:lang w:eastAsia="zh-CN"/>
          </w:rPr>
          <w:t>(二)、口腔项目盈利能力分析</w:t>
        </w:r>
        <w:r>
          <w:tab/>
        </w:r>
        <w:r>
          <w:fldChar w:fldCharType="begin"/>
        </w:r>
        <w:r>
          <w:instrText xml:space="preserve"> PAGEREF _Toc20595 \h </w:instrText>
        </w:r>
        <w:r>
          <w:fldChar w:fldCharType="separate"/>
        </w:r>
        <w:r>
          <w:t>54</w:t>
        </w:r>
        <w:r>
          <w:fldChar w:fldCharType="end"/>
        </w:r>
      </w:hyperlink>
    </w:p>
    <w:p>
      <w:pPr>
        <w:pStyle w:val="TOC1"/>
        <w:tabs>
          <w:tab w:val="right" w:leader="dot" w:pos="8306"/>
        </w:tabs>
      </w:pPr>
      <w:hyperlink w:anchor="_Toc21687" w:history="1">
        <w:r>
          <w:rPr>
            <w:rFonts w:ascii="仿宋" w:eastAsia="仿宋" w:hAnsi="仿宋" w:cs="仿宋" w:hint="eastAsia"/>
            <w:lang w:eastAsia="zh-CN"/>
          </w:rPr>
          <w:t>十二、口腔项目技术管理</w:t>
        </w:r>
        <w:r>
          <w:tab/>
        </w:r>
        <w:r>
          <w:fldChar w:fldCharType="begin"/>
        </w:r>
        <w:r>
          <w:instrText xml:space="preserve"> PAGEREF _Toc21687 \h </w:instrText>
        </w:r>
        <w:r>
          <w:fldChar w:fldCharType="separate"/>
        </w:r>
        <w:r>
          <w:t>54</w:t>
        </w:r>
        <w:r>
          <w:fldChar w:fldCharType="end"/>
        </w:r>
      </w:hyperlink>
    </w:p>
    <w:p>
      <w:pPr>
        <w:pStyle w:val="TOC2"/>
        <w:tabs>
          <w:tab w:val="right" w:leader="dot" w:pos="8306"/>
        </w:tabs>
      </w:pPr>
      <w:hyperlink w:anchor="_Toc23084" w:history="1">
        <w:r>
          <w:rPr>
            <w:rFonts w:ascii="仿宋" w:eastAsia="仿宋" w:hAnsi="仿宋" w:cs="仿宋" w:hint="eastAsia"/>
            <w:lang w:eastAsia="zh-CN"/>
          </w:rPr>
          <w:t>(一)、技术方案选用方向</w:t>
        </w:r>
        <w:r>
          <w:tab/>
        </w:r>
        <w:r>
          <w:fldChar w:fldCharType="begin"/>
        </w:r>
        <w:r>
          <w:instrText xml:space="preserve"> PAGEREF _Toc23084 \h </w:instrText>
        </w:r>
        <w:r>
          <w:fldChar w:fldCharType="separate"/>
        </w:r>
        <w:r>
          <w:t>54</w:t>
        </w:r>
        <w:r>
          <w:fldChar w:fldCharType="end"/>
        </w:r>
      </w:hyperlink>
    </w:p>
    <w:p>
      <w:pPr>
        <w:pStyle w:val="TOC2"/>
        <w:tabs>
          <w:tab w:val="right" w:leader="dot" w:pos="8306"/>
        </w:tabs>
      </w:pPr>
      <w:hyperlink w:anchor="_Toc20282" w:history="1">
        <w:r>
          <w:rPr>
            <w:rFonts w:ascii="仿宋" w:eastAsia="仿宋" w:hAnsi="仿宋" w:cs="仿宋" w:hint="eastAsia"/>
            <w:lang w:eastAsia="zh-CN"/>
          </w:rPr>
          <w:t>(二)、工艺技术方案选用原则</w:t>
        </w:r>
        <w:r>
          <w:tab/>
        </w:r>
        <w:r>
          <w:fldChar w:fldCharType="begin"/>
        </w:r>
        <w:r>
          <w:instrText xml:space="preserve"> PAGEREF _Toc20282 \h </w:instrText>
        </w:r>
        <w:r>
          <w:fldChar w:fldCharType="separate"/>
        </w:r>
        <w:r>
          <w:t>56</w:t>
        </w:r>
        <w:r>
          <w:fldChar w:fldCharType="end"/>
        </w:r>
      </w:hyperlink>
    </w:p>
    <w:p>
      <w:pPr>
        <w:pStyle w:val="TOC2"/>
        <w:tabs>
          <w:tab w:val="right" w:leader="dot" w:pos="8306"/>
        </w:tabs>
      </w:pPr>
      <w:hyperlink w:anchor="_Toc27453" w:history="1">
        <w:r>
          <w:rPr>
            <w:rFonts w:ascii="仿宋" w:eastAsia="仿宋" w:hAnsi="仿宋" w:cs="仿宋" w:hint="eastAsia"/>
            <w:lang w:eastAsia="zh-CN"/>
          </w:rPr>
          <w:t>(三)、工艺技术方案要求</w:t>
        </w:r>
        <w:r>
          <w:tab/>
        </w:r>
        <w:r>
          <w:fldChar w:fldCharType="begin"/>
        </w:r>
        <w:r>
          <w:instrText xml:space="preserve"> PAGEREF _Toc27453 \h </w:instrText>
        </w:r>
        <w:r>
          <w:fldChar w:fldCharType="separate"/>
        </w:r>
        <w:r>
          <w:t>58</w:t>
        </w:r>
        <w:r>
          <w:fldChar w:fldCharType="end"/>
        </w:r>
      </w:hyperlink>
    </w:p>
    <w:p>
      <w:pPr>
        <w:pStyle w:val="TOC1"/>
        <w:tabs>
          <w:tab w:val="right" w:leader="dot" w:pos="8306"/>
        </w:tabs>
      </w:pPr>
      <w:hyperlink w:anchor="_Toc17249" w:history="1">
        <w:r>
          <w:rPr>
            <w:rFonts w:ascii="仿宋" w:eastAsia="仿宋" w:hAnsi="仿宋" w:cs="仿宋" w:hint="eastAsia"/>
            <w:lang w:eastAsia="zh-CN"/>
          </w:rPr>
          <w:t>十三、口腔项目实施保障措施</w:t>
        </w:r>
        <w:r>
          <w:tab/>
        </w:r>
        <w:r>
          <w:fldChar w:fldCharType="begin"/>
        </w:r>
        <w:r>
          <w:instrText xml:space="preserve"> PAGEREF _Toc17249 \h </w:instrText>
        </w:r>
        <w:r>
          <w:fldChar w:fldCharType="separate"/>
        </w:r>
        <w:r>
          <w:t>60</w:t>
        </w:r>
        <w:r>
          <w:fldChar w:fldCharType="end"/>
        </w:r>
      </w:hyperlink>
    </w:p>
    <w:p>
      <w:pPr>
        <w:pStyle w:val="TOC2"/>
        <w:tabs>
          <w:tab w:val="right" w:leader="dot" w:pos="8306"/>
        </w:tabs>
      </w:pPr>
      <w:hyperlink w:anchor="_Toc7517" w:history="1">
        <w:r>
          <w:rPr>
            <w:rFonts w:ascii="仿宋" w:eastAsia="仿宋" w:hAnsi="仿宋" w:cs="仿宋" w:hint="eastAsia"/>
            <w:lang w:eastAsia="zh-CN"/>
          </w:rPr>
          <w:t>(一)、口腔项目实施保障机制</w:t>
        </w:r>
        <w:r>
          <w:tab/>
        </w:r>
        <w:r>
          <w:fldChar w:fldCharType="begin"/>
        </w:r>
        <w:r>
          <w:instrText xml:space="preserve"> PAGEREF _Toc7517 \h </w:instrText>
        </w:r>
        <w:r>
          <w:fldChar w:fldCharType="separate"/>
        </w:r>
        <w:r>
          <w:t>60</w:t>
        </w:r>
        <w:r>
          <w:fldChar w:fldCharType="end"/>
        </w:r>
      </w:hyperlink>
    </w:p>
    <w:p>
      <w:pPr>
        <w:pStyle w:val="TOC2"/>
        <w:tabs>
          <w:tab w:val="right" w:leader="dot" w:pos="8306"/>
        </w:tabs>
      </w:pPr>
      <w:hyperlink w:anchor="_Toc29535" w:history="1">
        <w:r>
          <w:rPr>
            <w:rFonts w:ascii="仿宋" w:eastAsia="仿宋" w:hAnsi="仿宋" w:cs="仿宋" w:hint="eastAsia"/>
            <w:lang w:eastAsia="zh-CN"/>
          </w:rPr>
          <w:t>(二)、口腔项目法律合规要求</w:t>
        </w:r>
        <w:r>
          <w:tab/>
        </w:r>
        <w:r>
          <w:fldChar w:fldCharType="begin"/>
        </w:r>
        <w:r>
          <w:instrText xml:space="preserve"> PAGEREF _Toc29535 \h </w:instrText>
        </w:r>
        <w:r>
          <w:fldChar w:fldCharType="separate"/>
        </w:r>
        <w:r>
          <w:t>63</w:t>
        </w:r>
        <w:r>
          <w:fldChar w:fldCharType="end"/>
        </w:r>
      </w:hyperlink>
    </w:p>
    <w:p>
      <w:pPr>
        <w:pStyle w:val="TOC2"/>
        <w:tabs>
          <w:tab w:val="right" w:leader="dot" w:pos="8306"/>
        </w:tabs>
      </w:pPr>
      <w:hyperlink w:anchor="_Toc25577" w:history="1">
        <w:r>
          <w:rPr>
            <w:rFonts w:ascii="仿宋" w:eastAsia="仿宋" w:hAnsi="仿宋" w:cs="仿宋" w:hint="eastAsia"/>
            <w:lang w:eastAsia="zh-CN"/>
          </w:rPr>
          <w:t>(三)、口腔项目合同管理与法律事务</w:t>
        </w:r>
        <w:r>
          <w:tab/>
        </w:r>
        <w:r>
          <w:fldChar w:fldCharType="begin"/>
        </w:r>
        <w:r>
          <w:instrText xml:space="preserve"> PAGEREF _Toc25577 \h </w:instrText>
        </w:r>
        <w:r>
          <w:fldChar w:fldCharType="separate"/>
        </w:r>
        <w:r>
          <w:t>67</w:t>
        </w:r>
        <w:r>
          <w:fldChar w:fldCharType="end"/>
        </w:r>
      </w:hyperlink>
    </w:p>
    <w:p>
      <w:pPr>
        <w:pStyle w:val="TOC2"/>
        <w:tabs>
          <w:tab w:val="right" w:leader="dot" w:pos="8306"/>
        </w:tabs>
      </w:pPr>
      <w:hyperlink w:anchor="_Toc8009" w:history="1">
        <w:r>
          <w:rPr>
            <w:rFonts w:ascii="仿宋" w:eastAsia="仿宋" w:hAnsi="仿宋" w:cs="仿宋" w:hint="eastAsia"/>
            <w:lang w:eastAsia="zh-CN"/>
          </w:rPr>
          <w:t>(四)、口腔项目知识产权保护策略</w:t>
        </w:r>
        <w:r>
          <w:tab/>
        </w:r>
        <w:r>
          <w:fldChar w:fldCharType="begin"/>
        </w:r>
        <w:r>
          <w:instrText xml:space="preserve"> PAGEREF _Toc8009 \h </w:instrText>
        </w:r>
        <w:r>
          <w:fldChar w:fldCharType="separate"/>
        </w:r>
        <w:r>
          <w:t>73</w:t>
        </w:r>
        <w:r>
          <w:fldChar w:fldCharType="end"/>
        </w:r>
      </w:hyperlink>
    </w:p>
    <w:p>
      <w:pPr>
        <w:pStyle w:val="TOC1"/>
        <w:tabs>
          <w:tab w:val="right" w:leader="dot" w:pos="8306"/>
        </w:tabs>
      </w:pPr>
      <w:hyperlink w:anchor="_Toc22565" w:history="1">
        <w:r>
          <w:rPr>
            <w:rFonts w:ascii="仿宋" w:eastAsia="仿宋" w:hAnsi="仿宋" w:cs="仿宋" w:hint="eastAsia"/>
            <w:lang w:eastAsia="zh-CN"/>
          </w:rPr>
          <w:t>十四、口腔项目实施时间节点</w:t>
        </w:r>
        <w:r>
          <w:tab/>
        </w:r>
        <w:r>
          <w:fldChar w:fldCharType="begin"/>
        </w:r>
        <w:r>
          <w:instrText xml:space="preserve"> PAGEREF _Toc22565 \h </w:instrText>
        </w:r>
        <w:r>
          <w:fldChar w:fldCharType="separate"/>
        </w:r>
        <w:r>
          <w:t>76</w:t>
        </w:r>
        <w:r>
          <w:fldChar w:fldCharType="end"/>
        </w:r>
      </w:hyperlink>
    </w:p>
    <w:p>
      <w:pPr>
        <w:pStyle w:val="TOC2"/>
        <w:tabs>
          <w:tab w:val="right" w:leader="dot" w:pos="8306"/>
        </w:tabs>
      </w:pPr>
      <w:hyperlink w:anchor="_Toc30410" w:history="1">
        <w:r>
          <w:rPr>
            <w:rFonts w:ascii="仿宋" w:eastAsia="仿宋" w:hAnsi="仿宋" w:cs="仿宋" w:hint="eastAsia"/>
            <w:lang w:eastAsia="zh-CN"/>
          </w:rPr>
          <w:t>(一)、口腔项目启动阶段时间节点</w:t>
        </w:r>
        <w:r>
          <w:tab/>
        </w:r>
        <w:r>
          <w:fldChar w:fldCharType="begin"/>
        </w:r>
        <w:r>
          <w:instrText xml:space="preserve"> PAGEREF _Toc30410 \h </w:instrText>
        </w:r>
        <w:r>
          <w:fldChar w:fldCharType="separate"/>
        </w:r>
        <w:r>
          <w:t>76</w:t>
        </w:r>
        <w:r>
          <w:fldChar w:fldCharType="end"/>
        </w:r>
      </w:hyperlink>
    </w:p>
    <w:p>
      <w:pPr>
        <w:pStyle w:val="TOC2"/>
        <w:tabs>
          <w:tab w:val="right" w:leader="dot" w:pos="8306"/>
        </w:tabs>
      </w:pPr>
      <w:hyperlink w:anchor="_Toc24736" w:history="1">
        <w:r>
          <w:rPr>
            <w:rFonts w:ascii="仿宋" w:eastAsia="仿宋" w:hAnsi="仿宋" w:cs="仿宋" w:hint="eastAsia"/>
            <w:lang w:eastAsia="zh-CN"/>
          </w:rPr>
          <w:t>(二)、口腔项目执行阶段时间节点</w:t>
        </w:r>
        <w:r>
          <w:tab/>
        </w:r>
        <w:r>
          <w:fldChar w:fldCharType="begin"/>
        </w:r>
        <w:r>
          <w:instrText xml:space="preserve"> PAGEREF _Toc24736 \h </w:instrText>
        </w:r>
        <w:r>
          <w:fldChar w:fldCharType="separate"/>
        </w:r>
        <w:r>
          <w:t>77</w:t>
        </w:r>
        <w:r>
          <w:fldChar w:fldCharType="end"/>
        </w:r>
      </w:hyperlink>
    </w:p>
    <w:p>
      <w:pPr>
        <w:pStyle w:val="TOC2"/>
        <w:tabs>
          <w:tab w:val="right" w:leader="dot" w:pos="8306"/>
        </w:tabs>
      </w:pPr>
      <w:hyperlink w:anchor="_Toc11652" w:history="1">
        <w:r>
          <w:rPr>
            <w:rFonts w:ascii="仿宋" w:eastAsia="仿宋" w:hAnsi="仿宋" w:cs="仿宋" w:hint="eastAsia"/>
            <w:lang w:eastAsia="zh-CN"/>
          </w:rPr>
          <w:t>(三)、口腔项目完成阶段时间节点</w:t>
        </w:r>
        <w:r>
          <w:tab/>
        </w:r>
        <w:r>
          <w:fldChar w:fldCharType="begin"/>
        </w:r>
        <w:r>
          <w:instrText xml:space="preserve"> PAGEREF _Toc11652 \h </w:instrText>
        </w:r>
        <w:r>
          <w:fldChar w:fldCharType="separate"/>
        </w:r>
        <w:r>
          <w:t>78</w:t>
        </w:r>
        <w:r>
          <w:fldChar w:fldCharType="end"/>
        </w:r>
      </w:hyperlink>
    </w:p>
    <w:p>
      <w:pPr>
        <w:pStyle w:val="TOC1"/>
        <w:tabs>
          <w:tab w:val="right" w:leader="dot" w:pos="8306"/>
        </w:tabs>
      </w:pPr>
      <w:hyperlink w:anchor="_Toc21652" w:history="1">
        <w:r>
          <w:rPr>
            <w:rFonts w:ascii="仿宋" w:eastAsia="仿宋" w:hAnsi="仿宋" w:cs="仿宋" w:hint="eastAsia"/>
            <w:lang w:eastAsia="zh-CN"/>
          </w:rPr>
          <w:t>十五、口腔项目治理与监督</w:t>
        </w:r>
        <w:r>
          <w:tab/>
        </w:r>
        <w:r>
          <w:fldChar w:fldCharType="begin"/>
        </w:r>
        <w:r>
          <w:instrText xml:space="preserve"> PAGEREF _Toc21652 \h </w:instrText>
        </w:r>
        <w:r>
          <w:fldChar w:fldCharType="separate"/>
        </w:r>
        <w:r>
          <w:t>79</w:t>
        </w:r>
        <w:r>
          <w:fldChar w:fldCharType="end"/>
        </w:r>
      </w:hyperlink>
    </w:p>
    <w:p>
      <w:pPr>
        <w:pStyle w:val="TOC2"/>
        <w:tabs>
          <w:tab w:val="right" w:leader="dot" w:pos="8306"/>
        </w:tabs>
      </w:pPr>
      <w:hyperlink w:anchor="_Toc28511" w:history="1">
        <w:r>
          <w:rPr>
            <w:rFonts w:ascii="仿宋" w:eastAsia="仿宋" w:hAnsi="仿宋" w:cs="仿宋" w:hint="eastAsia"/>
            <w:lang w:eastAsia="zh-CN"/>
          </w:rPr>
          <w:t>(一)、口腔项目治理结构</w:t>
        </w:r>
        <w:r>
          <w:tab/>
        </w:r>
        <w:r>
          <w:fldChar w:fldCharType="begin"/>
        </w:r>
        <w:r>
          <w:instrText xml:space="preserve"> PAGEREF _Toc28511 \h </w:instrText>
        </w:r>
        <w:r>
          <w:fldChar w:fldCharType="separate"/>
        </w:r>
        <w:r>
          <w:t>79</w:t>
        </w:r>
        <w:r>
          <w:fldChar w:fldCharType="end"/>
        </w:r>
      </w:hyperlink>
    </w:p>
    <w:p>
      <w:pPr>
        <w:pStyle w:val="TOC2"/>
        <w:tabs>
          <w:tab w:val="right" w:leader="dot" w:pos="8306"/>
        </w:tabs>
      </w:pPr>
      <w:hyperlink w:anchor="_Toc894" w:history="1">
        <w:r>
          <w:rPr>
            <w:rFonts w:ascii="仿宋" w:eastAsia="仿宋" w:hAnsi="仿宋" w:cs="仿宋" w:hint="eastAsia"/>
            <w:lang w:eastAsia="zh-CN"/>
          </w:rPr>
          <w:t>(二)、监督与审计</w:t>
        </w:r>
        <w:r>
          <w:tab/>
        </w:r>
        <w:r>
          <w:fldChar w:fldCharType="begin"/>
        </w:r>
        <w:r>
          <w:instrText xml:space="preserve"> PAGEREF _Toc894 \h </w:instrText>
        </w:r>
        <w:r>
          <w:fldChar w:fldCharType="separate"/>
        </w:r>
        <w:r>
          <w:t>80</w:t>
        </w:r>
        <w:r>
          <w:fldChar w:fldCharType="end"/>
        </w:r>
      </w:hyperlink>
    </w:p>
    <w:p>
      <w:pPr>
        <w:pStyle w:val="TOC1"/>
        <w:tabs>
          <w:tab w:val="right" w:leader="dot" w:pos="8306"/>
        </w:tabs>
      </w:pPr>
      <w:hyperlink w:anchor="_Toc7247" w:history="1">
        <w:r>
          <w:rPr>
            <w:rFonts w:ascii="仿宋" w:eastAsia="仿宋" w:hAnsi="仿宋" w:cs="仿宋" w:hint="eastAsia"/>
            <w:lang w:eastAsia="zh-CN"/>
          </w:rPr>
          <w:t>十六、风险识别与分类</w:t>
        </w:r>
        <w:r>
          <w:tab/>
        </w:r>
        <w:r>
          <w:fldChar w:fldCharType="begin"/>
        </w:r>
        <w:r>
          <w:instrText xml:space="preserve"> PAGEREF _Toc7247 \h </w:instrText>
        </w:r>
        <w:r>
          <w:fldChar w:fldCharType="separate"/>
        </w:r>
        <w:r>
          <w:t>81</w:t>
        </w:r>
        <w:r>
          <w:fldChar w:fldCharType="end"/>
        </w:r>
      </w:hyperlink>
    </w:p>
    <w:p>
      <w:pPr>
        <w:pStyle w:val="TOC2"/>
        <w:tabs>
          <w:tab w:val="right" w:leader="dot" w:pos="8306"/>
        </w:tabs>
      </w:pPr>
      <w:hyperlink w:anchor="_Toc2627" w:history="1">
        <w:r>
          <w:rPr>
            <w:rFonts w:ascii="仿宋" w:eastAsia="仿宋" w:hAnsi="仿宋" w:cs="仿宋" w:hint="eastAsia"/>
            <w:lang w:eastAsia="zh-CN"/>
          </w:rPr>
          <w:t>(一)、风险识别</w:t>
        </w:r>
        <w:r>
          <w:tab/>
        </w:r>
        <w:r>
          <w:fldChar w:fldCharType="begin"/>
        </w:r>
        <w:r>
          <w:instrText xml:space="preserve"> PAGEREF _Toc2627 \h </w:instrText>
        </w:r>
        <w:r>
          <w:fldChar w:fldCharType="separate"/>
        </w:r>
        <w:r>
          <w:t>81</w:t>
        </w:r>
        <w:r>
          <w:fldChar w:fldCharType="end"/>
        </w:r>
      </w:hyperlink>
    </w:p>
    <w:p>
      <w:pPr>
        <w:pStyle w:val="TOC2"/>
        <w:tabs>
          <w:tab w:val="right" w:leader="dot" w:pos="8306"/>
        </w:tabs>
      </w:pPr>
      <w:hyperlink w:anchor="_Toc12127" w:history="1">
        <w:r>
          <w:rPr>
            <w:rFonts w:ascii="仿宋" w:eastAsia="仿宋" w:hAnsi="仿宋" w:cs="仿宋" w:hint="eastAsia"/>
            <w:lang w:eastAsia="zh-CN"/>
          </w:rPr>
          <w:t>(二)、风险分类</w:t>
        </w:r>
        <w:r>
          <w:tab/>
        </w:r>
        <w:r>
          <w:fldChar w:fldCharType="begin"/>
        </w:r>
        <w:r>
          <w:instrText xml:space="preserve"> PAGEREF _Toc12127 \h </w:instrText>
        </w:r>
        <w:r>
          <w:fldChar w:fldCharType="separate"/>
        </w:r>
        <w:r>
          <w:t>83</w:t>
        </w:r>
        <w:r>
          <w:fldChar w:fldCharType="end"/>
        </w:r>
      </w:hyperlink>
    </w:p>
    <w:p>
      <w:pPr>
        <w:pStyle w:val="TOC1"/>
        <w:tabs>
          <w:tab w:val="right" w:leader="dot" w:pos="8306"/>
        </w:tabs>
      </w:pPr>
      <w:hyperlink w:anchor="_Toc27286" w:history="1">
        <w:r>
          <w:rPr>
            <w:rFonts w:ascii="仿宋" w:eastAsia="仿宋" w:hAnsi="仿宋" w:cs="仿宋" w:hint="eastAsia"/>
            <w:lang w:eastAsia="zh-CN"/>
          </w:rPr>
          <w:t>十七、口腔项目变更管理</w:t>
        </w:r>
        <w:r>
          <w:tab/>
        </w:r>
        <w:r>
          <w:fldChar w:fldCharType="begin"/>
        </w:r>
        <w:r>
          <w:instrText xml:space="preserve"> PAGEREF _Toc27286 \h </w:instrText>
        </w:r>
        <w:r>
          <w:fldChar w:fldCharType="separate"/>
        </w:r>
        <w:r>
          <w:t>84</w:t>
        </w:r>
        <w:r>
          <w:fldChar w:fldCharType="end"/>
        </w:r>
      </w:hyperlink>
    </w:p>
    <w:p>
      <w:pPr>
        <w:pStyle w:val="TOC2"/>
        <w:tabs>
          <w:tab w:val="right" w:leader="dot" w:pos="8306"/>
        </w:tabs>
      </w:pPr>
      <w:hyperlink w:anchor="_Toc4865" w:history="1">
        <w:r>
          <w:rPr>
            <w:rFonts w:ascii="仿宋" w:eastAsia="仿宋" w:hAnsi="仿宋" w:cs="仿宋" w:hint="eastAsia"/>
            <w:lang w:eastAsia="zh-CN"/>
          </w:rPr>
          <w:t>(一)、变更申请与评估</w:t>
        </w:r>
        <w:r>
          <w:tab/>
        </w:r>
        <w:r>
          <w:fldChar w:fldCharType="begin"/>
        </w:r>
        <w:r>
          <w:instrText xml:space="preserve"> PAGEREF _Toc4865 \h </w:instrText>
        </w:r>
        <w:r>
          <w:fldChar w:fldCharType="separate"/>
        </w:r>
        <w:r>
          <w:t>84</w:t>
        </w:r>
        <w:r>
          <w:fldChar w:fldCharType="end"/>
        </w:r>
      </w:hyperlink>
    </w:p>
    <w:p>
      <w:pPr>
        <w:pStyle w:val="TOC2"/>
        <w:tabs>
          <w:tab w:val="right" w:leader="dot" w:pos="8306"/>
        </w:tabs>
      </w:pPr>
      <w:hyperlink w:anchor="_Toc15999" w:history="1">
        <w:r>
          <w:rPr>
            <w:rFonts w:ascii="仿宋" w:eastAsia="仿宋" w:hAnsi="仿宋" w:cs="仿宋" w:hint="eastAsia"/>
            <w:lang w:eastAsia="zh-CN"/>
          </w:rPr>
          <w:t>(二)、变更实施与控制</w:t>
        </w:r>
        <w:r>
          <w:tab/>
        </w:r>
        <w:r>
          <w:fldChar w:fldCharType="begin"/>
        </w:r>
        <w:r>
          <w:instrText xml:space="preserve"> PAGEREF _Toc15999 \h </w:instrText>
        </w:r>
        <w:r>
          <w:fldChar w:fldCharType="separate"/>
        </w:r>
        <w:r>
          <w:t>85</w:t>
        </w:r>
        <w:r>
          <w:fldChar w:fldCharType="end"/>
        </w:r>
      </w:hyperlink>
    </w:p>
    <w:p>
      <w:pPr>
        <w:pStyle w:val="TOC1"/>
        <w:tabs>
          <w:tab w:val="right" w:leader="dot" w:pos="8306"/>
        </w:tabs>
      </w:pPr>
      <w:hyperlink w:anchor="_Toc29940" w:history="1">
        <w:r>
          <w:rPr>
            <w:rFonts w:ascii="仿宋" w:eastAsia="仿宋" w:hAnsi="仿宋" w:cs="仿宋" w:hint="eastAsia"/>
            <w:lang w:eastAsia="zh-CN"/>
          </w:rPr>
          <w:t>十八、质量管理体系</w:t>
        </w:r>
        <w:r>
          <w:tab/>
        </w:r>
        <w:r>
          <w:fldChar w:fldCharType="begin"/>
        </w:r>
        <w:r>
          <w:instrText xml:space="preserve"> PAGEREF _Toc29940 \h </w:instrText>
        </w:r>
        <w:r>
          <w:fldChar w:fldCharType="separate"/>
        </w:r>
        <w:r>
          <w:t>86</w:t>
        </w:r>
        <w:r>
          <w:fldChar w:fldCharType="end"/>
        </w:r>
      </w:hyperlink>
    </w:p>
    <w:p>
      <w:pPr>
        <w:pStyle w:val="TOC2"/>
        <w:tabs>
          <w:tab w:val="right" w:leader="dot" w:pos="8306"/>
        </w:tabs>
      </w:pPr>
      <w:hyperlink w:anchor="_Toc28982" w:history="1">
        <w:r>
          <w:rPr>
            <w:rFonts w:ascii="仿宋" w:eastAsia="仿宋" w:hAnsi="仿宋" w:cs="仿宋" w:hint="eastAsia"/>
            <w:lang w:eastAsia="zh-CN"/>
          </w:rPr>
          <w:t>(一)、质量目标与方针</w:t>
        </w:r>
        <w:r>
          <w:tab/>
        </w:r>
        <w:r>
          <w:fldChar w:fldCharType="begin"/>
        </w:r>
        <w:r>
          <w:instrText xml:space="preserve"> PAGEREF _Toc28982 \h </w:instrText>
        </w:r>
        <w:r>
          <w:fldChar w:fldCharType="separate"/>
        </w:r>
        <w:r>
          <w:t>86</w:t>
        </w:r>
        <w:r>
          <w:fldChar w:fldCharType="end"/>
        </w:r>
      </w:hyperlink>
    </w:p>
    <w:p>
      <w:pPr>
        <w:pStyle w:val="TOC2"/>
        <w:tabs>
          <w:tab w:val="right" w:leader="dot" w:pos="8306"/>
        </w:tabs>
      </w:pPr>
      <w:hyperlink w:anchor="_Toc32318" w:history="1">
        <w:r>
          <w:rPr>
            <w:rFonts w:ascii="仿宋" w:eastAsia="仿宋" w:hAnsi="仿宋" w:cs="仿宋" w:hint="eastAsia"/>
            <w:lang w:eastAsia="zh-CN"/>
          </w:rPr>
          <w:t>(二)、质量管理责任</w:t>
        </w:r>
        <w:r>
          <w:tab/>
        </w:r>
        <w:r>
          <w:fldChar w:fldCharType="begin"/>
        </w:r>
        <w:r>
          <w:instrText xml:space="preserve"> PAGEREF _Toc32318 \h </w:instrText>
        </w:r>
        <w:r>
          <w:fldChar w:fldCharType="separate"/>
        </w:r>
        <w:r>
          <w:t>87</w:t>
        </w:r>
        <w:r>
          <w:fldChar w:fldCharType="end"/>
        </w:r>
      </w:hyperlink>
    </w:p>
    <w:p>
      <w:pPr>
        <w:pStyle w:val="TOC2"/>
        <w:tabs>
          <w:tab w:val="right" w:leader="dot" w:pos="8306"/>
        </w:tabs>
      </w:pPr>
      <w:hyperlink w:anchor="_Toc28586" w:history="1">
        <w:r>
          <w:rPr>
            <w:rFonts w:ascii="仿宋" w:eastAsia="仿宋" w:hAnsi="仿宋" w:cs="仿宋" w:hint="eastAsia"/>
            <w:lang w:eastAsia="zh-CN"/>
          </w:rPr>
          <w:t>(三)、质量管理体系文件</w:t>
        </w:r>
        <w:r>
          <w:tab/>
        </w:r>
        <w:r>
          <w:fldChar w:fldCharType="begin"/>
        </w:r>
        <w:r>
          <w:instrText xml:space="preserve"> PAGEREF _Toc28586 \h </w:instrText>
        </w:r>
        <w:r>
          <w:fldChar w:fldCharType="separate"/>
        </w:r>
        <w:r>
          <w:t>88</w:t>
        </w:r>
        <w:r>
          <w:fldChar w:fldCharType="end"/>
        </w:r>
      </w:hyperlink>
    </w:p>
    <w:p>
      <w:pPr>
        <w:pStyle w:val="TOC2"/>
        <w:tabs>
          <w:tab w:val="right" w:leader="dot" w:pos="8306"/>
        </w:tabs>
      </w:pPr>
      <w:hyperlink w:anchor="_Toc14346" w:history="1">
        <w:r>
          <w:rPr>
            <w:rFonts w:ascii="仿宋" w:eastAsia="仿宋" w:hAnsi="仿宋" w:cs="仿宋" w:hint="eastAsia"/>
            <w:lang w:eastAsia="zh-CN"/>
          </w:rPr>
          <w:t>(四)、质量培训与教育</w:t>
        </w:r>
        <w:r>
          <w:tab/>
        </w:r>
        <w:r>
          <w:fldChar w:fldCharType="begin"/>
        </w:r>
        <w:r>
          <w:instrText xml:space="preserve"> PAGEREF _Toc14346 \h </w:instrText>
        </w:r>
        <w:r>
          <w:fldChar w:fldCharType="separate"/>
        </w:r>
        <w:r>
          <w:t>90</w:t>
        </w:r>
        <w:r>
          <w:fldChar w:fldCharType="end"/>
        </w:r>
      </w:hyperlink>
    </w:p>
    <w:p>
      <w:pPr>
        <w:pStyle w:val="TOC2"/>
        <w:tabs>
          <w:tab w:val="right" w:leader="dot" w:pos="8306"/>
        </w:tabs>
      </w:pPr>
      <w:hyperlink w:anchor="_Toc5741" w:history="1">
        <w:r>
          <w:rPr>
            <w:rFonts w:ascii="仿宋" w:eastAsia="仿宋" w:hAnsi="仿宋" w:cs="仿宋" w:hint="eastAsia"/>
            <w:lang w:eastAsia="zh-CN"/>
          </w:rPr>
          <w:t>(五)、质量审核与评价</w:t>
        </w:r>
        <w:r>
          <w:tab/>
        </w:r>
        <w:r>
          <w:fldChar w:fldCharType="begin"/>
        </w:r>
        <w:r>
          <w:instrText xml:space="preserve"> PAGEREF _Toc5741 \h </w:instrText>
        </w:r>
        <w:r>
          <w:fldChar w:fldCharType="separate"/>
        </w:r>
        <w:r>
          <w:t>91</w:t>
        </w:r>
        <w:r>
          <w:fldChar w:fldCharType="end"/>
        </w:r>
      </w:hyperlink>
    </w:p>
    <w:p>
      <w:pPr>
        <w:pStyle w:val="TOC2"/>
        <w:tabs>
          <w:tab w:val="right" w:leader="dot" w:pos="8306"/>
        </w:tabs>
      </w:pPr>
      <w:hyperlink w:anchor="_Toc27758" w:history="1">
        <w:r>
          <w:rPr>
            <w:rFonts w:ascii="仿宋" w:eastAsia="仿宋" w:hAnsi="仿宋" w:cs="仿宋" w:hint="eastAsia"/>
            <w:lang w:eastAsia="zh-CN"/>
          </w:rPr>
          <w:t>(六)、不符合与纠正措施</w:t>
        </w:r>
        <w:r>
          <w:tab/>
        </w:r>
        <w:r>
          <w:fldChar w:fldCharType="begin"/>
        </w:r>
        <w:r>
          <w:instrText xml:space="preserve"> PAGEREF _Toc27758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69"/>
      <w:r>
        <w:rPr>
          <w:rFonts w:ascii="仿宋" w:eastAsia="仿宋" w:hAnsi="仿宋" w:cs="仿宋" w:hint="eastAsia"/>
          <w:sz w:val="28"/>
          <w:lang w:eastAsia="zh-CN"/>
        </w:rPr>
        <w:t>一、口腔项目建设背景及必要性分析</w:t>
      </w:r>
      <w:bookmarkEnd w:id="2"/>
    </w:p>
    <w:p>
      <w:pPr>
        <w:pStyle w:val="Heading2"/>
        <w:rPr>
          <w:rFonts w:ascii="仿宋" w:eastAsia="仿宋" w:hAnsi="仿宋" w:cs="仿宋" w:hint="eastAsia"/>
          <w:lang w:eastAsia="zh-CN"/>
        </w:rPr>
      </w:pPr>
      <w:bookmarkStart w:id="3" w:name="_Toc11048"/>
      <w:r>
        <w:rPr>
          <w:rFonts w:ascii="仿宋" w:eastAsia="仿宋" w:hAnsi="仿宋" w:cs="仿宋" w:hint="eastAsia"/>
          <w:lang w:eastAsia="zh-CN"/>
        </w:rPr>
        <w:t>(一)、口腔项目背景分析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我们的背景分析将深入挖掘当前行业的发展趋势，通过对竞争态势的全面审视，找到口腔项目在这个潮流中的定位。同时，我们将关注行业内涌现的新兴机遇，以便口腔项目更好地融入行业发展的潮流中。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腔项目提供了强大的发展动力。我们将聚焦于行业内最新的技术发展趋势，包括但不限于人工智能、大数据分析、物联网等领域。通过深度的技术研究，我们将确保口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腔项目发展的源泉。我们将投入更多的精力对市场需求进行深入剖析，超越表面的需求，深入挖掘潜在的市场痛点和机遇。通过对市场需求的细致了解，口腔项目将更有针对性地设计解决方案，满足市场的多样化需求，从而更好地促进口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腔项目战略至关重要。我们将对竞争态势进行更为深入的分析，包括但不限于市场份额、产品特点、客户满意度等多个维度。通过深度的竞争分析，口腔项目将能够更准确地把握市场脉搏，制定具有竞争力的口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口腔项目的发展具有直接的影响。我们将进行更为全面的法规和政策分析，了解行业发展中的潜在法律风险和合规挑战。通过充分了解和遵守相关法规，口腔项目将确保在法律框架内合法合规运营，为口腔项目的稳健发展提供有力支持。</w:t>
      </w:r>
    </w:p>
    <w:p>
      <w:pPr>
        <w:pStyle w:val="Heading2"/>
        <w:ind w:firstLine="560" w:firstLineChars="200"/>
        <w:rPr>
          <w:rFonts w:ascii="仿宋" w:eastAsia="仿宋" w:hAnsi="仿宋" w:cs="仿宋" w:hint="eastAsia"/>
          <w:sz w:val="28"/>
          <w:lang w:eastAsia="zh-CN"/>
        </w:rPr>
      </w:pPr>
      <w:bookmarkStart w:id="4" w:name="_Toc12225"/>
      <w:r>
        <w:rPr>
          <w:rFonts w:ascii="仿宋" w:eastAsia="仿宋" w:hAnsi="仿宋" w:cs="仿宋" w:hint="eastAsia"/>
          <w:sz w:val="28"/>
          <w:lang w:eastAsia="zh-CN"/>
        </w:rPr>
        <w:t>(二)、口腔项目建设必要性分析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建设的迫切性源于对行业发展趋势的深刻洞察。我们正处于一个行业变革的时代，科技创新、数字化转型成为企业发展的关键动力。口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建设不仅仅是为了跟上潮流，更是为了通过技术创新推动企业的持续发展。通过引入先进的技术和解决方案，口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腔项目的建设成为必然选择，通过提高产品质量、拓展服务领域，从而在竞争中获得更多的机会。口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口腔项目建设的必要性体现在对客户需求更精准的满足。通过口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建设的背后是对企业持续创新的追求。只有通过不断创新，企业才能在竞争中立于不败之地。口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494"/>
      <w:r>
        <w:rPr>
          <w:rFonts w:ascii="仿宋" w:eastAsia="仿宋" w:hAnsi="仿宋" w:cs="仿宋" w:hint="eastAsia"/>
          <w:sz w:val="28"/>
          <w:lang w:eastAsia="zh-CN"/>
        </w:rPr>
        <w:t>二、口腔项目概论</w:t>
      </w:r>
      <w:bookmarkEnd w:id="5"/>
    </w:p>
    <w:p>
      <w:pPr>
        <w:pStyle w:val="Heading2"/>
        <w:rPr>
          <w:rFonts w:ascii="仿宋" w:eastAsia="仿宋" w:hAnsi="仿宋" w:cs="仿宋" w:hint="eastAsia"/>
          <w:lang w:eastAsia="zh-CN"/>
        </w:rPr>
      </w:pPr>
      <w:bookmarkStart w:id="6" w:name="_Toc26789"/>
      <w:r>
        <w:rPr>
          <w:rFonts w:ascii="仿宋" w:eastAsia="仿宋" w:hAnsi="仿宋" w:cs="仿宋" w:hint="eastAsia"/>
          <w:lang w:eastAsia="zh-CN"/>
        </w:rPr>
        <w:t>(一)、口腔项目概况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起源追溯至对市场的深入洞察。市场的不断演变与变革为口腔项目提供了难得的机遇。当前市场存在的需求缺口和变革的大环境共同构成了口腔项目的背景。这个口腔项目旨在充分利用市场机遇，填补行业中尚未满足的需求，为客户提供全新的解决方案。市场的变革和需求的增长使得这个口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口腔项目名称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口腔项目正式命名为口腔。这个名称不仅仅是一个标识，更代表了口腔项目的核心理念和愿景。它蕴含着口腔项目所要解决问题的关键字，具有强烈的表达和辨识度，为口腔项目树立了鲜明的品牌形象。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口腔项目目标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核心目标是提供一种全新、高效的解决方案，满足客户日益增长的需求。口腔项目追求的不仅仅是满足市场需求，更是在市场中获得卓越的竞争优势。通过不断提升产品或服务的质量和创新水平，口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口腔项目范围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全面涵盖了产品研发、制造、市场推广和售后服务，确保从产品设计到最终用户体验的全方位关注。这一全面的口腔项目范围是为了确保口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口腔项目时间表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口腔项目计划在未来18个月内完成，包括研发、测试、市场试点和正式推出等不同阶段。这个时间表的合理设计是为了确保口腔项目各个阶段的顺利推进，以便按时交付高质量的成果。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口腔项目预算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口腔项目总预算估算为XX百万美元，主要分配在研发、市场推广、人员培训和运营等方面。这一充足的预算为口腔项目提供了充足的资源，确保口腔项目在各个方面都能取得优异的表现。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口腔项目风险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口腔项目可能面临的风险包括市场接受度低、技术难题、竞争激烈等。口腔项目团队已经制定了相应的风险应对计划，通过前瞻性的风险管理，确保口腔项目在面对不确定性时能够迅速做出应对。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口腔项目团队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口腔项目汇聚了一支经验丰富、多领域专业素养的核心团队，确保口腔项目在各个方面都能拥有高水平的执行力。团队的协同作战是口腔项目成功的关键因素之一。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口腔项目背景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口腔项目的背景根植于市场对更高效、创新产品的渴望，同时也受到科技发展对行业格局的深刻改变的影响。这为口腔项目提供了广阔的发展空间和市场需求。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口腔项目现状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截至目前，口腔项目已完成市场调研和技术验证，取得了初步的成功。这为口腔项目在未来的发展奠定了坚实的基础，为更远大的目标打下了坚实的基石。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845"/>
      <w:r>
        <w:rPr>
          <w:rFonts w:ascii="仿宋" w:eastAsia="仿宋" w:hAnsi="仿宋" w:cs="仿宋" w:hint="eastAsia"/>
          <w:sz w:val="28"/>
          <w:lang w:eastAsia="zh-CN"/>
        </w:rPr>
        <w:t>(二)、口腔项目目标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keyword》口腔项目首要业务目标是在市场中占据有利地位，实现产品/服务的成功推广和销售。通过不断提升产品质量、创新性，口腔项目追求成为行业中的领导者，赢得更多客户的青睐。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在科技迅速发展的时代，口腔项目着眼于技术创新。通过持续的研发和技术升级，口腔项目旨在推出更具创新性的产品或服务，以满足市场对新鲜、先进解决方案的需求。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为了建立可持续的客户关系，口腔项目设定了客户满意度目标。通过提供卓越的产品质量和优质的客户服务，口腔项目追求赢得客户的信任和忠诚度，确保他们的满意度达到行业领先水平。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口腔项目注重社会责任和可持续发展。通过实施环保、社会责任口腔项目，口腔项目致力于在经济发展的同时保护环境，促进社会公平，实现可持续经营。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口腔项目的团队是实现目标的核心驱动力。因此，口腔项目设定了团队发展目标，包括提升团队成员的专业技能、培养领导力，以及搭建协同高效的团队工作氛围。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639"/>
      <w:r>
        <w:rPr>
          <w:rFonts w:ascii="仿宋" w:eastAsia="仿宋" w:hAnsi="仿宋" w:cs="仿宋" w:hint="eastAsia"/>
          <w:sz w:val="28"/>
          <w:lang w:eastAsia="zh-CN"/>
        </w:rPr>
        <w:t>(三)、口腔项目提出的理由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口腔项目提出的理由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源于对市场机遇的深刻洞察。当前市场中存在的需求缺口和行业发展趋势表明，有巨大的商业机会等待被开发。通过准确捕捉市场机遇，口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理念基于对技术创新的信仰。通过持续的研发和技术投入，口腔项目有望推出更具创新性的产品或服务。在科技飞速发展的当下，口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口腔项目的提出是为了增强企业的行业竞争力。通过提升产品或服务的质量和独特性，口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响应了消费者需求的变化。随着社会和科技的不断发展，消费者对产品和服务的需求也在发生变化。通过深入了解并及时回应消费者的新需求，口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口腔项目的提出是企业战略发展规划的一部分。在面对日益激烈的市场竞争和不断变化的商业环境中，口腔项目作为企业战略的一环，旨在为企业开辟新的增长领域，巩固企业在行业中的地位。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口腔项目的提出不仅仅是基于商业考量，还注重社会责任。通过推出环保、社会责任等方面的口腔项目，口腔企业可以在社会中树立积极形象，为社会做出积极贡献，实现经济效益和社会效益的双赢。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口腔项目的提出反映了对利益相关者期望的关注。包括客户、员工、投资者等利益相关者在企业发展中都有着各自的期望，口腔项目力求在满足这些期望的同时，取得更大的共赢。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333"/>
      <w:r>
        <w:rPr>
          <w:rFonts w:ascii="仿宋" w:eastAsia="仿宋" w:hAnsi="仿宋" w:cs="仿宋" w:hint="eastAsia"/>
          <w:sz w:val="28"/>
          <w:lang w:eastAsia="zh-CN"/>
        </w:rPr>
        <w:t>(四)、口腔项目意义</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在实施口腔项目的过程中，我们不仅仅是在追逐商业成功，更是为企业和社会的多个层面创造了深远的意义。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项目的首要意义在于提升企业的市场竞争力。通过持续的创新和对产品质量的高标准要求，口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口腔项目的推进将促使行业技术水平的提升。通过引入先进技术和创新性解决方案，口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在社会层面，口腔项目不仅创造了大量就业机会，提高了就业水平，还注重社会责任和环保。通过参与社会公益事业和推动环保口腔项目，口腔项目为社会贡献了一份力量，体现了企业对社会的积极回馈。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综合而言，口腔项目意义重大，不仅推动了企业的发展，也为行业和社会的进步贡献了积极力量。这是一个全面而深刻的影响，将在未来产生可持续的正面效应。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079"/>
      <w:r>
        <w:rPr>
          <w:rFonts w:ascii="仿宋" w:eastAsia="仿宋" w:hAnsi="仿宋" w:cs="仿宋" w:hint="eastAsia"/>
          <w:sz w:val="28"/>
          <w:lang w:eastAsia="zh-CN"/>
        </w:rPr>
        <w:t>(五)、口腔项目背景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在当今迅猛发展的商业环境中，口腔项目的动因根植于对多方面因素的审慎考量。这个口腔项目的提出并非孤立的决策，而是对企业所处背景深入思考的产物。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市场的不断演变是口腔项目背后的首要原因。科技的迅速发展和全球市场的快速变化使得企业必须灵活应对。口腔项目应运而生，旨在通过创新性的解决方案迎合市场的多变需求，赢得竞争中的先机。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竞争的激烈程度也是口腔项目背景中不可忽视的一环。企业需要在激烈竞争中脱颖而出，为此，口腔项目致力于打破常规，提供独特的价值主张，以吸引客户并确保市场份额的增长。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技术的迅速发展为企业带来了机遇与挑战。作为口腔项目启动的背景之一，对新兴技术的应用将有助于提升企业的技术水平，使其在不断演进的商业环境中保持竞争优势。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此外，社会对企业责任的期望也在逐渐升高。口腔项目充分融入了社会责任的理念，通过可持续经营和社会公益口腔项目，企图为社会贡献一份力量，在商业成功的同时关注社会价值。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184"/>
      <w:r>
        <w:rPr>
          <w:rFonts w:ascii="仿宋" w:eastAsia="仿宋" w:hAnsi="仿宋" w:cs="仿宋" w:hint="eastAsia"/>
          <w:sz w:val="28"/>
          <w:lang w:eastAsia="zh-CN"/>
        </w:rPr>
        <w:t>三、口腔项目土建工程</w:t>
      </w:r>
      <w:bookmarkEnd w:id="11"/>
    </w:p>
    <w:p>
      <w:pPr>
        <w:pStyle w:val="Heading2"/>
        <w:rPr>
          <w:rFonts w:ascii="仿宋" w:eastAsia="仿宋" w:hAnsi="仿宋" w:cs="仿宋" w:hint="eastAsia"/>
          <w:lang w:eastAsia="zh-CN"/>
        </w:rPr>
      </w:pPr>
      <w:bookmarkStart w:id="12" w:name="_Toc2559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在口腔项目的建筑工程设计中，我们将秉承一系列重要的设计原则，以确保口腔项目建筑在功能、美观、可持续性等方面达到最佳效果。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首要原则是确保建筑的功能性得到最大化的发挥。我们将充分理解口腔项目的实际需求，合理布局各个功能区域，保证建筑在满足业务需求的同时，提供高效的工作环境。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在建筑设计中，我们将综合考虑建设和运营成本。通过精细的经济效益分析，确保设计方案在高效利用资源的同时，对口腔项目的长期盈利能力有积极的贡献。</w:t>
      </w:r>
    </w:p>
    <w:p>
      <w:pPr>
        <w:pStyle w:val="Heading2"/>
        <w:ind w:firstLine="560" w:firstLineChars="200"/>
        <w:rPr>
          <w:rFonts w:ascii="仿宋" w:eastAsia="仿宋" w:hAnsi="仿宋" w:cs="仿宋" w:hint="eastAsia"/>
          <w:sz w:val="28"/>
          <w:lang w:eastAsia="zh-CN"/>
        </w:rPr>
      </w:pPr>
      <w:bookmarkStart w:id="13" w:name="_Toc1278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项目的土建工程设计中，我们将精准设定设计年限，结合口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00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口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口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989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本期工程口腔项目预计总建筑面积XXX平方米，其中：计容建筑面积XXX平方米，计划建筑工程投资XX万元，占口腔项目总投资的XX%。</w:t>
      </w:r>
    </w:p>
    <w:p>
      <w:pPr>
        <w:pStyle w:val="Heading1"/>
        <w:ind w:firstLine="560" w:firstLineChars="200"/>
        <w:rPr>
          <w:rFonts w:ascii="仿宋" w:eastAsia="仿宋" w:hAnsi="仿宋" w:cs="仿宋" w:hint="eastAsia"/>
          <w:sz w:val="28"/>
          <w:lang w:eastAsia="zh-CN"/>
        </w:rPr>
      </w:pPr>
      <w:bookmarkStart w:id="16" w:name="_Toc13894"/>
      <w:r>
        <w:rPr>
          <w:rFonts w:ascii="仿宋" w:eastAsia="仿宋" w:hAnsi="仿宋" w:cs="仿宋" w:hint="eastAsia"/>
          <w:sz w:val="28"/>
          <w:lang w:eastAsia="zh-CN"/>
        </w:rPr>
        <w:t>四、口腔项目建设单位说明</w:t>
      </w:r>
      <w:bookmarkEnd w:id="16"/>
    </w:p>
    <w:p>
      <w:pPr>
        <w:pStyle w:val="Heading2"/>
        <w:rPr>
          <w:rFonts w:ascii="仿宋" w:eastAsia="仿宋" w:hAnsi="仿宋" w:cs="仿宋" w:hint="eastAsia"/>
          <w:lang w:eastAsia="zh-CN"/>
        </w:rPr>
      </w:pPr>
      <w:bookmarkStart w:id="17" w:name="_Toc6749"/>
      <w:r>
        <w:rPr>
          <w:rFonts w:ascii="仿宋" w:eastAsia="仿宋" w:hAnsi="仿宋" w:cs="仿宋" w:hint="eastAsia"/>
          <w:lang w:eastAsia="zh-CN"/>
        </w:rPr>
        <w:t>(一)、口腔项目承办单位基本情况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15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腔项目承办单位的XXXX，我们着眼于实现可持续的经济效益。通过技术创新和解决方案的提供，公司预计在口腔项目执行期间将获得可观的收入增长。这一收入来源主要包括口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同时，我们注重成本控制和效率提升，以确保口腔项目的可持续盈利。透过精细的管理和资源优化，公司期望实现口腔项目利润最大化。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https://d.book118.com/846024044011010035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1B5FE7"/>
    <w:rsid w:val="481B5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240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2024-01-15T01:14:00Z</dcterms:created>
  <dcterms:modified xsi:type="dcterms:W3CDTF">2024-01-15T01:15:05Z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7C61797D36DF426E837A13A3BB2501C2_11</vt:lpwstr>
  </property>
  <property fmtid="{D5CDD505-2E9C-101B-9397-08002B2CF9AE}" pid="3" name="KSOProductBuildVer">
    <vt:lpwstr>2052-12.1.0.16120</vt:lpwstr>
  </property>
</Properties>
</file>