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饼干机械项目规划设计蓝图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21" w:history="1">
        <w:r>
          <w:rPr>
            <w:rFonts w:ascii="仿宋" w:eastAsia="仿宋" w:hAnsi="仿宋" w:cs="仿宋" w:hint="eastAsia"/>
            <w:lang w:eastAsia="zh-CN"/>
          </w:rPr>
          <w:t>概论</w:t>
        </w:r>
        <w:r>
          <w:tab/>
        </w:r>
        <w:r>
          <w:fldChar w:fldCharType="begin"/>
        </w:r>
        <w:r>
          <w:instrText xml:space="preserve"> PAGEREF _Toc14921 \h </w:instrText>
        </w:r>
        <w:r>
          <w:fldChar w:fldCharType="separate"/>
        </w:r>
        <w:r>
          <w:t>3</w:t>
        </w:r>
        <w:r>
          <w:fldChar w:fldCharType="end"/>
        </w:r>
      </w:hyperlink>
    </w:p>
    <w:p>
      <w:pPr>
        <w:pStyle w:val="TOC1"/>
        <w:tabs>
          <w:tab w:val="right" w:leader="dot" w:pos="8306"/>
        </w:tabs>
      </w:pPr>
      <w:hyperlink w:anchor="_Toc21985" w:history="1">
        <w:r>
          <w:rPr>
            <w:rFonts w:ascii="仿宋" w:eastAsia="仿宋" w:hAnsi="仿宋" w:cs="仿宋" w:hint="eastAsia"/>
            <w:lang w:eastAsia="zh-CN"/>
          </w:rPr>
          <w:t>一、饼干机械项目危机管理</w:t>
        </w:r>
        <w:r>
          <w:tab/>
        </w:r>
        <w:r>
          <w:fldChar w:fldCharType="begin"/>
        </w:r>
        <w:r>
          <w:instrText xml:space="preserve"> PAGEREF _Toc21985 \h </w:instrText>
        </w:r>
        <w:r>
          <w:fldChar w:fldCharType="separate"/>
        </w:r>
        <w:r>
          <w:t>3</w:t>
        </w:r>
        <w:r>
          <w:fldChar w:fldCharType="end"/>
        </w:r>
      </w:hyperlink>
    </w:p>
    <w:p>
      <w:pPr>
        <w:pStyle w:val="TOC2"/>
        <w:tabs>
          <w:tab w:val="right" w:leader="dot" w:pos="8306"/>
        </w:tabs>
      </w:pPr>
      <w:hyperlink w:anchor="_Toc1024" w:history="1">
        <w:r>
          <w:rPr>
            <w:rFonts w:ascii="仿宋" w:eastAsia="仿宋" w:hAnsi="仿宋" w:cs="仿宋" w:hint="eastAsia"/>
            <w:lang w:eastAsia="zh-CN"/>
          </w:rPr>
          <w:t>(一)、危机预警与识别</w:t>
        </w:r>
        <w:r>
          <w:tab/>
        </w:r>
        <w:r>
          <w:fldChar w:fldCharType="begin"/>
        </w:r>
        <w:r>
          <w:instrText xml:space="preserve"> PAGEREF _Toc1024 \h </w:instrText>
        </w:r>
        <w:r>
          <w:fldChar w:fldCharType="separate"/>
        </w:r>
        <w:r>
          <w:t>3</w:t>
        </w:r>
        <w:r>
          <w:fldChar w:fldCharType="end"/>
        </w:r>
      </w:hyperlink>
    </w:p>
    <w:p>
      <w:pPr>
        <w:pStyle w:val="TOC2"/>
        <w:tabs>
          <w:tab w:val="right" w:leader="dot" w:pos="8306"/>
        </w:tabs>
      </w:pPr>
      <w:hyperlink w:anchor="_Toc19929" w:history="1">
        <w:r>
          <w:rPr>
            <w:rFonts w:ascii="仿宋" w:eastAsia="仿宋" w:hAnsi="仿宋" w:cs="仿宋" w:hint="eastAsia"/>
            <w:lang w:eastAsia="zh-CN"/>
          </w:rPr>
          <w:t>(二)、危机应对与恢复</w:t>
        </w:r>
        <w:r>
          <w:tab/>
        </w:r>
        <w:r>
          <w:fldChar w:fldCharType="begin"/>
        </w:r>
        <w:r>
          <w:instrText xml:space="preserve"> PAGEREF _Toc19929 \h </w:instrText>
        </w:r>
        <w:r>
          <w:fldChar w:fldCharType="separate"/>
        </w:r>
        <w:r>
          <w:t>4</w:t>
        </w:r>
        <w:r>
          <w:fldChar w:fldCharType="end"/>
        </w:r>
      </w:hyperlink>
    </w:p>
    <w:p>
      <w:pPr>
        <w:pStyle w:val="TOC1"/>
        <w:tabs>
          <w:tab w:val="right" w:leader="dot" w:pos="8306"/>
        </w:tabs>
      </w:pPr>
      <w:hyperlink w:anchor="_Toc11998" w:history="1">
        <w:r>
          <w:rPr>
            <w:rFonts w:ascii="仿宋" w:eastAsia="仿宋" w:hAnsi="仿宋" w:cs="仿宋" w:hint="eastAsia"/>
            <w:lang w:eastAsia="zh-CN"/>
          </w:rPr>
          <w:t>二、饼干机械项目建设背景及必要性分析</w:t>
        </w:r>
        <w:r>
          <w:tab/>
        </w:r>
        <w:r>
          <w:fldChar w:fldCharType="begin"/>
        </w:r>
        <w:r>
          <w:instrText xml:space="preserve"> PAGEREF _Toc11998 \h </w:instrText>
        </w:r>
        <w:r>
          <w:fldChar w:fldCharType="separate"/>
        </w:r>
        <w:r>
          <w:t>5</w:t>
        </w:r>
        <w:r>
          <w:fldChar w:fldCharType="end"/>
        </w:r>
      </w:hyperlink>
    </w:p>
    <w:p>
      <w:pPr>
        <w:pStyle w:val="TOC2"/>
        <w:tabs>
          <w:tab w:val="right" w:leader="dot" w:pos="8306"/>
        </w:tabs>
      </w:pPr>
      <w:hyperlink w:anchor="_Toc24205" w:history="1">
        <w:r>
          <w:rPr>
            <w:rFonts w:ascii="仿宋" w:eastAsia="仿宋" w:hAnsi="仿宋" w:cs="仿宋" w:hint="eastAsia"/>
            <w:lang w:eastAsia="zh-CN"/>
          </w:rPr>
          <w:t>(一)、饼干机械项目背景分析</w:t>
        </w:r>
        <w:r>
          <w:tab/>
        </w:r>
        <w:r>
          <w:fldChar w:fldCharType="begin"/>
        </w:r>
        <w:r>
          <w:instrText xml:space="preserve"> PAGEREF _Toc24205 \h </w:instrText>
        </w:r>
        <w:r>
          <w:fldChar w:fldCharType="separate"/>
        </w:r>
        <w:r>
          <w:t>5</w:t>
        </w:r>
        <w:r>
          <w:fldChar w:fldCharType="end"/>
        </w:r>
      </w:hyperlink>
    </w:p>
    <w:p>
      <w:pPr>
        <w:pStyle w:val="TOC2"/>
        <w:tabs>
          <w:tab w:val="right" w:leader="dot" w:pos="8306"/>
        </w:tabs>
      </w:pPr>
      <w:hyperlink w:anchor="_Toc27640" w:history="1">
        <w:r>
          <w:rPr>
            <w:rFonts w:ascii="仿宋" w:eastAsia="仿宋" w:hAnsi="仿宋" w:cs="仿宋" w:hint="eastAsia"/>
            <w:lang w:eastAsia="zh-CN"/>
          </w:rPr>
          <w:t>(二)、饼干机械项目建设必要性分析</w:t>
        </w:r>
        <w:r>
          <w:tab/>
        </w:r>
        <w:r>
          <w:fldChar w:fldCharType="begin"/>
        </w:r>
        <w:r>
          <w:instrText xml:space="preserve"> PAGEREF _Toc27640 \h </w:instrText>
        </w:r>
        <w:r>
          <w:fldChar w:fldCharType="separate"/>
        </w:r>
        <w:r>
          <w:t>7</w:t>
        </w:r>
        <w:r>
          <w:fldChar w:fldCharType="end"/>
        </w:r>
      </w:hyperlink>
    </w:p>
    <w:p>
      <w:pPr>
        <w:pStyle w:val="TOC1"/>
        <w:tabs>
          <w:tab w:val="right" w:leader="dot" w:pos="8306"/>
        </w:tabs>
      </w:pPr>
      <w:hyperlink w:anchor="_Toc28736" w:history="1">
        <w:r>
          <w:rPr>
            <w:rFonts w:ascii="仿宋" w:eastAsia="仿宋" w:hAnsi="仿宋" w:cs="仿宋" w:hint="eastAsia"/>
            <w:lang w:eastAsia="zh-CN"/>
          </w:rPr>
          <w:t>三、产品规划分析</w:t>
        </w:r>
        <w:r>
          <w:tab/>
        </w:r>
        <w:r>
          <w:fldChar w:fldCharType="begin"/>
        </w:r>
        <w:r>
          <w:instrText xml:space="preserve"> PAGEREF _Toc28736 \h </w:instrText>
        </w:r>
        <w:r>
          <w:fldChar w:fldCharType="separate"/>
        </w:r>
        <w:r>
          <w:t>8</w:t>
        </w:r>
        <w:r>
          <w:fldChar w:fldCharType="end"/>
        </w:r>
      </w:hyperlink>
    </w:p>
    <w:p>
      <w:pPr>
        <w:pStyle w:val="TOC2"/>
        <w:tabs>
          <w:tab w:val="right" w:leader="dot" w:pos="8306"/>
        </w:tabs>
      </w:pPr>
      <w:hyperlink w:anchor="_Toc6143" w:history="1">
        <w:r>
          <w:rPr>
            <w:rFonts w:ascii="仿宋" w:eastAsia="仿宋" w:hAnsi="仿宋" w:cs="仿宋" w:hint="eastAsia"/>
            <w:lang w:eastAsia="zh-CN"/>
          </w:rPr>
          <w:t>(一)、产品规划</w:t>
        </w:r>
        <w:r>
          <w:tab/>
        </w:r>
        <w:r>
          <w:fldChar w:fldCharType="begin"/>
        </w:r>
        <w:r>
          <w:instrText xml:space="preserve"> PAGEREF _Toc6143 \h </w:instrText>
        </w:r>
        <w:r>
          <w:fldChar w:fldCharType="separate"/>
        </w:r>
        <w:r>
          <w:t>8</w:t>
        </w:r>
        <w:r>
          <w:fldChar w:fldCharType="end"/>
        </w:r>
      </w:hyperlink>
    </w:p>
    <w:p>
      <w:pPr>
        <w:pStyle w:val="TOC2"/>
        <w:tabs>
          <w:tab w:val="right" w:leader="dot" w:pos="8306"/>
        </w:tabs>
      </w:pPr>
      <w:hyperlink w:anchor="_Toc5233" w:history="1">
        <w:r>
          <w:rPr>
            <w:rFonts w:ascii="仿宋" w:eastAsia="仿宋" w:hAnsi="仿宋" w:cs="仿宋" w:hint="eastAsia"/>
            <w:lang w:eastAsia="zh-CN"/>
          </w:rPr>
          <w:t>(二)、建设规模</w:t>
        </w:r>
        <w:r>
          <w:tab/>
        </w:r>
        <w:r>
          <w:fldChar w:fldCharType="begin"/>
        </w:r>
        <w:r>
          <w:instrText xml:space="preserve"> PAGEREF _Toc5233 \h </w:instrText>
        </w:r>
        <w:r>
          <w:fldChar w:fldCharType="separate"/>
        </w:r>
        <w:r>
          <w:t>9</w:t>
        </w:r>
        <w:r>
          <w:fldChar w:fldCharType="end"/>
        </w:r>
      </w:hyperlink>
    </w:p>
    <w:p>
      <w:pPr>
        <w:pStyle w:val="TOC1"/>
        <w:tabs>
          <w:tab w:val="right" w:leader="dot" w:pos="8306"/>
        </w:tabs>
      </w:pPr>
      <w:hyperlink w:anchor="_Toc20412" w:history="1">
        <w:r>
          <w:rPr>
            <w:rFonts w:ascii="仿宋" w:eastAsia="仿宋" w:hAnsi="仿宋" w:cs="仿宋" w:hint="eastAsia"/>
            <w:lang w:eastAsia="zh-CN"/>
          </w:rPr>
          <w:t>四、工艺说明</w:t>
        </w:r>
        <w:r>
          <w:tab/>
        </w:r>
        <w:r>
          <w:fldChar w:fldCharType="begin"/>
        </w:r>
        <w:r>
          <w:instrText xml:space="preserve"> PAGEREF _Toc20412 \h </w:instrText>
        </w:r>
        <w:r>
          <w:fldChar w:fldCharType="separate"/>
        </w:r>
        <w:r>
          <w:t>10</w:t>
        </w:r>
        <w:r>
          <w:fldChar w:fldCharType="end"/>
        </w:r>
      </w:hyperlink>
    </w:p>
    <w:p>
      <w:pPr>
        <w:pStyle w:val="TOC2"/>
        <w:tabs>
          <w:tab w:val="right" w:leader="dot" w:pos="8306"/>
        </w:tabs>
      </w:pPr>
      <w:hyperlink w:anchor="_Toc10467" w:history="1">
        <w:r>
          <w:rPr>
            <w:rFonts w:ascii="仿宋" w:eastAsia="仿宋" w:hAnsi="仿宋" w:cs="仿宋" w:hint="eastAsia"/>
            <w:lang w:eastAsia="zh-CN"/>
          </w:rPr>
          <w:t>(一)、技术管理特点</w:t>
        </w:r>
        <w:r>
          <w:tab/>
        </w:r>
        <w:r>
          <w:fldChar w:fldCharType="begin"/>
        </w:r>
        <w:r>
          <w:instrText xml:space="preserve"> PAGEREF _Toc10467 \h </w:instrText>
        </w:r>
        <w:r>
          <w:fldChar w:fldCharType="separate"/>
        </w:r>
        <w:r>
          <w:t>10</w:t>
        </w:r>
        <w:r>
          <w:fldChar w:fldCharType="end"/>
        </w:r>
      </w:hyperlink>
    </w:p>
    <w:p>
      <w:pPr>
        <w:pStyle w:val="TOC2"/>
        <w:tabs>
          <w:tab w:val="right" w:leader="dot" w:pos="8306"/>
        </w:tabs>
      </w:pPr>
      <w:hyperlink w:anchor="_Toc25989" w:history="1">
        <w:r>
          <w:rPr>
            <w:rFonts w:ascii="仿宋" w:eastAsia="仿宋" w:hAnsi="仿宋" w:cs="仿宋" w:hint="eastAsia"/>
            <w:lang w:eastAsia="zh-CN"/>
          </w:rPr>
          <w:t>(二)、饼干机械项目工艺技术设计方案</w:t>
        </w:r>
        <w:r>
          <w:tab/>
        </w:r>
        <w:r>
          <w:fldChar w:fldCharType="begin"/>
        </w:r>
        <w:r>
          <w:instrText xml:space="preserve"> PAGEREF _Toc25989 \h </w:instrText>
        </w:r>
        <w:r>
          <w:fldChar w:fldCharType="separate"/>
        </w:r>
        <w:r>
          <w:t>11</w:t>
        </w:r>
        <w:r>
          <w:fldChar w:fldCharType="end"/>
        </w:r>
      </w:hyperlink>
    </w:p>
    <w:p>
      <w:pPr>
        <w:pStyle w:val="TOC2"/>
        <w:tabs>
          <w:tab w:val="right" w:leader="dot" w:pos="8306"/>
        </w:tabs>
      </w:pPr>
      <w:hyperlink w:anchor="_Toc23501" w:history="1">
        <w:r>
          <w:rPr>
            <w:rFonts w:ascii="仿宋" w:eastAsia="仿宋" w:hAnsi="仿宋" w:cs="仿宋" w:hint="eastAsia"/>
            <w:lang w:eastAsia="zh-CN"/>
          </w:rPr>
          <w:t>(三)、设备选型方案</w:t>
        </w:r>
        <w:r>
          <w:tab/>
        </w:r>
        <w:r>
          <w:fldChar w:fldCharType="begin"/>
        </w:r>
        <w:r>
          <w:instrText xml:space="preserve"> PAGEREF _Toc23501 \h </w:instrText>
        </w:r>
        <w:r>
          <w:fldChar w:fldCharType="separate"/>
        </w:r>
        <w:r>
          <w:t>13</w:t>
        </w:r>
        <w:r>
          <w:fldChar w:fldCharType="end"/>
        </w:r>
      </w:hyperlink>
    </w:p>
    <w:p>
      <w:pPr>
        <w:pStyle w:val="TOC1"/>
        <w:tabs>
          <w:tab w:val="right" w:leader="dot" w:pos="8306"/>
        </w:tabs>
      </w:pPr>
      <w:hyperlink w:anchor="_Toc10013" w:history="1">
        <w:r>
          <w:rPr>
            <w:rFonts w:ascii="仿宋" w:eastAsia="仿宋" w:hAnsi="仿宋" w:cs="仿宋" w:hint="eastAsia"/>
            <w:lang w:eastAsia="zh-CN"/>
          </w:rPr>
          <w:t>五、饼干机械项目土建工程</w:t>
        </w:r>
        <w:r>
          <w:tab/>
        </w:r>
        <w:r>
          <w:fldChar w:fldCharType="begin"/>
        </w:r>
        <w:r>
          <w:instrText xml:space="preserve"> PAGEREF _Toc10013 \h </w:instrText>
        </w:r>
        <w:r>
          <w:fldChar w:fldCharType="separate"/>
        </w:r>
        <w:r>
          <w:t>14</w:t>
        </w:r>
        <w:r>
          <w:fldChar w:fldCharType="end"/>
        </w:r>
      </w:hyperlink>
    </w:p>
    <w:p>
      <w:pPr>
        <w:pStyle w:val="TOC2"/>
        <w:tabs>
          <w:tab w:val="right" w:leader="dot" w:pos="8306"/>
        </w:tabs>
      </w:pPr>
      <w:hyperlink w:anchor="_Toc25251" w:history="1">
        <w:r>
          <w:rPr>
            <w:rFonts w:ascii="仿宋" w:eastAsia="仿宋" w:hAnsi="仿宋" w:cs="仿宋" w:hint="eastAsia"/>
            <w:lang w:eastAsia="zh-CN"/>
          </w:rPr>
          <w:t>(一)、建筑工程设计原则</w:t>
        </w:r>
        <w:r>
          <w:tab/>
        </w:r>
        <w:r>
          <w:fldChar w:fldCharType="begin"/>
        </w:r>
        <w:r>
          <w:instrText xml:space="preserve"> PAGEREF _Toc25251 \h </w:instrText>
        </w:r>
        <w:r>
          <w:fldChar w:fldCharType="separate"/>
        </w:r>
        <w:r>
          <w:t>14</w:t>
        </w:r>
        <w:r>
          <w:fldChar w:fldCharType="end"/>
        </w:r>
      </w:hyperlink>
    </w:p>
    <w:p>
      <w:pPr>
        <w:pStyle w:val="TOC2"/>
        <w:tabs>
          <w:tab w:val="right" w:leader="dot" w:pos="8306"/>
        </w:tabs>
      </w:pPr>
      <w:hyperlink w:anchor="_Toc8163" w:history="1">
        <w:r>
          <w:rPr>
            <w:rFonts w:ascii="仿宋" w:eastAsia="仿宋" w:hAnsi="仿宋" w:cs="仿宋" w:hint="eastAsia"/>
            <w:lang w:eastAsia="zh-CN"/>
          </w:rPr>
          <w:t>(二)、土建工程设计年限及安全等级</w:t>
        </w:r>
        <w:r>
          <w:tab/>
        </w:r>
        <w:r>
          <w:fldChar w:fldCharType="begin"/>
        </w:r>
        <w:r>
          <w:instrText xml:space="preserve"> PAGEREF _Toc8163 \h </w:instrText>
        </w:r>
        <w:r>
          <w:fldChar w:fldCharType="separate"/>
        </w:r>
        <w:r>
          <w:t>15</w:t>
        </w:r>
        <w:r>
          <w:fldChar w:fldCharType="end"/>
        </w:r>
      </w:hyperlink>
    </w:p>
    <w:p>
      <w:pPr>
        <w:pStyle w:val="TOC2"/>
        <w:tabs>
          <w:tab w:val="right" w:leader="dot" w:pos="8306"/>
        </w:tabs>
      </w:pPr>
      <w:hyperlink w:anchor="_Toc25" w:history="1">
        <w:r>
          <w:rPr>
            <w:rFonts w:ascii="仿宋" w:eastAsia="仿宋" w:hAnsi="仿宋" w:cs="仿宋" w:hint="eastAsia"/>
            <w:lang w:eastAsia="zh-CN"/>
          </w:rPr>
          <w:t>(三)、建筑工程设计总体要求</w:t>
        </w:r>
        <w:r>
          <w:tab/>
        </w:r>
        <w:r>
          <w:fldChar w:fldCharType="begin"/>
        </w:r>
        <w:r>
          <w:instrText xml:space="preserve"> PAGEREF _Toc25 \h </w:instrText>
        </w:r>
        <w:r>
          <w:fldChar w:fldCharType="separate"/>
        </w:r>
        <w:r>
          <w:t>16</w:t>
        </w:r>
        <w:r>
          <w:fldChar w:fldCharType="end"/>
        </w:r>
      </w:hyperlink>
    </w:p>
    <w:p>
      <w:pPr>
        <w:pStyle w:val="TOC2"/>
        <w:tabs>
          <w:tab w:val="right" w:leader="dot" w:pos="8306"/>
        </w:tabs>
      </w:pPr>
      <w:hyperlink w:anchor="_Toc8516" w:history="1">
        <w:r>
          <w:rPr>
            <w:rFonts w:ascii="仿宋" w:eastAsia="仿宋" w:hAnsi="仿宋" w:cs="仿宋" w:hint="eastAsia"/>
            <w:lang w:eastAsia="zh-CN"/>
          </w:rPr>
          <w:t>(四)、土建工程建设指标</w:t>
        </w:r>
        <w:r>
          <w:tab/>
        </w:r>
        <w:r>
          <w:fldChar w:fldCharType="begin"/>
        </w:r>
        <w:r>
          <w:instrText xml:space="preserve"> PAGEREF _Toc8516 \h </w:instrText>
        </w:r>
        <w:r>
          <w:fldChar w:fldCharType="separate"/>
        </w:r>
        <w:r>
          <w:t>17</w:t>
        </w:r>
        <w:r>
          <w:fldChar w:fldCharType="end"/>
        </w:r>
      </w:hyperlink>
    </w:p>
    <w:p>
      <w:pPr>
        <w:pStyle w:val="TOC1"/>
        <w:tabs>
          <w:tab w:val="right" w:leader="dot" w:pos="8306"/>
        </w:tabs>
      </w:pPr>
      <w:hyperlink w:anchor="_Toc6991" w:history="1">
        <w:r>
          <w:rPr>
            <w:rFonts w:ascii="仿宋" w:eastAsia="仿宋" w:hAnsi="仿宋" w:cs="仿宋" w:hint="eastAsia"/>
            <w:lang w:eastAsia="zh-CN"/>
          </w:rPr>
          <w:t>六、饼干机械项目概论</w:t>
        </w:r>
        <w:r>
          <w:tab/>
        </w:r>
        <w:r>
          <w:fldChar w:fldCharType="begin"/>
        </w:r>
        <w:r>
          <w:instrText xml:space="preserve"> PAGEREF _Toc6991 \h </w:instrText>
        </w:r>
        <w:r>
          <w:fldChar w:fldCharType="separate"/>
        </w:r>
        <w:r>
          <w:t>17</w:t>
        </w:r>
        <w:r>
          <w:fldChar w:fldCharType="end"/>
        </w:r>
      </w:hyperlink>
    </w:p>
    <w:p>
      <w:pPr>
        <w:pStyle w:val="TOC2"/>
        <w:tabs>
          <w:tab w:val="right" w:leader="dot" w:pos="8306"/>
        </w:tabs>
      </w:pPr>
      <w:hyperlink w:anchor="_Toc27578" w:history="1">
        <w:r>
          <w:rPr>
            <w:rFonts w:ascii="仿宋" w:eastAsia="仿宋" w:hAnsi="仿宋" w:cs="仿宋" w:hint="eastAsia"/>
            <w:lang w:eastAsia="zh-CN"/>
          </w:rPr>
          <w:t>(一)、饼干机械项目概况</w:t>
        </w:r>
        <w:r>
          <w:tab/>
        </w:r>
        <w:r>
          <w:fldChar w:fldCharType="begin"/>
        </w:r>
        <w:r>
          <w:instrText xml:space="preserve"> PAGEREF _Toc27578 \h </w:instrText>
        </w:r>
        <w:r>
          <w:fldChar w:fldCharType="separate"/>
        </w:r>
        <w:r>
          <w:t>17</w:t>
        </w:r>
        <w:r>
          <w:fldChar w:fldCharType="end"/>
        </w:r>
      </w:hyperlink>
    </w:p>
    <w:p>
      <w:pPr>
        <w:pStyle w:val="TOC2"/>
        <w:tabs>
          <w:tab w:val="right" w:leader="dot" w:pos="8306"/>
        </w:tabs>
      </w:pPr>
      <w:hyperlink w:anchor="_Toc31046" w:history="1">
        <w:r>
          <w:rPr>
            <w:rFonts w:ascii="仿宋" w:eastAsia="仿宋" w:hAnsi="仿宋" w:cs="仿宋" w:hint="eastAsia"/>
            <w:lang w:eastAsia="zh-CN"/>
          </w:rPr>
          <w:t>(二)、饼干机械项目目标</w:t>
        </w:r>
        <w:r>
          <w:tab/>
        </w:r>
        <w:r>
          <w:fldChar w:fldCharType="begin"/>
        </w:r>
        <w:r>
          <w:instrText xml:space="preserve"> PAGEREF _Toc31046 \h </w:instrText>
        </w:r>
        <w:r>
          <w:fldChar w:fldCharType="separate"/>
        </w:r>
        <w:r>
          <w:t>19</w:t>
        </w:r>
        <w:r>
          <w:fldChar w:fldCharType="end"/>
        </w:r>
      </w:hyperlink>
    </w:p>
    <w:p>
      <w:pPr>
        <w:pStyle w:val="TOC2"/>
        <w:tabs>
          <w:tab w:val="right" w:leader="dot" w:pos="8306"/>
        </w:tabs>
      </w:pPr>
      <w:hyperlink w:anchor="_Toc25835" w:history="1">
        <w:r>
          <w:rPr>
            <w:rFonts w:ascii="仿宋" w:eastAsia="仿宋" w:hAnsi="仿宋" w:cs="仿宋" w:hint="eastAsia"/>
            <w:lang w:eastAsia="zh-CN"/>
          </w:rPr>
          <w:t>(三)、饼干机械项目提出的理由</w:t>
        </w:r>
        <w:r>
          <w:tab/>
        </w:r>
        <w:r>
          <w:fldChar w:fldCharType="begin"/>
        </w:r>
        <w:r>
          <w:instrText xml:space="preserve"> PAGEREF _Toc25835 \h </w:instrText>
        </w:r>
        <w:r>
          <w:fldChar w:fldCharType="separate"/>
        </w:r>
        <w:r>
          <w:t>20</w:t>
        </w:r>
        <w:r>
          <w:fldChar w:fldCharType="end"/>
        </w:r>
      </w:hyperlink>
    </w:p>
    <w:p>
      <w:pPr>
        <w:pStyle w:val="TOC2"/>
        <w:tabs>
          <w:tab w:val="right" w:leader="dot" w:pos="8306"/>
        </w:tabs>
      </w:pPr>
      <w:hyperlink w:anchor="_Toc29453" w:history="1">
        <w:r>
          <w:rPr>
            <w:rFonts w:ascii="仿宋" w:eastAsia="仿宋" w:hAnsi="仿宋" w:cs="仿宋" w:hint="eastAsia"/>
            <w:lang w:eastAsia="zh-CN"/>
          </w:rPr>
          <w:t>(四)、饼干机械项目意义</w:t>
        </w:r>
        <w:r>
          <w:tab/>
        </w:r>
        <w:r>
          <w:fldChar w:fldCharType="begin"/>
        </w:r>
        <w:r>
          <w:instrText xml:space="preserve"> PAGEREF _Toc29453 \h </w:instrText>
        </w:r>
        <w:r>
          <w:fldChar w:fldCharType="separate"/>
        </w:r>
        <w:r>
          <w:t>22</w:t>
        </w:r>
        <w:r>
          <w:fldChar w:fldCharType="end"/>
        </w:r>
      </w:hyperlink>
    </w:p>
    <w:p>
      <w:pPr>
        <w:pStyle w:val="TOC2"/>
        <w:tabs>
          <w:tab w:val="right" w:leader="dot" w:pos="8306"/>
        </w:tabs>
      </w:pPr>
      <w:hyperlink w:anchor="_Toc27559" w:history="1">
        <w:r>
          <w:rPr>
            <w:rFonts w:ascii="仿宋" w:eastAsia="仿宋" w:hAnsi="仿宋" w:cs="仿宋" w:hint="eastAsia"/>
            <w:lang w:eastAsia="zh-CN"/>
          </w:rPr>
          <w:t>(五)、饼干机械项目背景</w:t>
        </w:r>
        <w:r>
          <w:tab/>
        </w:r>
        <w:r>
          <w:fldChar w:fldCharType="begin"/>
        </w:r>
        <w:r>
          <w:instrText xml:space="preserve"> PAGEREF _Toc27559 \h </w:instrText>
        </w:r>
        <w:r>
          <w:fldChar w:fldCharType="separate"/>
        </w:r>
        <w:r>
          <w:t>23</w:t>
        </w:r>
        <w:r>
          <w:fldChar w:fldCharType="end"/>
        </w:r>
      </w:hyperlink>
    </w:p>
    <w:p>
      <w:pPr>
        <w:pStyle w:val="TOC1"/>
        <w:tabs>
          <w:tab w:val="right" w:leader="dot" w:pos="8306"/>
        </w:tabs>
      </w:pPr>
      <w:hyperlink w:anchor="_Toc5703" w:history="1">
        <w:r>
          <w:rPr>
            <w:rFonts w:ascii="仿宋" w:eastAsia="仿宋" w:hAnsi="仿宋" w:cs="仿宋" w:hint="eastAsia"/>
            <w:lang w:eastAsia="zh-CN"/>
          </w:rPr>
          <w:t>七、饼干机械项目人力资源管理</w:t>
        </w:r>
        <w:r>
          <w:tab/>
        </w:r>
        <w:r>
          <w:fldChar w:fldCharType="begin"/>
        </w:r>
        <w:r>
          <w:instrText xml:space="preserve"> PAGEREF _Toc5703 \h </w:instrText>
        </w:r>
        <w:r>
          <w:fldChar w:fldCharType="separate"/>
        </w:r>
        <w:r>
          <w:t>24</w:t>
        </w:r>
        <w:r>
          <w:fldChar w:fldCharType="end"/>
        </w:r>
      </w:hyperlink>
    </w:p>
    <w:p>
      <w:pPr>
        <w:pStyle w:val="TOC2"/>
        <w:tabs>
          <w:tab w:val="right" w:leader="dot" w:pos="8306"/>
        </w:tabs>
      </w:pPr>
      <w:hyperlink w:anchor="_Toc8397" w:history="1">
        <w:r>
          <w:rPr>
            <w:rFonts w:ascii="仿宋" w:eastAsia="仿宋" w:hAnsi="仿宋" w:cs="仿宋" w:hint="eastAsia"/>
            <w:lang w:eastAsia="zh-CN"/>
          </w:rPr>
          <w:t>(一)、建立健全的预算管理制度</w:t>
        </w:r>
        <w:r>
          <w:tab/>
        </w:r>
        <w:r>
          <w:fldChar w:fldCharType="begin"/>
        </w:r>
        <w:r>
          <w:instrText xml:space="preserve"> PAGEREF _Toc8397 \h </w:instrText>
        </w:r>
        <w:r>
          <w:fldChar w:fldCharType="separate"/>
        </w:r>
        <w:r>
          <w:t>24</w:t>
        </w:r>
        <w:r>
          <w:fldChar w:fldCharType="end"/>
        </w:r>
      </w:hyperlink>
    </w:p>
    <w:p>
      <w:pPr>
        <w:pStyle w:val="TOC2"/>
        <w:tabs>
          <w:tab w:val="right" w:leader="dot" w:pos="8306"/>
        </w:tabs>
      </w:pPr>
      <w:hyperlink w:anchor="_Toc19196" w:history="1">
        <w:r>
          <w:rPr>
            <w:rFonts w:ascii="仿宋" w:eastAsia="仿宋" w:hAnsi="仿宋" w:cs="仿宋" w:hint="eastAsia"/>
            <w:lang w:eastAsia="zh-CN"/>
          </w:rPr>
          <w:t>(二)、加强资金流动监控</w:t>
        </w:r>
        <w:r>
          <w:tab/>
        </w:r>
        <w:r>
          <w:fldChar w:fldCharType="begin"/>
        </w:r>
        <w:r>
          <w:instrText xml:space="preserve"> PAGEREF _Toc19196 \h </w:instrText>
        </w:r>
        <w:r>
          <w:fldChar w:fldCharType="separate"/>
        </w:r>
        <w:r>
          <w:t>25</w:t>
        </w:r>
        <w:r>
          <w:fldChar w:fldCharType="end"/>
        </w:r>
      </w:hyperlink>
    </w:p>
    <w:p>
      <w:pPr>
        <w:pStyle w:val="TOC2"/>
        <w:tabs>
          <w:tab w:val="right" w:leader="dot" w:pos="8306"/>
        </w:tabs>
      </w:pPr>
      <w:hyperlink w:anchor="_Toc29792" w:history="1">
        <w:r>
          <w:rPr>
            <w:rFonts w:ascii="仿宋" w:eastAsia="仿宋" w:hAnsi="仿宋" w:cs="仿宋" w:hint="eastAsia"/>
            <w:lang w:eastAsia="zh-CN"/>
          </w:rPr>
          <w:t>(三)、制定完善的风险控制机制</w:t>
        </w:r>
        <w:r>
          <w:tab/>
        </w:r>
        <w:r>
          <w:fldChar w:fldCharType="begin"/>
        </w:r>
        <w:r>
          <w:instrText xml:space="preserve"> PAGEREF _Toc29792 \h </w:instrText>
        </w:r>
        <w:r>
          <w:fldChar w:fldCharType="separate"/>
        </w:r>
        <w:r>
          <w:t>26</w:t>
        </w:r>
        <w:r>
          <w:fldChar w:fldCharType="end"/>
        </w:r>
      </w:hyperlink>
    </w:p>
    <w:p>
      <w:pPr>
        <w:pStyle w:val="TOC2"/>
        <w:tabs>
          <w:tab w:val="right" w:leader="dot" w:pos="8306"/>
        </w:tabs>
      </w:pPr>
      <w:hyperlink w:anchor="_Toc12496" w:history="1">
        <w:r>
          <w:rPr>
            <w:rFonts w:ascii="仿宋" w:eastAsia="仿宋" w:hAnsi="仿宋" w:cs="仿宋" w:hint="eastAsia"/>
            <w:lang w:eastAsia="zh-CN"/>
          </w:rPr>
          <w:t>(四)、优化成本管理</w:t>
        </w:r>
        <w:r>
          <w:tab/>
        </w:r>
        <w:r>
          <w:fldChar w:fldCharType="begin"/>
        </w:r>
        <w:r>
          <w:instrText xml:space="preserve"> PAGEREF _Toc12496 \h </w:instrText>
        </w:r>
        <w:r>
          <w:fldChar w:fldCharType="separate"/>
        </w:r>
        <w:r>
          <w:t>28</w:t>
        </w:r>
        <w:r>
          <w:fldChar w:fldCharType="end"/>
        </w:r>
      </w:hyperlink>
    </w:p>
    <w:p>
      <w:pPr>
        <w:pStyle w:val="TOC1"/>
        <w:tabs>
          <w:tab w:val="right" w:leader="dot" w:pos="8306"/>
        </w:tabs>
      </w:pPr>
      <w:hyperlink w:anchor="_Toc90" w:history="1">
        <w:r>
          <w:rPr>
            <w:rFonts w:ascii="仿宋" w:eastAsia="仿宋" w:hAnsi="仿宋" w:cs="仿宋" w:hint="eastAsia"/>
            <w:lang w:eastAsia="zh-CN"/>
          </w:rPr>
          <w:t>八、饼干机械项目创新与研发</w:t>
        </w:r>
        <w:r>
          <w:tab/>
        </w:r>
        <w:r>
          <w:fldChar w:fldCharType="begin"/>
        </w:r>
        <w:r>
          <w:instrText xml:space="preserve"> PAGEREF _Toc90 \h </w:instrText>
        </w:r>
        <w:r>
          <w:fldChar w:fldCharType="separate"/>
        </w:r>
        <w:r>
          <w:t>29</w:t>
        </w:r>
        <w:r>
          <w:fldChar w:fldCharType="end"/>
        </w:r>
      </w:hyperlink>
    </w:p>
    <w:p>
      <w:pPr>
        <w:pStyle w:val="TOC2"/>
        <w:tabs>
          <w:tab w:val="right" w:leader="dot" w:pos="8306"/>
        </w:tabs>
      </w:pPr>
      <w:hyperlink w:anchor="_Toc14103" w:history="1">
        <w:r>
          <w:rPr>
            <w:rFonts w:ascii="仿宋" w:eastAsia="仿宋" w:hAnsi="仿宋" w:cs="仿宋" w:hint="eastAsia"/>
            <w:lang w:eastAsia="zh-CN"/>
          </w:rPr>
          <w:t>(一)、创新策略与方向</w:t>
        </w:r>
        <w:r>
          <w:tab/>
        </w:r>
        <w:r>
          <w:fldChar w:fldCharType="begin"/>
        </w:r>
        <w:r>
          <w:instrText xml:space="preserve"> PAGEREF _Toc14103 \h </w:instrText>
        </w:r>
        <w:r>
          <w:fldChar w:fldCharType="separate"/>
        </w:r>
        <w:r>
          <w:t>29</w:t>
        </w:r>
        <w:r>
          <w:fldChar w:fldCharType="end"/>
        </w:r>
      </w:hyperlink>
    </w:p>
    <w:p>
      <w:pPr>
        <w:pStyle w:val="TOC2"/>
        <w:tabs>
          <w:tab w:val="right" w:leader="dot" w:pos="8306"/>
        </w:tabs>
      </w:pPr>
      <w:hyperlink w:anchor="_Toc18175" w:history="1">
        <w:r>
          <w:rPr>
            <w:rFonts w:ascii="仿宋" w:eastAsia="仿宋" w:hAnsi="仿宋" w:cs="仿宋" w:hint="eastAsia"/>
            <w:lang w:eastAsia="zh-CN"/>
          </w:rPr>
          <w:t>(二)、研发规划与投入</w:t>
        </w:r>
        <w:r>
          <w:tab/>
        </w:r>
        <w:r>
          <w:fldChar w:fldCharType="begin"/>
        </w:r>
        <w:r>
          <w:instrText xml:space="preserve"> PAGEREF _Toc18175 \h </w:instrText>
        </w:r>
        <w:r>
          <w:fldChar w:fldCharType="separate"/>
        </w:r>
        <w:r>
          <w:t>30</w:t>
        </w:r>
        <w:r>
          <w:fldChar w:fldCharType="end"/>
        </w:r>
      </w:hyperlink>
    </w:p>
    <w:p>
      <w:pPr>
        <w:pStyle w:val="TOC1"/>
        <w:tabs>
          <w:tab w:val="right" w:leader="dot" w:pos="8306"/>
        </w:tabs>
      </w:pPr>
      <w:hyperlink w:anchor="_Toc20062" w:history="1">
        <w:r>
          <w:rPr>
            <w:rFonts w:ascii="仿宋" w:eastAsia="仿宋" w:hAnsi="仿宋" w:cs="仿宋" w:hint="eastAsia"/>
            <w:lang w:eastAsia="zh-CN"/>
          </w:rPr>
          <w:t>九、饼干机械项目计划安排</w:t>
        </w:r>
        <w:r>
          <w:tab/>
        </w:r>
        <w:r>
          <w:fldChar w:fldCharType="begin"/>
        </w:r>
        <w:r>
          <w:instrText xml:space="preserve"> PAGEREF _Toc20062 \h </w:instrText>
        </w:r>
        <w:r>
          <w:fldChar w:fldCharType="separate"/>
        </w:r>
        <w:r>
          <w:t>32</w:t>
        </w:r>
        <w:r>
          <w:fldChar w:fldCharType="end"/>
        </w:r>
      </w:hyperlink>
    </w:p>
    <w:p>
      <w:pPr>
        <w:pStyle w:val="TOC2"/>
        <w:tabs>
          <w:tab w:val="right" w:leader="dot" w:pos="8306"/>
        </w:tabs>
      </w:pPr>
      <w:hyperlink w:anchor="_Toc22704" w:history="1">
        <w:r>
          <w:rPr>
            <w:rFonts w:ascii="仿宋" w:eastAsia="仿宋" w:hAnsi="仿宋" w:cs="仿宋" w:hint="eastAsia"/>
            <w:lang w:eastAsia="zh-CN"/>
          </w:rPr>
          <w:t>(一)、建设周期</w:t>
        </w:r>
        <w:r>
          <w:tab/>
        </w:r>
        <w:r>
          <w:fldChar w:fldCharType="begin"/>
        </w:r>
        <w:r>
          <w:instrText xml:space="preserve"> PAGEREF _Toc22704 \h </w:instrText>
        </w:r>
        <w:r>
          <w:fldChar w:fldCharType="separate"/>
        </w:r>
        <w:r>
          <w:t>32</w:t>
        </w:r>
        <w:r>
          <w:fldChar w:fldCharType="end"/>
        </w:r>
      </w:hyperlink>
    </w:p>
    <w:p>
      <w:pPr>
        <w:pStyle w:val="TOC2"/>
        <w:tabs>
          <w:tab w:val="right" w:leader="dot" w:pos="8306"/>
        </w:tabs>
      </w:pPr>
      <w:hyperlink w:anchor="_Toc18269" w:history="1">
        <w:r>
          <w:rPr>
            <w:rFonts w:ascii="仿宋" w:eastAsia="仿宋" w:hAnsi="仿宋" w:cs="仿宋" w:hint="eastAsia"/>
            <w:lang w:eastAsia="zh-CN"/>
          </w:rPr>
          <w:t>(二)、建设进度</w:t>
        </w:r>
        <w:r>
          <w:tab/>
        </w:r>
        <w:r>
          <w:fldChar w:fldCharType="begin"/>
        </w:r>
        <w:r>
          <w:instrText xml:space="preserve"> PAGEREF _Toc18269 \h </w:instrText>
        </w:r>
        <w:r>
          <w:fldChar w:fldCharType="separate"/>
        </w:r>
        <w:r>
          <w:t>33</w:t>
        </w:r>
        <w:r>
          <w:fldChar w:fldCharType="end"/>
        </w:r>
      </w:hyperlink>
    </w:p>
    <w:p>
      <w:pPr>
        <w:pStyle w:val="TOC2"/>
        <w:tabs>
          <w:tab w:val="right" w:leader="dot" w:pos="8306"/>
        </w:tabs>
      </w:pPr>
      <w:hyperlink w:anchor="_Toc17821" w:history="1">
        <w:r>
          <w:rPr>
            <w:rFonts w:ascii="仿宋" w:eastAsia="仿宋" w:hAnsi="仿宋" w:cs="仿宋" w:hint="eastAsia"/>
            <w:lang w:eastAsia="zh-CN"/>
          </w:rPr>
          <w:t>(三)、进度安排注意事项</w:t>
        </w:r>
        <w:r>
          <w:tab/>
        </w:r>
        <w:r>
          <w:fldChar w:fldCharType="begin"/>
        </w:r>
        <w:r>
          <w:instrText xml:space="preserve"> PAGEREF _Toc17821 \h </w:instrText>
        </w:r>
        <w:r>
          <w:fldChar w:fldCharType="separate"/>
        </w:r>
        <w:r>
          <w:t>34</w:t>
        </w:r>
        <w:r>
          <w:fldChar w:fldCharType="end"/>
        </w:r>
      </w:hyperlink>
    </w:p>
    <w:p>
      <w:pPr>
        <w:pStyle w:val="TOC2"/>
        <w:tabs>
          <w:tab w:val="right" w:leader="dot" w:pos="8306"/>
        </w:tabs>
      </w:pPr>
      <w:hyperlink w:anchor="_Toc21111" w:history="1">
        <w:r>
          <w:rPr>
            <w:rFonts w:ascii="仿宋" w:eastAsia="仿宋" w:hAnsi="仿宋" w:cs="仿宋" w:hint="eastAsia"/>
            <w:lang w:eastAsia="zh-CN"/>
          </w:rPr>
          <w:t>(四)、人力资源配置</w:t>
        </w:r>
        <w:r>
          <w:tab/>
        </w:r>
        <w:r>
          <w:fldChar w:fldCharType="begin"/>
        </w:r>
        <w:r>
          <w:instrText xml:space="preserve"> PAGEREF _Toc21111 \h </w:instrText>
        </w:r>
        <w:r>
          <w:fldChar w:fldCharType="separate"/>
        </w:r>
        <w:r>
          <w:t>35</w:t>
        </w:r>
        <w:r>
          <w:fldChar w:fldCharType="end"/>
        </w:r>
      </w:hyperlink>
    </w:p>
    <w:p>
      <w:pPr>
        <w:pStyle w:val="TOC1"/>
        <w:tabs>
          <w:tab w:val="right" w:leader="dot" w:pos="8306"/>
        </w:tabs>
      </w:pPr>
      <w:hyperlink w:anchor="_Toc8647" w:history="1">
        <w:r>
          <w:rPr>
            <w:rFonts w:ascii="仿宋" w:eastAsia="仿宋" w:hAnsi="仿宋" w:cs="仿宋" w:hint="eastAsia"/>
            <w:lang w:eastAsia="zh-CN"/>
          </w:rPr>
          <w:t>十、饼干机械项目风险管理</w:t>
        </w:r>
        <w:r>
          <w:tab/>
        </w:r>
        <w:r>
          <w:fldChar w:fldCharType="begin"/>
        </w:r>
        <w:r>
          <w:instrText xml:space="preserve"> PAGEREF _Toc8647 \h </w:instrText>
        </w:r>
        <w:r>
          <w:fldChar w:fldCharType="separate"/>
        </w:r>
        <w:r>
          <w:t>36</w:t>
        </w:r>
        <w:r>
          <w:fldChar w:fldCharType="end"/>
        </w:r>
      </w:hyperlink>
    </w:p>
    <w:p>
      <w:pPr>
        <w:pStyle w:val="TOC2"/>
        <w:tabs>
          <w:tab w:val="right" w:leader="dot" w:pos="8306"/>
        </w:tabs>
      </w:pPr>
      <w:hyperlink w:anchor="_Toc27695" w:history="1">
        <w:r>
          <w:rPr>
            <w:rFonts w:ascii="仿宋" w:eastAsia="仿宋" w:hAnsi="仿宋" w:cs="仿宋" w:hint="eastAsia"/>
            <w:lang w:eastAsia="zh-CN"/>
          </w:rPr>
          <w:t>(一)、风险识别与评估</w:t>
        </w:r>
        <w:r>
          <w:tab/>
        </w:r>
        <w:r>
          <w:fldChar w:fldCharType="begin"/>
        </w:r>
        <w:r>
          <w:instrText xml:space="preserve"> PAGEREF _Toc27695 \h </w:instrText>
        </w:r>
        <w:r>
          <w:fldChar w:fldCharType="separate"/>
        </w:r>
        <w:r>
          <w:t>36</w:t>
        </w:r>
        <w:r>
          <w:fldChar w:fldCharType="end"/>
        </w:r>
      </w:hyperlink>
    </w:p>
    <w:p>
      <w:pPr>
        <w:pStyle w:val="TOC2"/>
        <w:tabs>
          <w:tab w:val="right" w:leader="dot" w:pos="8306"/>
        </w:tabs>
      </w:pPr>
      <w:hyperlink w:anchor="_Toc22051" w:history="1">
        <w:r>
          <w:rPr>
            <w:rFonts w:ascii="仿宋" w:eastAsia="仿宋" w:hAnsi="仿宋" w:cs="仿宋" w:hint="eastAsia"/>
            <w:lang w:eastAsia="zh-CN"/>
          </w:rPr>
          <w:t>(二)、风险应对策略</w:t>
        </w:r>
        <w:r>
          <w:tab/>
        </w:r>
        <w:r>
          <w:fldChar w:fldCharType="begin"/>
        </w:r>
        <w:r>
          <w:instrText xml:space="preserve"> PAGEREF _Toc22051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79" w:history="1">
        <w:r>
          <w:rPr>
            <w:rFonts w:ascii="仿宋" w:eastAsia="仿宋" w:hAnsi="仿宋" w:cs="仿宋" w:hint="eastAsia"/>
            <w:lang w:eastAsia="zh-CN"/>
          </w:rPr>
          <w:t>(三)、风险监控与控制</w:t>
        </w:r>
        <w:r>
          <w:tab/>
        </w:r>
        <w:r>
          <w:fldChar w:fldCharType="begin"/>
        </w:r>
        <w:r>
          <w:instrText xml:space="preserve"> PAGEREF _Toc9779 \h </w:instrText>
        </w:r>
        <w:r>
          <w:fldChar w:fldCharType="separate"/>
        </w:r>
        <w:r>
          <w:t>39</w:t>
        </w:r>
        <w:r>
          <w:fldChar w:fldCharType="end"/>
        </w:r>
      </w:hyperlink>
    </w:p>
    <w:p>
      <w:pPr>
        <w:pStyle w:val="TOC1"/>
        <w:tabs>
          <w:tab w:val="right" w:leader="dot" w:pos="8306"/>
        </w:tabs>
      </w:pPr>
      <w:hyperlink w:anchor="_Toc4075" w:history="1">
        <w:r>
          <w:rPr>
            <w:rFonts w:ascii="仿宋" w:eastAsia="仿宋" w:hAnsi="仿宋" w:cs="仿宋" w:hint="eastAsia"/>
            <w:lang w:eastAsia="zh-CN"/>
          </w:rPr>
          <w:t>十一、饼干机械项目环境影响分析</w:t>
        </w:r>
        <w:r>
          <w:tab/>
        </w:r>
        <w:r>
          <w:fldChar w:fldCharType="begin"/>
        </w:r>
        <w:r>
          <w:instrText xml:space="preserve"> PAGEREF _Toc4075 \h </w:instrText>
        </w:r>
        <w:r>
          <w:fldChar w:fldCharType="separate"/>
        </w:r>
        <w:r>
          <w:t>40</w:t>
        </w:r>
        <w:r>
          <w:fldChar w:fldCharType="end"/>
        </w:r>
      </w:hyperlink>
    </w:p>
    <w:p>
      <w:pPr>
        <w:pStyle w:val="TOC2"/>
        <w:tabs>
          <w:tab w:val="right" w:leader="dot" w:pos="8306"/>
        </w:tabs>
      </w:pPr>
      <w:hyperlink w:anchor="_Toc31225" w:history="1">
        <w:r>
          <w:rPr>
            <w:rFonts w:ascii="仿宋" w:eastAsia="仿宋" w:hAnsi="仿宋" w:cs="仿宋" w:hint="eastAsia"/>
            <w:lang w:eastAsia="zh-CN"/>
          </w:rPr>
          <w:t>(一)、建设区域环境质量现状</w:t>
        </w:r>
        <w:r>
          <w:tab/>
        </w:r>
        <w:r>
          <w:fldChar w:fldCharType="begin"/>
        </w:r>
        <w:r>
          <w:instrText xml:space="preserve"> PAGEREF _Toc31225 \h </w:instrText>
        </w:r>
        <w:r>
          <w:fldChar w:fldCharType="separate"/>
        </w:r>
        <w:r>
          <w:t>40</w:t>
        </w:r>
        <w:r>
          <w:fldChar w:fldCharType="end"/>
        </w:r>
      </w:hyperlink>
    </w:p>
    <w:p>
      <w:pPr>
        <w:pStyle w:val="TOC2"/>
        <w:tabs>
          <w:tab w:val="right" w:leader="dot" w:pos="8306"/>
        </w:tabs>
      </w:pPr>
      <w:hyperlink w:anchor="_Toc26461" w:history="1">
        <w:r>
          <w:rPr>
            <w:rFonts w:ascii="仿宋" w:eastAsia="仿宋" w:hAnsi="仿宋" w:cs="仿宋" w:hint="eastAsia"/>
            <w:lang w:eastAsia="zh-CN"/>
          </w:rPr>
          <w:t>(二)、建设期环境保护</w:t>
        </w:r>
        <w:r>
          <w:tab/>
        </w:r>
        <w:r>
          <w:fldChar w:fldCharType="begin"/>
        </w:r>
        <w:r>
          <w:instrText xml:space="preserve"> PAGEREF _Toc26461 \h </w:instrText>
        </w:r>
        <w:r>
          <w:fldChar w:fldCharType="separate"/>
        </w:r>
        <w:r>
          <w:t>42</w:t>
        </w:r>
        <w:r>
          <w:fldChar w:fldCharType="end"/>
        </w:r>
      </w:hyperlink>
    </w:p>
    <w:p>
      <w:pPr>
        <w:pStyle w:val="TOC2"/>
        <w:tabs>
          <w:tab w:val="right" w:leader="dot" w:pos="8306"/>
        </w:tabs>
      </w:pPr>
      <w:hyperlink w:anchor="_Toc30971" w:history="1">
        <w:r>
          <w:rPr>
            <w:rFonts w:ascii="仿宋" w:eastAsia="仿宋" w:hAnsi="仿宋" w:cs="仿宋" w:hint="eastAsia"/>
            <w:lang w:eastAsia="zh-CN"/>
          </w:rPr>
          <w:t>(三)、运营期环境保护</w:t>
        </w:r>
        <w:r>
          <w:tab/>
        </w:r>
        <w:r>
          <w:fldChar w:fldCharType="begin"/>
        </w:r>
        <w:r>
          <w:instrText xml:space="preserve"> PAGEREF _Toc30971 \h </w:instrText>
        </w:r>
        <w:r>
          <w:fldChar w:fldCharType="separate"/>
        </w:r>
        <w:r>
          <w:t>43</w:t>
        </w:r>
        <w:r>
          <w:fldChar w:fldCharType="end"/>
        </w:r>
      </w:hyperlink>
    </w:p>
    <w:p>
      <w:pPr>
        <w:pStyle w:val="TOC2"/>
        <w:tabs>
          <w:tab w:val="right" w:leader="dot" w:pos="8306"/>
        </w:tabs>
      </w:pPr>
      <w:hyperlink w:anchor="_Toc24944" w:history="1">
        <w:r>
          <w:rPr>
            <w:rFonts w:ascii="仿宋" w:eastAsia="仿宋" w:hAnsi="仿宋" w:cs="仿宋" w:hint="eastAsia"/>
            <w:lang w:eastAsia="zh-CN"/>
          </w:rPr>
          <w:t>(四)、饼干机械项目建设对区域经济的影响</w:t>
        </w:r>
        <w:r>
          <w:tab/>
        </w:r>
        <w:r>
          <w:fldChar w:fldCharType="begin"/>
        </w:r>
        <w:r>
          <w:instrText xml:space="preserve"> PAGEREF _Toc24944 \h </w:instrText>
        </w:r>
        <w:r>
          <w:fldChar w:fldCharType="separate"/>
        </w:r>
        <w:r>
          <w:t>44</w:t>
        </w:r>
        <w:r>
          <w:fldChar w:fldCharType="end"/>
        </w:r>
      </w:hyperlink>
    </w:p>
    <w:p>
      <w:pPr>
        <w:pStyle w:val="TOC2"/>
        <w:tabs>
          <w:tab w:val="right" w:leader="dot" w:pos="8306"/>
        </w:tabs>
      </w:pPr>
      <w:hyperlink w:anchor="_Toc4116" w:history="1">
        <w:r>
          <w:rPr>
            <w:rFonts w:ascii="仿宋" w:eastAsia="仿宋" w:hAnsi="仿宋" w:cs="仿宋" w:hint="eastAsia"/>
            <w:lang w:eastAsia="zh-CN"/>
          </w:rPr>
          <w:t>(五)、废弃物处理</w:t>
        </w:r>
        <w:r>
          <w:tab/>
        </w:r>
        <w:r>
          <w:fldChar w:fldCharType="begin"/>
        </w:r>
        <w:r>
          <w:instrText xml:space="preserve"> PAGEREF _Toc4116 \h </w:instrText>
        </w:r>
        <w:r>
          <w:fldChar w:fldCharType="separate"/>
        </w:r>
        <w:r>
          <w:t>46</w:t>
        </w:r>
        <w:r>
          <w:fldChar w:fldCharType="end"/>
        </w:r>
      </w:hyperlink>
    </w:p>
    <w:p>
      <w:pPr>
        <w:pStyle w:val="TOC2"/>
        <w:tabs>
          <w:tab w:val="right" w:leader="dot" w:pos="8306"/>
        </w:tabs>
      </w:pPr>
      <w:hyperlink w:anchor="_Toc19536" w:history="1">
        <w:r>
          <w:rPr>
            <w:rFonts w:ascii="仿宋" w:eastAsia="仿宋" w:hAnsi="仿宋" w:cs="仿宋" w:hint="eastAsia"/>
            <w:lang w:eastAsia="zh-CN"/>
          </w:rPr>
          <w:t>(六)、特殊环境影响分析</w:t>
        </w:r>
        <w:r>
          <w:tab/>
        </w:r>
        <w:r>
          <w:fldChar w:fldCharType="begin"/>
        </w:r>
        <w:r>
          <w:instrText xml:space="preserve"> PAGEREF _Toc19536 \h </w:instrText>
        </w:r>
        <w:r>
          <w:fldChar w:fldCharType="separate"/>
        </w:r>
        <w:r>
          <w:t>47</w:t>
        </w:r>
        <w:r>
          <w:fldChar w:fldCharType="end"/>
        </w:r>
      </w:hyperlink>
    </w:p>
    <w:p>
      <w:pPr>
        <w:pStyle w:val="TOC2"/>
        <w:tabs>
          <w:tab w:val="right" w:leader="dot" w:pos="8306"/>
        </w:tabs>
      </w:pPr>
      <w:hyperlink w:anchor="_Toc32401" w:history="1">
        <w:r>
          <w:rPr>
            <w:rFonts w:ascii="仿宋" w:eastAsia="仿宋" w:hAnsi="仿宋" w:cs="仿宋" w:hint="eastAsia"/>
            <w:lang w:eastAsia="zh-CN"/>
          </w:rPr>
          <w:t>(七)、清洁生产</w:t>
        </w:r>
        <w:r>
          <w:tab/>
        </w:r>
        <w:r>
          <w:fldChar w:fldCharType="begin"/>
        </w:r>
        <w:r>
          <w:instrText xml:space="preserve"> PAGEREF _Toc32401 \h </w:instrText>
        </w:r>
        <w:r>
          <w:fldChar w:fldCharType="separate"/>
        </w:r>
        <w:r>
          <w:t>48</w:t>
        </w:r>
        <w:r>
          <w:fldChar w:fldCharType="end"/>
        </w:r>
      </w:hyperlink>
    </w:p>
    <w:p>
      <w:pPr>
        <w:pStyle w:val="TOC2"/>
        <w:tabs>
          <w:tab w:val="right" w:leader="dot" w:pos="8306"/>
        </w:tabs>
      </w:pPr>
      <w:hyperlink w:anchor="_Toc13473" w:history="1">
        <w:r>
          <w:rPr>
            <w:rFonts w:ascii="仿宋" w:eastAsia="仿宋" w:hAnsi="仿宋" w:cs="仿宋" w:hint="eastAsia"/>
            <w:lang w:eastAsia="zh-CN"/>
          </w:rPr>
          <w:t>(八)、环境保护综合评价</w:t>
        </w:r>
        <w:r>
          <w:tab/>
        </w:r>
        <w:r>
          <w:fldChar w:fldCharType="begin"/>
        </w:r>
        <w:r>
          <w:instrText xml:space="preserve"> PAGEREF _Toc13473 \h </w:instrText>
        </w:r>
        <w:r>
          <w:fldChar w:fldCharType="separate"/>
        </w:r>
        <w:r>
          <w:t>50</w:t>
        </w:r>
        <w:r>
          <w:fldChar w:fldCharType="end"/>
        </w:r>
      </w:hyperlink>
    </w:p>
    <w:p>
      <w:pPr>
        <w:pStyle w:val="TOC1"/>
        <w:tabs>
          <w:tab w:val="right" w:leader="dot" w:pos="8306"/>
        </w:tabs>
      </w:pPr>
      <w:hyperlink w:anchor="_Toc26347" w:history="1">
        <w:r>
          <w:rPr>
            <w:rFonts w:ascii="仿宋" w:eastAsia="仿宋" w:hAnsi="仿宋" w:cs="仿宋" w:hint="eastAsia"/>
            <w:lang w:eastAsia="zh-CN"/>
          </w:rPr>
          <w:t>十二、饼干机械项目经营效益</w:t>
        </w:r>
        <w:r>
          <w:tab/>
        </w:r>
        <w:r>
          <w:fldChar w:fldCharType="begin"/>
        </w:r>
        <w:r>
          <w:instrText xml:space="preserve"> PAGEREF _Toc26347 \h </w:instrText>
        </w:r>
        <w:r>
          <w:fldChar w:fldCharType="separate"/>
        </w:r>
        <w:r>
          <w:t>51</w:t>
        </w:r>
        <w:r>
          <w:fldChar w:fldCharType="end"/>
        </w:r>
      </w:hyperlink>
    </w:p>
    <w:p>
      <w:pPr>
        <w:pStyle w:val="TOC2"/>
        <w:tabs>
          <w:tab w:val="right" w:leader="dot" w:pos="8306"/>
        </w:tabs>
      </w:pPr>
      <w:hyperlink w:anchor="_Toc25038" w:history="1">
        <w:r>
          <w:rPr>
            <w:rFonts w:ascii="仿宋" w:eastAsia="仿宋" w:hAnsi="仿宋" w:cs="仿宋" w:hint="eastAsia"/>
            <w:lang w:eastAsia="zh-CN"/>
          </w:rPr>
          <w:t>(一)、经济评价财务测算</w:t>
        </w:r>
        <w:r>
          <w:tab/>
        </w:r>
        <w:r>
          <w:fldChar w:fldCharType="begin"/>
        </w:r>
        <w:r>
          <w:instrText xml:space="preserve"> PAGEREF _Toc25038 \h </w:instrText>
        </w:r>
        <w:r>
          <w:fldChar w:fldCharType="separate"/>
        </w:r>
        <w:r>
          <w:t>51</w:t>
        </w:r>
        <w:r>
          <w:fldChar w:fldCharType="end"/>
        </w:r>
      </w:hyperlink>
    </w:p>
    <w:p>
      <w:pPr>
        <w:pStyle w:val="TOC2"/>
        <w:tabs>
          <w:tab w:val="right" w:leader="dot" w:pos="8306"/>
        </w:tabs>
      </w:pPr>
      <w:hyperlink w:anchor="_Toc20048" w:history="1">
        <w:r>
          <w:rPr>
            <w:rFonts w:ascii="仿宋" w:eastAsia="仿宋" w:hAnsi="仿宋" w:cs="仿宋" w:hint="eastAsia"/>
            <w:lang w:eastAsia="zh-CN"/>
          </w:rPr>
          <w:t>(二)、饼干机械项目盈利能力分析</w:t>
        </w:r>
        <w:r>
          <w:tab/>
        </w:r>
        <w:r>
          <w:fldChar w:fldCharType="begin"/>
        </w:r>
        <w:r>
          <w:instrText xml:space="preserve"> PAGEREF _Toc20048 \h </w:instrText>
        </w:r>
        <w:r>
          <w:fldChar w:fldCharType="separate"/>
        </w:r>
        <w:r>
          <w:t>52</w:t>
        </w:r>
        <w:r>
          <w:fldChar w:fldCharType="end"/>
        </w:r>
      </w:hyperlink>
    </w:p>
    <w:p>
      <w:pPr>
        <w:pStyle w:val="TOC1"/>
        <w:tabs>
          <w:tab w:val="right" w:leader="dot" w:pos="8306"/>
        </w:tabs>
      </w:pPr>
      <w:hyperlink w:anchor="_Toc18781" w:history="1">
        <w:r>
          <w:rPr>
            <w:rFonts w:ascii="仿宋" w:eastAsia="仿宋" w:hAnsi="仿宋" w:cs="仿宋" w:hint="eastAsia"/>
            <w:lang w:eastAsia="zh-CN"/>
          </w:rPr>
          <w:t>十三、饼干机械项目治理与监督</w:t>
        </w:r>
        <w:r>
          <w:tab/>
        </w:r>
        <w:r>
          <w:fldChar w:fldCharType="begin"/>
        </w:r>
        <w:r>
          <w:instrText xml:space="preserve"> PAGEREF _Toc18781 \h </w:instrText>
        </w:r>
        <w:r>
          <w:fldChar w:fldCharType="separate"/>
        </w:r>
        <w:r>
          <w:t>53</w:t>
        </w:r>
        <w:r>
          <w:fldChar w:fldCharType="end"/>
        </w:r>
      </w:hyperlink>
    </w:p>
    <w:p>
      <w:pPr>
        <w:pStyle w:val="TOC2"/>
        <w:tabs>
          <w:tab w:val="right" w:leader="dot" w:pos="8306"/>
        </w:tabs>
      </w:pPr>
      <w:hyperlink w:anchor="_Toc12871" w:history="1">
        <w:r>
          <w:rPr>
            <w:rFonts w:ascii="仿宋" w:eastAsia="仿宋" w:hAnsi="仿宋" w:cs="仿宋" w:hint="eastAsia"/>
            <w:lang w:eastAsia="zh-CN"/>
          </w:rPr>
          <w:t>(一)、饼干机械项目治理结构</w:t>
        </w:r>
        <w:r>
          <w:tab/>
        </w:r>
        <w:r>
          <w:fldChar w:fldCharType="begin"/>
        </w:r>
        <w:r>
          <w:instrText xml:space="preserve"> PAGEREF _Toc12871 \h </w:instrText>
        </w:r>
        <w:r>
          <w:fldChar w:fldCharType="separate"/>
        </w:r>
        <w:r>
          <w:t>53</w:t>
        </w:r>
        <w:r>
          <w:fldChar w:fldCharType="end"/>
        </w:r>
      </w:hyperlink>
    </w:p>
    <w:p>
      <w:pPr>
        <w:pStyle w:val="TOC2"/>
        <w:tabs>
          <w:tab w:val="right" w:leader="dot" w:pos="8306"/>
        </w:tabs>
      </w:pPr>
      <w:hyperlink w:anchor="_Toc18358" w:history="1">
        <w:r>
          <w:rPr>
            <w:rFonts w:ascii="仿宋" w:eastAsia="仿宋" w:hAnsi="仿宋" w:cs="仿宋" w:hint="eastAsia"/>
            <w:lang w:eastAsia="zh-CN"/>
          </w:rPr>
          <w:t>(二)、监督与审计</w:t>
        </w:r>
        <w:r>
          <w:tab/>
        </w:r>
        <w:r>
          <w:fldChar w:fldCharType="begin"/>
        </w:r>
        <w:r>
          <w:instrText xml:space="preserve"> PAGEREF _Toc18358 \h </w:instrText>
        </w:r>
        <w:r>
          <w:fldChar w:fldCharType="separate"/>
        </w:r>
        <w:r>
          <w:t>54</w:t>
        </w:r>
        <w:r>
          <w:fldChar w:fldCharType="end"/>
        </w:r>
      </w:hyperlink>
    </w:p>
    <w:p>
      <w:pPr>
        <w:pStyle w:val="TOC1"/>
        <w:tabs>
          <w:tab w:val="right" w:leader="dot" w:pos="8306"/>
        </w:tabs>
      </w:pPr>
      <w:hyperlink w:anchor="_Toc22166" w:history="1">
        <w:r>
          <w:rPr>
            <w:rFonts w:ascii="仿宋" w:eastAsia="仿宋" w:hAnsi="仿宋" w:cs="仿宋" w:hint="eastAsia"/>
            <w:lang w:eastAsia="zh-CN"/>
          </w:rPr>
          <w:t>十四、质量管理体系</w:t>
        </w:r>
        <w:r>
          <w:tab/>
        </w:r>
        <w:r>
          <w:fldChar w:fldCharType="begin"/>
        </w:r>
        <w:r>
          <w:instrText xml:space="preserve"> PAGEREF _Toc22166 \h </w:instrText>
        </w:r>
        <w:r>
          <w:fldChar w:fldCharType="separate"/>
        </w:r>
        <w:r>
          <w:t>56</w:t>
        </w:r>
        <w:r>
          <w:fldChar w:fldCharType="end"/>
        </w:r>
      </w:hyperlink>
    </w:p>
    <w:p>
      <w:pPr>
        <w:pStyle w:val="TOC2"/>
        <w:tabs>
          <w:tab w:val="right" w:leader="dot" w:pos="8306"/>
        </w:tabs>
      </w:pPr>
      <w:hyperlink w:anchor="_Toc15715" w:history="1">
        <w:r>
          <w:rPr>
            <w:rFonts w:ascii="仿宋" w:eastAsia="仿宋" w:hAnsi="仿宋" w:cs="仿宋" w:hint="eastAsia"/>
            <w:lang w:eastAsia="zh-CN"/>
          </w:rPr>
          <w:t>(一)、质量目标与方针</w:t>
        </w:r>
        <w:r>
          <w:tab/>
        </w:r>
        <w:r>
          <w:fldChar w:fldCharType="begin"/>
        </w:r>
        <w:r>
          <w:instrText xml:space="preserve"> PAGEREF _Toc15715 \h </w:instrText>
        </w:r>
        <w:r>
          <w:fldChar w:fldCharType="separate"/>
        </w:r>
        <w:r>
          <w:t>56</w:t>
        </w:r>
        <w:r>
          <w:fldChar w:fldCharType="end"/>
        </w:r>
      </w:hyperlink>
    </w:p>
    <w:p>
      <w:pPr>
        <w:pStyle w:val="TOC2"/>
        <w:tabs>
          <w:tab w:val="right" w:leader="dot" w:pos="8306"/>
        </w:tabs>
      </w:pPr>
      <w:hyperlink w:anchor="_Toc3042" w:history="1">
        <w:r>
          <w:rPr>
            <w:rFonts w:ascii="仿宋" w:eastAsia="仿宋" w:hAnsi="仿宋" w:cs="仿宋" w:hint="eastAsia"/>
            <w:lang w:eastAsia="zh-CN"/>
          </w:rPr>
          <w:t>(二)、质量管理责任</w:t>
        </w:r>
        <w:r>
          <w:tab/>
        </w:r>
        <w:r>
          <w:fldChar w:fldCharType="begin"/>
        </w:r>
        <w:r>
          <w:instrText xml:space="preserve"> PAGEREF _Toc3042 \h </w:instrText>
        </w:r>
        <w:r>
          <w:fldChar w:fldCharType="separate"/>
        </w:r>
        <w:r>
          <w:t>57</w:t>
        </w:r>
        <w:r>
          <w:fldChar w:fldCharType="end"/>
        </w:r>
      </w:hyperlink>
    </w:p>
    <w:p>
      <w:pPr>
        <w:pStyle w:val="TOC2"/>
        <w:tabs>
          <w:tab w:val="right" w:leader="dot" w:pos="8306"/>
        </w:tabs>
      </w:pPr>
      <w:hyperlink w:anchor="_Toc8223" w:history="1">
        <w:r>
          <w:rPr>
            <w:rFonts w:ascii="仿宋" w:eastAsia="仿宋" w:hAnsi="仿宋" w:cs="仿宋" w:hint="eastAsia"/>
            <w:lang w:eastAsia="zh-CN"/>
          </w:rPr>
          <w:t>(三)、质量管理体系文件</w:t>
        </w:r>
        <w:r>
          <w:tab/>
        </w:r>
        <w:r>
          <w:fldChar w:fldCharType="begin"/>
        </w:r>
        <w:r>
          <w:instrText xml:space="preserve"> PAGEREF _Toc8223 \h </w:instrText>
        </w:r>
        <w:r>
          <w:fldChar w:fldCharType="separate"/>
        </w:r>
        <w:r>
          <w:t>58</w:t>
        </w:r>
        <w:r>
          <w:fldChar w:fldCharType="end"/>
        </w:r>
      </w:hyperlink>
    </w:p>
    <w:p>
      <w:pPr>
        <w:pStyle w:val="TOC2"/>
        <w:tabs>
          <w:tab w:val="right" w:leader="dot" w:pos="8306"/>
        </w:tabs>
      </w:pPr>
      <w:hyperlink w:anchor="_Toc2794" w:history="1">
        <w:r>
          <w:rPr>
            <w:rFonts w:ascii="仿宋" w:eastAsia="仿宋" w:hAnsi="仿宋" w:cs="仿宋" w:hint="eastAsia"/>
            <w:lang w:eastAsia="zh-CN"/>
          </w:rPr>
          <w:t>(四)、质量培训与教育</w:t>
        </w:r>
        <w:r>
          <w:tab/>
        </w:r>
        <w:r>
          <w:fldChar w:fldCharType="begin"/>
        </w:r>
        <w:r>
          <w:instrText xml:space="preserve"> PAGEREF _Toc2794 \h </w:instrText>
        </w:r>
        <w:r>
          <w:fldChar w:fldCharType="separate"/>
        </w:r>
        <w:r>
          <w:t>60</w:t>
        </w:r>
        <w:r>
          <w:fldChar w:fldCharType="end"/>
        </w:r>
      </w:hyperlink>
    </w:p>
    <w:p>
      <w:pPr>
        <w:pStyle w:val="TOC2"/>
        <w:tabs>
          <w:tab w:val="right" w:leader="dot" w:pos="8306"/>
        </w:tabs>
      </w:pPr>
      <w:hyperlink w:anchor="_Toc8179" w:history="1">
        <w:r>
          <w:rPr>
            <w:rFonts w:ascii="仿宋" w:eastAsia="仿宋" w:hAnsi="仿宋" w:cs="仿宋" w:hint="eastAsia"/>
            <w:lang w:eastAsia="zh-CN"/>
          </w:rPr>
          <w:t>(五)、质量审核与评价</w:t>
        </w:r>
        <w:r>
          <w:tab/>
        </w:r>
        <w:r>
          <w:fldChar w:fldCharType="begin"/>
        </w:r>
        <w:r>
          <w:instrText xml:space="preserve"> PAGEREF _Toc8179 \h </w:instrText>
        </w:r>
        <w:r>
          <w:fldChar w:fldCharType="separate"/>
        </w:r>
        <w:r>
          <w:t>61</w:t>
        </w:r>
        <w:r>
          <w:fldChar w:fldCharType="end"/>
        </w:r>
      </w:hyperlink>
    </w:p>
    <w:p>
      <w:pPr>
        <w:pStyle w:val="TOC2"/>
        <w:tabs>
          <w:tab w:val="right" w:leader="dot" w:pos="8306"/>
        </w:tabs>
      </w:pPr>
      <w:hyperlink w:anchor="_Toc15564" w:history="1">
        <w:r>
          <w:rPr>
            <w:rFonts w:ascii="仿宋" w:eastAsia="仿宋" w:hAnsi="仿宋" w:cs="仿宋" w:hint="eastAsia"/>
            <w:lang w:eastAsia="zh-CN"/>
          </w:rPr>
          <w:t>(六)、不符合与纠正措施</w:t>
        </w:r>
        <w:r>
          <w:tab/>
        </w:r>
        <w:r>
          <w:fldChar w:fldCharType="begin"/>
        </w:r>
        <w:r>
          <w:instrText xml:space="preserve"> PAGEREF _Toc15564 \h </w:instrText>
        </w:r>
        <w:r>
          <w:fldChar w:fldCharType="separate"/>
        </w:r>
        <w:r>
          <w:t>62</w:t>
        </w:r>
        <w:r>
          <w:fldChar w:fldCharType="end"/>
        </w:r>
      </w:hyperlink>
    </w:p>
    <w:p>
      <w:pPr>
        <w:pStyle w:val="TOC1"/>
        <w:tabs>
          <w:tab w:val="right" w:leader="dot" w:pos="8306"/>
        </w:tabs>
      </w:pPr>
      <w:hyperlink w:anchor="_Toc32211" w:history="1">
        <w:r>
          <w:rPr>
            <w:rFonts w:ascii="仿宋" w:eastAsia="仿宋" w:hAnsi="仿宋" w:cs="仿宋" w:hint="eastAsia"/>
            <w:lang w:eastAsia="zh-CN"/>
          </w:rPr>
          <w:t>十五、饼干机械项目实施保障措施</w:t>
        </w:r>
        <w:r>
          <w:tab/>
        </w:r>
        <w:r>
          <w:fldChar w:fldCharType="begin"/>
        </w:r>
        <w:r>
          <w:instrText xml:space="preserve"> PAGEREF _Toc32211 \h </w:instrText>
        </w:r>
        <w:r>
          <w:fldChar w:fldCharType="separate"/>
        </w:r>
        <w:r>
          <w:t>63</w:t>
        </w:r>
        <w:r>
          <w:fldChar w:fldCharType="end"/>
        </w:r>
      </w:hyperlink>
    </w:p>
    <w:p>
      <w:pPr>
        <w:pStyle w:val="TOC2"/>
        <w:tabs>
          <w:tab w:val="right" w:leader="dot" w:pos="8306"/>
        </w:tabs>
      </w:pPr>
      <w:hyperlink w:anchor="_Toc12724" w:history="1">
        <w:r>
          <w:rPr>
            <w:rFonts w:ascii="仿宋" w:eastAsia="仿宋" w:hAnsi="仿宋" w:cs="仿宋" w:hint="eastAsia"/>
            <w:lang w:eastAsia="zh-CN"/>
          </w:rPr>
          <w:t>(一)、饼干机械项目实施保障机制</w:t>
        </w:r>
        <w:r>
          <w:tab/>
        </w:r>
        <w:r>
          <w:fldChar w:fldCharType="begin"/>
        </w:r>
        <w:r>
          <w:instrText xml:space="preserve"> PAGEREF _Toc12724 \h </w:instrText>
        </w:r>
        <w:r>
          <w:fldChar w:fldCharType="separate"/>
        </w:r>
        <w:r>
          <w:t>63</w:t>
        </w:r>
        <w:r>
          <w:fldChar w:fldCharType="end"/>
        </w:r>
      </w:hyperlink>
    </w:p>
    <w:p>
      <w:pPr>
        <w:pStyle w:val="TOC2"/>
        <w:tabs>
          <w:tab w:val="right" w:leader="dot" w:pos="8306"/>
        </w:tabs>
      </w:pPr>
      <w:hyperlink w:anchor="_Toc14372" w:history="1">
        <w:r>
          <w:rPr>
            <w:rFonts w:ascii="仿宋" w:eastAsia="仿宋" w:hAnsi="仿宋" w:cs="仿宋" w:hint="eastAsia"/>
            <w:lang w:eastAsia="zh-CN"/>
          </w:rPr>
          <w:t>(二)、饼干机械项目法律合规要求</w:t>
        </w:r>
        <w:r>
          <w:tab/>
        </w:r>
        <w:r>
          <w:fldChar w:fldCharType="begin"/>
        </w:r>
        <w:r>
          <w:instrText xml:space="preserve"> PAGEREF _Toc14372 \h </w:instrText>
        </w:r>
        <w:r>
          <w:fldChar w:fldCharType="separate"/>
        </w:r>
        <w:r>
          <w:t>67</w:t>
        </w:r>
        <w:r>
          <w:fldChar w:fldCharType="end"/>
        </w:r>
      </w:hyperlink>
    </w:p>
    <w:p>
      <w:pPr>
        <w:pStyle w:val="TOC2"/>
        <w:tabs>
          <w:tab w:val="right" w:leader="dot" w:pos="8306"/>
        </w:tabs>
      </w:pPr>
      <w:hyperlink w:anchor="_Toc27088" w:history="1">
        <w:r>
          <w:rPr>
            <w:rFonts w:ascii="仿宋" w:eastAsia="仿宋" w:hAnsi="仿宋" w:cs="仿宋" w:hint="eastAsia"/>
            <w:lang w:eastAsia="zh-CN"/>
          </w:rPr>
          <w:t>(三)、饼干机械项目合同管理与法律事务</w:t>
        </w:r>
        <w:r>
          <w:tab/>
        </w:r>
        <w:r>
          <w:fldChar w:fldCharType="begin"/>
        </w:r>
        <w:r>
          <w:instrText xml:space="preserve"> PAGEREF _Toc27088 \h </w:instrText>
        </w:r>
        <w:r>
          <w:fldChar w:fldCharType="separate"/>
        </w:r>
        <w:r>
          <w:t>71</w:t>
        </w:r>
        <w:r>
          <w:fldChar w:fldCharType="end"/>
        </w:r>
      </w:hyperlink>
    </w:p>
    <w:p>
      <w:pPr>
        <w:pStyle w:val="TOC2"/>
        <w:tabs>
          <w:tab w:val="right" w:leader="dot" w:pos="8306"/>
        </w:tabs>
      </w:pPr>
      <w:hyperlink w:anchor="_Toc17475" w:history="1">
        <w:r>
          <w:rPr>
            <w:rFonts w:ascii="仿宋" w:eastAsia="仿宋" w:hAnsi="仿宋" w:cs="仿宋" w:hint="eastAsia"/>
            <w:lang w:eastAsia="zh-CN"/>
          </w:rPr>
          <w:t>(四)、饼干机械项目知识产权保护策略</w:t>
        </w:r>
        <w:r>
          <w:tab/>
        </w:r>
        <w:r>
          <w:fldChar w:fldCharType="begin"/>
        </w:r>
        <w:r>
          <w:instrText xml:space="preserve"> PAGEREF _Toc17475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985"/>
      <w:r>
        <w:rPr>
          <w:rFonts w:ascii="仿宋" w:eastAsia="仿宋" w:hAnsi="仿宋" w:cs="仿宋" w:hint="eastAsia"/>
          <w:sz w:val="28"/>
          <w:lang w:eastAsia="zh-CN"/>
        </w:rPr>
        <w:t>一、饼干机械项目危机管理</w:t>
      </w:r>
      <w:bookmarkEnd w:id="2"/>
    </w:p>
    <w:p>
      <w:pPr>
        <w:pStyle w:val="Heading2"/>
        <w:rPr>
          <w:rFonts w:ascii="仿宋" w:eastAsia="仿宋" w:hAnsi="仿宋" w:cs="仿宋" w:hint="eastAsia"/>
          <w:lang w:eastAsia="zh-CN"/>
        </w:rPr>
      </w:pPr>
      <w:bookmarkStart w:id="3" w:name="_Toc10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危机管理中，危机预警与识别是确保饼干机械项目稳健运行的核心步骤。通过建立全面的监测机制，饼干机械项目团队旨在及时发现和理解潜在的风险和危机因素，以便采取及时的预防和应对措施，确保饼干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首先，通过深入的风险评估，饼干机械项目团队全面分析了整个饼干机械项目和各个阶段可能存在的威胁。这包括准确评估每个潜在风险的发生概率和可能影响的程度，为后续危机预警提供了有力支持。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饼干机械项目团队着重于明确定义饼干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饼干机械项目进展的持续监控，团队能够及时发现潜在问题并作出迅速反应。饼干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在这一阶段，团队的专业素养和反应速度将发挥至关重要的作用，以确保潜在危机能够在初期得到有效的处理，最大程度地减轻负面影响。通过危机预警与识别，饼干机械项目得以更有序、可控地推进。</w:t>
      </w:r>
    </w:p>
    <w:p>
      <w:pPr>
        <w:pStyle w:val="Heading2"/>
        <w:ind w:firstLine="560" w:firstLineChars="200"/>
        <w:rPr>
          <w:rFonts w:ascii="仿宋" w:eastAsia="仿宋" w:hAnsi="仿宋" w:cs="仿宋" w:hint="eastAsia"/>
          <w:sz w:val="28"/>
          <w:lang w:eastAsia="zh-CN"/>
        </w:rPr>
      </w:pPr>
      <w:bookmarkStart w:id="4" w:name="_Toc199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在危机发生时，饼干机械项目团队立即行动，成立了应急小组。该小组的任务是迅速制定并实施紧急应对措施，以最小化潜在损失。以下是采取的主要措施：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暂停饼干机械项目进度：为遏制危机蔓延，饼干机械项目暂时停止进行，以便全面评估当前状况。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资源重新分配：重新评估饼干机械项目资源的分配，确保最大限度地减小损失。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实时沟通：与关键利益相关者建立实时沟通机制，向他们传递饼干机械项目危机的实际状况，保障饼干机械项目核心利益。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在紧急应对的同时，饼干机械项目团队强调了团队协作和有效沟通的重要性。以下是团队协作的关键举措：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信息共享机制：建立了信息共享平台，确保团队成员能够及时获取饼干机械项目危机的实时信息。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领导者沟通：饼干机械项目领导者通过定期会议和即时沟通工具，指导团队应对危机，保持团队稳定运行。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随着危机得到初步控制，饼干机械项目团队转向制定恢复计划，以确保饼干机械项目能够从中迅速恢复。主要恢复计划包括：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修复受损的进度计划：重新评估饼干机械项目进度，制定修复计划，确保饼干机械项目尽快回归正常进程。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重新调整资源分配：优化资源分配，确保饼干机械项目在有限资源下高效运转。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风险管理机制加强：对饼干机械项目风险进行全面评估，制定更强化的风险管理策略，以预防未来可能的危机。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998"/>
      <w:r>
        <w:rPr>
          <w:rFonts w:ascii="仿宋" w:eastAsia="仿宋" w:hAnsi="仿宋" w:cs="仿宋" w:hint="eastAsia"/>
          <w:sz w:val="28"/>
          <w:lang w:eastAsia="zh-CN"/>
        </w:rPr>
        <w:t>二、饼干机械项目建设背景及必要性分析</w:t>
      </w:r>
      <w:bookmarkEnd w:id="5"/>
    </w:p>
    <w:p>
      <w:pPr>
        <w:pStyle w:val="Heading2"/>
        <w:rPr>
          <w:rFonts w:ascii="仿宋" w:eastAsia="仿宋" w:hAnsi="仿宋" w:cs="仿宋" w:hint="eastAsia"/>
          <w:lang w:eastAsia="zh-CN"/>
        </w:rPr>
      </w:pPr>
      <w:bookmarkStart w:id="6" w:name="_Toc24205"/>
      <w:r>
        <w:rPr>
          <w:rFonts w:ascii="仿宋" w:eastAsia="仿宋" w:hAnsi="仿宋" w:cs="仿宋" w:hint="eastAsia"/>
          <w:lang w:eastAsia="zh-CN"/>
        </w:rPr>
        <w:t>(一)、饼干机械项目背景分析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饼干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饼干机械项目在这个潮流中的定位。同时，我们将关注行业内涌现的新兴机遇，以便饼干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饼干机械项目提供了强大的发展动力。我们将聚焦于行业内最新的技术发展趋势，包括但不限于人工智能、大数据分析、物联网等领域。通过深度的技术研究，我们将确保饼干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饼干机械项目发展的源泉。我们将投入更多的精力对市场需求进行深入剖析，超越表面的需求，深入挖掘潜在的市场痛点和机遇。通过对市场需求的细致了解，饼干机械项目将更有针对性地设计解决方案，满足市场的多样化需求，从而更好地促进饼干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饼干机械项目战略至关重要。我们将对竞争态势进行更为深入的分析，包括但不限于市场份额、产品特点、客户满意度等多个维度。通过深度的竞争分析，饼干机械项目将能够更准确地把握市场脉搏，制定具有竞争力的饼干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饼干机械项目的发展具有直接的影响。我们将进行更为全面的法规和政策分析，了解行业发展中的潜在法律风险和合规挑战。通过充分了解和遵守相关法规，饼干机械项目将确保在法律框架内合法合规运营，为饼干机械项目的稳健发展提供有力支持。</w:t>
      </w:r>
    </w:p>
    <w:p>
      <w:pPr>
        <w:pStyle w:val="Heading2"/>
        <w:ind w:firstLine="560" w:firstLineChars="200"/>
        <w:rPr>
          <w:rFonts w:ascii="仿宋" w:eastAsia="仿宋" w:hAnsi="仿宋" w:cs="仿宋" w:hint="eastAsia"/>
          <w:sz w:val="28"/>
          <w:lang w:eastAsia="zh-CN"/>
        </w:rPr>
      </w:pPr>
      <w:bookmarkStart w:id="7" w:name="_Toc27640"/>
      <w:r>
        <w:rPr>
          <w:rFonts w:ascii="仿宋" w:eastAsia="仿宋" w:hAnsi="仿宋" w:cs="仿宋" w:hint="eastAsia"/>
          <w:sz w:val="28"/>
          <w:lang w:eastAsia="zh-CN"/>
        </w:rPr>
        <w:t>(二)、饼干机械项目建设必要性分析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建设的迫切性源于对行业发展趋势的深刻洞察。我们正处于一个行业变革的时代，科技创新、数字化转型成为企业发展的关键动力。饼干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建设不仅仅是为了跟上潮流，更是为了通过技术创新推动企业的持续发展。通过引入先进的技术和解决方案，饼干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饼干机械项目的建设成为必然选择，通过提高产品质量、拓展服务领域，从而在竞争中获得更多的机会。饼干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饼干机械项目建设的必要性体现在对客户需求更精准的满足。通过饼干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建设的背后是对企业持续创新的追求。只有通过不断创新，企业才能在竞争中立于不败之地。饼干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736"/>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614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饼干机械项目的主要产品是XXXX，预计年产值为XXX万元。这一产品在市场中占据着重要的地位，其广泛的应用范围使得该饼干机械项目的市场前景非常广阔。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饼干机械项目的xxx产品作为重要的原材料之一，将在多个领域发挥关键作用。其在建筑、交通、能源等方面的广泛应用将为整个产业链提供强大的支持，形成产业协同效应。饼干机械项目的年产值XXX万XXX万XXX万万元不仅反映了其在市场上的巨大潜力，更预示着它对国民经济的积极贡献。这种关联度高、涉及面广的产业关系，使得该饼干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23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总征地面积为XXXX平方米，相当于约XX.XX亩，其中净用地面积为XXXX平方米，红线范围内相当于约XX.XX亩。这一用地规模充分考虑了饼干机械项目的建设需求，保障了饼干机械项目在合适的空间内得以充分发展。饼干机械项目规划的总建筑面积为XXXX平方米，其中主体工程建设占XXXX平方米，计容建筑面积达XXXX平方米。预计建筑工程的投资将达到XXXX万元，为饼干机械项目的顺利推进提供了经济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计划购置的设备共计XXXX台（套），设备购置费用为XXXX万元。这一设备购置计划充分考虑到饼干机械项目的生产需求和技术要求，确保了饼干机械项目在生产运营中具备先进的技术装备和高效的生产能力。设备的合理配置将为饼干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计划总投资为XXXX万元，预计年实现营业收入为XXXX万元。这一产能规模的设定旨在确保饼干机械项目能够在投资与回报之间取得平衡，实现长期可持续的发展。饼干机械项目的总投资充分考虑到各个方面的需求，包括用地建设、设备购置等多个环节，以确保饼干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0412"/>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046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饼干机械项目的技术管理特点体现在其创新导向。通过引入最先进的技术趋势和解决方案，饼干机械项目致力于提升科技含量、提高质量和效率水平。这意味着我们将采用最新的工具和方法，确保饼干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饼干机械项目技术管理的显著特征。通过整合不同领域的技术资源，我们实现了跨学科的协同工作。这有助于优化技术架构，提高整体效能。此外，整合性策略还促进了不同技术团队之间的紧密沟通和高效合作，确保饼干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饼干机械项目所采用的技术。通过不断优化技术方案，饼干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饼干机械项目团队将在饼干机械项目初期识别可能的技术风险，并采取相应的预防和应对措施。通过建立健全的风险评估机制，饼干机械项目能够在实施过程中及时发现并解决潜在的技术问题，保障饼干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饼干机械项目中，技术将成为饼干机械项目成功的有力支持。这一深度剖析揭示了技术管理在饼干机械项目实施中的关键作用，为饼干机械项目的技术基础奠定了坚实的基础。</w:t>
      </w:r>
    </w:p>
    <w:p>
      <w:pPr>
        <w:pStyle w:val="Heading2"/>
        <w:ind w:firstLine="560" w:firstLineChars="200"/>
        <w:rPr>
          <w:rFonts w:ascii="仿宋" w:eastAsia="仿宋" w:hAnsi="仿宋" w:cs="仿宋" w:hint="eastAsia"/>
          <w:sz w:val="28"/>
          <w:lang w:eastAsia="zh-CN"/>
        </w:rPr>
      </w:pPr>
      <w:bookmarkStart w:id="13" w:name="_Toc25989"/>
      <w:r>
        <w:rPr>
          <w:rFonts w:ascii="仿宋" w:eastAsia="仿宋" w:hAnsi="仿宋" w:cs="仿宋" w:hint="eastAsia"/>
          <w:sz w:val="28"/>
          <w:lang w:eastAsia="zh-CN"/>
        </w:rPr>
        <w:t>(二)、饼干机械项目工艺技术设计方案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饼干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饼干机械项目将严格按照相关行业规范要求进行组织。通过有效控制产品质量，饼干机械项目将致力于为顾客提供优质的饼干机械项目产品和良好的服务。这体现了饼干机械项目对于生产活动合规性和质量标准的高度重视，为饼干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饼干机械项目注重生态效益和清洁生产原则。饼干机械项目建设将紧密结合地方特色经济发展，与社会经济发展规划和区域环境保护规划方案相协调一致。通过与当地区域自然生态系统的结合，饼干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饼干机械项目产品具有多样化的客户需求和个性化的特点。因此，饼干机械项目产品规格品种多样，且单批生产数量较小。为满足这一特点，饼干机械项目承办单位将建设先进的柔性制造生产线。通过广泛应用柔性制造技术，饼干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饼干机械项目采用的技术具有较高的技术含量和自动化水平，处于国内先进水平。这一技术选用不仅体现了对生产效率、质量和环境友好性的高标准要求，同时为饼干机械项目的可持续发展奠定了坚实的基础。</w:t>
      </w:r>
    </w:p>
    <w:p>
      <w:pPr>
        <w:pStyle w:val="Heading2"/>
        <w:ind w:firstLine="560" w:firstLineChars="200"/>
        <w:rPr>
          <w:rFonts w:ascii="仿宋" w:eastAsia="仿宋" w:hAnsi="仿宋" w:cs="仿宋" w:hint="eastAsia"/>
          <w:sz w:val="28"/>
          <w:lang w:eastAsia="zh-CN"/>
        </w:rPr>
      </w:pPr>
      <w:bookmarkStart w:id="14" w:name="_Toc2350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为确保饼干机械项目的高效生产和技术实施，我们制定了一套精心设计的设备选型方案，以满足饼干机械项目生产、质量和环保的要求。该方案的主要特点如下：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饼干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针对饼干机械项目产品的多样性和小批量生产的特点，我们将建设柔性制造生产线。通过在设备选型中考虑柔性制造技术，可以灵活应对不同产品规格和生产需求，实现生产线的高度灵活性和适应性。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0013"/>
      <w:r>
        <w:rPr>
          <w:rFonts w:ascii="仿宋" w:eastAsia="仿宋" w:hAnsi="仿宋" w:cs="仿宋" w:hint="eastAsia"/>
          <w:sz w:val="28"/>
          <w:lang w:eastAsia="zh-CN"/>
        </w:rPr>
        <w:t>五、饼干机械项目土建工程</w:t>
      </w:r>
      <w:bookmarkEnd w:id="15"/>
    </w:p>
    <w:p>
      <w:pPr>
        <w:pStyle w:val="Heading2"/>
        <w:rPr>
          <w:rFonts w:ascii="仿宋" w:eastAsia="仿宋" w:hAnsi="仿宋" w:cs="仿宋" w:hint="eastAsia"/>
          <w:lang w:eastAsia="zh-CN"/>
        </w:rPr>
      </w:pPr>
      <w:bookmarkStart w:id="16" w:name="_Toc25251"/>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在饼干机械项目的建筑工程设计中，我们将秉承一系列重要的设计原则，以确保饼干机械项目建筑在功能、美观、可持续性等方面达到最佳效果。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首要原则是确保建筑的功能性得到最大化的发挥。我们将充分理解饼干机械项目的实际需求，合理布局各个功能区域，保证建筑在满足业务需求的同时，提供高效的工作环境。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在建筑设计中，我们将综合考虑建设和运营成本。通过精细的经济效益分析，确保设计方案在高效利用资源的同时，对饼干机械项目的长期盈利能力有积极的贡献。</w:t>
      </w:r>
    </w:p>
    <w:p>
      <w:pPr>
        <w:pStyle w:val="Heading2"/>
        <w:ind w:firstLine="560" w:firstLineChars="200"/>
        <w:rPr>
          <w:rFonts w:ascii="仿宋" w:eastAsia="仿宋" w:hAnsi="仿宋" w:cs="仿宋" w:hint="eastAsia"/>
          <w:sz w:val="28"/>
          <w:lang w:eastAsia="zh-CN"/>
        </w:rPr>
      </w:pPr>
      <w:bookmarkStart w:id="17" w:name="_Toc81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饼干机械项目的土建工程设计中，我们将精准设定设计年限，结合饼干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饼干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https://d.book118.com/846102234104010033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饼干机械项目规划设计蓝图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6865C4"/>
    <w:rsid w:val="156865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0223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2024-01-10T18:51:00Z</dcterms:created>
  <dcterms:modified xsi:type="dcterms:W3CDTF">2024-01-10T18:51:48Z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AC7D0E06CD7647479F05EB18ED9931C5_11</vt:lpwstr>
  </property>
  <property fmtid="{D5CDD505-2E9C-101B-9397-08002B2CF9AE}" pid="3" name="KSOProductBuildVer">
    <vt:lpwstr>2052-12.1.0.16120</vt:lpwstr>
  </property>
</Properties>
</file>