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高速公路项目规划设计蓝图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6" w:history="1">
        <w:r>
          <w:rPr>
            <w:rFonts w:ascii="仿宋" w:eastAsia="仿宋" w:hAnsi="仿宋" w:cs="仿宋" w:hint="eastAsia"/>
            <w:lang w:eastAsia="zh-CN"/>
          </w:rPr>
          <w:t>概论</w:t>
        </w:r>
        <w:r>
          <w:tab/>
        </w:r>
        <w:r>
          <w:fldChar w:fldCharType="begin"/>
        </w:r>
        <w:r>
          <w:instrText xml:space="preserve"> PAGEREF _Toc2996 \h </w:instrText>
        </w:r>
        <w:r>
          <w:fldChar w:fldCharType="separate"/>
        </w:r>
        <w:r>
          <w:t>3</w:t>
        </w:r>
        <w:r>
          <w:fldChar w:fldCharType="end"/>
        </w:r>
      </w:hyperlink>
    </w:p>
    <w:p>
      <w:pPr>
        <w:pStyle w:val="TOC1"/>
        <w:tabs>
          <w:tab w:val="right" w:leader="dot" w:pos="8306"/>
        </w:tabs>
      </w:pPr>
      <w:hyperlink w:anchor="_Toc29321" w:history="1">
        <w:r>
          <w:rPr>
            <w:rFonts w:ascii="仿宋" w:eastAsia="仿宋" w:hAnsi="仿宋" w:cs="仿宋" w:hint="eastAsia"/>
            <w:lang w:eastAsia="zh-CN"/>
          </w:rPr>
          <w:t>一、工艺说明</w:t>
        </w:r>
        <w:r>
          <w:tab/>
        </w:r>
        <w:r>
          <w:fldChar w:fldCharType="begin"/>
        </w:r>
        <w:r>
          <w:instrText xml:space="preserve"> PAGEREF _Toc29321 \h </w:instrText>
        </w:r>
        <w:r>
          <w:fldChar w:fldCharType="separate"/>
        </w:r>
        <w:r>
          <w:t>3</w:t>
        </w:r>
        <w:r>
          <w:fldChar w:fldCharType="end"/>
        </w:r>
      </w:hyperlink>
    </w:p>
    <w:p>
      <w:pPr>
        <w:pStyle w:val="TOC2"/>
        <w:tabs>
          <w:tab w:val="right" w:leader="dot" w:pos="8306"/>
        </w:tabs>
      </w:pPr>
      <w:hyperlink w:anchor="_Toc11009" w:history="1">
        <w:r>
          <w:rPr>
            <w:rFonts w:ascii="仿宋" w:eastAsia="仿宋" w:hAnsi="仿宋" w:cs="仿宋" w:hint="eastAsia"/>
            <w:lang w:eastAsia="zh-CN"/>
          </w:rPr>
          <w:t>(一)、技术管理特点</w:t>
        </w:r>
        <w:r>
          <w:tab/>
        </w:r>
        <w:r>
          <w:fldChar w:fldCharType="begin"/>
        </w:r>
        <w:r>
          <w:instrText xml:space="preserve"> PAGEREF _Toc11009 \h </w:instrText>
        </w:r>
        <w:r>
          <w:fldChar w:fldCharType="separate"/>
        </w:r>
        <w:r>
          <w:t>3</w:t>
        </w:r>
        <w:r>
          <w:fldChar w:fldCharType="end"/>
        </w:r>
      </w:hyperlink>
    </w:p>
    <w:p>
      <w:pPr>
        <w:pStyle w:val="TOC2"/>
        <w:tabs>
          <w:tab w:val="right" w:leader="dot" w:pos="8306"/>
        </w:tabs>
      </w:pPr>
      <w:hyperlink w:anchor="_Toc4832" w:history="1">
        <w:r>
          <w:rPr>
            <w:rFonts w:ascii="仿宋" w:eastAsia="仿宋" w:hAnsi="仿宋" w:cs="仿宋" w:hint="eastAsia"/>
            <w:lang w:eastAsia="zh-CN"/>
          </w:rPr>
          <w:t>(二)、高速公路项目工艺技术设计方案</w:t>
        </w:r>
        <w:r>
          <w:tab/>
        </w:r>
        <w:r>
          <w:fldChar w:fldCharType="begin"/>
        </w:r>
        <w:r>
          <w:instrText xml:space="preserve"> PAGEREF _Toc4832 \h </w:instrText>
        </w:r>
        <w:r>
          <w:fldChar w:fldCharType="separate"/>
        </w:r>
        <w:r>
          <w:t>4</w:t>
        </w:r>
        <w:r>
          <w:fldChar w:fldCharType="end"/>
        </w:r>
      </w:hyperlink>
    </w:p>
    <w:p>
      <w:pPr>
        <w:pStyle w:val="TOC2"/>
        <w:tabs>
          <w:tab w:val="right" w:leader="dot" w:pos="8306"/>
        </w:tabs>
      </w:pPr>
      <w:hyperlink w:anchor="_Toc24286" w:history="1">
        <w:r>
          <w:rPr>
            <w:rFonts w:ascii="仿宋" w:eastAsia="仿宋" w:hAnsi="仿宋" w:cs="仿宋" w:hint="eastAsia"/>
            <w:lang w:eastAsia="zh-CN"/>
          </w:rPr>
          <w:t>(三)、设备选型方案</w:t>
        </w:r>
        <w:r>
          <w:tab/>
        </w:r>
        <w:r>
          <w:fldChar w:fldCharType="begin"/>
        </w:r>
        <w:r>
          <w:instrText xml:space="preserve"> PAGEREF _Toc24286 \h </w:instrText>
        </w:r>
        <w:r>
          <w:fldChar w:fldCharType="separate"/>
        </w:r>
        <w:r>
          <w:t>5</w:t>
        </w:r>
        <w:r>
          <w:fldChar w:fldCharType="end"/>
        </w:r>
      </w:hyperlink>
    </w:p>
    <w:p>
      <w:pPr>
        <w:pStyle w:val="TOC1"/>
        <w:tabs>
          <w:tab w:val="right" w:leader="dot" w:pos="8306"/>
        </w:tabs>
      </w:pPr>
      <w:hyperlink w:anchor="_Toc2500" w:history="1">
        <w:r>
          <w:rPr>
            <w:rFonts w:ascii="仿宋" w:eastAsia="仿宋" w:hAnsi="仿宋" w:cs="仿宋" w:hint="eastAsia"/>
            <w:lang w:eastAsia="zh-CN"/>
          </w:rPr>
          <w:t>二、高速公路项目建设单位说明</w:t>
        </w:r>
        <w:r>
          <w:tab/>
        </w:r>
        <w:r>
          <w:fldChar w:fldCharType="begin"/>
        </w:r>
        <w:r>
          <w:instrText xml:space="preserve"> PAGEREF _Toc2500 \h </w:instrText>
        </w:r>
        <w:r>
          <w:fldChar w:fldCharType="separate"/>
        </w:r>
        <w:r>
          <w:t>7</w:t>
        </w:r>
        <w:r>
          <w:fldChar w:fldCharType="end"/>
        </w:r>
      </w:hyperlink>
    </w:p>
    <w:p>
      <w:pPr>
        <w:pStyle w:val="TOC2"/>
        <w:tabs>
          <w:tab w:val="right" w:leader="dot" w:pos="8306"/>
        </w:tabs>
      </w:pPr>
      <w:hyperlink w:anchor="_Toc20321" w:history="1">
        <w:r>
          <w:rPr>
            <w:rFonts w:ascii="仿宋" w:eastAsia="仿宋" w:hAnsi="仿宋" w:cs="仿宋" w:hint="eastAsia"/>
            <w:lang w:eastAsia="zh-CN"/>
          </w:rPr>
          <w:t>(一)、高速公路项目承办单位基本情况</w:t>
        </w:r>
        <w:r>
          <w:tab/>
        </w:r>
        <w:r>
          <w:fldChar w:fldCharType="begin"/>
        </w:r>
        <w:r>
          <w:instrText xml:space="preserve"> PAGEREF _Toc20321 \h </w:instrText>
        </w:r>
        <w:r>
          <w:fldChar w:fldCharType="separate"/>
        </w:r>
        <w:r>
          <w:t>7</w:t>
        </w:r>
        <w:r>
          <w:fldChar w:fldCharType="end"/>
        </w:r>
      </w:hyperlink>
    </w:p>
    <w:p>
      <w:pPr>
        <w:pStyle w:val="TOC2"/>
        <w:tabs>
          <w:tab w:val="right" w:leader="dot" w:pos="8306"/>
        </w:tabs>
      </w:pPr>
      <w:hyperlink w:anchor="_Toc4810" w:history="1">
        <w:r>
          <w:rPr>
            <w:rFonts w:ascii="仿宋" w:eastAsia="仿宋" w:hAnsi="仿宋" w:cs="仿宋" w:hint="eastAsia"/>
            <w:lang w:eastAsia="zh-CN"/>
          </w:rPr>
          <w:t>(二)、公司经济效益分析</w:t>
        </w:r>
        <w:r>
          <w:tab/>
        </w:r>
        <w:r>
          <w:fldChar w:fldCharType="begin"/>
        </w:r>
        <w:r>
          <w:instrText xml:space="preserve"> PAGEREF _Toc4810 \h </w:instrText>
        </w:r>
        <w:r>
          <w:fldChar w:fldCharType="separate"/>
        </w:r>
        <w:r>
          <w:t>7</w:t>
        </w:r>
        <w:r>
          <w:fldChar w:fldCharType="end"/>
        </w:r>
      </w:hyperlink>
    </w:p>
    <w:p>
      <w:pPr>
        <w:pStyle w:val="TOC1"/>
        <w:tabs>
          <w:tab w:val="right" w:leader="dot" w:pos="8306"/>
        </w:tabs>
      </w:pPr>
      <w:hyperlink w:anchor="_Toc5696" w:history="1">
        <w:r>
          <w:rPr>
            <w:rFonts w:ascii="仿宋" w:eastAsia="仿宋" w:hAnsi="仿宋" w:cs="仿宋" w:hint="eastAsia"/>
            <w:lang w:eastAsia="zh-CN"/>
          </w:rPr>
          <w:t>三、市场分析、调研</w:t>
        </w:r>
        <w:r>
          <w:tab/>
        </w:r>
        <w:r>
          <w:fldChar w:fldCharType="begin"/>
        </w:r>
        <w:r>
          <w:instrText xml:space="preserve"> PAGEREF _Toc5696 \h </w:instrText>
        </w:r>
        <w:r>
          <w:fldChar w:fldCharType="separate"/>
        </w:r>
        <w:r>
          <w:t>8</w:t>
        </w:r>
        <w:r>
          <w:fldChar w:fldCharType="end"/>
        </w:r>
      </w:hyperlink>
    </w:p>
    <w:p>
      <w:pPr>
        <w:pStyle w:val="TOC2"/>
        <w:tabs>
          <w:tab w:val="right" w:leader="dot" w:pos="8306"/>
        </w:tabs>
      </w:pPr>
      <w:hyperlink w:anchor="_Toc17278" w:history="1">
        <w:r>
          <w:rPr>
            <w:rFonts w:ascii="仿宋" w:eastAsia="仿宋" w:hAnsi="仿宋" w:cs="仿宋" w:hint="eastAsia"/>
            <w:lang w:eastAsia="zh-CN"/>
          </w:rPr>
          <w:t>(一)、高速公路行业分析</w:t>
        </w:r>
        <w:r>
          <w:tab/>
        </w:r>
        <w:r>
          <w:fldChar w:fldCharType="begin"/>
        </w:r>
        <w:r>
          <w:instrText xml:space="preserve"> PAGEREF _Toc17278 \h </w:instrText>
        </w:r>
        <w:r>
          <w:fldChar w:fldCharType="separate"/>
        </w:r>
        <w:r>
          <w:t>8</w:t>
        </w:r>
        <w:r>
          <w:fldChar w:fldCharType="end"/>
        </w:r>
      </w:hyperlink>
    </w:p>
    <w:p>
      <w:pPr>
        <w:pStyle w:val="TOC2"/>
        <w:tabs>
          <w:tab w:val="right" w:leader="dot" w:pos="8306"/>
        </w:tabs>
      </w:pPr>
      <w:hyperlink w:anchor="_Toc29399" w:history="1">
        <w:r>
          <w:rPr>
            <w:rFonts w:ascii="仿宋" w:eastAsia="仿宋" w:hAnsi="仿宋" w:cs="仿宋" w:hint="eastAsia"/>
            <w:lang w:eastAsia="zh-CN"/>
          </w:rPr>
          <w:t>(二)、高速公路市场分析预测</w:t>
        </w:r>
        <w:r>
          <w:tab/>
        </w:r>
        <w:r>
          <w:fldChar w:fldCharType="begin"/>
        </w:r>
        <w:r>
          <w:instrText xml:space="preserve"> PAGEREF _Toc29399 \h </w:instrText>
        </w:r>
        <w:r>
          <w:fldChar w:fldCharType="separate"/>
        </w:r>
        <w:r>
          <w:t>9</w:t>
        </w:r>
        <w:r>
          <w:fldChar w:fldCharType="end"/>
        </w:r>
      </w:hyperlink>
    </w:p>
    <w:p>
      <w:pPr>
        <w:pStyle w:val="TOC1"/>
        <w:tabs>
          <w:tab w:val="right" w:leader="dot" w:pos="8306"/>
        </w:tabs>
      </w:pPr>
      <w:hyperlink w:anchor="_Toc26048" w:history="1">
        <w:r>
          <w:rPr>
            <w:rFonts w:ascii="仿宋" w:eastAsia="仿宋" w:hAnsi="仿宋" w:cs="仿宋" w:hint="eastAsia"/>
            <w:lang w:eastAsia="zh-CN"/>
          </w:rPr>
          <w:t>四、高速公路项目危机管理</w:t>
        </w:r>
        <w:r>
          <w:tab/>
        </w:r>
        <w:r>
          <w:fldChar w:fldCharType="begin"/>
        </w:r>
        <w:r>
          <w:instrText xml:space="preserve"> PAGEREF _Toc26048 \h </w:instrText>
        </w:r>
        <w:r>
          <w:fldChar w:fldCharType="separate"/>
        </w:r>
        <w:r>
          <w:t>10</w:t>
        </w:r>
        <w:r>
          <w:fldChar w:fldCharType="end"/>
        </w:r>
      </w:hyperlink>
    </w:p>
    <w:p>
      <w:pPr>
        <w:pStyle w:val="TOC2"/>
        <w:tabs>
          <w:tab w:val="right" w:leader="dot" w:pos="8306"/>
        </w:tabs>
      </w:pPr>
      <w:hyperlink w:anchor="_Toc22423" w:history="1">
        <w:r>
          <w:rPr>
            <w:rFonts w:ascii="仿宋" w:eastAsia="仿宋" w:hAnsi="仿宋" w:cs="仿宋" w:hint="eastAsia"/>
            <w:lang w:eastAsia="zh-CN"/>
          </w:rPr>
          <w:t>(一)、危机预警与识别</w:t>
        </w:r>
        <w:r>
          <w:tab/>
        </w:r>
        <w:r>
          <w:fldChar w:fldCharType="begin"/>
        </w:r>
        <w:r>
          <w:instrText xml:space="preserve"> PAGEREF _Toc22423 \h </w:instrText>
        </w:r>
        <w:r>
          <w:fldChar w:fldCharType="separate"/>
        </w:r>
        <w:r>
          <w:t>10</w:t>
        </w:r>
        <w:r>
          <w:fldChar w:fldCharType="end"/>
        </w:r>
      </w:hyperlink>
    </w:p>
    <w:p>
      <w:pPr>
        <w:pStyle w:val="TOC2"/>
        <w:tabs>
          <w:tab w:val="right" w:leader="dot" w:pos="8306"/>
        </w:tabs>
      </w:pPr>
      <w:hyperlink w:anchor="_Toc31245" w:history="1">
        <w:r>
          <w:rPr>
            <w:rFonts w:ascii="仿宋" w:eastAsia="仿宋" w:hAnsi="仿宋" w:cs="仿宋" w:hint="eastAsia"/>
            <w:lang w:eastAsia="zh-CN"/>
          </w:rPr>
          <w:t>(二)、危机应对与恢复</w:t>
        </w:r>
        <w:r>
          <w:tab/>
        </w:r>
        <w:r>
          <w:fldChar w:fldCharType="begin"/>
        </w:r>
        <w:r>
          <w:instrText xml:space="preserve"> PAGEREF _Toc31245 \h </w:instrText>
        </w:r>
        <w:r>
          <w:fldChar w:fldCharType="separate"/>
        </w:r>
        <w:r>
          <w:t>11</w:t>
        </w:r>
        <w:r>
          <w:fldChar w:fldCharType="end"/>
        </w:r>
      </w:hyperlink>
    </w:p>
    <w:p>
      <w:pPr>
        <w:pStyle w:val="TOC1"/>
        <w:tabs>
          <w:tab w:val="right" w:leader="dot" w:pos="8306"/>
        </w:tabs>
      </w:pPr>
      <w:hyperlink w:anchor="_Toc25517" w:history="1">
        <w:r>
          <w:rPr>
            <w:rFonts w:ascii="仿宋" w:eastAsia="仿宋" w:hAnsi="仿宋" w:cs="仿宋" w:hint="eastAsia"/>
            <w:lang w:eastAsia="zh-CN"/>
          </w:rPr>
          <w:t>五、高速公路项目文档管理</w:t>
        </w:r>
        <w:r>
          <w:tab/>
        </w:r>
        <w:r>
          <w:fldChar w:fldCharType="begin"/>
        </w:r>
        <w:r>
          <w:instrText xml:space="preserve"> PAGEREF _Toc25517 \h </w:instrText>
        </w:r>
        <w:r>
          <w:fldChar w:fldCharType="separate"/>
        </w:r>
        <w:r>
          <w:t>12</w:t>
        </w:r>
        <w:r>
          <w:fldChar w:fldCharType="end"/>
        </w:r>
      </w:hyperlink>
    </w:p>
    <w:p>
      <w:pPr>
        <w:pStyle w:val="TOC2"/>
        <w:tabs>
          <w:tab w:val="right" w:leader="dot" w:pos="8306"/>
        </w:tabs>
      </w:pPr>
      <w:hyperlink w:anchor="_Toc18674" w:history="1">
        <w:r>
          <w:rPr>
            <w:rFonts w:ascii="仿宋" w:eastAsia="仿宋" w:hAnsi="仿宋" w:cs="仿宋" w:hint="eastAsia"/>
            <w:lang w:eastAsia="zh-CN"/>
          </w:rPr>
          <w:t>(一)、文档编制与审查</w:t>
        </w:r>
        <w:r>
          <w:tab/>
        </w:r>
        <w:r>
          <w:fldChar w:fldCharType="begin"/>
        </w:r>
        <w:r>
          <w:instrText xml:space="preserve"> PAGEREF _Toc18674 \h </w:instrText>
        </w:r>
        <w:r>
          <w:fldChar w:fldCharType="separate"/>
        </w:r>
        <w:r>
          <w:t>12</w:t>
        </w:r>
        <w:r>
          <w:fldChar w:fldCharType="end"/>
        </w:r>
      </w:hyperlink>
    </w:p>
    <w:p>
      <w:pPr>
        <w:pStyle w:val="TOC2"/>
        <w:tabs>
          <w:tab w:val="right" w:leader="dot" w:pos="8306"/>
        </w:tabs>
      </w:pPr>
      <w:hyperlink w:anchor="_Toc13092" w:history="1">
        <w:r>
          <w:rPr>
            <w:rFonts w:ascii="仿宋" w:eastAsia="仿宋" w:hAnsi="仿宋" w:cs="仿宋" w:hint="eastAsia"/>
            <w:lang w:eastAsia="zh-CN"/>
          </w:rPr>
          <w:t>(二)、文档发布与分发</w:t>
        </w:r>
        <w:r>
          <w:tab/>
        </w:r>
        <w:r>
          <w:fldChar w:fldCharType="begin"/>
        </w:r>
        <w:r>
          <w:instrText xml:space="preserve"> PAGEREF _Toc13092 \h </w:instrText>
        </w:r>
        <w:r>
          <w:fldChar w:fldCharType="separate"/>
        </w:r>
        <w:r>
          <w:t>13</w:t>
        </w:r>
        <w:r>
          <w:fldChar w:fldCharType="end"/>
        </w:r>
      </w:hyperlink>
    </w:p>
    <w:p>
      <w:pPr>
        <w:pStyle w:val="TOC2"/>
        <w:tabs>
          <w:tab w:val="right" w:leader="dot" w:pos="8306"/>
        </w:tabs>
      </w:pPr>
      <w:hyperlink w:anchor="_Toc25919" w:history="1">
        <w:r>
          <w:rPr>
            <w:rFonts w:ascii="仿宋" w:eastAsia="仿宋" w:hAnsi="仿宋" w:cs="仿宋" w:hint="eastAsia"/>
            <w:lang w:eastAsia="zh-CN"/>
          </w:rPr>
          <w:t>(三)、文档存档与归档</w:t>
        </w:r>
        <w:r>
          <w:tab/>
        </w:r>
        <w:r>
          <w:fldChar w:fldCharType="begin"/>
        </w:r>
        <w:r>
          <w:instrText xml:space="preserve"> PAGEREF _Toc25919 \h </w:instrText>
        </w:r>
        <w:r>
          <w:fldChar w:fldCharType="separate"/>
        </w:r>
        <w:r>
          <w:t>14</w:t>
        </w:r>
        <w:r>
          <w:fldChar w:fldCharType="end"/>
        </w:r>
      </w:hyperlink>
    </w:p>
    <w:p>
      <w:pPr>
        <w:pStyle w:val="TOC1"/>
        <w:tabs>
          <w:tab w:val="right" w:leader="dot" w:pos="8306"/>
        </w:tabs>
      </w:pPr>
      <w:hyperlink w:anchor="_Toc204" w:history="1">
        <w:r>
          <w:rPr>
            <w:rFonts w:ascii="仿宋" w:eastAsia="仿宋" w:hAnsi="仿宋" w:cs="仿宋" w:hint="eastAsia"/>
            <w:lang w:eastAsia="zh-CN"/>
          </w:rPr>
          <w:t>六、高速公路项目概论</w:t>
        </w:r>
        <w:r>
          <w:tab/>
        </w:r>
        <w:r>
          <w:fldChar w:fldCharType="begin"/>
        </w:r>
        <w:r>
          <w:instrText xml:space="preserve"> PAGEREF _Toc204 \h </w:instrText>
        </w:r>
        <w:r>
          <w:fldChar w:fldCharType="separate"/>
        </w:r>
        <w:r>
          <w:t>16</w:t>
        </w:r>
        <w:r>
          <w:fldChar w:fldCharType="end"/>
        </w:r>
      </w:hyperlink>
    </w:p>
    <w:p>
      <w:pPr>
        <w:pStyle w:val="TOC2"/>
        <w:tabs>
          <w:tab w:val="right" w:leader="dot" w:pos="8306"/>
        </w:tabs>
      </w:pPr>
      <w:hyperlink w:anchor="_Toc19639" w:history="1">
        <w:r>
          <w:rPr>
            <w:rFonts w:ascii="仿宋" w:eastAsia="仿宋" w:hAnsi="仿宋" w:cs="仿宋" w:hint="eastAsia"/>
            <w:lang w:eastAsia="zh-CN"/>
          </w:rPr>
          <w:t>(一)、高速公路项目概况</w:t>
        </w:r>
        <w:r>
          <w:tab/>
        </w:r>
        <w:r>
          <w:fldChar w:fldCharType="begin"/>
        </w:r>
        <w:r>
          <w:instrText xml:space="preserve"> PAGEREF _Toc19639 \h </w:instrText>
        </w:r>
        <w:r>
          <w:fldChar w:fldCharType="separate"/>
        </w:r>
        <w:r>
          <w:t>16</w:t>
        </w:r>
        <w:r>
          <w:fldChar w:fldCharType="end"/>
        </w:r>
      </w:hyperlink>
    </w:p>
    <w:p>
      <w:pPr>
        <w:pStyle w:val="TOC2"/>
        <w:tabs>
          <w:tab w:val="right" w:leader="dot" w:pos="8306"/>
        </w:tabs>
      </w:pPr>
      <w:hyperlink w:anchor="_Toc12463" w:history="1">
        <w:r>
          <w:rPr>
            <w:rFonts w:ascii="仿宋" w:eastAsia="仿宋" w:hAnsi="仿宋" w:cs="仿宋" w:hint="eastAsia"/>
            <w:lang w:eastAsia="zh-CN"/>
          </w:rPr>
          <w:t>(二)、高速公路项目目标</w:t>
        </w:r>
        <w:r>
          <w:tab/>
        </w:r>
        <w:r>
          <w:fldChar w:fldCharType="begin"/>
        </w:r>
        <w:r>
          <w:instrText xml:space="preserve"> PAGEREF _Toc12463 \h </w:instrText>
        </w:r>
        <w:r>
          <w:fldChar w:fldCharType="separate"/>
        </w:r>
        <w:r>
          <w:t>18</w:t>
        </w:r>
        <w:r>
          <w:fldChar w:fldCharType="end"/>
        </w:r>
      </w:hyperlink>
    </w:p>
    <w:p>
      <w:pPr>
        <w:pStyle w:val="TOC2"/>
        <w:tabs>
          <w:tab w:val="right" w:leader="dot" w:pos="8306"/>
        </w:tabs>
      </w:pPr>
      <w:hyperlink w:anchor="_Toc844" w:history="1">
        <w:r>
          <w:rPr>
            <w:rFonts w:ascii="仿宋" w:eastAsia="仿宋" w:hAnsi="仿宋" w:cs="仿宋" w:hint="eastAsia"/>
            <w:lang w:eastAsia="zh-CN"/>
          </w:rPr>
          <w:t>(三)、高速公路项目提出的理由</w:t>
        </w:r>
        <w:r>
          <w:tab/>
        </w:r>
        <w:r>
          <w:fldChar w:fldCharType="begin"/>
        </w:r>
        <w:r>
          <w:instrText xml:space="preserve"> PAGEREF _Toc844 \h </w:instrText>
        </w:r>
        <w:r>
          <w:fldChar w:fldCharType="separate"/>
        </w:r>
        <w:r>
          <w:t>19</w:t>
        </w:r>
        <w:r>
          <w:fldChar w:fldCharType="end"/>
        </w:r>
      </w:hyperlink>
    </w:p>
    <w:p>
      <w:pPr>
        <w:pStyle w:val="TOC2"/>
        <w:tabs>
          <w:tab w:val="right" w:leader="dot" w:pos="8306"/>
        </w:tabs>
      </w:pPr>
      <w:hyperlink w:anchor="_Toc20188" w:history="1">
        <w:r>
          <w:rPr>
            <w:rFonts w:ascii="仿宋" w:eastAsia="仿宋" w:hAnsi="仿宋" w:cs="仿宋" w:hint="eastAsia"/>
            <w:lang w:eastAsia="zh-CN"/>
          </w:rPr>
          <w:t>(四)、高速公路项目意义</w:t>
        </w:r>
        <w:r>
          <w:tab/>
        </w:r>
        <w:r>
          <w:fldChar w:fldCharType="begin"/>
        </w:r>
        <w:r>
          <w:instrText xml:space="preserve"> PAGEREF _Toc20188 \h </w:instrText>
        </w:r>
        <w:r>
          <w:fldChar w:fldCharType="separate"/>
        </w:r>
        <w:r>
          <w:t>20</w:t>
        </w:r>
        <w:r>
          <w:fldChar w:fldCharType="end"/>
        </w:r>
      </w:hyperlink>
    </w:p>
    <w:p>
      <w:pPr>
        <w:pStyle w:val="TOC2"/>
        <w:tabs>
          <w:tab w:val="right" w:leader="dot" w:pos="8306"/>
        </w:tabs>
      </w:pPr>
      <w:hyperlink w:anchor="_Toc9509" w:history="1">
        <w:r>
          <w:rPr>
            <w:rFonts w:ascii="仿宋" w:eastAsia="仿宋" w:hAnsi="仿宋" w:cs="仿宋" w:hint="eastAsia"/>
            <w:lang w:eastAsia="zh-CN"/>
          </w:rPr>
          <w:t>(五)、高速公路项目背景</w:t>
        </w:r>
        <w:r>
          <w:tab/>
        </w:r>
        <w:r>
          <w:fldChar w:fldCharType="begin"/>
        </w:r>
        <w:r>
          <w:instrText xml:space="preserve"> PAGEREF _Toc9509 \h </w:instrText>
        </w:r>
        <w:r>
          <w:fldChar w:fldCharType="separate"/>
        </w:r>
        <w:r>
          <w:t>21</w:t>
        </w:r>
        <w:r>
          <w:fldChar w:fldCharType="end"/>
        </w:r>
      </w:hyperlink>
    </w:p>
    <w:p>
      <w:pPr>
        <w:pStyle w:val="TOC1"/>
        <w:tabs>
          <w:tab w:val="right" w:leader="dot" w:pos="8306"/>
        </w:tabs>
      </w:pPr>
      <w:hyperlink w:anchor="_Toc11724" w:history="1">
        <w:r>
          <w:rPr>
            <w:rFonts w:ascii="仿宋" w:eastAsia="仿宋" w:hAnsi="仿宋" w:cs="仿宋" w:hint="eastAsia"/>
            <w:lang w:eastAsia="zh-CN"/>
          </w:rPr>
          <w:t>七、高速公路项目人力资源培养与发展</w:t>
        </w:r>
        <w:r>
          <w:tab/>
        </w:r>
        <w:r>
          <w:fldChar w:fldCharType="begin"/>
        </w:r>
        <w:r>
          <w:instrText xml:space="preserve"> PAGEREF _Toc11724 \h </w:instrText>
        </w:r>
        <w:r>
          <w:fldChar w:fldCharType="separate"/>
        </w:r>
        <w:r>
          <w:t>22</w:t>
        </w:r>
        <w:r>
          <w:fldChar w:fldCharType="end"/>
        </w:r>
      </w:hyperlink>
    </w:p>
    <w:p>
      <w:pPr>
        <w:pStyle w:val="TOC2"/>
        <w:tabs>
          <w:tab w:val="right" w:leader="dot" w:pos="8306"/>
        </w:tabs>
      </w:pPr>
      <w:hyperlink w:anchor="_Toc3592" w:history="1">
        <w:r>
          <w:rPr>
            <w:rFonts w:ascii="仿宋" w:eastAsia="仿宋" w:hAnsi="仿宋" w:cs="仿宋" w:hint="eastAsia"/>
            <w:lang w:eastAsia="zh-CN"/>
          </w:rPr>
          <w:t>(一)、人才需求与规划</w:t>
        </w:r>
        <w:r>
          <w:tab/>
        </w:r>
        <w:r>
          <w:fldChar w:fldCharType="begin"/>
        </w:r>
        <w:r>
          <w:instrText xml:space="preserve"> PAGEREF _Toc3592 \h </w:instrText>
        </w:r>
        <w:r>
          <w:fldChar w:fldCharType="separate"/>
        </w:r>
        <w:r>
          <w:t>22</w:t>
        </w:r>
        <w:r>
          <w:fldChar w:fldCharType="end"/>
        </w:r>
      </w:hyperlink>
    </w:p>
    <w:p>
      <w:pPr>
        <w:pStyle w:val="TOC2"/>
        <w:tabs>
          <w:tab w:val="right" w:leader="dot" w:pos="8306"/>
        </w:tabs>
      </w:pPr>
      <w:hyperlink w:anchor="_Toc26797" w:history="1">
        <w:r>
          <w:rPr>
            <w:rFonts w:ascii="仿宋" w:eastAsia="仿宋" w:hAnsi="仿宋" w:cs="仿宋" w:hint="eastAsia"/>
            <w:lang w:eastAsia="zh-CN"/>
          </w:rPr>
          <w:t>(二)、培训与发展计划</w:t>
        </w:r>
        <w:r>
          <w:tab/>
        </w:r>
        <w:r>
          <w:fldChar w:fldCharType="begin"/>
        </w:r>
        <w:r>
          <w:instrText xml:space="preserve"> PAGEREF _Toc26797 \h </w:instrText>
        </w:r>
        <w:r>
          <w:fldChar w:fldCharType="separate"/>
        </w:r>
        <w:r>
          <w:t>23</w:t>
        </w:r>
        <w:r>
          <w:fldChar w:fldCharType="end"/>
        </w:r>
      </w:hyperlink>
    </w:p>
    <w:p>
      <w:pPr>
        <w:pStyle w:val="TOC1"/>
        <w:tabs>
          <w:tab w:val="right" w:leader="dot" w:pos="8306"/>
        </w:tabs>
      </w:pPr>
      <w:hyperlink w:anchor="_Toc26846" w:history="1">
        <w:r>
          <w:rPr>
            <w:rFonts w:ascii="仿宋" w:eastAsia="仿宋" w:hAnsi="仿宋" w:cs="仿宋" w:hint="eastAsia"/>
            <w:lang w:eastAsia="zh-CN"/>
          </w:rPr>
          <w:t>八、高速公路项目技术管理</w:t>
        </w:r>
        <w:r>
          <w:tab/>
        </w:r>
        <w:r>
          <w:fldChar w:fldCharType="begin"/>
        </w:r>
        <w:r>
          <w:instrText xml:space="preserve"> PAGEREF _Toc26846 \h </w:instrText>
        </w:r>
        <w:r>
          <w:fldChar w:fldCharType="separate"/>
        </w:r>
        <w:r>
          <w:t>23</w:t>
        </w:r>
        <w:r>
          <w:fldChar w:fldCharType="end"/>
        </w:r>
      </w:hyperlink>
    </w:p>
    <w:p>
      <w:pPr>
        <w:pStyle w:val="TOC2"/>
        <w:tabs>
          <w:tab w:val="right" w:leader="dot" w:pos="8306"/>
        </w:tabs>
      </w:pPr>
      <w:hyperlink w:anchor="_Toc29021" w:history="1">
        <w:r>
          <w:rPr>
            <w:rFonts w:ascii="仿宋" w:eastAsia="仿宋" w:hAnsi="仿宋" w:cs="仿宋" w:hint="eastAsia"/>
            <w:lang w:eastAsia="zh-CN"/>
          </w:rPr>
          <w:t>(一)、技术方案选用方向</w:t>
        </w:r>
        <w:r>
          <w:tab/>
        </w:r>
        <w:r>
          <w:fldChar w:fldCharType="begin"/>
        </w:r>
        <w:r>
          <w:instrText xml:space="preserve"> PAGEREF _Toc29021 \h </w:instrText>
        </w:r>
        <w:r>
          <w:fldChar w:fldCharType="separate"/>
        </w:r>
        <w:r>
          <w:t>23</w:t>
        </w:r>
        <w:r>
          <w:fldChar w:fldCharType="end"/>
        </w:r>
      </w:hyperlink>
    </w:p>
    <w:p>
      <w:pPr>
        <w:pStyle w:val="TOC2"/>
        <w:tabs>
          <w:tab w:val="right" w:leader="dot" w:pos="8306"/>
        </w:tabs>
      </w:pPr>
      <w:hyperlink w:anchor="_Toc20573" w:history="1">
        <w:r>
          <w:rPr>
            <w:rFonts w:ascii="仿宋" w:eastAsia="仿宋" w:hAnsi="仿宋" w:cs="仿宋" w:hint="eastAsia"/>
            <w:lang w:eastAsia="zh-CN"/>
          </w:rPr>
          <w:t>(二)、工艺技术方案选用原则</w:t>
        </w:r>
        <w:r>
          <w:tab/>
        </w:r>
        <w:r>
          <w:fldChar w:fldCharType="begin"/>
        </w:r>
        <w:r>
          <w:instrText xml:space="preserve"> PAGEREF _Toc20573 \h </w:instrText>
        </w:r>
        <w:r>
          <w:fldChar w:fldCharType="separate"/>
        </w:r>
        <w:r>
          <w:t>25</w:t>
        </w:r>
        <w:r>
          <w:fldChar w:fldCharType="end"/>
        </w:r>
      </w:hyperlink>
    </w:p>
    <w:p>
      <w:pPr>
        <w:pStyle w:val="TOC2"/>
        <w:tabs>
          <w:tab w:val="right" w:leader="dot" w:pos="8306"/>
        </w:tabs>
      </w:pPr>
      <w:hyperlink w:anchor="_Toc20182" w:history="1">
        <w:r>
          <w:rPr>
            <w:rFonts w:ascii="仿宋" w:eastAsia="仿宋" w:hAnsi="仿宋" w:cs="仿宋" w:hint="eastAsia"/>
            <w:lang w:eastAsia="zh-CN"/>
          </w:rPr>
          <w:t>(三)、工艺技术方案要求</w:t>
        </w:r>
        <w:r>
          <w:tab/>
        </w:r>
        <w:r>
          <w:fldChar w:fldCharType="begin"/>
        </w:r>
        <w:r>
          <w:instrText xml:space="preserve"> PAGEREF _Toc20182 \h </w:instrText>
        </w:r>
        <w:r>
          <w:fldChar w:fldCharType="separate"/>
        </w:r>
        <w:r>
          <w:t>27</w:t>
        </w:r>
        <w:r>
          <w:fldChar w:fldCharType="end"/>
        </w:r>
      </w:hyperlink>
    </w:p>
    <w:p>
      <w:pPr>
        <w:pStyle w:val="TOC1"/>
        <w:tabs>
          <w:tab w:val="right" w:leader="dot" w:pos="8306"/>
        </w:tabs>
      </w:pPr>
      <w:hyperlink w:anchor="_Toc12844" w:history="1">
        <w:r>
          <w:rPr>
            <w:rFonts w:ascii="仿宋" w:eastAsia="仿宋" w:hAnsi="仿宋" w:cs="仿宋" w:hint="eastAsia"/>
            <w:lang w:eastAsia="zh-CN"/>
          </w:rPr>
          <w:t>九、生产安全保护</w:t>
        </w:r>
        <w:r>
          <w:tab/>
        </w:r>
        <w:r>
          <w:fldChar w:fldCharType="begin"/>
        </w:r>
        <w:r>
          <w:instrText xml:space="preserve"> PAGEREF _Toc12844 \h </w:instrText>
        </w:r>
        <w:r>
          <w:fldChar w:fldCharType="separate"/>
        </w:r>
        <w:r>
          <w:t>29</w:t>
        </w:r>
        <w:r>
          <w:fldChar w:fldCharType="end"/>
        </w:r>
      </w:hyperlink>
    </w:p>
    <w:p>
      <w:pPr>
        <w:pStyle w:val="TOC2"/>
        <w:tabs>
          <w:tab w:val="right" w:leader="dot" w:pos="8306"/>
        </w:tabs>
      </w:pPr>
      <w:hyperlink w:anchor="_Toc6232" w:history="1">
        <w:r>
          <w:rPr>
            <w:rFonts w:ascii="仿宋" w:eastAsia="仿宋" w:hAnsi="仿宋" w:cs="仿宋" w:hint="eastAsia"/>
            <w:lang w:eastAsia="zh-CN"/>
          </w:rPr>
          <w:t>(一)、消防安全</w:t>
        </w:r>
        <w:r>
          <w:tab/>
        </w:r>
        <w:r>
          <w:fldChar w:fldCharType="begin"/>
        </w:r>
        <w:r>
          <w:instrText xml:space="preserve"> PAGEREF _Toc6232 \h </w:instrText>
        </w:r>
        <w:r>
          <w:fldChar w:fldCharType="separate"/>
        </w:r>
        <w:r>
          <w:t>29</w:t>
        </w:r>
        <w:r>
          <w:fldChar w:fldCharType="end"/>
        </w:r>
      </w:hyperlink>
    </w:p>
    <w:p>
      <w:pPr>
        <w:pStyle w:val="TOC2"/>
        <w:tabs>
          <w:tab w:val="right" w:leader="dot" w:pos="8306"/>
        </w:tabs>
      </w:pPr>
      <w:hyperlink w:anchor="_Toc28665" w:history="1">
        <w:r>
          <w:rPr>
            <w:rFonts w:ascii="仿宋" w:eastAsia="仿宋" w:hAnsi="仿宋" w:cs="仿宋" w:hint="eastAsia"/>
            <w:lang w:eastAsia="zh-CN"/>
          </w:rPr>
          <w:t>(二)、防火防爆总图布置措施</w:t>
        </w:r>
        <w:r>
          <w:tab/>
        </w:r>
        <w:r>
          <w:fldChar w:fldCharType="begin"/>
        </w:r>
        <w:r>
          <w:instrText xml:space="preserve"> PAGEREF _Toc28665 \h </w:instrText>
        </w:r>
        <w:r>
          <w:fldChar w:fldCharType="separate"/>
        </w:r>
        <w:r>
          <w:t>31</w:t>
        </w:r>
        <w:r>
          <w:fldChar w:fldCharType="end"/>
        </w:r>
      </w:hyperlink>
    </w:p>
    <w:p>
      <w:pPr>
        <w:pStyle w:val="TOC2"/>
        <w:tabs>
          <w:tab w:val="right" w:leader="dot" w:pos="8306"/>
        </w:tabs>
      </w:pPr>
      <w:hyperlink w:anchor="_Toc23196" w:history="1">
        <w:r>
          <w:rPr>
            <w:rFonts w:ascii="仿宋" w:eastAsia="仿宋" w:hAnsi="仿宋" w:cs="仿宋" w:hint="eastAsia"/>
            <w:lang w:eastAsia="zh-CN"/>
          </w:rPr>
          <w:t>(三)、自然灾害防范措施</w:t>
        </w:r>
        <w:r>
          <w:tab/>
        </w:r>
        <w:r>
          <w:fldChar w:fldCharType="begin"/>
        </w:r>
        <w:r>
          <w:instrText xml:space="preserve"> PAGEREF _Toc23196 \h </w:instrText>
        </w:r>
        <w:r>
          <w:fldChar w:fldCharType="separate"/>
        </w:r>
        <w:r>
          <w:t>32</w:t>
        </w:r>
        <w:r>
          <w:fldChar w:fldCharType="end"/>
        </w:r>
      </w:hyperlink>
    </w:p>
    <w:p>
      <w:pPr>
        <w:pStyle w:val="TOC2"/>
        <w:tabs>
          <w:tab w:val="right" w:leader="dot" w:pos="8306"/>
        </w:tabs>
      </w:pPr>
      <w:hyperlink w:anchor="_Toc22097" w:history="1">
        <w:r>
          <w:rPr>
            <w:rFonts w:ascii="仿宋" w:eastAsia="仿宋" w:hAnsi="仿宋" w:cs="仿宋" w:hint="eastAsia"/>
            <w:lang w:eastAsia="zh-CN"/>
          </w:rPr>
          <w:t>(四)、安全色及安全标志使用要求</w:t>
        </w:r>
        <w:r>
          <w:tab/>
        </w:r>
        <w:r>
          <w:fldChar w:fldCharType="begin"/>
        </w:r>
        <w:r>
          <w:instrText xml:space="preserve"> PAGEREF _Toc22097 \h </w:instrText>
        </w:r>
        <w:r>
          <w:fldChar w:fldCharType="separate"/>
        </w:r>
        <w:r>
          <w:t>33</w:t>
        </w:r>
        <w:r>
          <w:fldChar w:fldCharType="end"/>
        </w:r>
      </w:hyperlink>
    </w:p>
    <w:p>
      <w:pPr>
        <w:pStyle w:val="TOC2"/>
        <w:tabs>
          <w:tab w:val="right" w:leader="dot" w:pos="8306"/>
        </w:tabs>
      </w:pPr>
      <w:hyperlink w:anchor="_Toc16330" w:history="1">
        <w:r>
          <w:rPr>
            <w:rFonts w:ascii="仿宋" w:eastAsia="仿宋" w:hAnsi="仿宋" w:cs="仿宋" w:hint="eastAsia"/>
            <w:lang w:eastAsia="zh-CN"/>
          </w:rPr>
          <w:t>(五)、防尘防毒措施</w:t>
        </w:r>
        <w:r>
          <w:tab/>
        </w:r>
        <w:r>
          <w:fldChar w:fldCharType="begin"/>
        </w:r>
        <w:r>
          <w:instrText xml:space="preserve"> PAGEREF _Toc16330 \h </w:instrText>
        </w:r>
        <w:r>
          <w:fldChar w:fldCharType="separate"/>
        </w:r>
        <w:r>
          <w:t>34</w:t>
        </w:r>
        <w:r>
          <w:fldChar w:fldCharType="end"/>
        </w:r>
      </w:hyperlink>
    </w:p>
    <w:p>
      <w:pPr>
        <w:pStyle w:val="TOC2"/>
        <w:tabs>
          <w:tab w:val="right" w:leader="dot" w:pos="8306"/>
        </w:tabs>
      </w:pPr>
      <w:hyperlink w:anchor="_Toc32580" w:history="1">
        <w:r>
          <w:rPr>
            <w:rFonts w:ascii="仿宋" w:eastAsia="仿宋" w:hAnsi="仿宋" w:cs="仿宋" w:hint="eastAsia"/>
            <w:lang w:eastAsia="zh-CN"/>
          </w:rPr>
          <w:t>(六)、防静电、触电防护及防雷措施</w:t>
        </w:r>
        <w:r>
          <w:tab/>
        </w:r>
        <w:r>
          <w:fldChar w:fldCharType="begin"/>
        </w:r>
        <w:r>
          <w:instrText xml:space="preserve"> PAGEREF _Toc32580 \h </w:instrText>
        </w:r>
        <w:r>
          <w:fldChar w:fldCharType="separate"/>
        </w:r>
        <w:r>
          <w:t>34</w:t>
        </w:r>
        <w:r>
          <w:fldChar w:fldCharType="end"/>
        </w:r>
      </w:hyperlink>
    </w:p>
    <w:p>
      <w:pPr>
        <w:pStyle w:val="TOC2"/>
        <w:tabs>
          <w:tab w:val="right" w:leader="dot" w:pos="8306"/>
        </w:tabs>
      </w:pPr>
      <w:hyperlink w:anchor="_Toc22549" w:history="1">
        <w:r>
          <w:rPr>
            <w:rFonts w:ascii="仿宋" w:eastAsia="仿宋" w:hAnsi="仿宋" w:cs="仿宋" w:hint="eastAsia"/>
            <w:lang w:eastAsia="zh-CN"/>
          </w:rPr>
          <w:t>(七)、机械设备安全保障措施</w:t>
        </w:r>
        <w:r>
          <w:tab/>
        </w:r>
        <w:r>
          <w:fldChar w:fldCharType="begin"/>
        </w:r>
        <w:r>
          <w:instrText xml:space="preserve"> PAGEREF _Toc22549 \h </w:instrText>
        </w:r>
        <w:r>
          <w:fldChar w:fldCharType="separate"/>
        </w:r>
        <w:r>
          <w:t>36</w:t>
        </w:r>
        <w:r>
          <w:fldChar w:fldCharType="end"/>
        </w:r>
      </w:hyperlink>
    </w:p>
    <w:p>
      <w:pPr>
        <w:pStyle w:val="TOC1"/>
        <w:tabs>
          <w:tab w:val="right" w:leader="dot" w:pos="8306"/>
        </w:tabs>
      </w:pPr>
      <w:hyperlink w:anchor="_Toc10008" w:history="1">
        <w:r>
          <w:rPr>
            <w:rFonts w:ascii="仿宋" w:eastAsia="仿宋" w:hAnsi="仿宋" w:cs="仿宋" w:hint="eastAsia"/>
            <w:lang w:eastAsia="zh-CN"/>
          </w:rPr>
          <w:t>十、高速公路项目人力资源管理</w:t>
        </w:r>
        <w:r>
          <w:tab/>
        </w:r>
        <w:r>
          <w:fldChar w:fldCharType="begin"/>
        </w:r>
        <w:r>
          <w:instrText xml:space="preserve"> PAGEREF _Toc10008 \h </w:instrText>
        </w:r>
        <w:r>
          <w:fldChar w:fldCharType="separate"/>
        </w:r>
        <w:r>
          <w:t>37</w:t>
        </w:r>
        <w:r>
          <w:fldChar w:fldCharType="end"/>
        </w:r>
      </w:hyperlink>
    </w:p>
    <w:p>
      <w:pPr>
        <w:pStyle w:val="TOC2"/>
        <w:tabs>
          <w:tab w:val="right" w:leader="dot" w:pos="8306"/>
        </w:tabs>
      </w:pPr>
      <w:hyperlink w:anchor="_Toc4124" w:history="1">
        <w:r>
          <w:rPr>
            <w:rFonts w:ascii="仿宋" w:eastAsia="仿宋" w:hAnsi="仿宋" w:cs="仿宋" w:hint="eastAsia"/>
            <w:lang w:eastAsia="zh-CN"/>
          </w:rPr>
          <w:t>(一)、建立健全的预算管理制度</w:t>
        </w:r>
        <w:r>
          <w:tab/>
        </w:r>
        <w:r>
          <w:fldChar w:fldCharType="begin"/>
        </w:r>
        <w:r>
          <w:instrText xml:space="preserve"> PAGEREF _Toc4124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41" w:history="1">
        <w:r>
          <w:rPr>
            <w:rFonts w:ascii="仿宋" w:eastAsia="仿宋" w:hAnsi="仿宋" w:cs="仿宋" w:hint="eastAsia"/>
            <w:lang w:eastAsia="zh-CN"/>
          </w:rPr>
          <w:t>(二)、加强资金流动监控</w:t>
        </w:r>
        <w:r>
          <w:tab/>
        </w:r>
        <w:r>
          <w:fldChar w:fldCharType="begin"/>
        </w:r>
        <w:r>
          <w:instrText xml:space="preserve"> PAGEREF _Toc27541 \h </w:instrText>
        </w:r>
        <w:r>
          <w:fldChar w:fldCharType="separate"/>
        </w:r>
        <w:r>
          <w:t>39</w:t>
        </w:r>
        <w:r>
          <w:fldChar w:fldCharType="end"/>
        </w:r>
      </w:hyperlink>
    </w:p>
    <w:p>
      <w:pPr>
        <w:pStyle w:val="TOC2"/>
        <w:tabs>
          <w:tab w:val="right" w:leader="dot" w:pos="8306"/>
        </w:tabs>
      </w:pPr>
      <w:hyperlink w:anchor="_Toc2957" w:history="1">
        <w:r>
          <w:rPr>
            <w:rFonts w:ascii="仿宋" w:eastAsia="仿宋" w:hAnsi="仿宋" w:cs="仿宋" w:hint="eastAsia"/>
            <w:lang w:eastAsia="zh-CN"/>
          </w:rPr>
          <w:t>(三)、制定完善的风险控制机制</w:t>
        </w:r>
        <w:r>
          <w:tab/>
        </w:r>
        <w:r>
          <w:fldChar w:fldCharType="begin"/>
        </w:r>
        <w:r>
          <w:instrText xml:space="preserve"> PAGEREF _Toc2957 \h </w:instrText>
        </w:r>
        <w:r>
          <w:fldChar w:fldCharType="separate"/>
        </w:r>
        <w:r>
          <w:t>40</w:t>
        </w:r>
        <w:r>
          <w:fldChar w:fldCharType="end"/>
        </w:r>
      </w:hyperlink>
    </w:p>
    <w:p>
      <w:pPr>
        <w:pStyle w:val="TOC2"/>
        <w:tabs>
          <w:tab w:val="right" w:leader="dot" w:pos="8306"/>
        </w:tabs>
      </w:pPr>
      <w:hyperlink w:anchor="_Toc29360" w:history="1">
        <w:r>
          <w:rPr>
            <w:rFonts w:ascii="仿宋" w:eastAsia="仿宋" w:hAnsi="仿宋" w:cs="仿宋" w:hint="eastAsia"/>
            <w:lang w:eastAsia="zh-CN"/>
          </w:rPr>
          <w:t>(四)、优化成本管理</w:t>
        </w:r>
        <w:r>
          <w:tab/>
        </w:r>
        <w:r>
          <w:fldChar w:fldCharType="begin"/>
        </w:r>
        <w:r>
          <w:instrText xml:space="preserve"> PAGEREF _Toc29360 \h </w:instrText>
        </w:r>
        <w:r>
          <w:fldChar w:fldCharType="separate"/>
        </w:r>
        <w:r>
          <w:t>41</w:t>
        </w:r>
        <w:r>
          <w:fldChar w:fldCharType="end"/>
        </w:r>
      </w:hyperlink>
    </w:p>
    <w:p>
      <w:pPr>
        <w:pStyle w:val="TOC1"/>
        <w:tabs>
          <w:tab w:val="right" w:leader="dot" w:pos="8306"/>
        </w:tabs>
      </w:pPr>
      <w:hyperlink w:anchor="_Toc3477" w:history="1">
        <w:r>
          <w:rPr>
            <w:rFonts w:ascii="仿宋" w:eastAsia="仿宋" w:hAnsi="仿宋" w:cs="仿宋" w:hint="eastAsia"/>
            <w:lang w:eastAsia="zh-CN"/>
          </w:rPr>
          <w:t>十一、高速公路项目创新与研发</w:t>
        </w:r>
        <w:r>
          <w:tab/>
        </w:r>
        <w:r>
          <w:fldChar w:fldCharType="begin"/>
        </w:r>
        <w:r>
          <w:instrText xml:space="preserve"> PAGEREF _Toc3477 \h </w:instrText>
        </w:r>
        <w:r>
          <w:fldChar w:fldCharType="separate"/>
        </w:r>
        <w:r>
          <w:t>43</w:t>
        </w:r>
        <w:r>
          <w:fldChar w:fldCharType="end"/>
        </w:r>
      </w:hyperlink>
    </w:p>
    <w:p>
      <w:pPr>
        <w:pStyle w:val="TOC2"/>
        <w:tabs>
          <w:tab w:val="right" w:leader="dot" w:pos="8306"/>
        </w:tabs>
      </w:pPr>
      <w:hyperlink w:anchor="_Toc7077" w:history="1">
        <w:r>
          <w:rPr>
            <w:rFonts w:ascii="仿宋" w:eastAsia="仿宋" w:hAnsi="仿宋" w:cs="仿宋" w:hint="eastAsia"/>
            <w:lang w:eastAsia="zh-CN"/>
          </w:rPr>
          <w:t>(一)、创新策略与方向</w:t>
        </w:r>
        <w:r>
          <w:tab/>
        </w:r>
        <w:r>
          <w:fldChar w:fldCharType="begin"/>
        </w:r>
        <w:r>
          <w:instrText xml:space="preserve"> PAGEREF _Toc7077 \h </w:instrText>
        </w:r>
        <w:r>
          <w:fldChar w:fldCharType="separate"/>
        </w:r>
        <w:r>
          <w:t>43</w:t>
        </w:r>
        <w:r>
          <w:fldChar w:fldCharType="end"/>
        </w:r>
      </w:hyperlink>
    </w:p>
    <w:p>
      <w:pPr>
        <w:pStyle w:val="TOC2"/>
        <w:tabs>
          <w:tab w:val="right" w:leader="dot" w:pos="8306"/>
        </w:tabs>
      </w:pPr>
      <w:hyperlink w:anchor="_Toc9768" w:history="1">
        <w:r>
          <w:rPr>
            <w:rFonts w:ascii="仿宋" w:eastAsia="仿宋" w:hAnsi="仿宋" w:cs="仿宋" w:hint="eastAsia"/>
            <w:lang w:eastAsia="zh-CN"/>
          </w:rPr>
          <w:t>(二)、研发规划与投入</w:t>
        </w:r>
        <w:r>
          <w:tab/>
        </w:r>
        <w:r>
          <w:fldChar w:fldCharType="begin"/>
        </w:r>
        <w:r>
          <w:instrText xml:space="preserve"> PAGEREF _Toc9768 \h </w:instrText>
        </w:r>
        <w:r>
          <w:fldChar w:fldCharType="separate"/>
        </w:r>
        <w:r>
          <w:t>44</w:t>
        </w:r>
        <w:r>
          <w:fldChar w:fldCharType="end"/>
        </w:r>
      </w:hyperlink>
    </w:p>
    <w:p>
      <w:pPr>
        <w:pStyle w:val="TOC1"/>
        <w:tabs>
          <w:tab w:val="right" w:leader="dot" w:pos="8306"/>
        </w:tabs>
      </w:pPr>
      <w:hyperlink w:anchor="_Toc13754" w:history="1">
        <w:r>
          <w:rPr>
            <w:rFonts w:ascii="仿宋" w:eastAsia="仿宋" w:hAnsi="仿宋" w:cs="仿宋" w:hint="eastAsia"/>
            <w:lang w:eastAsia="zh-CN"/>
          </w:rPr>
          <w:t>十二、高速公路项目计划安排</w:t>
        </w:r>
        <w:r>
          <w:tab/>
        </w:r>
        <w:r>
          <w:fldChar w:fldCharType="begin"/>
        </w:r>
        <w:r>
          <w:instrText xml:space="preserve"> PAGEREF _Toc13754 \h </w:instrText>
        </w:r>
        <w:r>
          <w:fldChar w:fldCharType="separate"/>
        </w:r>
        <w:r>
          <w:t>46</w:t>
        </w:r>
        <w:r>
          <w:fldChar w:fldCharType="end"/>
        </w:r>
      </w:hyperlink>
    </w:p>
    <w:p>
      <w:pPr>
        <w:pStyle w:val="TOC2"/>
        <w:tabs>
          <w:tab w:val="right" w:leader="dot" w:pos="8306"/>
        </w:tabs>
      </w:pPr>
      <w:hyperlink w:anchor="_Toc21025" w:history="1">
        <w:r>
          <w:rPr>
            <w:rFonts w:ascii="仿宋" w:eastAsia="仿宋" w:hAnsi="仿宋" w:cs="仿宋" w:hint="eastAsia"/>
            <w:lang w:eastAsia="zh-CN"/>
          </w:rPr>
          <w:t>(一)、建设周期</w:t>
        </w:r>
        <w:r>
          <w:tab/>
        </w:r>
        <w:r>
          <w:fldChar w:fldCharType="begin"/>
        </w:r>
        <w:r>
          <w:instrText xml:space="preserve"> PAGEREF _Toc21025 \h </w:instrText>
        </w:r>
        <w:r>
          <w:fldChar w:fldCharType="separate"/>
        </w:r>
        <w:r>
          <w:t>46</w:t>
        </w:r>
        <w:r>
          <w:fldChar w:fldCharType="end"/>
        </w:r>
      </w:hyperlink>
    </w:p>
    <w:p>
      <w:pPr>
        <w:pStyle w:val="TOC2"/>
        <w:tabs>
          <w:tab w:val="right" w:leader="dot" w:pos="8306"/>
        </w:tabs>
      </w:pPr>
      <w:hyperlink w:anchor="_Toc21060" w:history="1">
        <w:r>
          <w:rPr>
            <w:rFonts w:ascii="仿宋" w:eastAsia="仿宋" w:hAnsi="仿宋" w:cs="仿宋" w:hint="eastAsia"/>
            <w:lang w:eastAsia="zh-CN"/>
          </w:rPr>
          <w:t>(二)、建设进度</w:t>
        </w:r>
        <w:r>
          <w:tab/>
        </w:r>
        <w:r>
          <w:fldChar w:fldCharType="begin"/>
        </w:r>
        <w:r>
          <w:instrText xml:space="preserve"> PAGEREF _Toc21060 \h </w:instrText>
        </w:r>
        <w:r>
          <w:fldChar w:fldCharType="separate"/>
        </w:r>
        <w:r>
          <w:t>47</w:t>
        </w:r>
        <w:r>
          <w:fldChar w:fldCharType="end"/>
        </w:r>
      </w:hyperlink>
    </w:p>
    <w:p>
      <w:pPr>
        <w:pStyle w:val="TOC2"/>
        <w:tabs>
          <w:tab w:val="right" w:leader="dot" w:pos="8306"/>
        </w:tabs>
      </w:pPr>
      <w:hyperlink w:anchor="_Toc28105" w:history="1">
        <w:r>
          <w:rPr>
            <w:rFonts w:ascii="仿宋" w:eastAsia="仿宋" w:hAnsi="仿宋" w:cs="仿宋" w:hint="eastAsia"/>
            <w:lang w:eastAsia="zh-CN"/>
          </w:rPr>
          <w:t>(三)、进度安排注意事项</w:t>
        </w:r>
        <w:r>
          <w:tab/>
        </w:r>
        <w:r>
          <w:fldChar w:fldCharType="begin"/>
        </w:r>
        <w:r>
          <w:instrText xml:space="preserve"> PAGEREF _Toc28105 \h </w:instrText>
        </w:r>
        <w:r>
          <w:fldChar w:fldCharType="separate"/>
        </w:r>
        <w:r>
          <w:t>47</w:t>
        </w:r>
        <w:r>
          <w:fldChar w:fldCharType="end"/>
        </w:r>
      </w:hyperlink>
    </w:p>
    <w:p>
      <w:pPr>
        <w:pStyle w:val="TOC2"/>
        <w:tabs>
          <w:tab w:val="right" w:leader="dot" w:pos="8306"/>
        </w:tabs>
      </w:pPr>
      <w:hyperlink w:anchor="_Toc13217" w:history="1">
        <w:r>
          <w:rPr>
            <w:rFonts w:ascii="仿宋" w:eastAsia="仿宋" w:hAnsi="仿宋" w:cs="仿宋" w:hint="eastAsia"/>
            <w:lang w:eastAsia="zh-CN"/>
          </w:rPr>
          <w:t>(四)、人力资源配置</w:t>
        </w:r>
        <w:r>
          <w:tab/>
        </w:r>
        <w:r>
          <w:fldChar w:fldCharType="begin"/>
        </w:r>
        <w:r>
          <w:instrText xml:space="preserve"> PAGEREF _Toc13217 \h </w:instrText>
        </w:r>
        <w:r>
          <w:fldChar w:fldCharType="separate"/>
        </w:r>
        <w:r>
          <w:t>49</w:t>
        </w:r>
        <w:r>
          <w:fldChar w:fldCharType="end"/>
        </w:r>
      </w:hyperlink>
    </w:p>
    <w:p>
      <w:pPr>
        <w:pStyle w:val="TOC1"/>
        <w:tabs>
          <w:tab w:val="right" w:leader="dot" w:pos="8306"/>
        </w:tabs>
      </w:pPr>
      <w:hyperlink w:anchor="_Toc5201" w:history="1">
        <w:r>
          <w:rPr>
            <w:rFonts w:ascii="仿宋" w:eastAsia="仿宋" w:hAnsi="仿宋" w:cs="仿宋" w:hint="eastAsia"/>
            <w:lang w:eastAsia="zh-CN"/>
          </w:rPr>
          <w:t>十三、高速公路项目实施时间节点</w:t>
        </w:r>
        <w:r>
          <w:tab/>
        </w:r>
        <w:r>
          <w:fldChar w:fldCharType="begin"/>
        </w:r>
        <w:r>
          <w:instrText xml:space="preserve"> PAGEREF _Toc5201 \h </w:instrText>
        </w:r>
        <w:r>
          <w:fldChar w:fldCharType="separate"/>
        </w:r>
        <w:r>
          <w:t>50</w:t>
        </w:r>
        <w:r>
          <w:fldChar w:fldCharType="end"/>
        </w:r>
      </w:hyperlink>
    </w:p>
    <w:p>
      <w:pPr>
        <w:pStyle w:val="TOC2"/>
        <w:tabs>
          <w:tab w:val="right" w:leader="dot" w:pos="8306"/>
        </w:tabs>
      </w:pPr>
      <w:hyperlink w:anchor="_Toc10570" w:history="1">
        <w:r>
          <w:rPr>
            <w:rFonts w:ascii="仿宋" w:eastAsia="仿宋" w:hAnsi="仿宋" w:cs="仿宋" w:hint="eastAsia"/>
            <w:lang w:eastAsia="zh-CN"/>
          </w:rPr>
          <w:t>(一)、高速公路项目启动阶段时间节点</w:t>
        </w:r>
        <w:r>
          <w:tab/>
        </w:r>
        <w:r>
          <w:fldChar w:fldCharType="begin"/>
        </w:r>
        <w:r>
          <w:instrText xml:space="preserve"> PAGEREF _Toc10570 \h </w:instrText>
        </w:r>
        <w:r>
          <w:fldChar w:fldCharType="separate"/>
        </w:r>
        <w:r>
          <w:t>50</w:t>
        </w:r>
        <w:r>
          <w:fldChar w:fldCharType="end"/>
        </w:r>
      </w:hyperlink>
    </w:p>
    <w:p>
      <w:pPr>
        <w:pStyle w:val="TOC2"/>
        <w:tabs>
          <w:tab w:val="right" w:leader="dot" w:pos="8306"/>
        </w:tabs>
      </w:pPr>
      <w:hyperlink w:anchor="_Toc7219" w:history="1">
        <w:r>
          <w:rPr>
            <w:rFonts w:ascii="仿宋" w:eastAsia="仿宋" w:hAnsi="仿宋" w:cs="仿宋" w:hint="eastAsia"/>
            <w:lang w:eastAsia="zh-CN"/>
          </w:rPr>
          <w:t>(二)、高速公路项目执行阶段时间节点</w:t>
        </w:r>
        <w:r>
          <w:tab/>
        </w:r>
        <w:r>
          <w:fldChar w:fldCharType="begin"/>
        </w:r>
        <w:r>
          <w:instrText xml:space="preserve"> PAGEREF _Toc7219 \h </w:instrText>
        </w:r>
        <w:r>
          <w:fldChar w:fldCharType="separate"/>
        </w:r>
        <w:r>
          <w:t>51</w:t>
        </w:r>
        <w:r>
          <w:fldChar w:fldCharType="end"/>
        </w:r>
      </w:hyperlink>
    </w:p>
    <w:p>
      <w:pPr>
        <w:pStyle w:val="TOC2"/>
        <w:tabs>
          <w:tab w:val="right" w:leader="dot" w:pos="8306"/>
        </w:tabs>
      </w:pPr>
      <w:hyperlink w:anchor="_Toc26922" w:history="1">
        <w:r>
          <w:rPr>
            <w:rFonts w:ascii="仿宋" w:eastAsia="仿宋" w:hAnsi="仿宋" w:cs="仿宋" w:hint="eastAsia"/>
            <w:lang w:eastAsia="zh-CN"/>
          </w:rPr>
          <w:t>(三)、高速公路项目完成阶段时间节点</w:t>
        </w:r>
        <w:r>
          <w:tab/>
        </w:r>
        <w:r>
          <w:fldChar w:fldCharType="begin"/>
        </w:r>
        <w:r>
          <w:instrText xml:space="preserve"> PAGEREF _Toc26922 \h </w:instrText>
        </w:r>
        <w:r>
          <w:fldChar w:fldCharType="separate"/>
        </w:r>
        <w:r>
          <w:t>52</w:t>
        </w:r>
        <w:r>
          <w:fldChar w:fldCharType="end"/>
        </w:r>
      </w:hyperlink>
    </w:p>
    <w:p>
      <w:pPr>
        <w:pStyle w:val="TOC1"/>
        <w:tabs>
          <w:tab w:val="right" w:leader="dot" w:pos="8306"/>
        </w:tabs>
      </w:pPr>
      <w:hyperlink w:anchor="_Toc8098" w:history="1">
        <w:r>
          <w:rPr>
            <w:rFonts w:ascii="仿宋" w:eastAsia="仿宋" w:hAnsi="仿宋" w:cs="仿宋" w:hint="eastAsia"/>
            <w:lang w:eastAsia="zh-CN"/>
          </w:rPr>
          <w:t>十四、高速公路项目工程方案分析</w:t>
        </w:r>
        <w:r>
          <w:tab/>
        </w:r>
        <w:r>
          <w:fldChar w:fldCharType="begin"/>
        </w:r>
        <w:r>
          <w:instrText xml:space="preserve"> PAGEREF _Toc8098 \h </w:instrText>
        </w:r>
        <w:r>
          <w:fldChar w:fldCharType="separate"/>
        </w:r>
        <w:r>
          <w:t>53</w:t>
        </w:r>
        <w:r>
          <w:fldChar w:fldCharType="end"/>
        </w:r>
      </w:hyperlink>
    </w:p>
    <w:p>
      <w:pPr>
        <w:pStyle w:val="TOC2"/>
        <w:tabs>
          <w:tab w:val="right" w:leader="dot" w:pos="8306"/>
        </w:tabs>
      </w:pPr>
      <w:hyperlink w:anchor="_Toc14545" w:history="1">
        <w:r>
          <w:rPr>
            <w:rFonts w:ascii="仿宋" w:eastAsia="仿宋" w:hAnsi="仿宋" w:cs="仿宋" w:hint="eastAsia"/>
            <w:lang w:eastAsia="zh-CN"/>
          </w:rPr>
          <w:t>(一)、建筑工程设计原则</w:t>
        </w:r>
        <w:r>
          <w:tab/>
        </w:r>
        <w:r>
          <w:fldChar w:fldCharType="begin"/>
        </w:r>
        <w:r>
          <w:instrText xml:space="preserve"> PAGEREF _Toc14545 \h </w:instrText>
        </w:r>
        <w:r>
          <w:fldChar w:fldCharType="separate"/>
        </w:r>
        <w:r>
          <w:t>53</w:t>
        </w:r>
        <w:r>
          <w:fldChar w:fldCharType="end"/>
        </w:r>
      </w:hyperlink>
    </w:p>
    <w:p>
      <w:pPr>
        <w:pStyle w:val="TOC2"/>
        <w:tabs>
          <w:tab w:val="right" w:leader="dot" w:pos="8306"/>
        </w:tabs>
      </w:pPr>
      <w:hyperlink w:anchor="_Toc14702" w:history="1">
        <w:r>
          <w:rPr>
            <w:rFonts w:ascii="仿宋" w:eastAsia="仿宋" w:hAnsi="仿宋" w:cs="仿宋" w:hint="eastAsia"/>
            <w:lang w:eastAsia="zh-CN"/>
          </w:rPr>
          <w:t>(二)、土建工程建设指标</w:t>
        </w:r>
        <w:r>
          <w:tab/>
        </w:r>
        <w:r>
          <w:fldChar w:fldCharType="begin"/>
        </w:r>
        <w:r>
          <w:instrText xml:space="preserve"> PAGEREF _Toc14702 \h </w:instrText>
        </w:r>
        <w:r>
          <w:fldChar w:fldCharType="separate"/>
        </w:r>
        <w:r>
          <w:t>56</w:t>
        </w:r>
        <w:r>
          <w:fldChar w:fldCharType="end"/>
        </w:r>
      </w:hyperlink>
    </w:p>
    <w:p>
      <w:pPr>
        <w:pStyle w:val="TOC1"/>
        <w:tabs>
          <w:tab w:val="right" w:leader="dot" w:pos="8306"/>
        </w:tabs>
      </w:pPr>
      <w:hyperlink w:anchor="_Toc3404" w:history="1">
        <w:r>
          <w:rPr>
            <w:rFonts w:ascii="仿宋" w:eastAsia="仿宋" w:hAnsi="仿宋" w:cs="仿宋" w:hint="eastAsia"/>
            <w:lang w:eastAsia="zh-CN"/>
          </w:rPr>
          <w:t>十五、营销与推广策略</w:t>
        </w:r>
        <w:r>
          <w:tab/>
        </w:r>
        <w:r>
          <w:fldChar w:fldCharType="begin"/>
        </w:r>
        <w:r>
          <w:instrText xml:space="preserve"> PAGEREF _Toc3404 \h </w:instrText>
        </w:r>
        <w:r>
          <w:fldChar w:fldCharType="separate"/>
        </w:r>
        <w:r>
          <w:t>58</w:t>
        </w:r>
        <w:r>
          <w:fldChar w:fldCharType="end"/>
        </w:r>
      </w:hyperlink>
    </w:p>
    <w:p>
      <w:pPr>
        <w:pStyle w:val="TOC2"/>
        <w:tabs>
          <w:tab w:val="right" w:leader="dot" w:pos="8306"/>
        </w:tabs>
      </w:pPr>
      <w:hyperlink w:anchor="_Toc8706" w:history="1">
        <w:r>
          <w:rPr>
            <w:rFonts w:ascii="仿宋" w:eastAsia="仿宋" w:hAnsi="仿宋" w:cs="仿宋" w:hint="eastAsia"/>
            <w:lang w:eastAsia="zh-CN"/>
          </w:rPr>
          <w:t>(一)、产品/服务定位与特点</w:t>
        </w:r>
        <w:r>
          <w:tab/>
        </w:r>
        <w:r>
          <w:fldChar w:fldCharType="begin"/>
        </w:r>
        <w:r>
          <w:instrText xml:space="preserve"> PAGEREF _Toc8706 \h </w:instrText>
        </w:r>
        <w:r>
          <w:fldChar w:fldCharType="separate"/>
        </w:r>
        <w:r>
          <w:t>58</w:t>
        </w:r>
        <w:r>
          <w:fldChar w:fldCharType="end"/>
        </w:r>
      </w:hyperlink>
    </w:p>
    <w:p>
      <w:pPr>
        <w:pStyle w:val="TOC2"/>
        <w:tabs>
          <w:tab w:val="right" w:leader="dot" w:pos="8306"/>
        </w:tabs>
      </w:pPr>
      <w:hyperlink w:anchor="_Toc16033" w:history="1">
        <w:r>
          <w:rPr>
            <w:rFonts w:ascii="仿宋" w:eastAsia="仿宋" w:hAnsi="仿宋" w:cs="仿宋" w:hint="eastAsia"/>
            <w:lang w:eastAsia="zh-CN"/>
          </w:rPr>
          <w:t>(二)、市场定位与竞争分析</w:t>
        </w:r>
        <w:r>
          <w:tab/>
        </w:r>
        <w:r>
          <w:fldChar w:fldCharType="begin"/>
        </w:r>
        <w:r>
          <w:instrText xml:space="preserve"> PAGEREF _Toc16033 \h </w:instrText>
        </w:r>
        <w:r>
          <w:fldChar w:fldCharType="separate"/>
        </w:r>
        <w:r>
          <w:t>59</w:t>
        </w:r>
        <w:r>
          <w:fldChar w:fldCharType="end"/>
        </w:r>
      </w:hyperlink>
    </w:p>
    <w:p>
      <w:pPr>
        <w:pStyle w:val="TOC2"/>
        <w:tabs>
          <w:tab w:val="right" w:leader="dot" w:pos="8306"/>
        </w:tabs>
      </w:pPr>
      <w:hyperlink w:anchor="_Toc30061" w:history="1">
        <w:r>
          <w:rPr>
            <w:rFonts w:ascii="仿宋" w:eastAsia="仿宋" w:hAnsi="仿宋" w:cs="仿宋" w:hint="eastAsia"/>
            <w:lang w:eastAsia="zh-CN"/>
          </w:rPr>
          <w:t>(三)、营销渠道与策略</w:t>
        </w:r>
        <w:r>
          <w:tab/>
        </w:r>
        <w:r>
          <w:fldChar w:fldCharType="begin"/>
        </w:r>
        <w:r>
          <w:instrText xml:space="preserve"> PAGEREF _Toc30061 \h </w:instrText>
        </w:r>
        <w:r>
          <w:fldChar w:fldCharType="separate"/>
        </w:r>
        <w:r>
          <w:t>61</w:t>
        </w:r>
        <w:r>
          <w:fldChar w:fldCharType="end"/>
        </w:r>
      </w:hyperlink>
    </w:p>
    <w:p>
      <w:pPr>
        <w:pStyle w:val="TOC2"/>
        <w:tabs>
          <w:tab w:val="right" w:leader="dot" w:pos="8306"/>
        </w:tabs>
      </w:pPr>
      <w:hyperlink w:anchor="_Toc5185" w:history="1">
        <w:r>
          <w:rPr>
            <w:rFonts w:ascii="仿宋" w:eastAsia="仿宋" w:hAnsi="仿宋" w:cs="仿宋" w:hint="eastAsia"/>
            <w:lang w:eastAsia="zh-CN"/>
          </w:rPr>
          <w:t>(四)、推广与宣传活动</w:t>
        </w:r>
        <w:r>
          <w:tab/>
        </w:r>
        <w:r>
          <w:fldChar w:fldCharType="begin"/>
        </w:r>
        <w:r>
          <w:instrText xml:space="preserve"> PAGEREF _Toc5185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2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00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的技术管理特点体现在其创新导向。通过引入最先进的技术趋势和解决方案，高速公路项目致力于提升科技含量、提高质量和效率水平。这意味着我们将采用最新的工具和方法，确保高速公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速公路项目技术管理的显著特征。通过整合不同领域的技术资源，我们实现了跨学科的协同工作。这有助于优化技术架构，提高整体效能。此外，整合性策略还促进了不同技术团队之间的紧密沟通和高效合作，确保高速公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速公路项目所采用的技术。通过不断优化技术方案，高速公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速公路项目团队将在高速公路项目初期识别可能的技术风险，并采取相应的预防和应对措施。通过建立健全的风险评估机制，高速公路项目能够在实施过程中及时发现并解决潜在的技术问题，保障高速公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速公路项目中，技术将成为高速公路项目成功的有力支持。这一深度剖析揭示了技术管理在高速公路项目实施中的关键作用，为高速公路项目的技术基础奠定了坚实的基础。</w:t>
      </w:r>
    </w:p>
    <w:p>
      <w:pPr>
        <w:pStyle w:val="Heading2"/>
        <w:ind w:firstLine="560" w:firstLineChars="200"/>
        <w:rPr>
          <w:rFonts w:ascii="仿宋" w:eastAsia="仿宋" w:hAnsi="仿宋" w:cs="仿宋" w:hint="eastAsia"/>
          <w:sz w:val="28"/>
          <w:lang w:eastAsia="zh-CN"/>
        </w:rPr>
      </w:pPr>
      <w:bookmarkStart w:id="4" w:name="_Toc4832"/>
      <w:r>
        <w:rPr>
          <w:rFonts w:ascii="仿宋" w:eastAsia="仿宋" w:hAnsi="仿宋" w:cs="仿宋" w:hint="eastAsia"/>
          <w:sz w:val="28"/>
          <w:lang w:eastAsia="zh-CN"/>
        </w:rPr>
        <w:t>(二)、高速公路项目工艺技术设计方案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速公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速公路项目将严格按照相关行业规范要求进行组织。通过有效控制产品质量，高速公路项目将致力于为顾客提供优质的高速公路项目产品和良好的服务。这体现了高速公路项目对于生产活动合规性和质量标准的高度重视，为高速公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速公路项目注重生态效益和清洁生产原则。高速公路项目建设将紧密结合地方特色经济发展，与社会经济发展规划和区域环境保护规划方案相协调一致。通过与当地区域自然生态系统的结合，高速公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速公路项目产品具有多样化的客户需求和个性化的特点。因此，高速公路项目产品规格品种多样，且单批生产数量较小。为满足这一特点，高速公路项目承办单位将建设先进的柔性制造生产线。通过广泛应用柔性制造技术，高速公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速公路项目采用的技术具有较高的技术含量和自动化水平，处于国内先进水平。这一技术选用不仅体现了对生产效率、质量和环境友好性的高标准要求，同时为高速公路项目的可持续发展奠定了坚实的基础。</w:t>
      </w:r>
    </w:p>
    <w:p>
      <w:pPr>
        <w:pStyle w:val="Heading2"/>
        <w:ind w:firstLine="560" w:firstLineChars="200"/>
        <w:rPr>
          <w:rFonts w:ascii="仿宋" w:eastAsia="仿宋" w:hAnsi="仿宋" w:cs="仿宋" w:hint="eastAsia"/>
          <w:sz w:val="28"/>
          <w:lang w:eastAsia="zh-CN"/>
        </w:rPr>
      </w:pPr>
      <w:bookmarkStart w:id="5" w:name="_Toc242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为确保高速公路项目的高效生产和技术实施，我们制定了一套精心设计的设备选型方案，以满足高速公路项目生产、质量和环保的要求。该方案的主要特点如下：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速公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针对高速公路项目产品的多样性和小批量生产的特点，我们将建设柔性制造生产线。通过在设备选型中考虑柔性制造技术，可以灵活应对不同产品规格和生产需求，实现生产线的高度灵活性和适应性。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00"/>
      <w:r>
        <w:rPr>
          <w:rFonts w:ascii="仿宋" w:eastAsia="仿宋" w:hAnsi="仿宋" w:cs="仿宋" w:hint="eastAsia"/>
          <w:sz w:val="28"/>
          <w:lang w:eastAsia="zh-CN"/>
        </w:rPr>
        <w:t>二、高速公路项目建设单位说明</w:t>
      </w:r>
      <w:bookmarkEnd w:id="6"/>
    </w:p>
    <w:p>
      <w:pPr>
        <w:pStyle w:val="Heading2"/>
        <w:rPr>
          <w:rFonts w:ascii="仿宋" w:eastAsia="仿宋" w:hAnsi="仿宋" w:cs="仿宋" w:hint="eastAsia"/>
          <w:lang w:eastAsia="zh-CN"/>
        </w:rPr>
      </w:pPr>
      <w:bookmarkStart w:id="7" w:name="_Toc20321"/>
      <w:r>
        <w:rPr>
          <w:rFonts w:ascii="仿宋" w:eastAsia="仿宋" w:hAnsi="仿宋" w:cs="仿宋" w:hint="eastAsia"/>
          <w:lang w:eastAsia="zh-CN"/>
        </w:rPr>
        <w:t>(一)、高速公路项目承办单位基本情况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481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速公路项目承办单位的XXXX，我们着眼于实现可持续的经济效益。通过技术创新和解决方案的提供，公司预计在高速公路项目执行期间将获得可观的收入增长。这一收入来源主要包括高速公路项目交付、技术服务和解决方案的销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同时，我们注重成本控制和效率提升，以确保高速公路项目的可持续盈利。透过精细的管理和资源优化，公司期望实现高速公路项目利润最大化。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速公路项目实施进行全面的投资评估，包括高速公路项目启动阶段的资金投入和后续运营成本。通过对高速公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速公路项目实施过程中具备足够的资金流动性，公司将进行详尽的现金流分析。这包括资金需求的合理预测、高速公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696"/>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278"/>
      <w:r>
        <w:rPr>
          <w:rFonts w:ascii="仿宋" w:eastAsia="仿宋" w:hAnsi="仿宋" w:cs="仿宋" w:hint="eastAsia"/>
          <w:lang w:eastAsia="zh-CN"/>
        </w:rPr>
        <w:t>(一)、高速公路行业分析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行业一直以来都是市场的关注焦点。行业内的发展趋势、竞争态势以及潜在机会都对高速公路项目的推进产生深远的影响。通过深入研究行业的整体概貌，我们将更好地理解行业的核心特征，为高速公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公路行业，技术一直是推动创新和发展的关键因素。我们将对当前技术趋势进行详尽分析，包括但不限于人工智能、大数据应用、先进制造技术等。这有助于高速公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速公路项目成功的基础。我们将对主要竞争对手进行深入研究，包括其市场份额、产品特点、市场定位等。通过全面了解竞争对手的优势和劣势，高速公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9399"/>
      <w:r>
        <w:rPr>
          <w:rFonts w:ascii="仿宋" w:eastAsia="仿宋" w:hAnsi="仿宋" w:cs="仿宋" w:hint="eastAsia"/>
          <w:sz w:val="28"/>
          <w:lang w:eastAsia="zh-CN"/>
        </w:rPr>
        <w:t>(二)、高速公路市场分析预测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通过对市场规模的深入调研，我们将预测高速公路市场未来的增长趋势。这包括市场的整体规模、各细分领域的发展趋势等。高速公路项目可以根据市场的扩张速度和潜在机会，制定更符合市场需求的发展策略。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速公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速公路项目实施过程中需要充分考虑的因素。我们将对市场风险进行全面评估，包括但不限于政策法规风险、市场竞争风险、技术变革风险等。通过对潜在风险的深入分析，高速公路项目可以制定相应的风险缓解策略，降低不确定性对高速公路项目的影响。</w:t>
      </w:r>
    </w:p>
    <w:p>
      <w:pPr>
        <w:pStyle w:val="Heading1"/>
        <w:ind w:firstLine="560" w:firstLineChars="200"/>
        <w:rPr>
          <w:rFonts w:ascii="仿宋" w:eastAsia="仿宋" w:hAnsi="仿宋" w:cs="仿宋" w:hint="eastAsia"/>
          <w:sz w:val="28"/>
          <w:lang w:eastAsia="zh-CN"/>
        </w:rPr>
      </w:pPr>
      <w:bookmarkStart w:id="12" w:name="_Toc26048"/>
      <w:r>
        <w:rPr>
          <w:rFonts w:ascii="仿宋" w:eastAsia="仿宋" w:hAnsi="仿宋" w:cs="仿宋" w:hint="eastAsia"/>
          <w:sz w:val="28"/>
          <w:lang w:eastAsia="zh-CN"/>
        </w:rPr>
        <w:t>四、高速公路项目危机管理</w:t>
      </w:r>
      <w:bookmarkEnd w:id="12"/>
    </w:p>
    <w:p>
      <w:pPr>
        <w:pStyle w:val="Heading2"/>
        <w:rPr>
          <w:rFonts w:ascii="仿宋" w:eastAsia="仿宋" w:hAnsi="仿宋" w:cs="仿宋" w:hint="eastAsia"/>
          <w:lang w:eastAsia="zh-CN"/>
        </w:rPr>
      </w:pPr>
      <w:bookmarkStart w:id="13" w:name="_Toc2242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公路项目危机管理中，危机预警与识别是确保高速公路项目稳健运行的核心步骤。通过建立全面的监测机制，高速公路项目团队旨在及时发现和理解潜在的风险和危机因素，以便采取及时的预防和应对措施，确保高速公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首先，通过深入的风险评估，高速公路项目团队全面分析了整个高速公路项目和各个阶段可能存在的威胁。这包括准确评估每个潜在风险的发生概率和可能影响的程度，为后续危机预警提供了有力支持。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速公路项目团队着重于明确定义高速公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高速公路项目进展的持续监控，团队能够及时发现潜在问题并作出迅速反应。高速公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在这一阶段，团队的专业素养和反应速度将发挥至关重要的作用，以确保潜在危机能够在初期得到有效的处理，最大程度地减轻负面影响。通过危机预警与识别，高速公路项目得以更有序、可控地推进。</w:t>
      </w:r>
    </w:p>
    <w:p>
      <w:pPr>
        <w:pStyle w:val="Heading2"/>
        <w:ind w:firstLine="560" w:firstLineChars="200"/>
        <w:rPr>
          <w:rFonts w:ascii="仿宋" w:eastAsia="仿宋" w:hAnsi="仿宋" w:cs="仿宋" w:hint="eastAsia"/>
          <w:sz w:val="28"/>
          <w:lang w:eastAsia="zh-CN"/>
        </w:rPr>
      </w:pPr>
      <w:bookmarkStart w:id="14" w:name="_Toc3124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在危机发生时，高速公路项目团队立即行动，成立了应急小组。该小组的任务是迅速制定并实施紧急应对措施，以最小化潜在损失。以下是采取的主要措施：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暂停高速公路项目进度：为遏制危机蔓延，高速公路项目暂时停止进行，以便全面评估当前状况。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资源重新分配：重新评估高速公路项目资源的分配，确保最大限度地减小损失。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实时沟通：与关键利益相关者建立实时沟通机制，向他们传递高速公路项目危机的实际状况，保障高速公路项目核心利益。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在紧急应对的同时，高速公路项目团队强调了团队协作和有效沟通的重要性。以下是团队协作的关键举措：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信息共享机制：建立了信息共享平台，确保团队成员能够及时获取高速公路项目危机的实时信息。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领导者沟通：高速公路项目领导者通过定期会议和即时沟通工具，指导团队应对危机，保持团队稳定运行。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随着危机得到初步控制，高速公路项目团队转向制定恢复计划，以确保高速公路项目能够从中迅速恢复。主要恢复计划包括：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修复受损的进度计划：重新评估高速公路项目进度，制定修复计划，确保高速公路项目尽快回归正常进程。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重新调整资源分配：优化资源分配，确保高速公路项目在有限资源下高效运转。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风险管理机制加强：对高速公路项目风险进行全面评估，制定更强化的风险管理策略，以预防未来可能的危机。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5517"/>
      <w:r>
        <w:rPr>
          <w:rFonts w:ascii="仿宋" w:eastAsia="仿宋" w:hAnsi="仿宋" w:cs="仿宋" w:hint="eastAsia"/>
          <w:sz w:val="28"/>
          <w:lang w:eastAsia="zh-CN"/>
        </w:rPr>
        <w:t>五、高速公路项目文档管理</w:t>
      </w:r>
      <w:bookmarkEnd w:id="15"/>
    </w:p>
    <w:p>
      <w:pPr>
        <w:pStyle w:val="Heading2"/>
        <w:rPr>
          <w:rFonts w:ascii="仿宋" w:eastAsia="仿宋" w:hAnsi="仿宋" w:cs="仿宋" w:hint="eastAsia"/>
          <w:lang w:eastAsia="zh-CN"/>
        </w:rPr>
      </w:pPr>
      <w:bookmarkStart w:id="16" w:name="_Toc1867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高速公路项目高度重视文档的质量和准确性，以支持高速公路项目的各项活动和决策。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文档的编制始于高速公路项目计划的初期，我们制定了详细的文档编制计划，明确了每个文档的内容、格式和编写责任人。在高速公路项目启动阶段，我们首先编制了高速公路项目章程，明确定义了高速公路项目的目标、范围、风险等关键要素。随后，高速公路项目团队根据计划陆续编制了需求文档、设计文档、测试文档等各类文档，确保高速公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速公路项目管理中的重要环节，旨在确保高速公路项目文档符合质量标准和高速公路项目需求。在高速公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除了内部审查，我们还进行了外部审查，邀请高速公路项目相关利益方和专业领域的专家对文档进行独立审查。这有助于获取更全面、客观的反馈，确保高速公路项目文档不仅符合内部标准，也满足外部需求。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高速公路项目在文档编制与审查方面建立了严格的管理机制，通过规范的流程和多维度的审查，确保高速公路项目文档的质量、准确性和可靠性，为高速公路项目的顺利推进提供了有力支持。</w:t>
      </w:r>
    </w:p>
    <w:p>
      <w:pPr>
        <w:pStyle w:val="Heading2"/>
        <w:ind w:firstLine="560" w:firstLineChars="200"/>
        <w:rPr>
          <w:rFonts w:ascii="仿宋" w:eastAsia="仿宋" w:hAnsi="仿宋" w:cs="仿宋" w:hint="eastAsia"/>
          <w:sz w:val="28"/>
          <w:lang w:eastAsia="zh-CN"/>
        </w:rPr>
      </w:pPr>
      <w:bookmarkStart w:id="17" w:name="_Toc1309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在高速公路项目中，我们致力于优化文档发布与分发过程，以确保信息的高效传递和团队间协作的顺畅进行。以下是我们采取的关键优化策略：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我们通过多渠道发布文档，包括电子邮件、高速公路项目管理平台、内部网站等，以满足不同团队成员的偏好和需求。多渠道发布确保了信息的全面覆盖。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我们采用了精细的权限控制，确保只有授权人员可以访问敏感信息。这种安全措施保护了高速公路项目文档的机密性，防止了未经授权的信息泄露。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591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文档存档与归档是高速公路项目生命周期中一个至关重要的环节，直接关系到高速公路项目信息的长期保存和历史记录的完整性。在高速公路项目中，我们实施了一系列有效的文档存档与归档管理策略：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04"/>
      <w:r>
        <w:rPr>
          <w:rFonts w:ascii="仿宋" w:eastAsia="仿宋" w:hAnsi="仿宋" w:cs="仿宋" w:hint="eastAsia"/>
          <w:sz w:val="28"/>
          <w:lang w:eastAsia="zh-CN"/>
        </w:rPr>
        <w:t>六、高速公路项目概论</w:t>
      </w:r>
      <w:bookmarkEnd w:id="19"/>
    </w:p>
    <w:p>
      <w:pPr>
        <w:pStyle w:val="Heading2"/>
        <w:rPr>
          <w:rFonts w:ascii="仿宋" w:eastAsia="仿宋" w:hAnsi="仿宋" w:cs="仿宋" w:hint="eastAsia"/>
          <w:lang w:eastAsia="zh-CN"/>
        </w:rPr>
      </w:pPr>
      <w:bookmarkStart w:id="20" w:name="_Toc19639"/>
      <w:r>
        <w:rPr>
          <w:rFonts w:ascii="仿宋" w:eastAsia="仿宋" w:hAnsi="仿宋" w:cs="仿宋" w:hint="eastAsia"/>
          <w:lang w:eastAsia="zh-CN"/>
        </w:rPr>
        <w:t>(一)、高速公路项目概况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的起源追溯至对市场的深入洞察。市场的不断演变与变革为高速公路项目提供了难得的机遇。当前市场存在的需求缺口和变革的大环境共同构成了高速公路项目的背景。这个高速公路项目旨在充分利用市场机遇，填补行业中尚未满足的需求，为客户提供全新的解决方案。市场的变革和需求的增长使得这个高速公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高速公路项目名称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正式命名为高速公路。这个名称不仅仅是一个标识，更代表了高速公路项目的核心理念和愿景。它蕴含着高速公路项目所要解决问题的关键字，具有强烈的表达和辨识度，为高速公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高速公路项目目标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速公路项目的核心目标是提供一种全新、高效的解决方案，满足客户日益增长的需求。高速公路项目追求的不仅仅是满足市场需求，更是在市场中获得卓越的竞争优势。通过不断提升产品或服务的质量和创新水平，高速公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高速公路项目范围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https://d.book118.com/846115123011010035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高速公路项目规划设计蓝图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A2A5F"/>
    <w:rsid w:val="74DA2A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11512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2024-01-16T18:47:00Z</dcterms:created>
  <dcterms:modified xsi:type="dcterms:W3CDTF">2024-01-16T18:47:20Z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654D269BE045407C8417DD7C4E165AD1_11</vt:lpwstr>
  </property>
  <property fmtid="{D5CDD505-2E9C-101B-9397-08002B2CF9AE}" pid="3" name="KSOProductBuildVer">
    <vt:lpwstr>2052-12.1.0.16120</vt:lpwstr>
  </property>
</Properties>
</file>