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热熔胶胶粉及胶粒项目规划设计方案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563" w:history="1">
        <w:r>
          <w:rPr>
            <w:rFonts w:ascii="仿宋" w:eastAsia="仿宋" w:hAnsi="仿宋" w:cs="仿宋" w:hint="eastAsia"/>
            <w:lang w:eastAsia="zh-CN"/>
          </w:rPr>
          <w:t>序言</w:t>
        </w:r>
        <w:r>
          <w:tab/>
        </w:r>
        <w:r>
          <w:fldChar w:fldCharType="begin"/>
        </w:r>
        <w:r>
          <w:instrText xml:space="preserve"> PAGEREF _Toc20563 \h </w:instrText>
        </w:r>
        <w:r>
          <w:fldChar w:fldCharType="separate"/>
        </w:r>
        <w:r>
          <w:t>3</w:t>
        </w:r>
        <w:r>
          <w:fldChar w:fldCharType="end"/>
        </w:r>
      </w:hyperlink>
    </w:p>
    <w:p>
      <w:pPr>
        <w:pStyle w:val="TOC1"/>
        <w:tabs>
          <w:tab w:val="right" w:leader="dot" w:pos="8306"/>
        </w:tabs>
      </w:pPr>
      <w:hyperlink w:anchor="_Toc3279" w:history="1">
        <w:r>
          <w:rPr>
            <w:rFonts w:ascii="仿宋" w:eastAsia="仿宋" w:hAnsi="仿宋" w:cs="仿宋" w:hint="eastAsia"/>
            <w:lang w:eastAsia="zh-CN"/>
          </w:rPr>
          <w:t>一、热熔胶胶粉及胶粒项目危机管理</w:t>
        </w:r>
        <w:r>
          <w:tab/>
        </w:r>
        <w:r>
          <w:fldChar w:fldCharType="begin"/>
        </w:r>
        <w:r>
          <w:instrText xml:space="preserve"> PAGEREF _Toc3279 \h </w:instrText>
        </w:r>
        <w:r>
          <w:fldChar w:fldCharType="separate"/>
        </w:r>
        <w:r>
          <w:t>3</w:t>
        </w:r>
        <w:r>
          <w:fldChar w:fldCharType="end"/>
        </w:r>
      </w:hyperlink>
    </w:p>
    <w:p>
      <w:pPr>
        <w:pStyle w:val="TOC2"/>
        <w:tabs>
          <w:tab w:val="right" w:leader="dot" w:pos="8306"/>
        </w:tabs>
      </w:pPr>
      <w:hyperlink w:anchor="_Toc17268" w:history="1">
        <w:r>
          <w:rPr>
            <w:rFonts w:ascii="仿宋" w:eastAsia="仿宋" w:hAnsi="仿宋" w:cs="仿宋" w:hint="eastAsia"/>
            <w:lang w:eastAsia="zh-CN"/>
          </w:rPr>
          <w:t>(一)、危机预警与识别</w:t>
        </w:r>
        <w:r>
          <w:tab/>
        </w:r>
        <w:r>
          <w:fldChar w:fldCharType="begin"/>
        </w:r>
        <w:r>
          <w:instrText xml:space="preserve"> PAGEREF _Toc17268 \h </w:instrText>
        </w:r>
        <w:r>
          <w:fldChar w:fldCharType="separate"/>
        </w:r>
        <w:r>
          <w:t>3</w:t>
        </w:r>
        <w:r>
          <w:fldChar w:fldCharType="end"/>
        </w:r>
      </w:hyperlink>
    </w:p>
    <w:p>
      <w:pPr>
        <w:pStyle w:val="TOC2"/>
        <w:tabs>
          <w:tab w:val="right" w:leader="dot" w:pos="8306"/>
        </w:tabs>
      </w:pPr>
      <w:hyperlink w:anchor="_Toc29870" w:history="1">
        <w:r>
          <w:rPr>
            <w:rFonts w:ascii="仿宋" w:eastAsia="仿宋" w:hAnsi="仿宋" w:cs="仿宋" w:hint="eastAsia"/>
            <w:lang w:eastAsia="zh-CN"/>
          </w:rPr>
          <w:t>(二)、危机应对与恢复</w:t>
        </w:r>
        <w:r>
          <w:tab/>
        </w:r>
        <w:r>
          <w:fldChar w:fldCharType="begin"/>
        </w:r>
        <w:r>
          <w:instrText xml:space="preserve"> PAGEREF _Toc29870 \h </w:instrText>
        </w:r>
        <w:r>
          <w:fldChar w:fldCharType="separate"/>
        </w:r>
        <w:r>
          <w:t>4</w:t>
        </w:r>
        <w:r>
          <w:fldChar w:fldCharType="end"/>
        </w:r>
      </w:hyperlink>
    </w:p>
    <w:p>
      <w:pPr>
        <w:pStyle w:val="TOC1"/>
        <w:tabs>
          <w:tab w:val="right" w:leader="dot" w:pos="8306"/>
        </w:tabs>
      </w:pPr>
      <w:hyperlink w:anchor="_Toc21812" w:history="1">
        <w:r>
          <w:rPr>
            <w:rFonts w:ascii="仿宋" w:eastAsia="仿宋" w:hAnsi="仿宋" w:cs="仿宋" w:hint="eastAsia"/>
            <w:lang w:eastAsia="zh-CN"/>
          </w:rPr>
          <w:t>二、热熔胶胶粉及胶粒项目选址可行性分析</w:t>
        </w:r>
        <w:r>
          <w:tab/>
        </w:r>
        <w:r>
          <w:fldChar w:fldCharType="begin"/>
        </w:r>
        <w:r>
          <w:instrText xml:space="preserve"> PAGEREF _Toc21812 \h </w:instrText>
        </w:r>
        <w:r>
          <w:fldChar w:fldCharType="separate"/>
        </w:r>
        <w:r>
          <w:t>6</w:t>
        </w:r>
        <w:r>
          <w:fldChar w:fldCharType="end"/>
        </w:r>
      </w:hyperlink>
    </w:p>
    <w:p>
      <w:pPr>
        <w:pStyle w:val="TOC2"/>
        <w:tabs>
          <w:tab w:val="right" w:leader="dot" w:pos="8306"/>
        </w:tabs>
      </w:pPr>
      <w:hyperlink w:anchor="_Toc15348" w:history="1">
        <w:r>
          <w:rPr>
            <w:rFonts w:ascii="仿宋" w:eastAsia="仿宋" w:hAnsi="仿宋" w:cs="仿宋" w:hint="eastAsia"/>
            <w:lang w:eastAsia="zh-CN"/>
          </w:rPr>
          <w:t>(一)、热熔胶胶粉及胶粒项目选址</w:t>
        </w:r>
        <w:r>
          <w:tab/>
        </w:r>
        <w:r>
          <w:fldChar w:fldCharType="begin"/>
        </w:r>
        <w:r>
          <w:instrText xml:space="preserve"> PAGEREF _Toc15348 \h </w:instrText>
        </w:r>
        <w:r>
          <w:fldChar w:fldCharType="separate"/>
        </w:r>
        <w:r>
          <w:t>6</w:t>
        </w:r>
        <w:r>
          <w:fldChar w:fldCharType="end"/>
        </w:r>
      </w:hyperlink>
    </w:p>
    <w:p>
      <w:pPr>
        <w:pStyle w:val="TOC2"/>
        <w:tabs>
          <w:tab w:val="right" w:leader="dot" w:pos="8306"/>
        </w:tabs>
      </w:pPr>
      <w:hyperlink w:anchor="_Toc32747" w:history="1">
        <w:r>
          <w:rPr>
            <w:rFonts w:ascii="仿宋" w:eastAsia="仿宋" w:hAnsi="仿宋" w:cs="仿宋" w:hint="eastAsia"/>
            <w:lang w:eastAsia="zh-CN"/>
          </w:rPr>
          <w:t>(二)、用地控制指标</w:t>
        </w:r>
        <w:r>
          <w:tab/>
        </w:r>
        <w:r>
          <w:fldChar w:fldCharType="begin"/>
        </w:r>
        <w:r>
          <w:instrText xml:space="preserve"> PAGEREF _Toc32747 \h </w:instrText>
        </w:r>
        <w:r>
          <w:fldChar w:fldCharType="separate"/>
        </w:r>
        <w:r>
          <w:t>6</w:t>
        </w:r>
        <w:r>
          <w:fldChar w:fldCharType="end"/>
        </w:r>
      </w:hyperlink>
    </w:p>
    <w:p>
      <w:pPr>
        <w:pStyle w:val="TOC2"/>
        <w:tabs>
          <w:tab w:val="right" w:leader="dot" w:pos="8306"/>
        </w:tabs>
      </w:pPr>
      <w:hyperlink w:anchor="_Toc22478" w:history="1">
        <w:r>
          <w:rPr>
            <w:rFonts w:ascii="仿宋" w:eastAsia="仿宋" w:hAnsi="仿宋" w:cs="仿宋" w:hint="eastAsia"/>
            <w:lang w:eastAsia="zh-CN"/>
          </w:rPr>
          <w:t>(三)、节约用地措施</w:t>
        </w:r>
        <w:r>
          <w:tab/>
        </w:r>
        <w:r>
          <w:fldChar w:fldCharType="begin"/>
        </w:r>
        <w:r>
          <w:instrText xml:space="preserve"> PAGEREF _Toc22478 \h </w:instrText>
        </w:r>
        <w:r>
          <w:fldChar w:fldCharType="separate"/>
        </w:r>
        <w:r>
          <w:t>8</w:t>
        </w:r>
        <w:r>
          <w:fldChar w:fldCharType="end"/>
        </w:r>
      </w:hyperlink>
    </w:p>
    <w:p>
      <w:pPr>
        <w:pStyle w:val="TOC2"/>
        <w:tabs>
          <w:tab w:val="right" w:leader="dot" w:pos="8306"/>
        </w:tabs>
      </w:pPr>
      <w:hyperlink w:anchor="_Toc32640" w:history="1">
        <w:r>
          <w:rPr>
            <w:rFonts w:ascii="仿宋" w:eastAsia="仿宋" w:hAnsi="仿宋" w:cs="仿宋" w:hint="eastAsia"/>
            <w:lang w:eastAsia="zh-CN"/>
          </w:rPr>
          <w:t>(四)、总图布置方案</w:t>
        </w:r>
        <w:r>
          <w:tab/>
        </w:r>
        <w:r>
          <w:fldChar w:fldCharType="begin"/>
        </w:r>
        <w:r>
          <w:instrText xml:space="preserve"> PAGEREF _Toc32640 \h </w:instrText>
        </w:r>
        <w:r>
          <w:fldChar w:fldCharType="separate"/>
        </w:r>
        <w:r>
          <w:t>9</w:t>
        </w:r>
        <w:r>
          <w:fldChar w:fldCharType="end"/>
        </w:r>
      </w:hyperlink>
    </w:p>
    <w:p>
      <w:pPr>
        <w:pStyle w:val="TOC2"/>
        <w:tabs>
          <w:tab w:val="right" w:leader="dot" w:pos="8306"/>
        </w:tabs>
      </w:pPr>
      <w:hyperlink w:anchor="_Toc27210" w:history="1">
        <w:r>
          <w:rPr>
            <w:rFonts w:ascii="仿宋" w:eastAsia="仿宋" w:hAnsi="仿宋" w:cs="仿宋" w:hint="eastAsia"/>
            <w:lang w:eastAsia="zh-CN"/>
          </w:rPr>
          <w:t>(五)、选址综合评价</w:t>
        </w:r>
        <w:r>
          <w:tab/>
        </w:r>
        <w:r>
          <w:fldChar w:fldCharType="begin"/>
        </w:r>
        <w:r>
          <w:instrText xml:space="preserve"> PAGEREF _Toc27210 \h </w:instrText>
        </w:r>
        <w:r>
          <w:fldChar w:fldCharType="separate"/>
        </w:r>
        <w:r>
          <w:t>10</w:t>
        </w:r>
        <w:r>
          <w:fldChar w:fldCharType="end"/>
        </w:r>
      </w:hyperlink>
    </w:p>
    <w:p>
      <w:pPr>
        <w:pStyle w:val="TOC1"/>
        <w:tabs>
          <w:tab w:val="right" w:leader="dot" w:pos="8306"/>
        </w:tabs>
      </w:pPr>
      <w:hyperlink w:anchor="_Toc29825" w:history="1">
        <w:r>
          <w:rPr>
            <w:rFonts w:ascii="仿宋" w:eastAsia="仿宋" w:hAnsi="仿宋" w:cs="仿宋" w:hint="eastAsia"/>
            <w:lang w:eastAsia="zh-CN"/>
          </w:rPr>
          <w:t>三、热熔胶胶粉及胶粒项目建设背景及必要性分析</w:t>
        </w:r>
        <w:r>
          <w:tab/>
        </w:r>
        <w:r>
          <w:fldChar w:fldCharType="begin"/>
        </w:r>
        <w:r>
          <w:instrText xml:space="preserve"> PAGEREF _Toc29825 \h </w:instrText>
        </w:r>
        <w:r>
          <w:fldChar w:fldCharType="separate"/>
        </w:r>
        <w:r>
          <w:t>11</w:t>
        </w:r>
        <w:r>
          <w:fldChar w:fldCharType="end"/>
        </w:r>
      </w:hyperlink>
    </w:p>
    <w:p>
      <w:pPr>
        <w:pStyle w:val="TOC2"/>
        <w:tabs>
          <w:tab w:val="right" w:leader="dot" w:pos="8306"/>
        </w:tabs>
      </w:pPr>
      <w:hyperlink w:anchor="_Toc25996" w:history="1">
        <w:r>
          <w:rPr>
            <w:rFonts w:ascii="仿宋" w:eastAsia="仿宋" w:hAnsi="仿宋" w:cs="仿宋" w:hint="eastAsia"/>
            <w:lang w:eastAsia="zh-CN"/>
          </w:rPr>
          <w:t>(一)、热熔胶胶粉及胶粒项目背景分析</w:t>
        </w:r>
        <w:r>
          <w:tab/>
        </w:r>
        <w:r>
          <w:fldChar w:fldCharType="begin"/>
        </w:r>
        <w:r>
          <w:instrText xml:space="preserve"> PAGEREF _Toc25996 \h </w:instrText>
        </w:r>
        <w:r>
          <w:fldChar w:fldCharType="separate"/>
        </w:r>
        <w:r>
          <w:t>11</w:t>
        </w:r>
        <w:r>
          <w:fldChar w:fldCharType="end"/>
        </w:r>
      </w:hyperlink>
    </w:p>
    <w:p>
      <w:pPr>
        <w:pStyle w:val="TOC2"/>
        <w:tabs>
          <w:tab w:val="right" w:leader="dot" w:pos="8306"/>
        </w:tabs>
      </w:pPr>
      <w:hyperlink w:anchor="_Toc21767" w:history="1">
        <w:r>
          <w:rPr>
            <w:rFonts w:ascii="仿宋" w:eastAsia="仿宋" w:hAnsi="仿宋" w:cs="仿宋" w:hint="eastAsia"/>
            <w:lang w:eastAsia="zh-CN"/>
          </w:rPr>
          <w:t>(二)、热熔胶胶粉及胶粒项目建设必要性分析</w:t>
        </w:r>
        <w:r>
          <w:tab/>
        </w:r>
        <w:r>
          <w:fldChar w:fldCharType="begin"/>
        </w:r>
        <w:r>
          <w:instrText xml:space="preserve"> PAGEREF _Toc21767 \h </w:instrText>
        </w:r>
        <w:r>
          <w:fldChar w:fldCharType="separate"/>
        </w:r>
        <w:r>
          <w:t>13</w:t>
        </w:r>
        <w:r>
          <w:fldChar w:fldCharType="end"/>
        </w:r>
      </w:hyperlink>
    </w:p>
    <w:p>
      <w:pPr>
        <w:pStyle w:val="TOC1"/>
        <w:tabs>
          <w:tab w:val="right" w:leader="dot" w:pos="8306"/>
        </w:tabs>
      </w:pPr>
      <w:hyperlink w:anchor="_Toc10669" w:history="1">
        <w:r>
          <w:rPr>
            <w:rFonts w:ascii="仿宋" w:eastAsia="仿宋" w:hAnsi="仿宋" w:cs="仿宋" w:hint="eastAsia"/>
            <w:lang w:eastAsia="zh-CN"/>
          </w:rPr>
          <w:t>四、热熔胶胶粉及胶粒项目文档管理</w:t>
        </w:r>
        <w:r>
          <w:tab/>
        </w:r>
        <w:r>
          <w:fldChar w:fldCharType="begin"/>
        </w:r>
        <w:r>
          <w:instrText xml:space="preserve"> PAGEREF _Toc10669 \h </w:instrText>
        </w:r>
        <w:r>
          <w:fldChar w:fldCharType="separate"/>
        </w:r>
        <w:r>
          <w:t>14</w:t>
        </w:r>
        <w:r>
          <w:fldChar w:fldCharType="end"/>
        </w:r>
      </w:hyperlink>
    </w:p>
    <w:p>
      <w:pPr>
        <w:pStyle w:val="TOC2"/>
        <w:tabs>
          <w:tab w:val="right" w:leader="dot" w:pos="8306"/>
        </w:tabs>
      </w:pPr>
      <w:hyperlink w:anchor="_Toc16810" w:history="1">
        <w:r>
          <w:rPr>
            <w:rFonts w:ascii="仿宋" w:eastAsia="仿宋" w:hAnsi="仿宋" w:cs="仿宋" w:hint="eastAsia"/>
            <w:lang w:eastAsia="zh-CN"/>
          </w:rPr>
          <w:t>(一)、文档编制与审查</w:t>
        </w:r>
        <w:r>
          <w:tab/>
        </w:r>
        <w:r>
          <w:fldChar w:fldCharType="begin"/>
        </w:r>
        <w:r>
          <w:instrText xml:space="preserve"> PAGEREF _Toc16810 \h </w:instrText>
        </w:r>
        <w:r>
          <w:fldChar w:fldCharType="separate"/>
        </w:r>
        <w:r>
          <w:t>14</w:t>
        </w:r>
        <w:r>
          <w:fldChar w:fldCharType="end"/>
        </w:r>
      </w:hyperlink>
    </w:p>
    <w:p>
      <w:pPr>
        <w:pStyle w:val="TOC2"/>
        <w:tabs>
          <w:tab w:val="right" w:leader="dot" w:pos="8306"/>
        </w:tabs>
      </w:pPr>
      <w:hyperlink w:anchor="_Toc31321" w:history="1">
        <w:r>
          <w:rPr>
            <w:rFonts w:ascii="仿宋" w:eastAsia="仿宋" w:hAnsi="仿宋" w:cs="仿宋" w:hint="eastAsia"/>
            <w:lang w:eastAsia="zh-CN"/>
          </w:rPr>
          <w:t>(二)、文档发布与分发</w:t>
        </w:r>
        <w:r>
          <w:tab/>
        </w:r>
        <w:r>
          <w:fldChar w:fldCharType="begin"/>
        </w:r>
        <w:r>
          <w:instrText xml:space="preserve"> PAGEREF _Toc31321 \h </w:instrText>
        </w:r>
        <w:r>
          <w:fldChar w:fldCharType="separate"/>
        </w:r>
        <w:r>
          <w:t>16</w:t>
        </w:r>
        <w:r>
          <w:fldChar w:fldCharType="end"/>
        </w:r>
      </w:hyperlink>
    </w:p>
    <w:p>
      <w:pPr>
        <w:pStyle w:val="TOC2"/>
        <w:tabs>
          <w:tab w:val="right" w:leader="dot" w:pos="8306"/>
        </w:tabs>
      </w:pPr>
      <w:hyperlink w:anchor="_Toc18185" w:history="1">
        <w:r>
          <w:rPr>
            <w:rFonts w:ascii="仿宋" w:eastAsia="仿宋" w:hAnsi="仿宋" w:cs="仿宋" w:hint="eastAsia"/>
            <w:lang w:eastAsia="zh-CN"/>
          </w:rPr>
          <w:t>(三)、文档存档与归档</w:t>
        </w:r>
        <w:r>
          <w:tab/>
        </w:r>
        <w:r>
          <w:fldChar w:fldCharType="begin"/>
        </w:r>
        <w:r>
          <w:instrText xml:space="preserve"> PAGEREF _Toc18185 \h </w:instrText>
        </w:r>
        <w:r>
          <w:fldChar w:fldCharType="separate"/>
        </w:r>
        <w:r>
          <w:t>17</w:t>
        </w:r>
        <w:r>
          <w:fldChar w:fldCharType="end"/>
        </w:r>
      </w:hyperlink>
    </w:p>
    <w:p>
      <w:pPr>
        <w:pStyle w:val="TOC1"/>
        <w:tabs>
          <w:tab w:val="right" w:leader="dot" w:pos="8306"/>
        </w:tabs>
      </w:pPr>
      <w:hyperlink w:anchor="_Toc21169" w:history="1">
        <w:r>
          <w:rPr>
            <w:rFonts w:ascii="仿宋" w:eastAsia="仿宋" w:hAnsi="仿宋" w:cs="仿宋" w:hint="eastAsia"/>
            <w:lang w:eastAsia="zh-CN"/>
          </w:rPr>
          <w:t>五、工艺说明</w:t>
        </w:r>
        <w:r>
          <w:tab/>
        </w:r>
        <w:r>
          <w:fldChar w:fldCharType="begin"/>
        </w:r>
        <w:r>
          <w:instrText xml:space="preserve"> PAGEREF _Toc21169 \h </w:instrText>
        </w:r>
        <w:r>
          <w:fldChar w:fldCharType="separate"/>
        </w:r>
        <w:r>
          <w:t>18</w:t>
        </w:r>
        <w:r>
          <w:fldChar w:fldCharType="end"/>
        </w:r>
      </w:hyperlink>
    </w:p>
    <w:p>
      <w:pPr>
        <w:pStyle w:val="TOC2"/>
        <w:tabs>
          <w:tab w:val="right" w:leader="dot" w:pos="8306"/>
        </w:tabs>
      </w:pPr>
      <w:hyperlink w:anchor="_Toc6332" w:history="1">
        <w:r>
          <w:rPr>
            <w:rFonts w:ascii="仿宋" w:eastAsia="仿宋" w:hAnsi="仿宋" w:cs="仿宋" w:hint="eastAsia"/>
            <w:lang w:eastAsia="zh-CN"/>
          </w:rPr>
          <w:t>(一)、技术管理特点</w:t>
        </w:r>
        <w:r>
          <w:tab/>
        </w:r>
        <w:r>
          <w:fldChar w:fldCharType="begin"/>
        </w:r>
        <w:r>
          <w:instrText xml:space="preserve"> PAGEREF _Toc6332 \h </w:instrText>
        </w:r>
        <w:r>
          <w:fldChar w:fldCharType="separate"/>
        </w:r>
        <w:r>
          <w:t>18</w:t>
        </w:r>
        <w:r>
          <w:fldChar w:fldCharType="end"/>
        </w:r>
      </w:hyperlink>
    </w:p>
    <w:p>
      <w:pPr>
        <w:pStyle w:val="TOC2"/>
        <w:tabs>
          <w:tab w:val="right" w:leader="dot" w:pos="8306"/>
        </w:tabs>
      </w:pPr>
      <w:hyperlink w:anchor="_Toc4355" w:history="1">
        <w:r>
          <w:rPr>
            <w:rFonts w:ascii="仿宋" w:eastAsia="仿宋" w:hAnsi="仿宋" w:cs="仿宋" w:hint="eastAsia"/>
            <w:lang w:eastAsia="zh-CN"/>
          </w:rPr>
          <w:t>(二)、热熔胶胶粉及胶粒项目工艺技术设计方案</w:t>
        </w:r>
        <w:r>
          <w:tab/>
        </w:r>
        <w:r>
          <w:fldChar w:fldCharType="begin"/>
        </w:r>
        <w:r>
          <w:instrText xml:space="preserve"> PAGEREF _Toc4355 \h </w:instrText>
        </w:r>
        <w:r>
          <w:fldChar w:fldCharType="separate"/>
        </w:r>
        <w:r>
          <w:t>19</w:t>
        </w:r>
        <w:r>
          <w:fldChar w:fldCharType="end"/>
        </w:r>
      </w:hyperlink>
    </w:p>
    <w:p>
      <w:pPr>
        <w:pStyle w:val="TOC2"/>
        <w:tabs>
          <w:tab w:val="right" w:leader="dot" w:pos="8306"/>
        </w:tabs>
      </w:pPr>
      <w:hyperlink w:anchor="_Toc30887" w:history="1">
        <w:r>
          <w:rPr>
            <w:rFonts w:ascii="仿宋" w:eastAsia="仿宋" w:hAnsi="仿宋" w:cs="仿宋" w:hint="eastAsia"/>
            <w:lang w:eastAsia="zh-CN"/>
          </w:rPr>
          <w:t>(三)、设备选型方案</w:t>
        </w:r>
        <w:r>
          <w:tab/>
        </w:r>
        <w:r>
          <w:fldChar w:fldCharType="begin"/>
        </w:r>
        <w:r>
          <w:instrText xml:space="preserve"> PAGEREF _Toc30887 \h </w:instrText>
        </w:r>
        <w:r>
          <w:fldChar w:fldCharType="separate"/>
        </w:r>
        <w:r>
          <w:t>20</w:t>
        </w:r>
        <w:r>
          <w:fldChar w:fldCharType="end"/>
        </w:r>
      </w:hyperlink>
    </w:p>
    <w:p>
      <w:pPr>
        <w:pStyle w:val="TOC1"/>
        <w:tabs>
          <w:tab w:val="right" w:leader="dot" w:pos="8306"/>
        </w:tabs>
      </w:pPr>
      <w:hyperlink w:anchor="_Toc324" w:history="1">
        <w:r>
          <w:rPr>
            <w:rFonts w:ascii="仿宋" w:eastAsia="仿宋" w:hAnsi="仿宋" w:cs="仿宋" w:hint="eastAsia"/>
            <w:lang w:eastAsia="zh-CN"/>
          </w:rPr>
          <w:t>六、市场分析、调研</w:t>
        </w:r>
        <w:r>
          <w:tab/>
        </w:r>
        <w:r>
          <w:fldChar w:fldCharType="begin"/>
        </w:r>
        <w:r>
          <w:instrText xml:space="preserve"> PAGEREF _Toc324 \h </w:instrText>
        </w:r>
        <w:r>
          <w:fldChar w:fldCharType="separate"/>
        </w:r>
        <w:r>
          <w:t>22</w:t>
        </w:r>
        <w:r>
          <w:fldChar w:fldCharType="end"/>
        </w:r>
      </w:hyperlink>
    </w:p>
    <w:p>
      <w:pPr>
        <w:pStyle w:val="TOC2"/>
        <w:tabs>
          <w:tab w:val="right" w:leader="dot" w:pos="8306"/>
        </w:tabs>
      </w:pPr>
      <w:hyperlink w:anchor="_Toc22018" w:history="1">
        <w:r>
          <w:rPr>
            <w:rFonts w:ascii="仿宋" w:eastAsia="仿宋" w:hAnsi="仿宋" w:cs="仿宋" w:hint="eastAsia"/>
            <w:lang w:eastAsia="zh-CN"/>
          </w:rPr>
          <w:t>(一)、热熔胶胶粉及胶粒行业分析</w:t>
        </w:r>
        <w:r>
          <w:tab/>
        </w:r>
        <w:r>
          <w:fldChar w:fldCharType="begin"/>
        </w:r>
        <w:r>
          <w:instrText xml:space="preserve"> PAGEREF _Toc22018 \h </w:instrText>
        </w:r>
        <w:r>
          <w:fldChar w:fldCharType="separate"/>
        </w:r>
        <w:r>
          <w:t>22</w:t>
        </w:r>
        <w:r>
          <w:fldChar w:fldCharType="end"/>
        </w:r>
      </w:hyperlink>
    </w:p>
    <w:p>
      <w:pPr>
        <w:pStyle w:val="TOC2"/>
        <w:tabs>
          <w:tab w:val="right" w:leader="dot" w:pos="8306"/>
        </w:tabs>
      </w:pPr>
      <w:hyperlink w:anchor="_Toc17534" w:history="1">
        <w:r>
          <w:rPr>
            <w:rFonts w:ascii="仿宋" w:eastAsia="仿宋" w:hAnsi="仿宋" w:cs="仿宋" w:hint="eastAsia"/>
            <w:lang w:eastAsia="zh-CN"/>
          </w:rPr>
          <w:t>(二)、热熔胶胶粉及胶粒市场分析预测</w:t>
        </w:r>
        <w:r>
          <w:tab/>
        </w:r>
        <w:r>
          <w:fldChar w:fldCharType="begin"/>
        </w:r>
        <w:r>
          <w:instrText xml:space="preserve"> PAGEREF _Toc17534 \h </w:instrText>
        </w:r>
        <w:r>
          <w:fldChar w:fldCharType="separate"/>
        </w:r>
        <w:r>
          <w:t>22</w:t>
        </w:r>
        <w:r>
          <w:fldChar w:fldCharType="end"/>
        </w:r>
      </w:hyperlink>
    </w:p>
    <w:p>
      <w:pPr>
        <w:pStyle w:val="TOC1"/>
        <w:tabs>
          <w:tab w:val="right" w:leader="dot" w:pos="8306"/>
        </w:tabs>
      </w:pPr>
      <w:hyperlink w:anchor="_Toc18840" w:history="1">
        <w:r>
          <w:rPr>
            <w:rFonts w:ascii="仿宋" w:eastAsia="仿宋" w:hAnsi="仿宋" w:cs="仿宋" w:hint="eastAsia"/>
            <w:lang w:eastAsia="zh-CN"/>
          </w:rPr>
          <w:t>七、热熔胶胶粉及胶粒项目人力资源管理</w:t>
        </w:r>
        <w:r>
          <w:tab/>
        </w:r>
        <w:r>
          <w:fldChar w:fldCharType="begin"/>
        </w:r>
        <w:r>
          <w:instrText xml:space="preserve"> PAGEREF _Toc18840 \h </w:instrText>
        </w:r>
        <w:r>
          <w:fldChar w:fldCharType="separate"/>
        </w:r>
        <w:r>
          <w:t>23</w:t>
        </w:r>
        <w:r>
          <w:fldChar w:fldCharType="end"/>
        </w:r>
      </w:hyperlink>
    </w:p>
    <w:p>
      <w:pPr>
        <w:pStyle w:val="TOC2"/>
        <w:tabs>
          <w:tab w:val="right" w:leader="dot" w:pos="8306"/>
        </w:tabs>
      </w:pPr>
      <w:hyperlink w:anchor="_Toc17550" w:history="1">
        <w:r>
          <w:rPr>
            <w:rFonts w:ascii="仿宋" w:eastAsia="仿宋" w:hAnsi="仿宋" w:cs="仿宋" w:hint="eastAsia"/>
            <w:lang w:eastAsia="zh-CN"/>
          </w:rPr>
          <w:t>(一)、建立健全的预算管理制度</w:t>
        </w:r>
        <w:r>
          <w:tab/>
        </w:r>
        <w:r>
          <w:fldChar w:fldCharType="begin"/>
        </w:r>
        <w:r>
          <w:instrText xml:space="preserve"> PAGEREF _Toc17550 \h </w:instrText>
        </w:r>
        <w:r>
          <w:fldChar w:fldCharType="separate"/>
        </w:r>
        <w:r>
          <w:t>23</w:t>
        </w:r>
        <w:r>
          <w:fldChar w:fldCharType="end"/>
        </w:r>
      </w:hyperlink>
    </w:p>
    <w:p>
      <w:pPr>
        <w:pStyle w:val="TOC2"/>
        <w:tabs>
          <w:tab w:val="right" w:leader="dot" w:pos="8306"/>
        </w:tabs>
      </w:pPr>
      <w:hyperlink w:anchor="_Toc267" w:history="1">
        <w:r>
          <w:rPr>
            <w:rFonts w:ascii="仿宋" w:eastAsia="仿宋" w:hAnsi="仿宋" w:cs="仿宋" w:hint="eastAsia"/>
            <w:lang w:eastAsia="zh-CN"/>
          </w:rPr>
          <w:t>(二)、加强资金流动监控</w:t>
        </w:r>
        <w:r>
          <w:tab/>
        </w:r>
        <w:r>
          <w:fldChar w:fldCharType="begin"/>
        </w:r>
        <w:r>
          <w:instrText xml:space="preserve"> PAGEREF _Toc267 \h </w:instrText>
        </w:r>
        <w:r>
          <w:fldChar w:fldCharType="separate"/>
        </w:r>
        <w:r>
          <w:t>25</w:t>
        </w:r>
        <w:r>
          <w:fldChar w:fldCharType="end"/>
        </w:r>
      </w:hyperlink>
    </w:p>
    <w:p>
      <w:pPr>
        <w:pStyle w:val="TOC2"/>
        <w:tabs>
          <w:tab w:val="right" w:leader="dot" w:pos="8306"/>
        </w:tabs>
      </w:pPr>
      <w:hyperlink w:anchor="_Toc7907" w:history="1">
        <w:r>
          <w:rPr>
            <w:rFonts w:ascii="仿宋" w:eastAsia="仿宋" w:hAnsi="仿宋" w:cs="仿宋" w:hint="eastAsia"/>
            <w:lang w:eastAsia="zh-CN"/>
          </w:rPr>
          <w:t>(三)、制定完善的风险控制机制</w:t>
        </w:r>
        <w:r>
          <w:tab/>
        </w:r>
        <w:r>
          <w:fldChar w:fldCharType="begin"/>
        </w:r>
        <w:r>
          <w:instrText xml:space="preserve"> PAGEREF _Toc7907 \h </w:instrText>
        </w:r>
        <w:r>
          <w:fldChar w:fldCharType="separate"/>
        </w:r>
        <w:r>
          <w:t>26</w:t>
        </w:r>
        <w:r>
          <w:fldChar w:fldCharType="end"/>
        </w:r>
      </w:hyperlink>
    </w:p>
    <w:p>
      <w:pPr>
        <w:pStyle w:val="TOC2"/>
        <w:tabs>
          <w:tab w:val="right" w:leader="dot" w:pos="8306"/>
        </w:tabs>
      </w:pPr>
      <w:hyperlink w:anchor="_Toc31005" w:history="1">
        <w:r>
          <w:rPr>
            <w:rFonts w:ascii="仿宋" w:eastAsia="仿宋" w:hAnsi="仿宋" w:cs="仿宋" w:hint="eastAsia"/>
            <w:lang w:eastAsia="zh-CN"/>
          </w:rPr>
          <w:t>(四)、优化成本管理</w:t>
        </w:r>
        <w:r>
          <w:tab/>
        </w:r>
        <w:r>
          <w:fldChar w:fldCharType="begin"/>
        </w:r>
        <w:r>
          <w:instrText xml:space="preserve"> PAGEREF _Toc31005 \h </w:instrText>
        </w:r>
        <w:r>
          <w:fldChar w:fldCharType="separate"/>
        </w:r>
        <w:r>
          <w:t>28</w:t>
        </w:r>
        <w:r>
          <w:fldChar w:fldCharType="end"/>
        </w:r>
      </w:hyperlink>
    </w:p>
    <w:p>
      <w:pPr>
        <w:pStyle w:val="TOC1"/>
        <w:tabs>
          <w:tab w:val="right" w:leader="dot" w:pos="8306"/>
        </w:tabs>
      </w:pPr>
      <w:hyperlink w:anchor="_Toc1564" w:history="1">
        <w:r>
          <w:rPr>
            <w:rFonts w:ascii="仿宋" w:eastAsia="仿宋" w:hAnsi="仿宋" w:cs="仿宋" w:hint="eastAsia"/>
            <w:lang w:eastAsia="zh-CN"/>
          </w:rPr>
          <w:t>八、热熔胶胶粉及胶粒项目技术管理</w:t>
        </w:r>
        <w:r>
          <w:tab/>
        </w:r>
        <w:r>
          <w:fldChar w:fldCharType="begin"/>
        </w:r>
        <w:r>
          <w:instrText xml:space="preserve"> PAGEREF _Toc1564 \h </w:instrText>
        </w:r>
        <w:r>
          <w:fldChar w:fldCharType="separate"/>
        </w:r>
        <w:r>
          <w:t>29</w:t>
        </w:r>
        <w:r>
          <w:fldChar w:fldCharType="end"/>
        </w:r>
      </w:hyperlink>
    </w:p>
    <w:p>
      <w:pPr>
        <w:pStyle w:val="TOC2"/>
        <w:tabs>
          <w:tab w:val="right" w:leader="dot" w:pos="8306"/>
        </w:tabs>
      </w:pPr>
      <w:hyperlink w:anchor="_Toc10056" w:history="1">
        <w:r>
          <w:rPr>
            <w:rFonts w:ascii="仿宋" w:eastAsia="仿宋" w:hAnsi="仿宋" w:cs="仿宋" w:hint="eastAsia"/>
            <w:lang w:eastAsia="zh-CN"/>
          </w:rPr>
          <w:t>(一)、技术方案选用方向</w:t>
        </w:r>
        <w:r>
          <w:tab/>
        </w:r>
        <w:r>
          <w:fldChar w:fldCharType="begin"/>
        </w:r>
        <w:r>
          <w:instrText xml:space="preserve"> PAGEREF _Toc10056 \h </w:instrText>
        </w:r>
        <w:r>
          <w:fldChar w:fldCharType="separate"/>
        </w:r>
        <w:r>
          <w:t>29</w:t>
        </w:r>
        <w:r>
          <w:fldChar w:fldCharType="end"/>
        </w:r>
      </w:hyperlink>
    </w:p>
    <w:p>
      <w:pPr>
        <w:pStyle w:val="TOC2"/>
        <w:tabs>
          <w:tab w:val="right" w:leader="dot" w:pos="8306"/>
        </w:tabs>
      </w:pPr>
      <w:hyperlink w:anchor="_Toc22969" w:history="1">
        <w:r>
          <w:rPr>
            <w:rFonts w:ascii="仿宋" w:eastAsia="仿宋" w:hAnsi="仿宋" w:cs="仿宋" w:hint="eastAsia"/>
            <w:lang w:eastAsia="zh-CN"/>
          </w:rPr>
          <w:t>(二)、工艺技术方案选用原则</w:t>
        </w:r>
        <w:r>
          <w:tab/>
        </w:r>
        <w:r>
          <w:fldChar w:fldCharType="begin"/>
        </w:r>
        <w:r>
          <w:instrText xml:space="preserve"> PAGEREF _Toc22969 \h </w:instrText>
        </w:r>
        <w:r>
          <w:fldChar w:fldCharType="separate"/>
        </w:r>
        <w:r>
          <w:t>31</w:t>
        </w:r>
        <w:r>
          <w:fldChar w:fldCharType="end"/>
        </w:r>
      </w:hyperlink>
    </w:p>
    <w:p>
      <w:pPr>
        <w:pStyle w:val="TOC2"/>
        <w:tabs>
          <w:tab w:val="right" w:leader="dot" w:pos="8306"/>
        </w:tabs>
      </w:pPr>
      <w:hyperlink w:anchor="_Toc30007" w:history="1">
        <w:r>
          <w:rPr>
            <w:rFonts w:ascii="仿宋" w:eastAsia="仿宋" w:hAnsi="仿宋" w:cs="仿宋" w:hint="eastAsia"/>
            <w:lang w:eastAsia="zh-CN"/>
          </w:rPr>
          <w:t>(三)、工艺技术方案要求</w:t>
        </w:r>
        <w:r>
          <w:tab/>
        </w:r>
        <w:r>
          <w:fldChar w:fldCharType="begin"/>
        </w:r>
        <w:r>
          <w:instrText xml:space="preserve"> PAGEREF _Toc30007 \h </w:instrText>
        </w:r>
        <w:r>
          <w:fldChar w:fldCharType="separate"/>
        </w:r>
        <w:r>
          <w:t>33</w:t>
        </w:r>
        <w:r>
          <w:fldChar w:fldCharType="end"/>
        </w:r>
      </w:hyperlink>
    </w:p>
    <w:p>
      <w:pPr>
        <w:pStyle w:val="TOC1"/>
        <w:tabs>
          <w:tab w:val="right" w:leader="dot" w:pos="8306"/>
        </w:tabs>
      </w:pPr>
      <w:hyperlink w:anchor="_Toc27710" w:history="1">
        <w:r>
          <w:rPr>
            <w:rFonts w:ascii="仿宋" w:eastAsia="仿宋" w:hAnsi="仿宋" w:cs="仿宋" w:hint="eastAsia"/>
            <w:lang w:eastAsia="zh-CN"/>
          </w:rPr>
          <w:t>九、热熔胶胶粉及胶粒项目社会影响</w:t>
        </w:r>
        <w:r>
          <w:tab/>
        </w:r>
        <w:r>
          <w:fldChar w:fldCharType="begin"/>
        </w:r>
        <w:r>
          <w:instrText xml:space="preserve"> PAGEREF _Toc27710 \h </w:instrText>
        </w:r>
        <w:r>
          <w:fldChar w:fldCharType="separate"/>
        </w:r>
        <w:r>
          <w:t>35</w:t>
        </w:r>
        <w:r>
          <w:fldChar w:fldCharType="end"/>
        </w:r>
      </w:hyperlink>
    </w:p>
    <w:p>
      <w:pPr>
        <w:pStyle w:val="TOC2"/>
        <w:tabs>
          <w:tab w:val="right" w:leader="dot" w:pos="8306"/>
        </w:tabs>
      </w:pPr>
      <w:hyperlink w:anchor="_Toc17623" w:history="1">
        <w:r>
          <w:rPr>
            <w:rFonts w:ascii="仿宋" w:eastAsia="仿宋" w:hAnsi="仿宋" w:cs="仿宋" w:hint="eastAsia"/>
            <w:lang w:eastAsia="zh-CN"/>
          </w:rPr>
          <w:t>(一)、社会责任与义务</w:t>
        </w:r>
        <w:r>
          <w:tab/>
        </w:r>
        <w:r>
          <w:fldChar w:fldCharType="begin"/>
        </w:r>
        <w:r>
          <w:instrText xml:space="preserve"> PAGEREF _Toc17623 \h </w:instrText>
        </w:r>
        <w:r>
          <w:fldChar w:fldCharType="separate"/>
        </w:r>
        <w:r>
          <w:t>35</w:t>
        </w:r>
        <w:r>
          <w:fldChar w:fldCharType="end"/>
        </w:r>
      </w:hyperlink>
    </w:p>
    <w:p>
      <w:pPr>
        <w:pStyle w:val="TOC2"/>
        <w:tabs>
          <w:tab w:val="right" w:leader="dot" w:pos="8306"/>
        </w:tabs>
      </w:pPr>
      <w:hyperlink w:anchor="_Toc29556" w:history="1">
        <w:r>
          <w:rPr>
            <w:rFonts w:ascii="仿宋" w:eastAsia="仿宋" w:hAnsi="仿宋" w:cs="仿宋" w:hint="eastAsia"/>
            <w:lang w:eastAsia="zh-CN"/>
          </w:rPr>
          <w:t>(二)、社会参与与沟通</w:t>
        </w:r>
        <w:r>
          <w:tab/>
        </w:r>
        <w:r>
          <w:fldChar w:fldCharType="begin"/>
        </w:r>
        <w:r>
          <w:instrText xml:space="preserve"> PAGEREF _Toc29556 \h </w:instrText>
        </w:r>
        <w:r>
          <w:fldChar w:fldCharType="separate"/>
        </w:r>
        <w:r>
          <w:t>36</w:t>
        </w:r>
        <w:r>
          <w:fldChar w:fldCharType="end"/>
        </w:r>
      </w:hyperlink>
    </w:p>
    <w:p>
      <w:pPr>
        <w:pStyle w:val="TOC1"/>
        <w:tabs>
          <w:tab w:val="right" w:leader="dot" w:pos="8306"/>
        </w:tabs>
      </w:pPr>
      <w:hyperlink w:anchor="_Toc10775" w:history="1">
        <w:r>
          <w:rPr>
            <w:rFonts w:ascii="仿宋" w:eastAsia="仿宋" w:hAnsi="仿宋" w:cs="仿宋" w:hint="eastAsia"/>
            <w:lang w:eastAsia="zh-CN"/>
          </w:rPr>
          <w:t>十、热熔胶胶粉及胶粒项目财务管理</w:t>
        </w:r>
        <w:r>
          <w:tab/>
        </w:r>
        <w:r>
          <w:fldChar w:fldCharType="begin"/>
        </w:r>
        <w:r>
          <w:instrText xml:space="preserve"> PAGEREF _Toc10775 \h </w:instrText>
        </w:r>
        <w:r>
          <w:fldChar w:fldCharType="separate"/>
        </w:r>
        <w:r>
          <w:t>37</w:t>
        </w:r>
        <w:r>
          <w:fldChar w:fldCharType="end"/>
        </w:r>
      </w:hyperlink>
    </w:p>
    <w:p>
      <w:pPr>
        <w:pStyle w:val="TOC2"/>
        <w:tabs>
          <w:tab w:val="right" w:leader="dot" w:pos="8306"/>
        </w:tabs>
      </w:pPr>
      <w:hyperlink w:anchor="_Toc15277" w:history="1">
        <w:r>
          <w:rPr>
            <w:rFonts w:ascii="仿宋" w:eastAsia="仿宋" w:hAnsi="仿宋" w:cs="仿宋" w:hint="eastAsia"/>
            <w:lang w:eastAsia="zh-CN"/>
          </w:rPr>
          <w:t>(一)、资金需求大</w:t>
        </w:r>
        <w:r>
          <w:tab/>
        </w:r>
        <w:r>
          <w:fldChar w:fldCharType="begin"/>
        </w:r>
        <w:r>
          <w:instrText xml:space="preserve"> PAGEREF _Toc15277 \h </w:instrText>
        </w:r>
        <w:r>
          <w:fldChar w:fldCharType="separate"/>
        </w:r>
        <w:r>
          <w:t>37</w:t>
        </w:r>
        <w:r>
          <w:fldChar w:fldCharType="end"/>
        </w:r>
      </w:hyperlink>
    </w:p>
    <w:p>
      <w:pPr>
        <w:pStyle w:val="TOC2"/>
        <w:tabs>
          <w:tab w:val="right" w:leader="dot" w:pos="8306"/>
        </w:tabs>
      </w:pPr>
      <w:hyperlink w:anchor="_Toc12185" w:history="1">
        <w:r>
          <w:rPr>
            <w:rFonts w:ascii="仿宋" w:eastAsia="仿宋" w:hAnsi="仿宋" w:cs="仿宋" w:hint="eastAsia"/>
            <w:lang w:eastAsia="zh-CN"/>
          </w:rPr>
          <w:t>(二)、研发周期长</w:t>
        </w:r>
        <w:r>
          <w:tab/>
        </w:r>
        <w:r>
          <w:fldChar w:fldCharType="begin"/>
        </w:r>
        <w:r>
          <w:instrText xml:space="preserve"> PAGEREF _Toc12185 \h </w:instrText>
        </w:r>
        <w:r>
          <w:fldChar w:fldCharType="separate"/>
        </w:r>
        <w:r>
          <w:t>38</w:t>
        </w:r>
        <w:r>
          <w:fldChar w:fldCharType="end"/>
        </w:r>
      </w:hyperlink>
    </w:p>
    <w:p>
      <w:pPr>
        <w:pStyle w:val="TOC2"/>
        <w:tabs>
          <w:tab w:val="right" w:leader="dot" w:pos="8306"/>
        </w:tabs>
      </w:pPr>
      <w:hyperlink w:anchor="_Toc15931" w:history="1">
        <w:r>
          <w:rPr>
            <w:rFonts w:ascii="仿宋" w:eastAsia="仿宋" w:hAnsi="仿宋" w:cs="仿宋" w:hint="eastAsia"/>
            <w:lang w:eastAsia="zh-CN"/>
          </w:rPr>
          <w:t>(三)、市场风险大</w:t>
        </w:r>
        <w:r>
          <w:tab/>
        </w:r>
        <w:r>
          <w:fldChar w:fldCharType="begin"/>
        </w:r>
        <w:r>
          <w:instrText xml:space="preserve"> PAGEREF _Toc15931 \h </w:instrText>
        </w:r>
        <w:r>
          <w:fldChar w:fldCharType="separate"/>
        </w:r>
        <w:r>
          <w:t>40</w:t>
        </w:r>
        <w:r>
          <w:fldChar w:fldCharType="end"/>
        </w:r>
      </w:hyperlink>
    </w:p>
    <w:p>
      <w:pPr>
        <w:pStyle w:val="TOC2"/>
        <w:tabs>
          <w:tab w:val="right" w:leader="dot" w:pos="8306"/>
        </w:tabs>
      </w:pPr>
      <w:hyperlink w:anchor="_Toc26070" w:history="1">
        <w:r>
          <w:rPr>
            <w:rFonts w:ascii="仿宋" w:eastAsia="仿宋" w:hAnsi="仿宋" w:cs="仿宋" w:hint="eastAsia"/>
            <w:lang w:eastAsia="zh-CN"/>
          </w:rPr>
          <w:t>(四)、利润率高</w:t>
        </w:r>
        <w:r>
          <w:tab/>
        </w:r>
        <w:r>
          <w:fldChar w:fldCharType="begin"/>
        </w:r>
        <w:r>
          <w:instrText xml:space="preserve"> PAGEREF _Toc26070 \h </w:instrText>
        </w:r>
        <w:r>
          <w:fldChar w:fldCharType="separate"/>
        </w:r>
        <w:r>
          <w:t>42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857" w:history="1">
        <w:r>
          <w:rPr>
            <w:rFonts w:ascii="仿宋" w:eastAsia="仿宋" w:hAnsi="仿宋" w:cs="仿宋" w:hint="eastAsia"/>
            <w:lang w:eastAsia="zh-CN"/>
          </w:rPr>
          <w:t>十一、热熔胶胶粉及胶粒项目计划安排</w:t>
        </w:r>
        <w:r>
          <w:tab/>
        </w:r>
        <w:r>
          <w:fldChar w:fldCharType="begin"/>
        </w:r>
        <w:r>
          <w:instrText xml:space="preserve"> PAGEREF _Toc31857 \h </w:instrText>
        </w:r>
        <w:r>
          <w:fldChar w:fldCharType="separate"/>
        </w:r>
        <w:r>
          <w:t>44</w:t>
        </w:r>
        <w:r>
          <w:fldChar w:fldCharType="end"/>
        </w:r>
      </w:hyperlink>
    </w:p>
    <w:p>
      <w:pPr>
        <w:pStyle w:val="TOC2"/>
        <w:tabs>
          <w:tab w:val="right" w:leader="dot" w:pos="8306"/>
        </w:tabs>
      </w:pPr>
      <w:hyperlink w:anchor="_Toc14474" w:history="1">
        <w:r>
          <w:rPr>
            <w:rFonts w:ascii="仿宋" w:eastAsia="仿宋" w:hAnsi="仿宋" w:cs="仿宋" w:hint="eastAsia"/>
            <w:lang w:eastAsia="zh-CN"/>
          </w:rPr>
          <w:t>(一)、建设周期</w:t>
        </w:r>
        <w:r>
          <w:tab/>
        </w:r>
        <w:r>
          <w:fldChar w:fldCharType="begin"/>
        </w:r>
        <w:r>
          <w:instrText xml:space="preserve"> PAGEREF _Toc14474 \h </w:instrText>
        </w:r>
        <w:r>
          <w:fldChar w:fldCharType="separate"/>
        </w:r>
        <w:r>
          <w:t>44</w:t>
        </w:r>
        <w:r>
          <w:fldChar w:fldCharType="end"/>
        </w:r>
      </w:hyperlink>
    </w:p>
    <w:p>
      <w:pPr>
        <w:pStyle w:val="TOC2"/>
        <w:tabs>
          <w:tab w:val="right" w:leader="dot" w:pos="8306"/>
        </w:tabs>
      </w:pPr>
      <w:hyperlink w:anchor="_Toc19438" w:history="1">
        <w:r>
          <w:rPr>
            <w:rFonts w:ascii="仿宋" w:eastAsia="仿宋" w:hAnsi="仿宋" w:cs="仿宋" w:hint="eastAsia"/>
            <w:lang w:eastAsia="zh-CN"/>
          </w:rPr>
          <w:t>(二)、建设进度</w:t>
        </w:r>
        <w:r>
          <w:tab/>
        </w:r>
        <w:r>
          <w:fldChar w:fldCharType="begin"/>
        </w:r>
        <w:r>
          <w:instrText xml:space="preserve"> PAGEREF _Toc19438 \h </w:instrText>
        </w:r>
        <w:r>
          <w:fldChar w:fldCharType="separate"/>
        </w:r>
        <w:r>
          <w:t>45</w:t>
        </w:r>
        <w:r>
          <w:fldChar w:fldCharType="end"/>
        </w:r>
      </w:hyperlink>
    </w:p>
    <w:p>
      <w:pPr>
        <w:pStyle w:val="TOC2"/>
        <w:tabs>
          <w:tab w:val="right" w:leader="dot" w:pos="8306"/>
        </w:tabs>
      </w:pPr>
      <w:hyperlink w:anchor="_Toc9318" w:history="1">
        <w:r>
          <w:rPr>
            <w:rFonts w:ascii="仿宋" w:eastAsia="仿宋" w:hAnsi="仿宋" w:cs="仿宋" w:hint="eastAsia"/>
            <w:lang w:eastAsia="zh-CN"/>
          </w:rPr>
          <w:t>(三)、进度安排注意事项</w:t>
        </w:r>
        <w:r>
          <w:tab/>
        </w:r>
        <w:r>
          <w:fldChar w:fldCharType="begin"/>
        </w:r>
        <w:r>
          <w:instrText xml:space="preserve"> PAGEREF _Toc9318 \h </w:instrText>
        </w:r>
        <w:r>
          <w:fldChar w:fldCharType="separate"/>
        </w:r>
        <w:r>
          <w:t>46</w:t>
        </w:r>
        <w:r>
          <w:fldChar w:fldCharType="end"/>
        </w:r>
      </w:hyperlink>
    </w:p>
    <w:p>
      <w:pPr>
        <w:pStyle w:val="TOC2"/>
        <w:tabs>
          <w:tab w:val="right" w:leader="dot" w:pos="8306"/>
        </w:tabs>
      </w:pPr>
      <w:hyperlink w:anchor="_Toc26114" w:history="1">
        <w:r>
          <w:rPr>
            <w:rFonts w:ascii="仿宋" w:eastAsia="仿宋" w:hAnsi="仿宋" w:cs="仿宋" w:hint="eastAsia"/>
            <w:lang w:eastAsia="zh-CN"/>
          </w:rPr>
          <w:t>(四)、人力资源配置</w:t>
        </w:r>
        <w:r>
          <w:tab/>
        </w:r>
        <w:r>
          <w:fldChar w:fldCharType="begin"/>
        </w:r>
        <w:r>
          <w:instrText xml:space="preserve"> PAGEREF _Toc26114 \h </w:instrText>
        </w:r>
        <w:r>
          <w:fldChar w:fldCharType="separate"/>
        </w:r>
        <w:r>
          <w:t>48</w:t>
        </w:r>
        <w:r>
          <w:fldChar w:fldCharType="end"/>
        </w:r>
      </w:hyperlink>
    </w:p>
    <w:p>
      <w:pPr>
        <w:pStyle w:val="TOC1"/>
        <w:tabs>
          <w:tab w:val="right" w:leader="dot" w:pos="8306"/>
        </w:tabs>
      </w:pPr>
      <w:hyperlink w:anchor="_Toc30546" w:history="1">
        <w:r>
          <w:rPr>
            <w:rFonts w:ascii="仿宋" w:eastAsia="仿宋" w:hAnsi="仿宋" w:cs="仿宋" w:hint="eastAsia"/>
            <w:lang w:eastAsia="zh-CN"/>
          </w:rPr>
          <w:t>十二、热熔胶胶粉及胶粒项目风险管理</w:t>
        </w:r>
        <w:r>
          <w:tab/>
        </w:r>
        <w:r>
          <w:fldChar w:fldCharType="begin"/>
        </w:r>
        <w:r>
          <w:instrText xml:space="preserve"> PAGEREF _Toc30546 \h </w:instrText>
        </w:r>
        <w:r>
          <w:fldChar w:fldCharType="separate"/>
        </w:r>
        <w:r>
          <w:t>49</w:t>
        </w:r>
        <w:r>
          <w:fldChar w:fldCharType="end"/>
        </w:r>
      </w:hyperlink>
    </w:p>
    <w:p>
      <w:pPr>
        <w:pStyle w:val="TOC2"/>
        <w:tabs>
          <w:tab w:val="right" w:leader="dot" w:pos="8306"/>
        </w:tabs>
      </w:pPr>
      <w:hyperlink w:anchor="_Toc23400" w:history="1">
        <w:r>
          <w:rPr>
            <w:rFonts w:ascii="仿宋" w:eastAsia="仿宋" w:hAnsi="仿宋" w:cs="仿宋" w:hint="eastAsia"/>
            <w:lang w:eastAsia="zh-CN"/>
          </w:rPr>
          <w:t>(一)、风险识别与评估</w:t>
        </w:r>
        <w:r>
          <w:tab/>
        </w:r>
        <w:r>
          <w:fldChar w:fldCharType="begin"/>
        </w:r>
        <w:r>
          <w:instrText xml:space="preserve"> PAGEREF _Toc23400 \h </w:instrText>
        </w:r>
        <w:r>
          <w:fldChar w:fldCharType="separate"/>
        </w:r>
        <w:r>
          <w:t>49</w:t>
        </w:r>
        <w:r>
          <w:fldChar w:fldCharType="end"/>
        </w:r>
      </w:hyperlink>
    </w:p>
    <w:p>
      <w:pPr>
        <w:pStyle w:val="TOC2"/>
        <w:tabs>
          <w:tab w:val="right" w:leader="dot" w:pos="8306"/>
        </w:tabs>
      </w:pPr>
      <w:hyperlink w:anchor="_Toc22473" w:history="1">
        <w:r>
          <w:rPr>
            <w:rFonts w:ascii="仿宋" w:eastAsia="仿宋" w:hAnsi="仿宋" w:cs="仿宋" w:hint="eastAsia"/>
            <w:lang w:eastAsia="zh-CN"/>
          </w:rPr>
          <w:t>(二)、风险应对策略</w:t>
        </w:r>
        <w:r>
          <w:tab/>
        </w:r>
        <w:r>
          <w:fldChar w:fldCharType="begin"/>
        </w:r>
        <w:r>
          <w:instrText xml:space="preserve"> PAGEREF _Toc22473 \h </w:instrText>
        </w:r>
        <w:r>
          <w:fldChar w:fldCharType="separate"/>
        </w:r>
        <w:r>
          <w:t>50</w:t>
        </w:r>
        <w:r>
          <w:fldChar w:fldCharType="end"/>
        </w:r>
      </w:hyperlink>
    </w:p>
    <w:p>
      <w:pPr>
        <w:pStyle w:val="TOC2"/>
        <w:tabs>
          <w:tab w:val="right" w:leader="dot" w:pos="8306"/>
        </w:tabs>
      </w:pPr>
      <w:hyperlink w:anchor="_Toc22190" w:history="1">
        <w:r>
          <w:rPr>
            <w:rFonts w:ascii="仿宋" w:eastAsia="仿宋" w:hAnsi="仿宋" w:cs="仿宋" w:hint="eastAsia"/>
            <w:lang w:eastAsia="zh-CN"/>
          </w:rPr>
          <w:t>(三)、风险监控与控制</w:t>
        </w:r>
        <w:r>
          <w:tab/>
        </w:r>
        <w:r>
          <w:fldChar w:fldCharType="begin"/>
        </w:r>
        <w:r>
          <w:instrText xml:space="preserve"> PAGEREF _Toc22190 \h </w:instrText>
        </w:r>
        <w:r>
          <w:fldChar w:fldCharType="separate"/>
        </w:r>
        <w:r>
          <w:t>52</w:t>
        </w:r>
        <w:r>
          <w:fldChar w:fldCharType="end"/>
        </w:r>
      </w:hyperlink>
    </w:p>
    <w:p>
      <w:pPr>
        <w:pStyle w:val="TOC1"/>
        <w:tabs>
          <w:tab w:val="right" w:leader="dot" w:pos="8306"/>
        </w:tabs>
      </w:pPr>
      <w:hyperlink w:anchor="_Toc29719" w:history="1">
        <w:r>
          <w:rPr>
            <w:rFonts w:ascii="仿宋" w:eastAsia="仿宋" w:hAnsi="仿宋" w:cs="仿宋" w:hint="eastAsia"/>
            <w:lang w:eastAsia="zh-CN"/>
          </w:rPr>
          <w:t>十三、热熔胶胶粉及胶粒项目工程方案分析</w:t>
        </w:r>
        <w:r>
          <w:tab/>
        </w:r>
        <w:r>
          <w:fldChar w:fldCharType="begin"/>
        </w:r>
        <w:r>
          <w:instrText xml:space="preserve"> PAGEREF _Toc29719 \h </w:instrText>
        </w:r>
        <w:r>
          <w:fldChar w:fldCharType="separate"/>
        </w:r>
        <w:r>
          <w:t>53</w:t>
        </w:r>
        <w:r>
          <w:fldChar w:fldCharType="end"/>
        </w:r>
      </w:hyperlink>
    </w:p>
    <w:p>
      <w:pPr>
        <w:pStyle w:val="TOC2"/>
        <w:tabs>
          <w:tab w:val="right" w:leader="dot" w:pos="8306"/>
        </w:tabs>
      </w:pPr>
      <w:hyperlink w:anchor="_Toc11009" w:history="1">
        <w:r>
          <w:rPr>
            <w:rFonts w:ascii="仿宋" w:eastAsia="仿宋" w:hAnsi="仿宋" w:cs="仿宋" w:hint="eastAsia"/>
            <w:lang w:eastAsia="zh-CN"/>
          </w:rPr>
          <w:t>(一)、建筑工程设计原则</w:t>
        </w:r>
        <w:r>
          <w:tab/>
        </w:r>
        <w:r>
          <w:fldChar w:fldCharType="begin"/>
        </w:r>
        <w:r>
          <w:instrText xml:space="preserve"> PAGEREF _Toc11009 \h </w:instrText>
        </w:r>
        <w:r>
          <w:fldChar w:fldCharType="separate"/>
        </w:r>
        <w:r>
          <w:t>53</w:t>
        </w:r>
        <w:r>
          <w:fldChar w:fldCharType="end"/>
        </w:r>
      </w:hyperlink>
    </w:p>
    <w:p>
      <w:pPr>
        <w:pStyle w:val="TOC2"/>
        <w:tabs>
          <w:tab w:val="right" w:leader="dot" w:pos="8306"/>
        </w:tabs>
      </w:pPr>
      <w:hyperlink w:anchor="_Toc128" w:history="1">
        <w:r>
          <w:rPr>
            <w:rFonts w:ascii="仿宋" w:eastAsia="仿宋" w:hAnsi="仿宋" w:cs="仿宋" w:hint="eastAsia"/>
            <w:lang w:eastAsia="zh-CN"/>
          </w:rPr>
          <w:t>(二)、土建工程建设指标</w:t>
        </w:r>
        <w:r>
          <w:tab/>
        </w:r>
        <w:r>
          <w:fldChar w:fldCharType="begin"/>
        </w:r>
        <w:r>
          <w:instrText xml:space="preserve"> PAGEREF _Toc128 \h </w:instrText>
        </w:r>
        <w:r>
          <w:fldChar w:fldCharType="separate"/>
        </w:r>
        <w:r>
          <w:t>56</w:t>
        </w:r>
        <w:r>
          <w:fldChar w:fldCharType="end"/>
        </w:r>
      </w:hyperlink>
    </w:p>
    <w:p>
      <w:pPr>
        <w:pStyle w:val="TOC1"/>
        <w:tabs>
          <w:tab w:val="right" w:leader="dot" w:pos="8306"/>
        </w:tabs>
      </w:pPr>
      <w:hyperlink w:anchor="_Toc23098" w:history="1">
        <w:r>
          <w:rPr>
            <w:rFonts w:ascii="仿宋" w:eastAsia="仿宋" w:hAnsi="仿宋" w:cs="仿宋" w:hint="eastAsia"/>
            <w:lang w:eastAsia="zh-CN"/>
          </w:rPr>
          <w:t>十四、热熔胶胶粉及胶粒项目实施保障措施</w:t>
        </w:r>
        <w:r>
          <w:tab/>
        </w:r>
        <w:r>
          <w:fldChar w:fldCharType="begin"/>
        </w:r>
        <w:r>
          <w:instrText xml:space="preserve"> PAGEREF _Toc23098 \h </w:instrText>
        </w:r>
        <w:r>
          <w:fldChar w:fldCharType="separate"/>
        </w:r>
        <w:r>
          <w:t>58</w:t>
        </w:r>
        <w:r>
          <w:fldChar w:fldCharType="end"/>
        </w:r>
      </w:hyperlink>
    </w:p>
    <w:p>
      <w:pPr>
        <w:pStyle w:val="TOC2"/>
        <w:tabs>
          <w:tab w:val="right" w:leader="dot" w:pos="8306"/>
        </w:tabs>
      </w:pPr>
      <w:hyperlink w:anchor="_Toc9110" w:history="1">
        <w:r>
          <w:rPr>
            <w:rFonts w:ascii="仿宋" w:eastAsia="仿宋" w:hAnsi="仿宋" w:cs="仿宋" w:hint="eastAsia"/>
            <w:lang w:eastAsia="zh-CN"/>
          </w:rPr>
          <w:t>(一)、热熔胶胶粉及胶粒项目实施保障机制</w:t>
        </w:r>
        <w:r>
          <w:tab/>
        </w:r>
        <w:r>
          <w:fldChar w:fldCharType="begin"/>
        </w:r>
        <w:r>
          <w:instrText xml:space="preserve"> PAGEREF _Toc9110 \h </w:instrText>
        </w:r>
        <w:r>
          <w:fldChar w:fldCharType="separate"/>
        </w:r>
        <w:r>
          <w:t>58</w:t>
        </w:r>
        <w:r>
          <w:fldChar w:fldCharType="end"/>
        </w:r>
      </w:hyperlink>
    </w:p>
    <w:p>
      <w:pPr>
        <w:pStyle w:val="TOC2"/>
        <w:tabs>
          <w:tab w:val="right" w:leader="dot" w:pos="8306"/>
        </w:tabs>
      </w:pPr>
      <w:hyperlink w:anchor="_Toc21591" w:history="1">
        <w:r>
          <w:rPr>
            <w:rFonts w:ascii="仿宋" w:eastAsia="仿宋" w:hAnsi="仿宋" w:cs="仿宋" w:hint="eastAsia"/>
            <w:lang w:eastAsia="zh-CN"/>
          </w:rPr>
          <w:t>(二)、热熔胶胶粉及胶粒项目法律合规要求</w:t>
        </w:r>
        <w:r>
          <w:tab/>
        </w:r>
        <w:r>
          <w:fldChar w:fldCharType="begin"/>
        </w:r>
        <w:r>
          <w:instrText xml:space="preserve"> PAGEREF _Toc21591 \h </w:instrText>
        </w:r>
        <w:r>
          <w:fldChar w:fldCharType="separate"/>
        </w:r>
        <w:r>
          <w:t>61</w:t>
        </w:r>
        <w:r>
          <w:fldChar w:fldCharType="end"/>
        </w:r>
      </w:hyperlink>
    </w:p>
    <w:p>
      <w:pPr>
        <w:pStyle w:val="TOC2"/>
        <w:tabs>
          <w:tab w:val="right" w:leader="dot" w:pos="8306"/>
        </w:tabs>
      </w:pPr>
      <w:hyperlink w:anchor="_Toc10823" w:history="1">
        <w:r>
          <w:rPr>
            <w:rFonts w:ascii="仿宋" w:eastAsia="仿宋" w:hAnsi="仿宋" w:cs="仿宋" w:hint="eastAsia"/>
            <w:lang w:eastAsia="zh-CN"/>
          </w:rPr>
          <w:t>(三)、热熔胶胶粉及胶粒项目合同管理与法律事务</w:t>
        </w:r>
        <w:r>
          <w:tab/>
        </w:r>
        <w:r>
          <w:fldChar w:fldCharType="begin"/>
        </w:r>
        <w:r>
          <w:instrText xml:space="preserve"> PAGEREF _Toc10823 \h </w:instrText>
        </w:r>
        <w:r>
          <w:fldChar w:fldCharType="separate"/>
        </w:r>
        <w:r>
          <w:t>66</w:t>
        </w:r>
        <w:r>
          <w:fldChar w:fldCharType="end"/>
        </w:r>
      </w:hyperlink>
    </w:p>
    <w:p>
      <w:pPr>
        <w:pStyle w:val="TOC2"/>
        <w:tabs>
          <w:tab w:val="right" w:leader="dot" w:pos="8306"/>
        </w:tabs>
      </w:pPr>
      <w:hyperlink w:anchor="_Toc972" w:history="1">
        <w:r>
          <w:rPr>
            <w:rFonts w:ascii="仿宋" w:eastAsia="仿宋" w:hAnsi="仿宋" w:cs="仿宋" w:hint="eastAsia"/>
            <w:lang w:eastAsia="zh-CN"/>
          </w:rPr>
          <w:t>(四)、热熔胶胶粉及胶粒项目知识产权保护策略</w:t>
        </w:r>
        <w:r>
          <w:tab/>
        </w:r>
        <w:r>
          <w:fldChar w:fldCharType="begin"/>
        </w:r>
        <w:r>
          <w:instrText xml:space="preserve"> PAGEREF _Toc972 \h </w:instrText>
        </w:r>
        <w:r>
          <w:fldChar w:fldCharType="separate"/>
        </w:r>
        <w:r>
          <w:t>72</w:t>
        </w:r>
        <w:r>
          <w:fldChar w:fldCharType="end"/>
        </w:r>
      </w:hyperlink>
    </w:p>
    <w:p>
      <w:pPr>
        <w:pStyle w:val="TOC1"/>
        <w:tabs>
          <w:tab w:val="right" w:leader="dot" w:pos="8306"/>
        </w:tabs>
      </w:pPr>
      <w:hyperlink w:anchor="_Toc26994" w:history="1">
        <w:r>
          <w:rPr>
            <w:rFonts w:ascii="仿宋" w:eastAsia="仿宋" w:hAnsi="仿宋" w:cs="仿宋" w:hint="eastAsia"/>
            <w:lang w:eastAsia="zh-CN"/>
          </w:rPr>
          <w:t>十五、供应链管理</w:t>
        </w:r>
        <w:r>
          <w:tab/>
        </w:r>
        <w:r>
          <w:fldChar w:fldCharType="begin"/>
        </w:r>
        <w:r>
          <w:instrText xml:space="preserve"> PAGEREF _Toc26994 \h </w:instrText>
        </w:r>
        <w:r>
          <w:fldChar w:fldCharType="separate"/>
        </w:r>
        <w:r>
          <w:t>75</w:t>
        </w:r>
        <w:r>
          <w:fldChar w:fldCharType="end"/>
        </w:r>
      </w:hyperlink>
    </w:p>
    <w:p>
      <w:pPr>
        <w:pStyle w:val="TOC2"/>
        <w:tabs>
          <w:tab w:val="right" w:leader="dot" w:pos="8306"/>
        </w:tabs>
      </w:pPr>
      <w:hyperlink w:anchor="_Toc5455" w:history="1">
        <w:r>
          <w:rPr>
            <w:rFonts w:ascii="仿宋" w:eastAsia="仿宋" w:hAnsi="仿宋" w:cs="仿宋" w:hint="eastAsia"/>
            <w:lang w:eastAsia="zh-CN"/>
          </w:rPr>
          <w:t>(一)、供应链战略规划</w:t>
        </w:r>
        <w:r>
          <w:tab/>
        </w:r>
        <w:r>
          <w:fldChar w:fldCharType="begin"/>
        </w:r>
        <w:r>
          <w:instrText xml:space="preserve"> PAGEREF _Toc5455 \h </w:instrText>
        </w:r>
        <w:r>
          <w:fldChar w:fldCharType="separate"/>
        </w:r>
        <w:r>
          <w:t>75</w:t>
        </w:r>
        <w:r>
          <w:fldChar w:fldCharType="end"/>
        </w:r>
      </w:hyperlink>
    </w:p>
    <w:p>
      <w:pPr>
        <w:pStyle w:val="TOC2"/>
        <w:tabs>
          <w:tab w:val="right" w:leader="dot" w:pos="8306"/>
        </w:tabs>
      </w:pPr>
      <w:hyperlink w:anchor="_Toc8447" w:history="1">
        <w:r>
          <w:rPr>
            <w:rFonts w:ascii="仿宋" w:eastAsia="仿宋" w:hAnsi="仿宋" w:cs="仿宋" w:hint="eastAsia"/>
            <w:lang w:eastAsia="zh-CN"/>
          </w:rPr>
          <w:t>(二)、供应商选择与合作</w:t>
        </w:r>
        <w:r>
          <w:tab/>
        </w:r>
        <w:r>
          <w:fldChar w:fldCharType="begin"/>
        </w:r>
        <w:r>
          <w:instrText xml:space="preserve"> PAGEREF _Toc8447 \h </w:instrText>
        </w:r>
        <w:r>
          <w:fldChar w:fldCharType="separate"/>
        </w:r>
        <w:r>
          <w:t>76</w:t>
        </w:r>
        <w:r>
          <w:fldChar w:fldCharType="end"/>
        </w:r>
      </w:hyperlink>
    </w:p>
    <w:p>
      <w:pPr>
        <w:pStyle w:val="TOC2"/>
        <w:tabs>
          <w:tab w:val="right" w:leader="dot" w:pos="8306"/>
        </w:tabs>
      </w:pPr>
      <w:hyperlink w:anchor="_Toc7945" w:history="1">
        <w:r>
          <w:rPr>
            <w:rFonts w:ascii="仿宋" w:eastAsia="仿宋" w:hAnsi="仿宋" w:cs="仿宋" w:hint="eastAsia"/>
            <w:lang w:eastAsia="zh-CN"/>
          </w:rPr>
          <w:t>(三)、物流与库存管理</w:t>
        </w:r>
        <w:r>
          <w:tab/>
        </w:r>
        <w:r>
          <w:fldChar w:fldCharType="begin"/>
        </w:r>
        <w:r>
          <w:instrText xml:space="preserve"> PAGEREF _Toc7945 \h </w:instrText>
        </w:r>
        <w:r>
          <w:fldChar w:fldCharType="separate"/>
        </w:r>
        <w:r>
          <w:t>78</w:t>
        </w:r>
        <w:r>
          <w:fldChar w:fldCharType="end"/>
        </w:r>
      </w:hyperlink>
    </w:p>
    <w:p>
      <w:pPr>
        <w:pStyle w:val="TOC1"/>
        <w:tabs>
          <w:tab w:val="right" w:leader="dot" w:pos="8306"/>
        </w:tabs>
      </w:pPr>
      <w:hyperlink w:anchor="_Toc5323" w:history="1">
        <w:r>
          <w:rPr>
            <w:rFonts w:ascii="仿宋" w:eastAsia="仿宋" w:hAnsi="仿宋" w:cs="仿宋" w:hint="eastAsia"/>
            <w:lang w:eastAsia="zh-CN"/>
          </w:rPr>
          <w:t>十六、风险识别与分类</w:t>
        </w:r>
        <w:r>
          <w:tab/>
        </w:r>
        <w:r>
          <w:fldChar w:fldCharType="begin"/>
        </w:r>
        <w:r>
          <w:instrText xml:space="preserve"> PAGEREF _Toc5323 \h </w:instrText>
        </w:r>
        <w:r>
          <w:fldChar w:fldCharType="separate"/>
        </w:r>
        <w:r>
          <w:t>79</w:t>
        </w:r>
        <w:r>
          <w:fldChar w:fldCharType="end"/>
        </w:r>
      </w:hyperlink>
    </w:p>
    <w:p>
      <w:pPr>
        <w:pStyle w:val="TOC2"/>
        <w:tabs>
          <w:tab w:val="right" w:leader="dot" w:pos="8306"/>
        </w:tabs>
      </w:pPr>
      <w:hyperlink w:anchor="_Toc10838" w:history="1">
        <w:r>
          <w:rPr>
            <w:rFonts w:ascii="仿宋" w:eastAsia="仿宋" w:hAnsi="仿宋" w:cs="仿宋" w:hint="eastAsia"/>
            <w:lang w:eastAsia="zh-CN"/>
          </w:rPr>
          <w:t>(一)、风险识别</w:t>
        </w:r>
        <w:r>
          <w:tab/>
        </w:r>
        <w:r>
          <w:fldChar w:fldCharType="begin"/>
        </w:r>
        <w:r>
          <w:instrText xml:space="preserve"> PAGEREF _Toc10838 \h </w:instrText>
        </w:r>
        <w:r>
          <w:fldChar w:fldCharType="separate"/>
        </w:r>
        <w:r>
          <w:t>79</w:t>
        </w:r>
        <w:r>
          <w:fldChar w:fldCharType="end"/>
        </w:r>
      </w:hyperlink>
    </w:p>
    <w:p>
      <w:pPr>
        <w:pStyle w:val="TOC2"/>
        <w:tabs>
          <w:tab w:val="right" w:leader="dot" w:pos="8306"/>
        </w:tabs>
      </w:pPr>
      <w:hyperlink w:anchor="_Toc29164" w:history="1">
        <w:r>
          <w:rPr>
            <w:rFonts w:ascii="仿宋" w:eastAsia="仿宋" w:hAnsi="仿宋" w:cs="仿宋" w:hint="eastAsia"/>
            <w:lang w:eastAsia="zh-CN"/>
          </w:rPr>
          <w:t>(二)、风险分类</w:t>
        </w:r>
        <w:r>
          <w:tab/>
        </w:r>
        <w:r>
          <w:fldChar w:fldCharType="begin"/>
        </w:r>
        <w:r>
          <w:instrText xml:space="preserve"> PAGEREF _Toc29164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56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279"/>
      <w:r>
        <w:rPr>
          <w:rFonts w:ascii="仿宋" w:eastAsia="仿宋" w:hAnsi="仿宋" w:cs="仿宋" w:hint="eastAsia"/>
          <w:sz w:val="28"/>
          <w:lang w:eastAsia="zh-CN"/>
        </w:rPr>
        <w:t>一、热熔胶胶粉及胶粒项目危机管理</w:t>
      </w:r>
      <w:bookmarkEnd w:id="2"/>
    </w:p>
    <w:p>
      <w:pPr>
        <w:pStyle w:val="Heading2"/>
        <w:rPr>
          <w:rFonts w:ascii="仿宋" w:eastAsia="仿宋" w:hAnsi="仿宋" w:cs="仿宋" w:hint="eastAsia"/>
          <w:lang w:eastAsia="zh-CN"/>
        </w:rPr>
      </w:pPr>
      <w:bookmarkStart w:id="3" w:name="_Toc17268"/>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热熔胶胶粉及胶粒项目危机管理中，危机预警与识别是确保热熔胶胶粉及胶粒项目稳健运行的核心步骤。通过建立全面的监测机制，热熔胶胶粉及胶粒项目团队旨在及时发现和理解潜在的风险和危机因素，以便采取及时的预防和应对措施，确保热熔胶胶粉及胶粒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热熔胶胶粉及胶粒项目团队全面分析了整个热熔胶胶粉及胶粒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热熔胶胶粉及胶粒项目团队着重于明确定义热熔胶胶粉及胶粒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热熔胶胶粉及胶粒项目进展的持续监控，团队能够及时发现潜在问题并作出迅速反应。热熔胶胶粉及胶粒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在这一阶段，团队的专业素养和反应速度将发挥至关重要的作用，以确保潜在危机能够在初期得到有效的处理，最大程度地减轻负面影响。通过危机预警与识别，热熔胶胶粉及胶粒项目得以更有序、可控地推进。</w:t>
      </w:r>
    </w:p>
    <w:p>
      <w:pPr>
        <w:pStyle w:val="Heading2"/>
        <w:ind w:firstLine="560" w:firstLineChars="200"/>
        <w:rPr>
          <w:rFonts w:ascii="仿宋" w:eastAsia="仿宋" w:hAnsi="仿宋" w:cs="仿宋" w:hint="eastAsia"/>
          <w:sz w:val="28"/>
          <w:lang w:eastAsia="zh-CN"/>
        </w:rPr>
      </w:pPr>
      <w:bookmarkStart w:id="4" w:name="_Toc29870"/>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在危机发生时，热熔胶胶粉及胶粒项目团队立即行动，成立了应急小组。该小组的任务是迅速制定并实施紧急应对措施，以最小化潜在损失。以下是采取的主要措施：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暂停热熔胶胶粉及胶粒项目进度：为遏制危机蔓延，热熔胶胶粉及胶粒项目暂时停止进行，以便全面评估当前状况。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资源重新分配：重新评估热熔胶胶粉及胶粒项目资源的分配，确保最大限度地减小损失。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实时沟通：与关键利益相关者建立实时沟通机制，向他们传递热熔胶胶粉及胶粒项目危机的实际状况，保障热熔胶胶粉及胶粒项目核心利益。</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在紧急应对的同时，热熔胶胶粉及胶粒项目团队强调了团队协作和有效沟通的重要性。以下是团队协作的关键举措：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信息共享机制：建立了信息共享平台，确保团队成员能够及时获取热熔胶胶粉及胶粒项目危机的实时信息。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领导者沟通：热熔胶胶粉及胶粒项目领导者通过定期会议和即时沟通工具，指导团队应对危机，保持团队稳定运行。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随着危机得到初步控制，热熔胶胶粉及胶粒项目团队转向制定恢复计划，以确保热熔胶胶粉及胶粒项目能够从中迅速恢复。主要恢复计划包括：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修复受损的进度计划：重新评估热熔胶胶粉及胶粒项目进度，制定修复计划，确保热熔胶胶粉及胶粒项目尽快回归正常进程。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重新调整资源分配：优化资源分配，确保热熔胶胶粉及胶粒项目在有限资源下高效运转。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风险管理机制加强：对热熔胶胶粉及胶粒项目风险进行全面评估，制定更强化的风险管理策略，以预防未来可能的危机。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1812"/>
      <w:r>
        <w:rPr>
          <w:rFonts w:ascii="仿宋" w:eastAsia="仿宋" w:hAnsi="仿宋" w:cs="仿宋" w:hint="eastAsia"/>
          <w:sz w:val="28"/>
          <w:lang w:eastAsia="zh-CN"/>
        </w:rPr>
        <w:t>二、热熔胶胶粉及胶粒项目选址可行性分析</w:t>
      </w:r>
      <w:bookmarkEnd w:id="5"/>
    </w:p>
    <w:p>
      <w:pPr>
        <w:pStyle w:val="Heading2"/>
        <w:rPr>
          <w:rFonts w:ascii="仿宋" w:eastAsia="仿宋" w:hAnsi="仿宋" w:cs="仿宋" w:hint="eastAsia"/>
          <w:lang w:eastAsia="zh-CN"/>
        </w:rPr>
      </w:pPr>
      <w:bookmarkStart w:id="6" w:name="_Toc15348"/>
      <w:r>
        <w:rPr>
          <w:rFonts w:ascii="仿宋" w:eastAsia="仿宋" w:hAnsi="仿宋" w:cs="仿宋" w:hint="eastAsia"/>
          <w:lang w:eastAsia="zh-CN"/>
        </w:rPr>
        <w:t>(一)、热熔胶胶粉及胶粒项目选址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该热熔胶胶粉及胶粒项目选址位于XX省XX市XX区XXX街道</w:t>
      </w:r>
    </w:p>
    <w:p>
      <w:pPr>
        <w:pStyle w:val="Heading2"/>
        <w:ind w:firstLine="560" w:firstLineChars="200"/>
        <w:rPr>
          <w:rFonts w:ascii="仿宋" w:eastAsia="仿宋" w:hAnsi="仿宋" w:cs="仿宋" w:hint="eastAsia"/>
          <w:sz w:val="28"/>
          <w:lang w:eastAsia="zh-CN"/>
        </w:rPr>
      </w:pPr>
      <w:bookmarkStart w:id="7" w:name="_Toc32747"/>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热熔胶胶粉及胶粒项目的征地面积将根据热熔胶胶粉及胶粒项目的实际规模和需求进行精确规划。具体面积XXX平方米，旨在确保热熔胶胶粉及胶粒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净用地面积是在征地面积基础上去除不可利用面积后的实际可开发用地。具体面积XXX平方米，考虑到环保、交通、安全等多方面因素，以确保热熔胶胶粉及胶粒项目在整体利用效率上达到最优。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热熔胶胶粉及胶粒项目计划建设的建筑总规模具体面积XXX平方米。这一规模的确定综合考虑了热熔胶胶粉及胶粒项目的性质、规模，以及城市规划的相关要求，确保建筑布局与周边环境协调一致。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 绿地率： 绿地率是热熔胶胶粉及胶粒项目用地中被规划为绿地的比例。具体面积XXX平方米，旨在通过合理规划绿地，改善热熔胶胶粉及胶粒项目周边环境，提升居民生活质量，并符合城市整体绿化规划。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容积率是用地上可以建设的建筑总体积与用地面积之比。具体面积XXX，通过合理的容积率规划，确保热熔胶胶粉及胶粒项目建筑规模与周边环境和谐共生。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热熔胶胶粉及胶粒项目选址与当地城市规划相一致，具体面积XXX平方米。通过与城市规划部门深入沟通，确保热熔胶胶粉及胶粒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热熔胶胶粉及胶粒项目选址符合当地产业政策，具体面积XXX平方米。这包括热熔胶胶粉及胶粒项目对当地经济的促进作用，以及对相关产业的带动效应，确保热熔胶胶粉及胶粒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用地总体要求必须符合环保和可持续发展的原则，具体面积XXX平方米。通过采用绿色建筑设计、节能减排等措施，确保热熔胶胶粉及胶粒项目在建设和运营过程中对环境的影响最小化，达到可持续发展的要求。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确保热熔胶胶粉及胶粒项目选址具备必要的公共设施配套，具体面积XXX平方米。这包括交通便利性、教育、医疗等基础设施，以提高居民生活品质，使得热熔胶胶粉及胶粒项目选址更具吸引力。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考虑用地总体要求对当地社会稳定性的影响，具体面积XXX平方米。通过深入了解当地社区反馈，确保热熔胶胶粉及胶粒项目的选址和建设过程对当地社会和谐稳定产生积极作用。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热熔胶胶粉及胶粒项目选址不仅符合法规和规划，还在实际操作中具有可行性。这一全面规划将为热熔胶胶粉及胶粒项目的成功实施提供坚实的基础，确保热熔胶胶粉及胶粒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2478"/>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热熔胶胶粉及胶粒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其次，在热熔胶胶粉及胶粒项目的设备规划和空间设计中，我们将采取灵活设备布局的措施。设备布局将根据实际需求进行灵活设计，避免不必要的浪费。通过合理规划设备摆放位置，我们将提高设备的利用率，减少设备间距，以确保热熔胶胶粉及胶粒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热熔胶胶粉及胶粒项目内部引入共享设施的概念，例如共享会议室、办公区等。通过这种方式，我们可以减少对资源的重复建设，提高资源共享效率，从而减小热熔胶胶粉及胶粒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32640"/>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热熔胶胶粉及胶粒项目的总图布置中，我们将不同功能区域进行明确的规划，以最大程度满足热熔胶胶粉及胶粒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7210"/>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热熔胶胶粉及胶粒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环保影响： 热熔胶胶粉及胶粒项目对环境的影响是综合评价的重要因素之一。我们将详细考虑选址周边的自然环境、生态保护区、水源地等情况，确保热熔胶胶粉及胶粒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对选址的评价还需充分考虑当地政府的产业政策和法规。我们将详细了解热熔胶胶粉及胶粒项目所在地的相关政策，确保热熔胶胶粉及胶粒项目的规划和运营与当地法规相符，降低不必要的法律风险。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考虑到社会稳定性对企业运营的重要性，我们将评估选址地区的社会安全情况、劳工关系、社区反馈等方面，以确保热熔胶胶粉及胶粒项目的建设和运营不会受到社会稳定性的负面影响。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最后，我们将综合考虑用地成本，包括土地购置费用、土地开发成本等。通过对用地成本的详细评估，我们能够做出更为精确的经济效益分析，为热熔胶胶粉及胶粒项目的投资决策提供有力支持。</w:t>
      </w:r>
    </w:p>
    <w:p>
      <w:pPr>
        <w:pStyle w:val="Heading1"/>
        <w:ind w:firstLine="560" w:firstLineChars="200"/>
        <w:rPr>
          <w:rFonts w:ascii="仿宋" w:eastAsia="仿宋" w:hAnsi="仿宋" w:cs="仿宋" w:hint="eastAsia"/>
          <w:sz w:val="28"/>
          <w:lang w:eastAsia="zh-CN"/>
        </w:rPr>
      </w:pPr>
      <w:bookmarkStart w:id="11" w:name="_Toc29825"/>
      <w:r>
        <w:rPr>
          <w:rFonts w:ascii="仿宋" w:eastAsia="仿宋" w:hAnsi="仿宋" w:cs="仿宋" w:hint="eastAsia"/>
          <w:sz w:val="28"/>
          <w:lang w:eastAsia="zh-CN"/>
        </w:rPr>
        <w:t>三、热熔胶胶粉及胶粒项目建设背景及必要性分析</w:t>
      </w:r>
      <w:bookmarkEnd w:id="11"/>
    </w:p>
    <w:p>
      <w:pPr>
        <w:pStyle w:val="Heading2"/>
        <w:rPr>
          <w:rFonts w:ascii="仿宋" w:eastAsia="仿宋" w:hAnsi="仿宋" w:cs="仿宋" w:hint="eastAsia"/>
          <w:lang w:eastAsia="zh-CN"/>
        </w:rPr>
      </w:pPr>
      <w:bookmarkStart w:id="12" w:name="_Toc25996"/>
      <w:r>
        <w:rPr>
          <w:rFonts w:ascii="仿宋" w:eastAsia="仿宋" w:hAnsi="仿宋" w:cs="仿宋" w:hint="eastAsia"/>
          <w:lang w:eastAsia="zh-CN"/>
        </w:rPr>
        <w:t>(一)、热熔胶胶粉及胶粒项目背景分析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热熔胶胶粉及胶粒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热熔胶胶粉及胶粒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热熔胶胶粉及胶粒项目在这个潮流中的定位。同时，我们将关注行业内涌现的新兴机遇，以便热熔胶胶粉及胶粒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热熔胶胶粉及胶粒项目提供了强大的发展动力。我们将聚焦于行业内最新的技术发展趋势，包括但不限于人工智能、大数据分析、物联网等领域。通过深度的技术研究，我们将确保热熔胶胶粉及胶粒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热熔胶胶粉及胶粒项目发展的源泉。我们将投入更多的精力对市场需求进行深入剖析，超越表面的需求，深入挖掘潜在的市场痛点和机遇。通过对市场需求的细致了解，热熔胶胶粉及胶粒项目将更有针对性地设计解决方案，满足市场的多样化需求，从而更好地促进热熔胶胶粉及胶粒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热熔胶胶粉及胶粒项目战略至关重要。我们将对竞争态势进行更为深入的分析，包括但不限于市场份额、产品特点、客户满意度等多个维度。通过深度的竞争分析，热熔胶胶粉及胶粒项目将能够更准确地把握市场脉搏，制定具有竞争力的热熔胶胶粉及胶粒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热熔胶胶粉及胶粒项目的发展具有直接的影响。我们将进行更为全面的法规和政策分析，了解行业发展中的潜在法律风险和合规挑战。通过充分了解和遵守相关法规，热熔胶胶粉及胶粒项目将确保在法律框架内合法合规运营，为热熔胶胶粉及胶粒项目的稳健发展提供有力支持。</w:t>
      </w:r>
    </w:p>
    <w:p>
      <w:pPr>
        <w:pStyle w:val="Heading2"/>
        <w:ind w:firstLine="560" w:firstLineChars="200"/>
        <w:rPr>
          <w:rFonts w:ascii="仿宋" w:eastAsia="仿宋" w:hAnsi="仿宋" w:cs="仿宋" w:hint="eastAsia"/>
          <w:sz w:val="28"/>
          <w:lang w:eastAsia="zh-CN"/>
        </w:rPr>
      </w:pPr>
      <w:bookmarkStart w:id="13" w:name="_Toc21767"/>
      <w:r>
        <w:rPr>
          <w:rFonts w:ascii="仿宋" w:eastAsia="仿宋" w:hAnsi="仿宋" w:cs="仿宋" w:hint="eastAsia"/>
          <w:sz w:val="28"/>
          <w:lang w:eastAsia="zh-CN"/>
        </w:rPr>
        <w:t>(二)、热熔胶胶粉及胶粒项目建设必要性分析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热熔胶胶粉及胶粒项目建设的迫切性源于对行业发展趋势的深刻洞察。我们正处于一个行业变革的时代，科技创新、数字化转型成为企业发展的关键动力。热熔胶胶粉及胶粒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热熔胶胶粉及胶粒项目建设不仅仅是为了跟上潮流，更是为了通过技术创新推动企业的持续发展。通过引入先进的技术和解决方案，热熔胶胶粉及胶粒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热熔胶胶粉及胶粒项目的建设成为必然选择，通过提高产品质量、拓展服务领域，从而在竞争中获得更多的机会。热熔胶胶粉及胶粒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热熔胶胶粉及胶粒项目建设的必要性体现在对客户需求更精准的满足。通过热熔胶胶粉及胶粒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热熔胶胶粉及胶粒项目建设的背后是对企业持续创新的追求。只有通过不断创新，企业才能在竞争中立于不败之地。热熔胶胶粉及胶粒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10669"/>
      <w:r>
        <w:rPr>
          <w:rFonts w:ascii="仿宋" w:eastAsia="仿宋" w:hAnsi="仿宋" w:cs="仿宋" w:hint="eastAsia"/>
          <w:sz w:val="28"/>
          <w:lang w:eastAsia="zh-CN"/>
        </w:rPr>
        <w:t>四、热熔胶胶粉及胶粒项目文档管理</w:t>
      </w:r>
      <w:bookmarkEnd w:id="14"/>
    </w:p>
    <w:p>
      <w:pPr>
        <w:pStyle w:val="Heading2"/>
        <w:rPr>
          <w:rFonts w:ascii="仿宋" w:eastAsia="仿宋" w:hAnsi="仿宋" w:cs="仿宋" w:hint="eastAsia"/>
          <w:lang w:eastAsia="zh-CN"/>
        </w:rPr>
      </w:pPr>
      <w:bookmarkStart w:id="15" w:name="_Toc16810"/>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热熔胶胶粉及胶粒项目高度重视文档的质量和准确性，以支持热熔胶胶粉及胶粒项目的各项活动和决策。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热熔胶胶粉及胶粒项目文档的编制始于热熔胶胶粉及胶粒项目计划的初期，我们制定了详细的文档编制计划，明确了每个文档的内容、格式和编写责任人。在热熔胶胶粉及胶粒项目启动阶段，我们首先编制了热熔胶胶粉及胶粒项目章程，明确定义了热熔胶胶粉及胶粒项目的目标、范围、风险等关键要素。随后，热熔胶胶粉及胶粒项目团队根据计划陆续编制了需求文档、设计文档、测试文档等各类文档，确保热熔胶胶粉及胶粒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热熔胶胶粉及胶粒项目管理中的重要环节，旨在确保热熔胶胶粉及胶粒项目文档符合质量标准和热熔胶胶粉及胶粒项目需求。在热熔胶胶粉及胶粒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热熔胶胶粉及胶粒项目相关利益方和专业领域的专家对文档进行独立审查。这有助于获取更全面、客观的反馈，确保热熔胶胶粉及胶粒项目文档不仅符合内部标准，也满足外部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热熔胶胶粉及胶粒项目在文档编制与审查方面建立了严格的管理机制，通过规范的流程和多维度的审查，确保热熔胶胶粉及胶粒项目文档的质量、准确性和可靠性，为热熔胶胶粉及胶粒项目的顺利推进提供了有力支持。</w:t>
      </w:r>
    </w:p>
    <w:p>
      <w:pPr>
        <w:pStyle w:val="Heading2"/>
        <w:ind w:firstLine="560" w:firstLineChars="200"/>
        <w:rPr>
          <w:rFonts w:ascii="仿宋" w:eastAsia="仿宋" w:hAnsi="仿宋" w:cs="仿宋" w:hint="eastAsia"/>
          <w:sz w:val="28"/>
          <w:lang w:eastAsia="zh-CN"/>
        </w:rPr>
      </w:pPr>
      <w:bookmarkStart w:id="16" w:name="_Toc31321"/>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在热熔胶胶粉及胶粒项目中，我们致力于优化文档发布与分发过程，以确保信息的高效传递和团队间协作的顺畅进行。以下是我们采取的关键优化策略：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我们通过多渠道发布文档，包括电子邮件、热熔胶胶粉及胶粒项目管理平台、内部网站等，以满足不同团队成员的偏好和需求。多渠道发布确保了信息的全面覆盖。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我们采用了精细的权限控制，确保只有授权人员可以访问敏感信息。这种安全措施保护了热熔胶胶粉及胶粒项目文档的机密性，防止了未经授权的信息泄露。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https://d.book118.com/846122111211010031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热熔胶胶粉及胶粒项目规划设计方案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热熔胶胶粉及胶粒项目规划设计方案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热熔胶胶粉及胶粒项目规划设计方案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热熔胶胶粉及胶粒项目规划设计方案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热熔胶胶粉及胶粒项目规划设计方案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热熔胶胶粉及胶粒项目规划设计方案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热熔胶胶粉及胶粒项目规划设计方案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热熔胶胶粉及胶粒项目规划设计方案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热熔胶胶粉及胶粒项目规划设计方案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热熔胶胶粉及胶粒项目规划设计方案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热熔胶胶粉及胶粒项目规划设计方案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热熔胶胶粉及胶粒项目规划设计方案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热熔胶胶粉及胶粒项目规划设计方案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热熔胶胶粉及胶粒项目规划设计方案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热熔胶胶粉及胶粒项目规划设计方案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热熔胶胶粉及胶粒项目规划设计方案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热熔胶胶粉及胶粒项目规划设计方案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59646B"/>
    <w:rsid w:val="5759646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46122111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2024-01-04T10:02:00Z</dcterms:created>
  <dcterms:modified xsi:type="dcterms:W3CDTF">2024-01-04T10:02:27Z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30E96754731D457D8A0E6F0F9DE9C3F2_11</vt:lpwstr>
  </property>
  <property fmtid="{D5CDD505-2E9C-101B-9397-08002B2CF9AE}" pid="3" name="KSOProductBuildVer">
    <vt:lpwstr>2052-12.1.0.16120</vt:lpwstr>
  </property>
</Properties>
</file>