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数字医疗行业商业计划书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5" w:history="1">
        <w:r>
          <w:rPr>
            <w:rFonts w:ascii="仿宋" w:eastAsia="仿宋" w:hAnsi="仿宋" w:cs="仿宋" w:hint="eastAsia"/>
            <w:lang w:eastAsia="zh-CN"/>
          </w:rPr>
          <w:t>概论</w:t>
        </w:r>
        <w:r>
          <w:tab/>
        </w:r>
        <w:r>
          <w:fldChar w:fldCharType="begin"/>
        </w:r>
        <w:r>
          <w:instrText xml:space="preserve"> PAGEREF _Toc24635 \h </w:instrText>
        </w:r>
        <w:r>
          <w:fldChar w:fldCharType="separate"/>
        </w:r>
        <w:r>
          <w:t>4</w:t>
        </w:r>
        <w:r>
          <w:fldChar w:fldCharType="end"/>
        </w:r>
      </w:hyperlink>
    </w:p>
    <w:p>
      <w:pPr>
        <w:pStyle w:val="TOC1"/>
        <w:tabs>
          <w:tab w:val="right" w:leader="dot" w:pos="8306"/>
        </w:tabs>
      </w:pPr>
      <w:hyperlink w:anchor="_Toc27536" w:history="1">
        <w:r>
          <w:rPr>
            <w:rFonts w:ascii="仿宋" w:eastAsia="仿宋" w:hAnsi="仿宋" w:cs="仿宋" w:hint="eastAsia"/>
            <w:lang w:eastAsia="zh-CN"/>
          </w:rPr>
          <w:t>一、数字医疗行业发展现状</w:t>
        </w:r>
        <w:r>
          <w:tab/>
        </w:r>
        <w:r>
          <w:fldChar w:fldCharType="begin"/>
        </w:r>
        <w:r>
          <w:instrText xml:space="preserve"> PAGEREF _Toc27536 \h </w:instrText>
        </w:r>
        <w:r>
          <w:fldChar w:fldCharType="separate"/>
        </w:r>
        <w:r>
          <w:t>4</w:t>
        </w:r>
        <w:r>
          <w:fldChar w:fldCharType="end"/>
        </w:r>
      </w:hyperlink>
    </w:p>
    <w:p>
      <w:pPr>
        <w:pStyle w:val="TOC2"/>
        <w:tabs>
          <w:tab w:val="right" w:leader="dot" w:pos="8306"/>
        </w:tabs>
      </w:pPr>
      <w:hyperlink w:anchor="_Toc14821" w:history="1">
        <w:r>
          <w:rPr>
            <w:rFonts w:ascii="仿宋" w:eastAsia="仿宋" w:hAnsi="仿宋" w:cs="仿宋" w:hint="eastAsia"/>
            <w:lang w:eastAsia="zh-CN"/>
          </w:rPr>
          <w:t>(一)、数字医疗行业整体概况</w:t>
        </w:r>
        <w:r>
          <w:tab/>
        </w:r>
        <w:r>
          <w:fldChar w:fldCharType="begin"/>
        </w:r>
        <w:r>
          <w:instrText xml:space="preserve"> PAGEREF _Toc14821 \h </w:instrText>
        </w:r>
        <w:r>
          <w:fldChar w:fldCharType="separate"/>
        </w:r>
        <w:r>
          <w:t>4</w:t>
        </w:r>
        <w:r>
          <w:fldChar w:fldCharType="end"/>
        </w:r>
      </w:hyperlink>
    </w:p>
    <w:p>
      <w:pPr>
        <w:pStyle w:val="TOC2"/>
        <w:tabs>
          <w:tab w:val="right" w:leader="dot" w:pos="8306"/>
        </w:tabs>
      </w:pPr>
      <w:hyperlink w:anchor="_Toc7898" w:history="1">
        <w:r>
          <w:rPr>
            <w:rFonts w:ascii="仿宋" w:eastAsia="仿宋" w:hAnsi="仿宋" w:cs="仿宋" w:hint="eastAsia"/>
            <w:lang w:eastAsia="zh-CN"/>
          </w:rPr>
          <w:t>(二)、技术创新与发展</w:t>
        </w:r>
        <w:r>
          <w:tab/>
        </w:r>
        <w:r>
          <w:fldChar w:fldCharType="begin"/>
        </w:r>
        <w:r>
          <w:instrText xml:space="preserve"> PAGEREF _Toc7898 \h </w:instrText>
        </w:r>
        <w:r>
          <w:fldChar w:fldCharType="separate"/>
        </w:r>
        <w:r>
          <w:t>5</w:t>
        </w:r>
        <w:r>
          <w:fldChar w:fldCharType="end"/>
        </w:r>
      </w:hyperlink>
    </w:p>
    <w:p>
      <w:pPr>
        <w:pStyle w:val="TOC2"/>
        <w:tabs>
          <w:tab w:val="right" w:leader="dot" w:pos="8306"/>
        </w:tabs>
      </w:pPr>
      <w:hyperlink w:anchor="_Toc23883" w:history="1">
        <w:r>
          <w:rPr>
            <w:rFonts w:ascii="仿宋" w:eastAsia="仿宋" w:hAnsi="仿宋" w:cs="仿宋" w:hint="eastAsia"/>
            <w:lang w:eastAsia="zh-CN"/>
          </w:rPr>
          <w:t>(三)、政策与法规</w:t>
        </w:r>
        <w:r>
          <w:tab/>
        </w:r>
        <w:r>
          <w:fldChar w:fldCharType="begin"/>
        </w:r>
        <w:r>
          <w:instrText xml:space="preserve"> PAGEREF _Toc23883 \h </w:instrText>
        </w:r>
        <w:r>
          <w:fldChar w:fldCharType="separate"/>
        </w:r>
        <w:r>
          <w:t>6</w:t>
        </w:r>
        <w:r>
          <w:fldChar w:fldCharType="end"/>
        </w:r>
      </w:hyperlink>
    </w:p>
    <w:p>
      <w:pPr>
        <w:pStyle w:val="TOC2"/>
        <w:tabs>
          <w:tab w:val="right" w:leader="dot" w:pos="8306"/>
        </w:tabs>
      </w:pPr>
      <w:hyperlink w:anchor="_Toc635" w:history="1">
        <w:r>
          <w:rPr>
            <w:rFonts w:ascii="仿宋" w:eastAsia="仿宋" w:hAnsi="仿宋" w:cs="仿宋" w:hint="eastAsia"/>
            <w:lang w:eastAsia="zh-CN"/>
          </w:rPr>
          <w:t>(四)、消费者需求变化</w:t>
        </w:r>
        <w:r>
          <w:tab/>
        </w:r>
        <w:r>
          <w:fldChar w:fldCharType="begin"/>
        </w:r>
        <w:r>
          <w:instrText xml:space="preserve"> PAGEREF _Toc635 \h </w:instrText>
        </w:r>
        <w:r>
          <w:fldChar w:fldCharType="separate"/>
        </w:r>
        <w:r>
          <w:t>7</w:t>
        </w:r>
        <w:r>
          <w:fldChar w:fldCharType="end"/>
        </w:r>
      </w:hyperlink>
    </w:p>
    <w:p>
      <w:pPr>
        <w:pStyle w:val="TOC1"/>
        <w:tabs>
          <w:tab w:val="right" w:leader="dot" w:pos="8306"/>
        </w:tabs>
      </w:pPr>
      <w:hyperlink w:anchor="_Toc14356" w:history="1">
        <w:r>
          <w:rPr>
            <w:rFonts w:ascii="仿宋" w:eastAsia="仿宋" w:hAnsi="仿宋" w:cs="仿宋" w:hint="eastAsia"/>
            <w:lang w:eastAsia="zh-CN"/>
          </w:rPr>
          <w:t>二、数字医疗行业背景及市场分析</w:t>
        </w:r>
        <w:r>
          <w:tab/>
        </w:r>
        <w:r>
          <w:fldChar w:fldCharType="begin"/>
        </w:r>
        <w:r>
          <w:instrText xml:space="preserve"> PAGEREF _Toc14356 \h </w:instrText>
        </w:r>
        <w:r>
          <w:fldChar w:fldCharType="separate"/>
        </w:r>
        <w:r>
          <w:t>8</w:t>
        </w:r>
        <w:r>
          <w:fldChar w:fldCharType="end"/>
        </w:r>
      </w:hyperlink>
    </w:p>
    <w:p>
      <w:pPr>
        <w:pStyle w:val="TOC2"/>
        <w:tabs>
          <w:tab w:val="right" w:leader="dot" w:pos="8306"/>
        </w:tabs>
      </w:pPr>
      <w:hyperlink w:anchor="_Toc5051" w:history="1">
        <w:r>
          <w:rPr>
            <w:rFonts w:ascii="仿宋" w:eastAsia="仿宋" w:hAnsi="仿宋" w:cs="仿宋" w:hint="eastAsia"/>
            <w:lang w:eastAsia="zh-CN"/>
          </w:rPr>
          <w:t>(一)、环境与对策</w:t>
        </w:r>
        <w:r>
          <w:tab/>
        </w:r>
        <w:r>
          <w:fldChar w:fldCharType="begin"/>
        </w:r>
        <w:r>
          <w:instrText xml:space="preserve"> PAGEREF _Toc5051 \h </w:instrText>
        </w:r>
        <w:r>
          <w:fldChar w:fldCharType="separate"/>
        </w:r>
        <w:r>
          <w:t>8</w:t>
        </w:r>
        <w:r>
          <w:fldChar w:fldCharType="end"/>
        </w:r>
      </w:hyperlink>
    </w:p>
    <w:p>
      <w:pPr>
        <w:pStyle w:val="TOC2"/>
        <w:tabs>
          <w:tab w:val="right" w:leader="dot" w:pos="8306"/>
        </w:tabs>
      </w:pPr>
      <w:hyperlink w:anchor="_Toc1955" w:history="1">
        <w:r>
          <w:rPr>
            <w:rFonts w:ascii="仿宋" w:eastAsia="仿宋" w:hAnsi="仿宋" w:cs="仿宋" w:hint="eastAsia"/>
            <w:lang w:eastAsia="zh-CN"/>
          </w:rPr>
          <w:t>(二)、前景</w:t>
        </w:r>
        <w:r>
          <w:tab/>
        </w:r>
        <w:r>
          <w:fldChar w:fldCharType="begin"/>
        </w:r>
        <w:r>
          <w:instrText xml:space="preserve"> PAGEREF _Toc1955 \h </w:instrText>
        </w:r>
        <w:r>
          <w:fldChar w:fldCharType="separate"/>
        </w:r>
        <w:r>
          <w:t>10</w:t>
        </w:r>
        <w:r>
          <w:fldChar w:fldCharType="end"/>
        </w:r>
      </w:hyperlink>
    </w:p>
    <w:p>
      <w:pPr>
        <w:pStyle w:val="TOC2"/>
        <w:tabs>
          <w:tab w:val="right" w:leader="dot" w:pos="8306"/>
        </w:tabs>
      </w:pPr>
      <w:hyperlink w:anchor="_Toc25285" w:history="1">
        <w:r>
          <w:rPr>
            <w:rFonts w:ascii="仿宋" w:eastAsia="仿宋" w:hAnsi="仿宋" w:cs="仿宋" w:hint="eastAsia"/>
            <w:lang w:eastAsia="zh-CN"/>
          </w:rPr>
          <w:t>(三)、实施路径分析</w:t>
        </w:r>
        <w:r>
          <w:tab/>
        </w:r>
        <w:r>
          <w:fldChar w:fldCharType="begin"/>
        </w:r>
        <w:r>
          <w:instrText xml:space="preserve"> PAGEREF _Toc25285 \h </w:instrText>
        </w:r>
        <w:r>
          <w:fldChar w:fldCharType="separate"/>
        </w:r>
        <w:r>
          <w:t>11</w:t>
        </w:r>
        <w:r>
          <w:fldChar w:fldCharType="end"/>
        </w:r>
      </w:hyperlink>
    </w:p>
    <w:p>
      <w:pPr>
        <w:pStyle w:val="TOC2"/>
        <w:tabs>
          <w:tab w:val="right" w:leader="dot" w:pos="8306"/>
        </w:tabs>
      </w:pPr>
      <w:hyperlink w:anchor="_Toc2686" w:history="1">
        <w:r>
          <w:rPr>
            <w:rFonts w:ascii="仿宋" w:eastAsia="仿宋" w:hAnsi="仿宋" w:cs="仿宋" w:hint="eastAsia"/>
            <w:lang w:eastAsia="zh-CN"/>
          </w:rPr>
          <w:t>(四)、特征</w:t>
        </w:r>
        <w:r>
          <w:tab/>
        </w:r>
        <w:r>
          <w:fldChar w:fldCharType="begin"/>
        </w:r>
        <w:r>
          <w:instrText xml:space="preserve"> PAGEREF _Toc2686 \h </w:instrText>
        </w:r>
        <w:r>
          <w:fldChar w:fldCharType="separate"/>
        </w:r>
        <w:r>
          <w:t>13</w:t>
        </w:r>
        <w:r>
          <w:fldChar w:fldCharType="end"/>
        </w:r>
      </w:hyperlink>
    </w:p>
    <w:p>
      <w:pPr>
        <w:pStyle w:val="TOC1"/>
        <w:tabs>
          <w:tab w:val="right" w:leader="dot" w:pos="8306"/>
        </w:tabs>
      </w:pPr>
      <w:hyperlink w:anchor="_Toc3819" w:history="1">
        <w:r>
          <w:rPr>
            <w:rFonts w:ascii="仿宋" w:eastAsia="仿宋" w:hAnsi="仿宋" w:cs="仿宋" w:hint="eastAsia"/>
            <w:lang w:eastAsia="zh-CN"/>
          </w:rPr>
          <w:t>三、数字医疗项目可持续发展</w:t>
        </w:r>
        <w:r>
          <w:tab/>
        </w:r>
        <w:r>
          <w:fldChar w:fldCharType="begin"/>
        </w:r>
        <w:r>
          <w:instrText xml:space="preserve"> PAGEREF _Toc3819 \h </w:instrText>
        </w:r>
        <w:r>
          <w:fldChar w:fldCharType="separate"/>
        </w:r>
        <w:r>
          <w:t>14</w:t>
        </w:r>
        <w:r>
          <w:fldChar w:fldCharType="end"/>
        </w:r>
      </w:hyperlink>
    </w:p>
    <w:p>
      <w:pPr>
        <w:pStyle w:val="TOC2"/>
        <w:tabs>
          <w:tab w:val="right" w:leader="dot" w:pos="8306"/>
        </w:tabs>
      </w:pPr>
      <w:hyperlink w:anchor="_Toc23047" w:history="1">
        <w:r>
          <w:rPr>
            <w:rFonts w:ascii="仿宋" w:eastAsia="仿宋" w:hAnsi="仿宋" w:cs="仿宋" w:hint="eastAsia"/>
            <w:lang w:eastAsia="zh-CN"/>
          </w:rPr>
          <w:t>(一)、可持续战略与实践</w:t>
        </w:r>
        <w:r>
          <w:tab/>
        </w:r>
        <w:r>
          <w:fldChar w:fldCharType="begin"/>
        </w:r>
        <w:r>
          <w:instrText xml:space="preserve"> PAGEREF _Toc23047 \h </w:instrText>
        </w:r>
        <w:r>
          <w:fldChar w:fldCharType="separate"/>
        </w:r>
        <w:r>
          <w:t>14</w:t>
        </w:r>
        <w:r>
          <w:fldChar w:fldCharType="end"/>
        </w:r>
      </w:hyperlink>
    </w:p>
    <w:p>
      <w:pPr>
        <w:pStyle w:val="TOC2"/>
        <w:tabs>
          <w:tab w:val="right" w:leader="dot" w:pos="8306"/>
        </w:tabs>
      </w:pPr>
      <w:hyperlink w:anchor="_Toc19958" w:history="1">
        <w:r>
          <w:rPr>
            <w:rFonts w:ascii="仿宋" w:eastAsia="仿宋" w:hAnsi="仿宋" w:cs="仿宋" w:hint="eastAsia"/>
            <w:lang w:eastAsia="zh-CN"/>
          </w:rPr>
          <w:t>(二)、环保与社会责任</w:t>
        </w:r>
        <w:r>
          <w:tab/>
        </w:r>
        <w:r>
          <w:fldChar w:fldCharType="begin"/>
        </w:r>
        <w:r>
          <w:instrText xml:space="preserve"> PAGEREF _Toc19958 \h </w:instrText>
        </w:r>
        <w:r>
          <w:fldChar w:fldCharType="separate"/>
        </w:r>
        <w:r>
          <w:t>15</w:t>
        </w:r>
        <w:r>
          <w:fldChar w:fldCharType="end"/>
        </w:r>
      </w:hyperlink>
    </w:p>
    <w:p>
      <w:pPr>
        <w:pStyle w:val="TOC1"/>
        <w:tabs>
          <w:tab w:val="right" w:leader="dot" w:pos="8306"/>
        </w:tabs>
      </w:pPr>
      <w:hyperlink w:anchor="_Toc5910" w:history="1">
        <w:r>
          <w:rPr>
            <w:rFonts w:ascii="仿宋" w:eastAsia="仿宋" w:hAnsi="仿宋" w:cs="仿宋" w:hint="eastAsia"/>
            <w:lang w:eastAsia="zh-CN"/>
          </w:rPr>
          <w:t>四、工艺说明</w:t>
        </w:r>
        <w:r>
          <w:tab/>
        </w:r>
        <w:r>
          <w:fldChar w:fldCharType="begin"/>
        </w:r>
        <w:r>
          <w:instrText xml:space="preserve"> PAGEREF _Toc5910 \h </w:instrText>
        </w:r>
        <w:r>
          <w:fldChar w:fldCharType="separate"/>
        </w:r>
        <w:r>
          <w:t>16</w:t>
        </w:r>
        <w:r>
          <w:fldChar w:fldCharType="end"/>
        </w:r>
      </w:hyperlink>
    </w:p>
    <w:p>
      <w:pPr>
        <w:pStyle w:val="TOC2"/>
        <w:tabs>
          <w:tab w:val="right" w:leader="dot" w:pos="8306"/>
        </w:tabs>
      </w:pPr>
      <w:hyperlink w:anchor="_Toc7905" w:history="1">
        <w:r>
          <w:rPr>
            <w:rFonts w:ascii="仿宋" w:eastAsia="仿宋" w:hAnsi="仿宋" w:cs="仿宋" w:hint="eastAsia"/>
            <w:lang w:eastAsia="zh-CN"/>
          </w:rPr>
          <w:t>(一)、技术管理特点</w:t>
        </w:r>
        <w:r>
          <w:tab/>
        </w:r>
        <w:r>
          <w:fldChar w:fldCharType="begin"/>
        </w:r>
        <w:r>
          <w:instrText xml:space="preserve"> PAGEREF _Toc7905 \h </w:instrText>
        </w:r>
        <w:r>
          <w:fldChar w:fldCharType="separate"/>
        </w:r>
        <w:r>
          <w:t>16</w:t>
        </w:r>
        <w:r>
          <w:fldChar w:fldCharType="end"/>
        </w:r>
      </w:hyperlink>
    </w:p>
    <w:p>
      <w:pPr>
        <w:pStyle w:val="TOC2"/>
        <w:tabs>
          <w:tab w:val="right" w:leader="dot" w:pos="8306"/>
        </w:tabs>
      </w:pPr>
      <w:hyperlink w:anchor="_Toc10281" w:history="1">
        <w:r>
          <w:rPr>
            <w:rFonts w:ascii="仿宋" w:eastAsia="仿宋" w:hAnsi="仿宋" w:cs="仿宋" w:hint="eastAsia"/>
            <w:lang w:eastAsia="zh-CN"/>
          </w:rPr>
          <w:t>(二)、数字医疗项目工艺技术设计方案</w:t>
        </w:r>
        <w:r>
          <w:tab/>
        </w:r>
        <w:r>
          <w:fldChar w:fldCharType="begin"/>
        </w:r>
        <w:r>
          <w:instrText xml:space="preserve"> PAGEREF _Toc10281 \h </w:instrText>
        </w:r>
        <w:r>
          <w:fldChar w:fldCharType="separate"/>
        </w:r>
        <w:r>
          <w:t>17</w:t>
        </w:r>
        <w:r>
          <w:fldChar w:fldCharType="end"/>
        </w:r>
      </w:hyperlink>
    </w:p>
    <w:p>
      <w:pPr>
        <w:pStyle w:val="TOC2"/>
        <w:tabs>
          <w:tab w:val="right" w:leader="dot" w:pos="8306"/>
        </w:tabs>
      </w:pPr>
      <w:hyperlink w:anchor="_Toc3015" w:history="1">
        <w:r>
          <w:rPr>
            <w:rFonts w:ascii="仿宋" w:eastAsia="仿宋" w:hAnsi="仿宋" w:cs="仿宋" w:hint="eastAsia"/>
            <w:lang w:eastAsia="zh-CN"/>
          </w:rPr>
          <w:t>(三)、设备选型方案</w:t>
        </w:r>
        <w:r>
          <w:tab/>
        </w:r>
        <w:r>
          <w:fldChar w:fldCharType="begin"/>
        </w:r>
        <w:r>
          <w:instrText xml:space="preserve"> PAGEREF _Toc3015 \h </w:instrText>
        </w:r>
        <w:r>
          <w:fldChar w:fldCharType="separate"/>
        </w:r>
        <w:r>
          <w:t>18</w:t>
        </w:r>
        <w:r>
          <w:fldChar w:fldCharType="end"/>
        </w:r>
      </w:hyperlink>
    </w:p>
    <w:p>
      <w:pPr>
        <w:pStyle w:val="TOC1"/>
        <w:tabs>
          <w:tab w:val="right" w:leader="dot" w:pos="8306"/>
        </w:tabs>
      </w:pPr>
      <w:hyperlink w:anchor="_Toc32323" w:history="1">
        <w:r>
          <w:rPr>
            <w:rFonts w:ascii="仿宋" w:eastAsia="仿宋" w:hAnsi="仿宋" w:cs="仿宋" w:hint="eastAsia"/>
            <w:lang w:eastAsia="zh-CN"/>
          </w:rPr>
          <w:t>五、风险管理</w:t>
        </w:r>
        <w:r>
          <w:tab/>
        </w:r>
        <w:r>
          <w:fldChar w:fldCharType="begin"/>
        </w:r>
        <w:r>
          <w:instrText xml:space="preserve"> PAGEREF _Toc32323 \h </w:instrText>
        </w:r>
        <w:r>
          <w:fldChar w:fldCharType="separate"/>
        </w:r>
        <w:r>
          <w:t>19</w:t>
        </w:r>
        <w:r>
          <w:fldChar w:fldCharType="end"/>
        </w:r>
      </w:hyperlink>
    </w:p>
    <w:p>
      <w:pPr>
        <w:pStyle w:val="TOC2"/>
        <w:tabs>
          <w:tab w:val="right" w:leader="dot" w:pos="8306"/>
        </w:tabs>
      </w:pPr>
      <w:hyperlink w:anchor="_Toc15290" w:history="1">
        <w:r>
          <w:rPr>
            <w:rFonts w:ascii="仿宋" w:eastAsia="仿宋" w:hAnsi="仿宋" w:cs="仿宋" w:hint="eastAsia"/>
            <w:lang w:eastAsia="zh-CN"/>
          </w:rPr>
          <w:t>(一)、数字医疗项目风险识别与评价</w:t>
        </w:r>
        <w:r>
          <w:tab/>
        </w:r>
        <w:r>
          <w:fldChar w:fldCharType="begin"/>
        </w:r>
        <w:r>
          <w:instrText xml:space="preserve"> PAGEREF _Toc15290 \h </w:instrText>
        </w:r>
        <w:r>
          <w:fldChar w:fldCharType="separate"/>
        </w:r>
        <w:r>
          <w:t>19</w:t>
        </w:r>
        <w:r>
          <w:fldChar w:fldCharType="end"/>
        </w:r>
      </w:hyperlink>
    </w:p>
    <w:p>
      <w:pPr>
        <w:pStyle w:val="TOC2"/>
        <w:tabs>
          <w:tab w:val="right" w:leader="dot" w:pos="8306"/>
        </w:tabs>
      </w:pPr>
      <w:hyperlink w:anchor="_Toc15806" w:history="1">
        <w:r>
          <w:rPr>
            <w:rFonts w:ascii="仿宋" w:eastAsia="仿宋" w:hAnsi="仿宋" w:cs="仿宋" w:hint="eastAsia"/>
            <w:lang w:eastAsia="zh-CN"/>
          </w:rPr>
          <w:t>(二)、数字医疗项目风险应急预案</w:t>
        </w:r>
        <w:r>
          <w:tab/>
        </w:r>
        <w:r>
          <w:fldChar w:fldCharType="begin"/>
        </w:r>
        <w:r>
          <w:instrText xml:space="preserve"> PAGEREF _Toc15806 \h </w:instrText>
        </w:r>
        <w:r>
          <w:fldChar w:fldCharType="separate"/>
        </w:r>
        <w:r>
          <w:t>22</w:t>
        </w:r>
        <w:r>
          <w:fldChar w:fldCharType="end"/>
        </w:r>
      </w:hyperlink>
    </w:p>
    <w:p>
      <w:pPr>
        <w:pStyle w:val="TOC2"/>
        <w:tabs>
          <w:tab w:val="right" w:leader="dot" w:pos="8306"/>
        </w:tabs>
      </w:pPr>
      <w:hyperlink w:anchor="_Toc23780" w:history="1">
        <w:r>
          <w:rPr>
            <w:rFonts w:ascii="仿宋" w:eastAsia="仿宋" w:hAnsi="仿宋" w:cs="仿宋" w:hint="eastAsia"/>
            <w:lang w:eastAsia="zh-CN"/>
          </w:rPr>
          <w:t>(三)、数字医疗项目风险管理</w:t>
        </w:r>
        <w:r>
          <w:tab/>
        </w:r>
        <w:r>
          <w:fldChar w:fldCharType="begin"/>
        </w:r>
        <w:r>
          <w:instrText xml:space="preserve"> PAGEREF _Toc23780 \h </w:instrText>
        </w:r>
        <w:r>
          <w:fldChar w:fldCharType="separate"/>
        </w:r>
        <w:r>
          <w:t>27</w:t>
        </w:r>
        <w:r>
          <w:fldChar w:fldCharType="end"/>
        </w:r>
      </w:hyperlink>
    </w:p>
    <w:p>
      <w:pPr>
        <w:pStyle w:val="TOC2"/>
        <w:tabs>
          <w:tab w:val="right" w:leader="dot" w:pos="8306"/>
        </w:tabs>
      </w:pPr>
      <w:hyperlink w:anchor="_Toc21137" w:history="1">
        <w:r>
          <w:rPr>
            <w:rFonts w:ascii="仿宋" w:eastAsia="仿宋" w:hAnsi="仿宋" w:cs="仿宋" w:hint="eastAsia"/>
            <w:lang w:eastAsia="zh-CN"/>
          </w:rPr>
          <w:t>(四)、数字医疗项目风险管控方案</w:t>
        </w:r>
        <w:r>
          <w:tab/>
        </w:r>
        <w:r>
          <w:fldChar w:fldCharType="begin"/>
        </w:r>
        <w:r>
          <w:instrText xml:space="preserve"> PAGEREF _Toc21137 \h </w:instrText>
        </w:r>
        <w:r>
          <w:fldChar w:fldCharType="separate"/>
        </w:r>
        <w:r>
          <w:t>28</w:t>
        </w:r>
        <w:r>
          <w:fldChar w:fldCharType="end"/>
        </w:r>
      </w:hyperlink>
    </w:p>
    <w:p>
      <w:pPr>
        <w:pStyle w:val="TOC1"/>
        <w:tabs>
          <w:tab w:val="right" w:leader="dot" w:pos="8306"/>
        </w:tabs>
      </w:pPr>
      <w:hyperlink w:anchor="_Toc28705" w:history="1">
        <w:r>
          <w:rPr>
            <w:rFonts w:ascii="仿宋" w:eastAsia="仿宋" w:hAnsi="仿宋" w:cs="仿宋" w:hint="eastAsia"/>
            <w:lang w:eastAsia="zh-CN"/>
          </w:rPr>
          <w:t>六、产业环境分析</w:t>
        </w:r>
        <w:r>
          <w:tab/>
        </w:r>
        <w:r>
          <w:fldChar w:fldCharType="begin"/>
        </w:r>
        <w:r>
          <w:instrText xml:space="preserve"> PAGEREF _Toc28705 \h </w:instrText>
        </w:r>
        <w:r>
          <w:fldChar w:fldCharType="separate"/>
        </w:r>
        <w:r>
          <w:t>29</w:t>
        </w:r>
        <w:r>
          <w:fldChar w:fldCharType="end"/>
        </w:r>
      </w:hyperlink>
    </w:p>
    <w:p>
      <w:pPr>
        <w:pStyle w:val="TOC2"/>
        <w:tabs>
          <w:tab w:val="right" w:leader="dot" w:pos="8306"/>
        </w:tabs>
      </w:pPr>
      <w:hyperlink w:anchor="_Toc29655" w:history="1">
        <w:r>
          <w:rPr>
            <w:rFonts w:ascii="仿宋" w:eastAsia="仿宋" w:hAnsi="仿宋" w:cs="仿宋" w:hint="eastAsia"/>
            <w:lang w:eastAsia="zh-CN"/>
          </w:rPr>
          <w:t>(一)、产业环境分析</w:t>
        </w:r>
        <w:r>
          <w:tab/>
        </w:r>
        <w:r>
          <w:fldChar w:fldCharType="begin"/>
        </w:r>
        <w:r>
          <w:instrText xml:space="preserve"> PAGEREF _Toc29655 \h </w:instrText>
        </w:r>
        <w:r>
          <w:fldChar w:fldCharType="separate"/>
        </w:r>
        <w:r>
          <w:t>29</w:t>
        </w:r>
        <w:r>
          <w:fldChar w:fldCharType="end"/>
        </w:r>
      </w:hyperlink>
    </w:p>
    <w:p>
      <w:pPr>
        <w:pStyle w:val="TOC1"/>
        <w:tabs>
          <w:tab w:val="right" w:leader="dot" w:pos="8306"/>
        </w:tabs>
      </w:pPr>
      <w:hyperlink w:anchor="_Toc2800" w:history="1">
        <w:r>
          <w:rPr>
            <w:rFonts w:ascii="仿宋" w:eastAsia="仿宋" w:hAnsi="仿宋" w:cs="仿宋" w:hint="eastAsia"/>
            <w:lang w:eastAsia="zh-CN"/>
          </w:rPr>
          <w:t>七、数字医疗行业背景分析</w:t>
        </w:r>
        <w:r>
          <w:tab/>
        </w:r>
        <w:r>
          <w:fldChar w:fldCharType="begin"/>
        </w:r>
        <w:r>
          <w:instrText xml:space="preserve"> PAGEREF _Toc2800 \h </w:instrText>
        </w:r>
        <w:r>
          <w:fldChar w:fldCharType="separate"/>
        </w:r>
        <w:r>
          <w:t>30</w:t>
        </w:r>
        <w:r>
          <w:fldChar w:fldCharType="end"/>
        </w:r>
      </w:hyperlink>
    </w:p>
    <w:p>
      <w:pPr>
        <w:pStyle w:val="TOC2"/>
        <w:tabs>
          <w:tab w:val="right" w:leader="dot" w:pos="8306"/>
        </w:tabs>
      </w:pPr>
      <w:hyperlink w:anchor="_Toc30887" w:history="1">
        <w:r>
          <w:rPr>
            <w:rFonts w:ascii="仿宋" w:eastAsia="仿宋" w:hAnsi="仿宋" w:cs="仿宋" w:hint="eastAsia"/>
            <w:lang w:eastAsia="zh-CN"/>
          </w:rPr>
          <w:t>(一)、数字医疗行业背景分析</w:t>
        </w:r>
        <w:r>
          <w:tab/>
        </w:r>
        <w:r>
          <w:fldChar w:fldCharType="begin"/>
        </w:r>
        <w:r>
          <w:instrText xml:space="preserve"> PAGEREF _Toc30887 \h </w:instrText>
        </w:r>
        <w:r>
          <w:fldChar w:fldCharType="separate"/>
        </w:r>
        <w:r>
          <w:t>30</w:t>
        </w:r>
        <w:r>
          <w:fldChar w:fldCharType="end"/>
        </w:r>
      </w:hyperlink>
    </w:p>
    <w:p>
      <w:pPr>
        <w:pStyle w:val="TOC1"/>
        <w:tabs>
          <w:tab w:val="right" w:leader="dot" w:pos="8306"/>
        </w:tabs>
      </w:pPr>
      <w:hyperlink w:anchor="_Toc2418" w:history="1">
        <w:r>
          <w:rPr>
            <w:rFonts w:ascii="仿宋" w:eastAsia="仿宋" w:hAnsi="仿宋" w:cs="仿宋" w:hint="eastAsia"/>
            <w:lang w:eastAsia="zh-CN"/>
          </w:rPr>
          <w:t>八、项目变更管理</w:t>
        </w:r>
        <w:r>
          <w:tab/>
        </w:r>
        <w:r>
          <w:fldChar w:fldCharType="begin"/>
        </w:r>
        <w:r>
          <w:instrText xml:space="preserve"> PAGEREF _Toc2418 \h </w:instrText>
        </w:r>
        <w:r>
          <w:fldChar w:fldCharType="separate"/>
        </w:r>
        <w:r>
          <w:t>32</w:t>
        </w:r>
        <w:r>
          <w:fldChar w:fldCharType="end"/>
        </w:r>
      </w:hyperlink>
    </w:p>
    <w:p>
      <w:pPr>
        <w:pStyle w:val="TOC2"/>
        <w:tabs>
          <w:tab w:val="right" w:leader="dot" w:pos="8306"/>
        </w:tabs>
      </w:pPr>
      <w:hyperlink w:anchor="_Toc12399" w:history="1">
        <w:r>
          <w:rPr>
            <w:rFonts w:ascii="仿宋" w:eastAsia="仿宋" w:hAnsi="仿宋" w:cs="仿宋" w:hint="eastAsia"/>
            <w:lang w:eastAsia="zh-CN"/>
          </w:rPr>
          <w:t>(一)、变更控制流程</w:t>
        </w:r>
        <w:r>
          <w:tab/>
        </w:r>
        <w:r>
          <w:fldChar w:fldCharType="begin"/>
        </w:r>
        <w:r>
          <w:instrText xml:space="preserve"> PAGEREF _Toc12399 \h </w:instrText>
        </w:r>
        <w:r>
          <w:fldChar w:fldCharType="separate"/>
        </w:r>
        <w:r>
          <w:t>32</w:t>
        </w:r>
        <w:r>
          <w:fldChar w:fldCharType="end"/>
        </w:r>
      </w:hyperlink>
    </w:p>
    <w:p>
      <w:pPr>
        <w:pStyle w:val="TOC2"/>
        <w:tabs>
          <w:tab w:val="right" w:leader="dot" w:pos="8306"/>
        </w:tabs>
      </w:pPr>
      <w:hyperlink w:anchor="_Toc14793" w:history="1">
        <w:r>
          <w:rPr>
            <w:rFonts w:ascii="仿宋" w:eastAsia="仿宋" w:hAnsi="仿宋" w:cs="仿宋" w:hint="eastAsia"/>
            <w:lang w:eastAsia="zh-CN"/>
          </w:rPr>
          <w:t>(二)、影响评估与处理</w:t>
        </w:r>
        <w:r>
          <w:tab/>
        </w:r>
        <w:r>
          <w:fldChar w:fldCharType="begin"/>
        </w:r>
        <w:r>
          <w:instrText xml:space="preserve"> PAGEREF _Toc14793 \h </w:instrText>
        </w:r>
        <w:r>
          <w:fldChar w:fldCharType="separate"/>
        </w:r>
        <w:r>
          <w:t>33</w:t>
        </w:r>
        <w:r>
          <w:fldChar w:fldCharType="end"/>
        </w:r>
      </w:hyperlink>
    </w:p>
    <w:p>
      <w:pPr>
        <w:pStyle w:val="TOC2"/>
        <w:tabs>
          <w:tab w:val="right" w:leader="dot" w:pos="8306"/>
        </w:tabs>
      </w:pPr>
      <w:hyperlink w:anchor="_Toc17273" w:history="1">
        <w:r>
          <w:rPr>
            <w:rFonts w:ascii="仿宋" w:eastAsia="仿宋" w:hAnsi="仿宋" w:cs="仿宋" w:hint="eastAsia"/>
            <w:lang w:eastAsia="zh-CN"/>
          </w:rPr>
          <w:t>(三)、变更记录与追踪</w:t>
        </w:r>
        <w:r>
          <w:tab/>
        </w:r>
        <w:r>
          <w:fldChar w:fldCharType="begin"/>
        </w:r>
        <w:r>
          <w:instrText xml:space="preserve"> PAGEREF _Toc17273 \h </w:instrText>
        </w:r>
        <w:r>
          <w:fldChar w:fldCharType="separate"/>
        </w:r>
        <w:r>
          <w:t>34</w:t>
        </w:r>
        <w:r>
          <w:fldChar w:fldCharType="end"/>
        </w:r>
      </w:hyperlink>
    </w:p>
    <w:p>
      <w:pPr>
        <w:pStyle w:val="TOC2"/>
        <w:tabs>
          <w:tab w:val="right" w:leader="dot" w:pos="8306"/>
        </w:tabs>
      </w:pPr>
      <w:hyperlink w:anchor="_Toc4895" w:history="1">
        <w:r>
          <w:rPr>
            <w:rFonts w:ascii="仿宋" w:eastAsia="仿宋" w:hAnsi="仿宋" w:cs="仿宋" w:hint="eastAsia"/>
            <w:lang w:eastAsia="zh-CN"/>
          </w:rPr>
          <w:t>(四)、变更管理策略</w:t>
        </w:r>
        <w:r>
          <w:tab/>
        </w:r>
        <w:r>
          <w:fldChar w:fldCharType="begin"/>
        </w:r>
        <w:r>
          <w:instrText xml:space="preserve"> PAGEREF _Toc4895 \h </w:instrText>
        </w:r>
        <w:r>
          <w:fldChar w:fldCharType="separate"/>
        </w:r>
        <w:r>
          <w:t>35</w:t>
        </w:r>
        <w:r>
          <w:fldChar w:fldCharType="end"/>
        </w:r>
      </w:hyperlink>
    </w:p>
    <w:p>
      <w:pPr>
        <w:pStyle w:val="TOC1"/>
        <w:tabs>
          <w:tab w:val="right" w:leader="dot" w:pos="8306"/>
        </w:tabs>
      </w:pPr>
      <w:hyperlink w:anchor="_Toc1088" w:history="1">
        <w:r>
          <w:rPr>
            <w:rFonts w:ascii="仿宋" w:eastAsia="仿宋" w:hAnsi="仿宋" w:cs="仿宋" w:hint="eastAsia"/>
            <w:lang w:eastAsia="zh-CN"/>
          </w:rPr>
          <w:t>九、市场反馈与调整方案</w:t>
        </w:r>
        <w:r>
          <w:tab/>
        </w:r>
        <w:r>
          <w:fldChar w:fldCharType="begin"/>
        </w:r>
        <w:r>
          <w:instrText xml:space="preserve"> PAGEREF _Toc1088 \h </w:instrText>
        </w:r>
        <w:r>
          <w:fldChar w:fldCharType="separate"/>
        </w:r>
        <w:r>
          <w:t>37</w:t>
        </w:r>
        <w:r>
          <w:fldChar w:fldCharType="end"/>
        </w:r>
      </w:hyperlink>
    </w:p>
    <w:p>
      <w:pPr>
        <w:pStyle w:val="TOC2"/>
        <w:tabs>
          <w:tab w:val="right" w:leader="dot" w:pos="8306"/>
        </w:tabs>
      </w:pPr>
      <w:hyperlink w:anchor="_Toc24078" w:history="1">
        <w:r>
          <w:rPr>
            <w:rFonts w:ascii="仿宋" w:eastAsia="仿宋" w:hAnsi="仿宋" w:cs="仿宋" w:hint="eastAsia"/>
            <w:lang w:eastAsia="zh-CN"/>
          </w:rPr>
          <w:t>(一)、市场反馈机制建立</w:t>
        </w:r>
        <w:r>
          <w:tab/>
        </w:r>
        <w:r>
          <w:fldChar w:fldCharType="begin"/>
        </w:r>
        <w:r>
          <w:instrText xml:space="preserve"> PAGEREF _Toc24078 \h </w:instrText>
        </w:r>
        <w:r>
          <w:fldChar w:fldCharType="separate"/>
        </w:r>
        <w:r>
          <w:t>37</w:t>
        </w:r>
        <w:r>
          <w:fldChar w:fldCharType="end"/>
        </w:r>
      </w:hyperlink>
    </w:p>
    <w:p>
      <w:pPr>
        <w:pStyle w:val="TOC2"/>
        <w:tabs>
          <w:tab w:val="right" w:leader="dot" w:pos="8306"/>
        </w:tabs>
      </w:pPr>
      <w:hyperlink w:anchor="_Toc8382" w:history="1">
        <w:r>
          <w:rPr>
            <w:rFonts w:ascii="仿宋" w:eastAsia="仿宋" w:hAnsi="仿宋" w:cs="仿宋" w:hint="eastAsia"/>
            <w:lang w:eastAsia="zh-CN"/>
          </w:rPr>
          <w:t>(二)、客户满意度调查与分析</w:t>
        </w:r>
        <w:r>
          <w:tab/>
        </w:r>
        <w:r>
          <w:fldChar w:fldCharType="begin"/>
        </w:r>
        <w:r>
          <w:instrText xml:space="preserve"> PAGEREF _Toc8382 \h </w:instrText>
        </w:r>
        <w:r>
          <w:fldChar w:fldCharType="separate"/>
        </w:r>
        <w:r>
          <w:t>38</w:t>
        </w:r>
        <w:r>
          <w:fldChar w:fldCharType="end"/>
        </w:r>
      </w:hyperlink>
    </w:p>
    <w:p>
      <w:pPr>
        <w:pStyle w:val="TOC2"/>
        <w:tabs>
          <w:tab w:val="right" w:leader="dot" w:pos="8306"/>
        </w:tabs>
      </w:pPr>
      <w:hyperlink w:anchor="_Toc8530" w:history="1">
        <w:r>
          <w:rPr>
            <w:rFonts w:ascii="仿宋" w:eastAsia="仿宋" w:hAnsi="仿宋" w:cs="仿宋" w:hint="eastAsia"/>
            <w:lang w:eastAsia="zh-CN"/>
          </w:rPr>
          <w:t>(三)、产品改进与优化</w:t>
        </w:r>
        <w:r>
          <w:tab/>
        </w:r>
        <w:r>
          <w:fldChar w:fldCharType="begin"/>
        </w:r>
        <w:r>
          <w:instrText xml:space="preserve"> PAGEREF _Toc8530 \h </w:instrText>
        </w:r>
        <w:r>
          <w:fldChar w:fldCharType="separate"/>
        </w:r>
        <w:r>
          <w:t>39</w:t>
        </w:r>
        <w:r>
          <w:fldChar w:fldCharType="end"/>
        </w:r>
      </w:hyperlink>
    </w:p>
    <w:p>
      <w:pPr>
        <w:pStyle w:val="TOC2"/>
        <w:tabs>
          <w:tab w:val="right" w:leader="dot" w:pos="8306"/>
        </w:tabs>
      </w:pPr>
      <w:hyperlink w:anchor="_Toc23260" w:history="1">
        <w:r>
          <w:rPr>
            <w:rFonts w:ascii="仿宋" w:eastAsia="仿宋" w:hAnsi="仿宋" w:cs="仿宋" w:hint="eastAsia"/>
            <w:lang w:eastAsia="zh-CN"/>
          </w:rPr>
          <w:t>(四)、市场趋势变化应对策略</w:t>
        </w:r>
        <w:r>
          <w:tab/>
        </w:r>
        <w:r>
          <w:fldChar w:fldCharType="begin"/>
        </w:r>
        <w:r>
          <w:instrText xml:space="preserve"> PAGEREF _Toc23260 \h </w:instrText>
        </w:r>
        <w:r>
          <w:fldChar w:fldCharType="separate"/>
        </w:r>
        <w:r>
          <w:t>40</w:t>
        </w:r>
        <w:r>
          <w:fldChar w:fldCharType="end"/>
        </w:r>
      </w:hyperlink>
    </w:p>
    <w:p>
      <w:pPr>
        <w:pStyle w:val="TOC2"/>
        <w:tabs>
          <w:tab w:val="right" w:leader="dot" w:pos="8306"/>
        </w:tabs>
      </w:pPr>
      <w:hyperlink w:anchor="_Toc31967" w:history="1">
        <w:r>
          <w:rPr>
            <w:rFonts w:ascii="仿宋" w:eastAsia="仿宋" w:hAnsi="仿宋" w:cs="仿宋" w:hint="eastAsia"/>
            <w:lang w:eastAsia="zh-CN"/>
          </w:rPr>
          <w:t>(五)、战略调整与持续改进</w:t>
        </w:r>
        <w:r>
          <w:tab/>
        </w:r>
        <w:r>
          <w:fldChar w:fldCharType="begin"/>
        </w:r>
        <w:r>
          <w:instrText xml:space="preserve"> PAGEREF _Toc31967 \h </w:instrText>
        </w:r>
        <w:r>
          <w:fldChar w:fldCharType="separate"/>
        </w:r>
        <w:r>
          <w:t>42</w:t>
        </w:r>
        <w:r>
          <w:fldChar w:fldCharType="end"/>
        </w:r>
      </w:hyperlink>
    </w:p>
    <w:p>
      <w:pPr>
        <w:pStyle w:val="TOC1"/>
        <w:tabs>
          <w:tab w:val="right" w:leader="dot" w:pos="8306"/>
        </w:tabs>
      </w:pPr>
      <w:hyperlink w:anchor="_Toc27045" w:history="1">
        <w:r>
          <w:rPr>
            <w:rFonts w:ascii="仿宋" w:eastAsia="仿宋" w:hAnsi="仿宋" w:cs="仿宋" w:hint="eastAsia"/>
            <w:lang w:eastAsia="zh-CN"/>
          </w:rPr>
          <w:t>十、数字医疗项目招投标方案</w:t>
        </w:r>
        <w:r>
          <w:tab/>
        </w:r>
        <w:r>
          <w:fldChar w:fldCharType="begin"/>
        </w:r>
        <w:r>
          <w:instrText xml:space="preserve"> PAGEREF _Toc27045 \h </w:instrText>
        </w:r>
        <w:r>
          <w:fldChar w:fldCharType="separate"/>
        </w:r>
        <w:r>
          <w:t>44</w:t>
        </w:r>
        <w:r>
          <w:fldChar w:fldCharType="end"/>
        </w:r>
      </w:hyperlink>
    </w:p>
    <w:p>
      <w:pPr>
        <w:pStyle w:val="TOC2"/>
        <w:tabs>
          <w:tab w:val="right" w:leader="dot" w:pos="8306"/>
        </w:tabs>
      </w:pPr>
      <w:hyperlink w:anchor="_Toc11988" w:history="1">
        <w:r>
          <w:rPr>
            <w:rFonts w:ascii="仿宋" w:eastAsia="仿宋" w:hAnsi="仿宋" w:cs="仿宋" w:hint="eastAsia"/>
            <w:lang w:eastAsia="zh-CN"/>
          </w:rPr>
          <w:t>(一)、招标依据和范围</w:t>
        </w:r>
        <w:r>
          <w:tab/>
        </w:r>
        <w:r>
          <w:fldChar w:fldCharType="begin"/>
        </w:r>
        <w:r>
          <w:instrText xml:space="preserve"> PAGEREF _Toc11988 \h </w:instrText>
        </w:r>
        <w:r>
          <w:fldChar w:fldCharType="separate"/>
        </w:r>
        <w:r>
          <w:t>44</w:t>
        </w:r>
        <w:r>
          <w:fldChar w:fldCharType="end"/>
        </w:r>
      </w:hyperlink>
    </w:p>
    <w:p>
      <w:pPr>
        <w:pStyle w:val="TOC2"/>
        <w:tabs>
          <w:tab w:val="right" w:leader="dot" w:pos="8306"/>
        </w:tabs>
      </w:pPr>
      <w:hyperlink w:anchor="_Toc28920" w:history="1">
        <w:r>
          <w:rPr>
            <w:rFonts w:ascii="仿宋" w:eastAsia="仿宋" w:hAnsi="仿宋" w:cs="仿宋" w:hint="eastAsia"/>
            <w:lang w:eastAsia="zh-CN"/>
          </w:rPr>
          <w:t>(二)、招标组织方式</w:t>
        </w:r>
        <w:r>
          <w:tab/>
        </w:r>
        <w:r>
          <w:fldChar w:fldCharType="begin"/>
        </w:r>
        <w:r>
          <w:instrText xml:space="preserve"> PAGEREF _Toc28920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2" w:history="1">
        <w:r>
          <w:rPr>
            <w:rFonts w:ascii="仿宋" w:eastAsia="仿宋" w:hAnsi="仿宋" w:cs="仿宋" w:hint="eastAsia"/>
            <w:lang w:eastAsia="zh-CN"/>
          </w:rPr>
          <w:t>(三)、招标委员会的组织设立</w:t>
        </w:r>
        <w:r>
          <w:tab/>
        </w:r>
        <w:r>
          <w:fldChar w:fldCharType="begin"/>
        </w:r>
        <w:r>
          <w:instrText xml:space="preserve"> PAGEREF _Toc6372 \h </w:instrText>
        </w:r>
        <w:r>
          <w:fldChar w:fldCharType="separate"/>
        </w:r>
        <w:r>
          <w:t>46</w:t>
        </w:r>
        <w:r>
          <w:fldChar w:fldCharType="end"/>
        </w:r>
      </w:hyperlink>
    </w:p>
    <w:p>
      <w:pPr>
        <w:pStyle w:val="TOC2"/>
        <w:tabs>
          <w:tab w:val="right" w:leader="dot" w:pos="8306"/>
        </w:tabs>
      </w:pPr>
      <w:hyperlink w:anchor="_Toc11203" w:history="1">
        <w:r>
          <w:rPr>
            <w:rFonts w:ascii="仿宋" w:eastAsia="仿宋" w:hAnsi="仿宋" w:cs="仿宋" w:hint="eastAsia"/>
            <w:lang w:eastAsia="zh-CN"/>
          </w:rPr>
          <w:t>(四)、数字医疗项目招投标要求</w:t>
        </w:r>
        <w:r>
          <w:tab/>
        </w:r>
        <w:r>
          <w:fldChar w:fldCharType="begin"/>
        </w:r>
        <w:r>
          <w:instrText xml:space="preserve"> PAGEREF _Toc11203 \h </w:instrText>
        </w:r>
        <w:r>
          <w:fldChar w:fldCharType="separate"/>
        </w:r>
        <w:r>
          <w:t>46</w:t>
        </w:r>
        <w:r>
          <w:fldChar w:fldCharType="end"/>
        </w:r>
      </w:hyperlink>
    </w:p>
    <w:p>
      <w:pPr>
        <w:pStyle w:val="TOC2"/>
        <w:tabs>
          <w:tab w:val="right" w:leader="dot" w:pos="8306"/>
        </w:tabs>
      </w:pPr>
      <w:hyperlink w:anchor="_Toc4653" w:history="1">
        <w:r>
          <w:rPr>
            <w:rFonts w:ascii="仿宋" w:eastAsia="仿宋" w:hAnsi="仿宋" w:cs="仿宋" w:hint="eastAsia"/>
            <w:lang w:eastAsia="zh-CN"/>
          </w:rPr>
          <w:t>(五)、数字医疗项目招标方式和招标程序</w:t>
        </w:r>
        <w:r>
          <w:tab/>
        </w:r>
        <w:r>
          <w:fldChar w:fldCharType="begin"/>
        </w:r>
        <w:r>
          <w:instrText xml:space="preserve"> PAGEREF _Toc4653 \h </w:instrText>
        </w:r>
        <w:r>
          <w:fldChar w:fldCharType="separate"/>
        </w:r>
        <w:r>
          <w:t>48</w:t>
        </w:r>
        <w:r>
          <w:fldChar w:fldCharType="end"/>
        </w:r>
      </w:hyperlink>
    </w:p>
    <w:p>
      <w:pPr>
        <w:pStyle w:val="TOC2"/>
        <w:tabs>
          <w:tab w:val="right" w:leader="dot" w:pos="8306"/>
        </w:tabs>
      </w:pPr>
      <w:hyperlink w:anchor="_Toc1291" w:history="1">
        <w:r>
          <w:rPr>
            <w:rFonts w:ascii="仿宋" w:eastAsia="仿宋" w:hAnsi="仿宋" w:cs="仿宋" w:hint="eastAsia"/>
            <w:lang w:eastAsia="zh-CN"/>
          </w:rPr>
          <w:t>(六)、招标费用及信息发布</w:t>
        </w:r>
        <w:r>
          <w:tab/>
        </w:r>
        <w:r>
          <w:fldChar w:fldCharType="begin"/>
        </w:r>
        <w:r>
          <w:instrText xml:space="preserve"> PAGEREF _Toc1291 \h </w:instrText>
        </w:r>
        <w:r>
          <w:fldChar w:fldCharType="separate"/>
        </w:r>
        <w:r>
          <w:t>49</w:t>
        </w:r>
        <w:r>
          <w:fldChar w:fldCharType="end"/>
        </w:r>
      </w:hyperlink>
    </w:p>
    <w:p>
      <w:pPr>
        <w:pStyle w:val="TOC1"/>
        <w:tabs>
          <w:tab w:val="right" w:leader="dot" w:pos="8306"/>
        </w:tabs>
      </w:pPr>
      <w:hyperlink w:anchor="_Toc28817" w:history="1">
        <w:r>
          <w:rPr>
            <w:rFonts w:ascii="仿宋" w:eastAsia="仿宋" w:hAnsi="仿宋" w:cs="仿宋" w:hint="eastAsia"/>
            <w:lang w:eastAsia="zh-CN"/>
          </w:rPr>
          <w:t>十一、数字医疗项目风险概况</w:t>
        </w:r>
        <w:r>
          <w:tab/>
        </w:r>
        <w:r>
          <w:fldChar w:fldCharType="begin"/>
        </w:r>
        <w:r>
          <w:instrText xml:space="preserve"> PAGEREF _Toc28817 \h </w:instrText>
        </w:r>
        <w:r>
          <w:fldChar w:fldCharType="separate"/>
        </w:r>
        <w:r>
          <w:t>50</w:t>
        </w:r>
        <w:r>
          <w:fldChar w:fldCharType="end"/>
        </w:r>
      </w:hyperlink>
    </w:p>
    <w:p>
      <w:pPr>
        <w:pStyle w:val="TOC2"/>
        <w:tabs>
          <w:tab w:val="right" w:leader="dot" w:pos="8306"/>
        </w:tabs>
      </w:pPr>
      <w:hyperlink w:anchor="_Toc32336" w:history="1">
        <w:r>
          <w:rPr>
            <w:rFonts w:ascii="仿宋" w:eastAsia="仿宋" w:hAnsi="仿宋" w:cs="仿宋" w:hint="eastAsia"/>
            <w:lang w:eastAsia="zh-CN"/>
          </w:rPr>
          <w:t>(一)、政策风险分析</w:t>
        </w:r>
        <w:r>
          <w:tab/>
        </w:r>
        <w:r>
          <w:fldChar w:fldCharType="begin"/>
        </w:r>
        <w:r>
          <w:instrText xml:space="preserve"> PAGEREF _Toc32336 \h </w:instrText>
        </w:r>
        <w:r>
          <w:fldChar w:fldCharType="separate"/>
        </w:r>
        <w:r>
          <w:t>50</w:t>
        </w:r>
        <w:r>
          <w:fldChar w:fldCharType="end"/>
        </w:r>
      </w:hyperlink>
    </w:p>
    <w:p>
      <w:pPr>
        <w:pStyle w:val="TOC2"/>
        <w:tabs>
          <w:tab w:val="right" w:leader="dot" w:pos="8306"/>
        </w:tabs>
      </w:pPr>
      <w:hyperlink w:anchor="_Toc19981" w:history="1">
        <w:r>
          <w:rPr>
            <w:rFonts w:ascii="仿宋" w:eastAsia="仿宋" w:hAnsi="仿宋" w:cs="仿宋" w:hint="eastAsia"/>
            <w:lang w:eastAsia="zh-CN"/>
          </w:rPr>
          <w:t>(二)、社会风险分析</w:t>
        </w:r>
        <w:r>
          <w:tab/>
        </w:r>
        <w:r>
          <w:fldChar w:fldCharType="begin"/>
        </w:r>
        <w:r>
          <w:instrText xml:space="preserve"> PAGEREF _Toc19981 \h </w:instrText>
        </w:r>
        <w:r>
          <w:fldChar w:fldCharType="separate"/>
        </w:r>
        <w:r>
          <w:t>51</w:t>
        </w:r>
        <w:r>
          <w:fldChar w:fldCharType="end"/>
        </w:r>
      </w:hyperlink>
    </w:p>
    <w:p>
      <w:pPr>
        <w:pStyle w:val="TOC2"/>
        <w:tabs>
          <w:tab w:val="right" w:leader="dot" w:pos="8306"/>
        </w:tabs>
      </w:pPr>
      <w:hyperlink w:anchor="_Toc30232" w:history="1">
        <w:r>
          <w:rPr>
            <w:rFonts w:ascii="仿宋" w:eastAsia="仿宋" w:hAnsi="仿宋" w:cs="仿宋" w:hint="eastAsia"/>
            <w:lang w:eastAsia="zh-CN"/>
          </w:rPr>
          <w:t>(三)、市场风险分析</w:t>
        </w:r>
        <w:r>
          <w:tab/>
        </w:r>
        <w:r>
          <w:fldChar w:fldCharType="begin"/>
        </w:r>
        <w:r>
          <w:instrText xml:space="preserve"> PAGEREF _Toc30232 \h </w:instrText>
        </w:r>
        <w:r>
          <w:fldChar w:fldCharType="separate"/>
        </w:r>
        <w:r>
          <w:t>52</w:t>
        </w:r>
        <w:r>
          <w:fldChar w:fldCharType="end"/>
        </w:r>
      </w:hyperlink>
    </w:p>
    <w:p>
      <w:pPr>
        <w:pStyle w:val="TOC2"/>
        <w:tabs>
          <w:tab w:val="right" w:leader="dot" w:pos="8306"/>
        </w:tabs>
      </w:pPr>
      <w:hyperlink w:anchor="_Toc29096" w:history="1">
        <w:r>
          <w:rPr>
            <w:rFonts w:ascii="仿宋" w:eastAsia="仿宋" w:hAnsi="仿宋" w:cs="仿宋" w:hint="eastAsia"/>
            <w:lang w:eastAsia="zh-CN"/>
          </w:rPr>
          <w:t>(四)、资金风险分析</w:t>
        </w:r>
        <w:r>
          <w:tab/>
        </w:r>
        <w:r>
          <w:fldChar w:fldCharType="begin"/>
        </w:r>
        <w:r>
          <w:instrText xml:space="preserve"> PAGEREF _Toc29096 \h </w:instrText>
        </w:r>
        <w:r>
          <w:fldChar w:fldCharType="separate"/>
        </w:r>
        <w:r>
          <w:t>53</w:t>
        </w:r>
        <w:r>
          <w:fldChar w:fldCharType="end"/>
        </w:r>
      </w:hyperlink>
    </w:p>
    <w:p>
      <w:pPr>
        <w:pStyle w:val="TOC2"/>
        <w:tabs>
          <w:tab w:val="right" w:leader="dot" w:pos="8306"/>
        </w:tabs>
      </w:pPr>
      <w:hyperlink w:anchor="_Toc14228" w:history="1">
        <w:r>
          <w:rPr>
            <w:rFonts w:ascii="仿宋" w:eastAsia="仿宋" w:hAnsi="仿宋" w:cs="仿宋" w:hint="eastAsia"/>
            <w:lang w:eastAsia="zh-CN"/>
          </w:rPr>
          <w:t>(五)、技术风险分析</w:t>
        </w:r>
        <w:r>
          <w:tab/>
        </w:r>
        <w:r>
          <w:fldChar w:fldCharType="begin"/>
        </w:r>
        <w:r>
          <w:instrText xml:space="preserve"> PAGEREF _Toc14228 \h </w:instrText>
        </w:r>
        <w:r>
          <w:fldChar w:fldCharType="separate"/>
        </w:r>
        <w:r>
          <w:t>54</w:t>
        </w:r>
        <w:r>
          <w:fldChar w:fldCharType="end"/>
        </w:r>
      </w:hyperlink>
    </w:p>
    <w:p>
      <w:pPr>
        <w:pStyle w:val="TOC2"/>
        <w:tabs>
          <w:tab w:val="right" w:leader="dot" w:pos="8306"/>
        </w:tabs>
      </w:pPr>
      <w:hyperlink w:anchor="_Toc16618" w:history="1">
        <w:r>
          <w:rPr>
            <w:rFonts w:ascii="仿宋" w:eastAsia="仿宋" w:hAnsi="仿宋" w:cs="仿宋" w:hint="eastAsia"/>
            <w:lang w:eastAsia="zh-CN"/>
          </w:rPr>
          <w:t>(六)、财务风险分析</w:t>
        </w:r>
        <w:r>
          <w:tab/>
        </w:r>
        <w:r>
          <w:fldChar w:fldCharType="begin"/>
        </w:r>
        <w:r>
          <w:instrText xml:space="preserve"> PAGEREF _Toc16618 \h </w:instrText>
        </w:r>
        <w:r>
          <w:fldChar w:fldCharType="separate"/>
        </w:r>
        <w:r>
          <w:t>55</w:t>
        </w:r>
        <w:r>
          <w:fldChar w:fldCharType="end"/>
        </w:r>
      </w:hyperlink>
    </w:p>
    <w:p>
      <w:pPr>
        <w:pStyle w:val="TOC2"/>
        <w:tabs>
          <w:tab w:val="right" w:leader="dot" w:pos="8306"/>
        </w:tabs>
      </w:pPr>
      <w:hyperlink w:anchor="_Toc17607" w:history="1">
        <w:r>
          <w:rPr>
            <w:rFonts w:ascii="仿宋" w:eastAsia="仿宋" w:hAnsi="仿宋" w:cs="仿宋" w:hint="eastAsia"/>
            <w:lang w:eastAsia="zh-CN"/>
          </w:rPr>
          <w:t>(七)、管理风险分析</w:t>
        </w:r>
        <w:r>
          <w:tab/>
        </w:r>
        <w:r>
          <w:fldChar w:fldCharType="begin"/>
        </w:r>
        <w:r>
          <w:instrText xml:space="preserve"> PAGEREF _Toc17607 \h </w:instrText>
        </w:r>
        <w:r>
          <w:fldChar w:fldCharType="separate"/>
        </w:r>
        <w:r>
          <w:t>56</w:t>
        </w:r>
        <w:r>
          <w:fldChar w:fldCharType="end"/>
        </w:r>
      </w:hyperlink>
    </w:p>
    <w:p>
      <w:pPr>
        <w:pStyle w:val="TOC2"/>
        <w:tabs>
          <w:tab w:val="right" w:leader="dot" w:pos="8306"/>
        </w:tabs>
      </w:pPr>
      <w:hyperlink w:anchor="_Toc1535" w:history="1">
        <w:r>
          <w:rPr>
            <w:rFonts w:ascii="仿宋" w:eastAsia="仿宋" w:hAnsi="仿宋" w:cs="仿宋" w:hint="eastAsia"/>
            <w:lang w:eastAsia="zh-CN"/>
          </w:rPr>
          <w:t>(八)、其它风险分析</w:t>
        </w:r>
        <w:r>
          <w:tab/>
        </w:r>
        <w:r>
          <w:fldChar w:fldCharType="begin"/>
        </w:r>
        <w:r>
          <w:instrText xml:space="preserve"> PAGEREF _Toc1535 \h </w:instrText>
        </w:r>
        <w:r>
          <w:fldChar w:fldCharType="separate"/>
        </w:r>
        <w:r>
          <w:t>57</w:t>
        </w:r>
        <w:r>
          <w:fldChar w:fldCharType="end"/>
        </w:r>
      </w:hyperlink>
    </w:p>
    <w:p>
      <w:pPr>
        <w:pStyle w:val="TOC2"/>
        <w:tabs>
          <w:tab w:val="right" w:leader="dot" w:pos="8306"/>
        </w:tabs>
      </w:pPr>
      <w:hyperlink w:anchor="_Toc5788" w:history="1">
        <w:r>
          <w:rPr>
            <w:rFonts w:ascii="仿宋" w:eastAsia="仿宋" w:hAnsi="仿宋" w:cs="仿宋" w:hint="eastAsia"/>
            <w:lang w:eastAsia="zh-CN"/>
          </w:rPr>
          <w:t>(九)、社会影响评估</w:t>
        </w:r>
        <w:r>
          <w:tab/>
        </w:r>
        <w:r>
          <w:fldChar w:fldCharType="begin"/>
        </w:r>
        <w:r>
          <w:instrText xml:space="preserve"> PAGEREF _Toc5788 \h </w:instrText>
        </w:r>
        <w:r>
          <w:fldChar w:fldCharType="separate"/>
        </w:r>
        <w:r>
          <w:t>58</w:t>
        </w:r>
        <w:r>
          <w:fldChar w:fldCharType="end"/>
        </w:r>
      </w:hyperlink>
    </w:p>
    <w:p>
      <w:pPr>
        <w:pStyle w:val="TOC1"/>
        <w:tabs>
          <w:tab w:val="right" w:leader="dot" w:pos="8306"/>
        </w:tabs>
      </w:pPr>
      <w:hyperlink w:anchor="_Toc30699" w:history="1">
        <w:r>
          <w:rPr>
            <w:rFonts w:ascii="仿宋" w:eastAsia="仿宋" w:hAnsi="仿宋" w:cs="仿宋" w:hint="eastAsia"/>
            <w:lang w:eastAsia="zh-CN"/>
          </w:rPr>
          <w:t>十二、建设方案与产品规划</w:t>
        </w:r>
        <w:r>
          <w:tab/>
        </w:r>
        <w:r>
          <w:fldChar w:fldCharType="begin"/>
        </w:r>
        <w:r>
          <w:instrText xml:space="preserve"> PAGEREF _Toc30699 \h </w:instrText>
        </w:r>
        <w:r>
          <w:fldChar w:fldCharType="separate"/>
        </w:r>
        <w:r>
          <w:t>60</w:t>
        </w:r>
        <w:r>
          <w:fldChar w:fldCharType="end"/>
        </w:r>
      </w:hyperlink>
    </w:p>
    <w:p>
      <w:pPr>
        <w:pStyle w:val="TOC2"/>
        <w:tabs>
          <w:tab w:val="right" w:leader="dot" w:pos="8306"/>
        </w:tabs>
      </w:pPr>
      <w:hyperlink w:anchor="_Toc10939" w:history="1">
        <w:r>
          <w:rPr>
            <w:rFonts w:ascii="仿宋" w:eastAsia="仿宋" w:hAnsi="仿宋" w:cs="仿宋" w:hint="eastAsia"/>
            <w:lang w:eastAsia="zh-CN"/>
          </w:rPr>
          <w:t>(一)、建设规模及主要建设内容</w:t>
        </w:r>
        <w:r>
          <w:tab/>
        </w:r>
        <w:r>
          <w:fldChar w:fldCharType="begin"/>
        </w:r>
        <w:r>
          <w:instrText xml:space="preserve"> PAGEREF _Toc10939 \h </w:instrText>
        </w:r>
        <w:r>
          <w:fldChar w:fldCharType="separate"/>
        </w:r>
        <w:r>
          <w:t>60</w:t>
        </w:r>
        <w:r>
          <w:fldChar w:fldCharType="end"/>
        </w:r>
      </w:hyperlink>
    </w:p>
    <w:p>
      <w:pPr>
        <w:pStyle w:val="TOC2"/>
        <w:tabs>
          <w:tab w:val="right" w:leader="dot" w:pos="8306"/>
        </w:tabs>
      </w:pPr>
      <w:hyperlink w:anchor="_Toc7555" w:history="1">
        <w:r>
          <w:rPr>
            <w:rFonts w:ascii="仿宋" w:eastAsia="仿宋" w:hAnsi="仿宋" w:cs="仿宋" w:hint="eastAsia"/>
            <w:lang w:eastAsia="zh-CN"/>
          </w:rPr>
          <w:t>(二)、产品规划方案及生产纲领</w:t>
        </w:r>
        <w:r>
          <w:tab/>
        </w:r>
        <w:r>
          <w:fldChar w:fldCharType="begin"/>
        </w:r>
        <w:r>
          <w:instrText xml:space="preserve"> PAGEREF _Toc7555 \h </w:instrText>
        </w:r>
        <w:r>
          <w:fldChar w:fldCharType="separate"/>
        </w:r>
        <w:r>
          <w:t>60</w:t>
        </w:r>
        <w:r>
          <w:fldChar w:fldCharType="end"/>
        </w:r>
      </w:hyperlink>
    </w:p>
    <w:p>
      <w:pPr>
        <w:pStyle w:val="TOC1"/>
        <w:tabs>
          <w:tab w:val="right" w:leader="dot" w:pos="8306"/>
        </w:tabs>
      </w:pPr>
      <w:hyperlink w:anchor="_Toc13617" w:history="1">
        <w:r>
          <w:rPr>
            <w:rFonts w:ascii="仿宋" w:eastAsia="仿宋" w:hAnsi="仿宋" w:cs="仿宋" w:hint="eastAsia"/>
            <w:lang w:eastAsia="zh-CN"/>
          </w:rPr>
          <w:t>十三、风险评估与应对策略</w:t>
        </w:r>
        <w:r>
          <w:tab/>
        </w:r>
        <w:r>
          <w:fldChar w:fldCharType="begin"/>
        </w:r>
        <w:r>
          <w:instrText xml:space="preserve"> PAGEREF _Toc13617 \h </w:instrText>
        </w:r>
        <w:r>
          <w:fldChar w:fldCharType="separate"/>
        </w:r>
        <w:r>
          <w:t>61</w:t>
        </w:r>
        <w:r>
          <w:fldChar w:fldCharType="end"/>
        </w:r>
      </w:hyperlink>
    </w:p>
    <w:p>
      <w:pPr>
        <w:pStyle w:val="TOC2"/>
        <w:tabs>
          <w:tab w:val="right" w:leader="dot" w:pos="8306"/>
        </w:tabs>
      </w:pPr>
      <w:hyperlink w:anchor="_Toc10501" w:history="1">
        <w:r>
          <w:rPr>
            <w:rFonts w:ascii="仿宋" w:eastAsia="仿宋" w:hAnsi="仿宋" w:cs="仿宋" w:hint="eastAsia"/>
            <w:lang w:eastAsia="zh-CN"/>
          </w:rPr>
          <w:t>(一)、数字医疗项目风险分析</w:t>
        </w:r>
        <w:r>
          <w:tab/>
        </w:r>
        <w:r>
          <w:fldChar w:fldCharType="begin"/>
        </w:r>
        <w:r>
          <w:instrText xml:space="preserve"> PAGEREF _Toc10501 \h </w:instrText>
        </w:r>
        <w:r>
          <w:fldChar w:fldCharType="separate"/>
        </w:r>
        <w:r>
          <w:t>61</w:t>
        </w:r>
        <w:r>
          <w:fldChar w:fldCharType="end"/>
        </w:r>
      </w:hyperlink>
    </w:p>
    <w:p>
      <w:pPr>
        <w:pStyle w:val="TOC2"/>
        <w:tabs>
          <w:tab w:val="right" w:leader="dot" w:pos="8306"/>
        </w:tabs>
      </w:pPr>
      <w:hyperlink w:anchor="_Toc15392" w:history="1">
        <w:r>
          <w:rPr>
            <w:rFonts w:ascii="仿宋" w:eastAsia="仿宋" w:hAnsi="仿宋" w:cs="仿宋" w:hint="eastAsia"/>
            <w:lang w:eastAsia="zh-CN"/>
          </w:rPr>
          <w:t>(二)、风险管理与应对方法</w:t>
        </w:r>
        <w:r>
          <w:tab/>
        </w:r>
        <w:r>
          <w:fldChar w:fldCharType="begin"/>
        </w:r>
        <w:r>
          <w:instrText xml:space="preserve"> PAGEREF _Toc15392 \h </w:instrText>
        </w:r>
        <w:r>
          <w:fldChar w:fldCharType="separate"/>
        </w:r>
        <w:r>
          <w:t>62</w:t>
        </w:r>
        <w:r>
          <w:fldChar w:fldCharType="end"/>
        </w:r>
      </w:hyperlink>
    </w:p>
    <w:p>
      <w:pPr>
        <w:pStyle w:val="TOC1"/>
        <w:tabs>
          <w:tab w:val="right" w:leader="dot" w:pos="8306"/>
        </w:tabs>
      </w:pPr>
      <w:hyperlink w:anchor="_Toc6525" w:history="1">
        <w:r>
          <w:rPr>
            <w:rFonts w:ascii="仿宋" w:eastAsia="仿宋" w:hAnsi="仿宋" w:cs="仿宋" w:hint="eastAsia"/>
            <w:lang w:eastAsia="zh-CN"/>
          </w:rPr>
          <w:t>十四、项目运营与管理</w:t>
        </w:r>
        <w:r>
          <w:tab/>
        </w:r>
        <w:r>
          <w:fldChar w:fldCharType="begin"/>
        </w:r>
        <w:r>
          <w:instrText xml:space="preserve"> PAGEREF _Toc6525 \h </w:instrText>
        </w:r>
        <w:r>
          <w:fldChar w:fldCharType="separate"/>
        </w:r>
        <w:r>
          <w:t>64</w:t>
        </w:r>
        <w:r>
          <w:fldChar w:fldCharType="end"/>
        </w:r>
      </w:hyperlink>
    </w:p>
    <w:p>
      <w:pPr>
        <w:pStyle w:val="TOC2"/>
        <w:tabs>
          <w:tab w:val="right" w:leader="dot" w:pos="8306"/>
        </w:tabs>
      </w:pPr>
      <w:hyperlink w:anchor="_Toc22027" w:history="1">
        <w:r>
          <w:rPr>
            <w:rFonts w:ascii="仿宋" w:eastAsia="仿宋" w:hAnsi="仿宋" w:cs="仿宋" w:hint="eastAsia"/>
            <w:lang w:eastAsia="zh-CN"/>
          </w:rPr>
          <w:t>(一)、运营模式选择</w:t>
        </w:r>
        <w:r>
          <w:tab/>
        </w:r>
        <w:r>
          <w:fldChar w:fldCharType="begin"/>
        </w:r>
        <w:r>
          <w:instrText xml:space="preserve"> PAGEREF _Toc22027 \h </w:instrText>
        </w:r>
        <w:r>
          <w:fldChar w:fldCharType="separate"/>
        </w:r>
        <w:r>
          <w:t>64</w:t>
        </w:r>
        <w:r>
          <w:fldChar w:fldCharType="end"/>
        </w:r>
      </w:hyperlink>
    </w:p>
    <w:p>
      <w:pPr>
        <w:pStyle w:val="TOC2"/>
        <w:tabs>
          <w:tab w:val="right" w:leader="dot" w:pos="8306"/>
        </w:tabs>
      </w:pPr>
      <w:hyperlink w:anchor="_Toc6244" w:history="1">
        <w:r>
          <w:rPr>
            <w:rFonts w:ascii="仿宋" w:eastAsia="仿宋" w:hAnsi="仿宋" w:cs="仿宋" w:hint="eastAsia"/>
            <w:lang w:eastAsia="zh-CN"/>
          </w:rPr>
          <w:t>(二)、人力资源规划</w:t>
        </w:r>
        <w:r>
          <w:tab/>
        </w:r>
        <w:r>
          <w:fldChar w:fldCharType="begin"/>
        </w:r>
        <w:r>
          <w:instrText xml:space="preserve"> PAGEREF _Toc6244 \h </w:instrText>
        </w:r>
        <w:r>
          <w:fldChar w:fldCharType="separate"/>
        </w:r>
        <w:r>
          <w:t>64</w:t>
        </w:r>
        <w:r>
          <w:fldChar w:fldCharType="end"/>
        </w:r>
      </w:hyperlink>
    </w:p>
    <w:p>
      <w:pPr>
        <w:pStyle w:val="TOC2"/>
        <w:tabs>
          <w:tab w:val="right" w:leader="dot" w:pos="8306"/>
        </w:tabs>
      </w:pPr>
      <w:hyperlink w:anchor="_Toc18307" w:history="1">
        <w:r>
          <w:rPr>
            <w:rFonts w:ascii="仿宋" w:eastAsia="仿宋" w:hAnsi="仿宋" w:cs="仿宋" w:hint="eastAsia"/>
            <w:lang w:eastAsia="zh-CN"/>
          </w:rPr>
          <w:t>(三)、财务管理计划</w:t>
        </w:r>
        <w:r>
          <w:tab/>
        </w:r>
        <w:r>
          <w:fldChar w:fldCharType="begin"/>
        </w:r>
        <w:r>
          <w:instrText xml:space="preserve"> PAGEREF _Toc18307 \h </w:instrText>
        </w:r>
        <w:r>
          <w:fldChar w:fldCharType="separate"/>
        </w:r>
        <w:r>
          <w:t>65</w:t>
        </w:r>
        <w:r>
          <w:fldChar w:fldCharType="end"/>
        </w:r>
      </w:hyperlink>
    </w:p>
    <w:p>
      <w:pPr>
        <w:pStyle w:val="TOC2"/>
        <w:tabs>
          <w:tab w:val="right" w:leader="dot" w:pos="8306"/>
        </w:tabs>
      </w:pPr>
      <w:hyperlink w:anchor="_Toc32020" w:history="1">
        <w:r>
          <w:rPr>
            <w:rFonts w:ascii="仿宋" w:eastAsia="仿宋" w:hAnsi="仿宋" w:cs="仿宋" w:hint="eastAsia"/>
            <w:lang w:eastAsia="zh-CN"/>
          </w:rPr>
          <w:t>(四)、供应链管理</w:t>
        </w:r>
        <w:r>
          <w:tab/>
        </w:r>
        <w:r>
          <w:fldChar w:fldCharType="begin"/>
        </w:r>
        <w:r>
          <w:instrText xml:space="preserve"> PAGEREF _Toc32020 \h </w:instrText>
        </w:r>
        <w:r>
          <w:fldChar w:fldCharType="separate"/>
        </w:r>
        <w:r>
          <w:t>66</w:t>
        </w:r>
        <w:r>
          <w:fldChar w:fldCharType="end"/>
        </w:r>
      </w:hyperlink>
    </w:p>
    <w:p>
      <w:pPr>
        <w:pStyle w:val="TOC1"/>
        <w:tabs>
          <w:tab w:val="right" w:leader="dot" w:pos="8306"/>
        </w:tabs>
      </w:pPr>
      <w:hyperlink w:anchor="_Toc25409" w:history="1">
        <w:r>
          <w:rPr>
            <w:rFonts w:ascii="仿宋" w:eastAsia="仿宋" w:hAnsi="仿宋" w:cs="仿宋" w:hint="eastAsia"/>
            <w:lang w:eastAsia="zh-CN"/>
          </w:rPr>
          <w:t>十五、数字医疗商业模式</w:t>
        </w:r>
        <w:r>
          <w:tab/>
        </w:r>
        <w:r>
          <w:fldChar w:fldCharType="begin"/>
        </w:r>
        <w:r>
          <w:instrText xml:space="preserve"> PAGEREF _Toc25409 \h </w:instrText>
        </w:r>
        <w:r>
          <w:fldChar w:fldCharType="separate"/>
        </w:r>
        <w:r>
          <w:t>67</w:t>
        </w:r>
        <w:r>
          <w:fldChar w:fldCharType="end"/>
        </w:r>
      </w:hyperlink>
    </w:p>
    <w:p>
      <w:pPr>
        <w:pStyle w:val="TOC2"/>
        <w:tabs>
          <w:tab w:val="right" w:leader="dot" w:pos="8306"/>
        </w:tabs>
      </w:pPr>
      <w:hyperlink w:anchor="_Toc27916" w:history="1">
        <w:r>
          <w:rPr>
            <w:rFonts w:ascii="仿宋" w:eastAsia="仿宋" w:hAnsi="仿宋" w:cs="仿宋" w:hint="eastAsia"/>
            <w:lang w:eastAsia="zh-CN"/>
          </w:rPr>
          <w:t>(一)、数字医疗新型运营方式</w:t>
        </w:r>
        <w:r>
          <w:tab/>
        </w:r>
        <w:r>
          <w:fldChar w:fldCharType="begin"/>
        </w:r>
        <w:r>
          <w:instrText xml:space="preserve"> PAGEREF _Toc27916 \h </w:instrText>
        </w:r>
        <w:r>
          <w:fldChar w:fldCharType="separate"/>
        </w:r>
        <w:r>
          <w:t>67</w:t>
        </w:r>
        <w:r>
          <w:fldChar w:fldCharType="end"/>
        </w:r>
      </w:hyperlink>
    </w:p>
    <w:p>
      <w:pPr>
        <w:pStyle w:val="TOC2"/>
        <w:tabs>
          <w:tab w:val="right" w:leader="dot" w:pos="8306"/>
        </w:tabs>
      </w:pPr>
      <w:hyperlink w:anchor="_Toc26599" w:history="1">
        <w:r>
          <w:rPr>
            <w:rFonts w:ascii="仿宋" w:eastAsia="仿宋" w:hAnsi="仿宋" w:cs="仿宋" w:hint="eastAsia"/>
            <w:lang w:eastAsia="zh-CN"/>
          </w:rPr>
          <w:t>(二)、数字医疗数字化发展方案</w:t>
        </w:r>
        <w:r>
          <w:tab/>
        </w:r>
        <w:r>
          <w:fldChar w:fldCharType="begin"/>
        </w:r>
        <w:r>
          <w:instrText xml:space="preserve"> PAGEREF _Toc26599 \h </w:instrText>
        </w:r>
        <w:r>
          <w:fldChar w:fldCharType="separate"/>
        </w:r>
        <w:r>
          <w:t>68</w:t>
        </w:r>
        <w:r>
          <w:fldChar w:fldCharType="end"/>
        </w:r>
      </w:hyperlink>
    </w:p>
    <w:p>
      <w:pPr>
        <w:pStyle w:val="TOC2"/>
        <w:tabs>
          <w:tab w:val="right" w:leader="dot" w:pos="8306"/>
        </w:tabs>
      </w:pPr>
      <w:hyperlink w:anchor="_Toc1811" w:history="1">
        <w:r>
          <w:rPr>
            <w:rFonts w:ascii="仿宋" w:eastAsia="仿宋" w:hAnsi="仿宋" w:cs="仿宋" w:hint="eastAsia"/>
            <w:lang w:eastAsia="zh-CN"/>
          </w:rPr>
          <w:t>(三)、数字医疗企业文化建设方案</w:t>
        </w:r>
        <w:r>
          <w:tab/>
        </w:r>
        <w:r>
          <w:fldChar w:fldCharType="begin"/>
        </w:r>
        <w:r>
          <w:instrText xml:space="preserve"> PAGEREF _Toc1811 \h </w:instrText>
        </w:r>
        <w:r>
          <w:fldChar w:fldCharType="separate"/>
        </w:r>
        <w:r>
          <w:t>69</w:t>
        </w:r>
        <w:r>
          <w:fldChar w:fldCharType="end"/>
        </w:r>
      </w:hyperlink>
    </w:p>
    <w:p>
      <w:pPr>
        <w:pStyle w:val="TOC2"/>
        <w:tabs>
          <w:tab w:val="right" w:leader="dot" w:pos="8306"/>
        </w:tabs>
      </w:pPr>
      <w:hyperlink w:anchor="_Toc12548" w:history="1">
        <w:r>
          <w:rPr>
            <w:rFonts w:ascii="仿宋" w:eastAsia="仿宋" w:hAnsi="仿宋" w:cs="仿宋" w:hint="eastAsia"/>
            <w:lang w:eastAsia="zh-CN"/>
          </w:rPr>
          <w:t>(四)、数字医疗供应链管理</w:t>
        </w:r>
        <w:r>
          <w:tab/>
        </w:r>
        <w:r>
          <w:fldChar w:fldCharType="begin"/>
        </w:r>
        <w:r>
          <w:instrText xml:space="preserve"> PAGEREF _Toc12548 \h </w:instrText>
        </w:r>
        <w:r>
          <w:fldChar w:fldCharType="separate"/>
        </w:r>
        <w:r>
          <w:t>70</w:t>
        </w:r>
        <w:r>
          <w:fldChar w:fldCharType="end"/>
        </w:r>
      </w:hyperlink>
    </w:p>
    <w:p>
      <w:pPr>
        <w:pStyle w:val="TOC1"/>
        <w:tabs>
          <w:tab w:val="right" w:leader="dot" w:pos="8306"/>
        </w:tabs>
      </w:pPr>
      <w:hyperlink w:anchor="_Toc14528" w:history="1">
        <w:r>
          <w:rPr>
            <w:rFonts w:ascii="仿宋" w:eastAsia="仿宋" w:hAnsi="仿宋" w:cs="仿宋" w:hint="eastAsia"/>
            <w:lang w:eastAsia="zh-CN"/>
          </w:rPr>
          <w:t>十六、招标方案</w:t>
        </w:r>
        <w:r>
          <w:tab/>
        </w:r>
        <w:r>
          <w:fldChar w:fldCharType="begin"/>
        </w:r>
        <w:r>
          <w:instrText xml:space="preserve"> PAGEREF _Toc14528 \h </w:instrText>
        </w:r>
        <w:r>
          <w:fldChar w:fldCharType="separate"/>
        </w:r>
        <w:r>
          <w:t>72</w:t>
        </w:r>
        <w:r>
          <w:fldChar w:fldCharType="end"/>
        </w:r>
      </w:hyperlink>
    </w:p>
    <w:p>
      <w:pPr>
        <w:pStyle w:val="TOC2"/>
        <w:tabs>
          <w:tab w:val="right" w:leader="dot" w:pos="8306"/>
        </w:tabs>
      </w:pPr>
      <w:hyperlink w:anchor="_Toc32021" w:history="1">
        <w:r>
          <w:rPr>
            <w:rFonts w:ascii="仿宋" w:eastAsia="仿宋" w:hAnsi="仿宋" w:cs="仿宋" w:hint="eastAsia"/>
            <w:lang w:eastAsia="zh-CN"/>
          </w:rPr>
          <w:t>(一)、数字医疗项目招标依据</w:t>
        </w:r>
        <w:r>
          <w:tab/>
        </w:r>
        <w:r>
          <w:fldChar w:fldCharType="begin"/>
        </w:r>
        <w:r>
          <w:instrText xml:space="preserve"> PAGEREF _Toc32021 \h </w:instrText>
        </w:r>
        <w:r>
          <w:fldChar w:fldCharType="separate"/>
        </w:r>
        <w:r>
          <w:t>72</w:t>
        </w:r>
        <w:r>
          <w:fldChar w:fldCharType="end"/>
        </w:r>
      </w:hyperlink>
    </w:p>
    <w:p>
      <w:pPr>
        <w:pStyle w:val="TOC2"/>
        <w:tabs>
          <w:tab w:val="right" w:leader="dot" w:pos="8306"/>
        </w:tabs>
      </w:pPr>
      <w:hyperlink w:anchor="_Toc6381" w:history="1">
        <w:r>
          <w:rPr>
            <w:rFonts w:ascii="仿宋" w:eastAsia="仿宋" w:hAnsi="仿宋" w:cs="仿宋" w:hint="eastAsia"/>
            <w:lang w:eastAsia="zh-CN"/>
          </w:rPr>
          <w:t>(二)、数字医疗项目招标范围</w:t>
        </w:r>
        <w:r>
          <w:tab/>
        </w:r>
        <w:r>
          <w:fldChar w:fldCharType="begin"/>
        </w:r>
        <w:r>
          <w:instrText xml:space="preserve"> PAGEREF _Toc6381 \h </w:instrText>
        </w:r>
        <w:r>
          <w:fldChar w:fldCharType="separate"/>
        </w:r>
        <w:r>
          <w:t>72</w:t>
        </w:r>
        <w:r>
          <w:fldChar w:fldCharType="end"/>
        </w:r>
      </w:hyperlink>
    </w:p>
    <w:p>
      <w:pPr>
        <w:pStyle w:val="TOC2"/>
        <w:tabs>
          <w:tab w:val="right" w:leader="dot" w:pos="8306"/>
        </w:tabs>
      </w:pPr>
      <w:hyperlink w:anchor="_Toc22669" w:history="1">
        <w:r>
          <w:rPr>
            <w:rFonts w:ascii="仿宋" w:eastAsia="仿宋" w:hAnsi="仿宋" w:cs="仿宋" w:hint="eastAsia"/>
            <w:lang w:eastAsia="zh-CN"/>
          </w:rPr>
          <w:t>(三)、招标要求</w:t>
        </w:r>
        <w:r>
          <w:tab/>
        </w:r>
        <w:r>
          <w:fldChar w:fldCharType="begin"/>
        </w:r>
        <w:r>
          <w:instrText xml:space="preserve"> PAGEREF _Toc22669 \h </w:instrText>
        </w:r>
        <w:r>
          <w:fldChar w:fldCharType="separate"/>
        </w:r>
        <w:r>
          <w:t>73</w:t>
        </w:r>
        <w:r>
          <w:fldChar w:fldCharType="end"/>
        </w:r>
      </w:hyperlink>
    </w:p>
    <w:p>
      <w:pPr>
        <w:pStyle w:val="TOC2"/>
        <w:tabs>
          <w:tab w:val="right" w:leader="dot" w:pos="8306"/>
        </w:tabs>
      </w:pPr>
      <w:hyperlink w:anchor="_Toc14114" w:history="1">
        <w:r>
          <w:rPr>
            <w:rFonts w:ascii="仿宋" w:eastAsia="仿宋" w:hAnsi="仿宋" w:cs="仿宋" w:hint="eastAsia"/>
            <w:lang w:eastAsia="zh-CN"/>
          </w:rPr>
          <w:t>(四)、招标组织方式</w:t>
        </w:r>
        <w:r>
          <w:tab/>
        </w:r>
        <w:r>
          <w:fldChar w:fldCharType="begin"/>
        </w:r>
        <w:r>
          <w:instrText xml:space="preserve"> PAGEREF _Toc14114 \h </w:instrText>
        </w:r>
        <w:r>
          <w:fldChar w:fldCharType="separate"/>
        </w:r>
        <w:r>
          <w:t>74</w:t>
        </w:r>
        <w:r>
          <w:fldChar w:fldCharType="end"/>
        </w:r>
      </w:hyperlink>
    </w:p>
    <w:p>
      <w:pPr>
        <w:pStyle w:val="TOC2"/>
        <w:tabs>
          <w:tab w:val="right" w:leader="dot" w:pos="8306"/>
        </w:tabs>
      </w:pPr>
      <w:hyperlink w:anchor="_Toc32307" w:history="1">
        <w:r>
          <w:rPr>
            <w:rFonts w:ascii="仿宋" w:eastAsia="仿宋" w:hAnsi="仿宋" w:cs="仿宋" w:hint="eastAsia"/>
            <w:lang w:eastAsia="zh-CN"/>
          </w:rPr>
          <w:t>(五)、招标信息发布</w:t>
        </w:r>
        <w:r>
          <w:tab/>
        </w:r>
        <w:r>
          <w:fldChar w:fldCharType="begin"/>
        </w:r>
        <w:r>
          <w:instrText xml:space="preserve"> PAGEREF _Toc32307 \h </w:instrText>
        </w:r>
        <w:r>
          <w:fldChar w:fldCharType="separate"/>
        </w:r>
        <w:r>
          <w:t>75</w:t>
        </w:r>
        <w:r>
          <w:fldChar w:fldCharType="end"/>
        </w:r>
      </w:hyperlink>
    </w:p>
    <w:p>
      <w:pPr>
        <w:pStyle w:val="TOC1"/>
        <w:tabs>
          <w:tab w:val="right" w:leader="dot" w:pos="8306"/>
        </w:tabs>
      </w:pPr>
      <w:hyperlink w:anchor="_Toc3839" w:history="1">
        <w:r>
          <w:rPr>
            <w:rFonts w:ascii="仿宋" w:eastAsia="仿宋" w:hAnsi="仿宋" w:cs="仿宋" w:hint="eastAsia"/>
            <w:lang w:eastAsia="zh-CN"/>
          </w:rPr>
          <w:t>十七、数字医疗项目实施时间节点</w:t>
        </w:r>
        <w:r>
          <w:tab/>
        </w:r>
        <w:r>
          <w:fldChar w:fldCharType="begin"/>
        </w:r>
        <w:r>
          <w:instrText xml:space="preserve"> PAGEREF _Toc3839 \h </w:instrText>
        </w:r>
        <w:r>
          <w:fldChar w:fldCharType="separate"/>
        </w:r>
        <w:r>
          <w:t>75</w:t>
        </w:r>
        <w:r>
          <w:fldChar w:fldCharType="end"/>
        </w:r>
      </w:hyperlink>
    </w:p>
    <w:p>
      <w:pPr>
        <w:pStyle w:val="TOC2"/>
        <w:tabs>
          <w:tab w:val="right" w:leader="dot" w:pos="8306"/>
        </w:tabs>
      </w:pPr>
      <w:hyperlink w:anchor="_Toc16212" w:history="1">
        <w:r>
          <w:rPr>
            <w:rFonts w:ascii="仿宋" w:eastAsia="仿宋" w:hAnsi="仿宋" w:cs="仿宋" w:hint="eastAsia"/>
            <w:lang w:eastAsia="zh-CN"/>
          </w:rPr>
          <w:t>(一)、数字医疗项目启动阶段时间节点</w:t>
        </w:r>
        <w:r>
          <w:tab/>
        </w:r>
        <w:r>
          <w:fldChar w:fldCharType="begin"/>
        </w:r>
        <w:r>
          <w:instrText xml:space="preserve"> PAGEREF _Toc16212 \h </w:instrText>
        </w:r>
        <w:r>
          <w:fldChar w:fldCharType="separate"/>
        </w:r>
        <w:r>
          <w:t>75</w:t>
        </w:r>
        <w:r>
          <w:fldChar w:fldCharType="end"/>
        </w:r>
      </w:hyperlink>
    </w:p>
    <w:p>
      <w:pPr>
        <w:pStyle w:val="TOC2"/>
        <w:tabs>
          <w:tab w:val="right" w:leader="dot" w:pos="8306"/>
        </w:tabs>
      </w:pPr>
      <w:hyperlink w:anchor="_Toc2077" w:history="1">
        <w:r>
          <w:rPr>
            <w:rFonts w:ascii="仿宋" w:eastAsia="仿宋" w:hAnsi="仿宋" w:cs="仿宋" w:hint="eastAsia"/>
            <w:lang w:eastAsia="zh-CN"/>
          </w:rPr>
          <w:t>(二)、数字医疗项目执行阶段时间节点</w:t>
        </w:r>
        <w:r>
          <w:tab/>
        </w:r>
        <w:r>
          <w:fldChar w:fldCharType="begin"/>
        </w:r>
        <w:r>
          <w:instrText xml:space="preserve"> PAGEREF _Toc2077 \h </w:instrText>
        </w:r>
        <w:r>
          <w:fldChar w:fldCharType="separate"/>
        </w:r>
        <w:r>
          <w:t>76</w:t>
        </w:r>
        <w:r>
          <w:fldChar w:fldCharType="end"/>
        </w:r>
      </w:hyperlink>
    </w:p>
    <w:p>
      <w:pPr>
        <w:pStyle w:val="TOC2"/>
        <w:tabs>
          <w:tab w:val="right" w:leader="dot" w:pos="8306"/>
        </w:tabs>
      </w:pPr>
      <w:hyperlink w:anchor="_Toc23192" w:history="1">
        <w:r>
          <w:rPr>
            <w:rFonts w:ascii="仿宋" w:eastAsia="仿宋" w:hAnsi="仿宋" w:cs="仿宋" w:hint="eastAsia"/>
            <w:lang w:eastAsia="zh-CN"/>
          </w:rPr>
          <w:t>(三)、数字医疗项目完成阶段时间节点</w:t>
        </w:r>
        <w:r>
          <w:tab/>
        </w:r>
        <w:r>
          <w:fldChar w:fldCharType="begin"/>
        </w:r>
        <w:r>
          <w:instrText xml:space="preserve"> PAGEREF _Toc23192 \h </w:instrText>
        </w:r>
        <w:r>
          <w:fldChar w:fldCharType="separate"/>
        </w:r>
        <w:r>
          <w:t>77</w:t>
        </w:r>
        <w:r>
          <w:fldChar w:fldCharType="end"/>
        </w:r>
      </w:hyperlink>
    </w:p>
    <w:p>
      <w:pPr>
        <w:pStyle w:val="TOC1"/>
        <w:tabs>
          <w:tab w:val="right" w:leader="dot" w:pos="8306"/>
        </w:tabs>
      </w:pPr>
      <w:hyperlink w:anchor="_Toc28180" w:history="1">
        <w:r>
          <w:rPr>
            <w:rFonts w:ascii="仿宋" w:eastAsia="仿宋" w:hAnsi="仿宋" w:cs="仿宋" w:hint="eastAsia"/>
            <w:lang w:eastAsia="zh-CN"/>
          </w:rPr>
          <w:t>十八、信息技术与数字化创新</w:t>
        </w:r>
        <w:r>
          <w:tab/>
        </w:r>
        <w:r>
          <w:fldChar w:fldCharType="begin"/>
        </w:r>
        <w:r>
          <w:instrText xml:space="preserve"> PAGEREF _Toc28180 \h </w:instrText>
        </w:r>
        <w:r>
          <w:fldChar w:fldCharType="separate"/>
        </w:r>
        <w:r>
          <w:t>78</w:t>
        </w:r>
        <w:r>
          <w:fldChar w:fldCharType="end"/>
        </w:r>
      </w:hyperlink>
    </w:p>
    <w:p>
      <w:pPr>
        <w:pStyle w:val="TOC2"/>
        <w:tabs>
          <w:tab w:val="right" w:leader="dot" w:pos="8306"/>
        </w:tabs>
      </w:pPr>
      <w:hyperlink w:anchor="_Toc7811" w:history="1">
        <w:r>
          <w:rPr>
            <w:rFonts w:ascii="仿宋" w:eastAsia="仿宋" w:hAnsi="仿宋" w:cs="仿宋" w:hint="eastAsia"/>
            <w:lang w:eastAsia="zh-CN"/>
          </w:rPr>
          <w:t>(一)、信息技术概述</w:t>
        </w:r>
        <w:r>
          <w:tab/>
        </w:r>
        <w:r>
          <w:fldChar w:fldCharType="begin"/>
        </w:r>
        <w:r>
          <w:instrText xml:space="preserve"> PAGEREF _Toc7811 \h </w:instrText>
        </w:r>
        <w:r>
          <w:fldChar w:fldCharType="separate"/>
        </w:r>
        <w:r>
          <w:t>78</w:t>
        </w:r>
        <w:r>
          <w:fldChar w:fldCharType="end"/>
        </w:r>
      </w:hyperlink>
    </w:p>
    <w:p>
      <w:pPr>
        <w:pStyle w:val="TOC2"/>
        <w:tabs>
          <w:tab w:val="right" w:leader="dot" w:pos="8306"/>
        </w:tabs>
      </w:pPr>
      <w:hyperlink w:anchor="_Toc27008" w:history="1">
        <w:r>
          <w:rPr>
            <w:rFonts w:ascii="仿宋" w:eastAsia="仿宋" w:hAnsi="仿宋" w:cs="仿宋" w:hint="eastAsia"/>
            <w:lang w:eastAsia="zh-CN"/>
          </w:rPr>
          <w:t>(二)、数字化创新方案</w:t>
        </w:r>
        <w:r>
          <w:tab/>
        </w:r>
        <w:r>
          <w:fldChar w:fldCharType="begin"/>
        </w:r>
        <w:r>
          <w:instrText xml:space="preserve"> PAGEREF _Toc27008 \h </w:instrText>
        </w:r>
        <w:r>
          <w:fldChar w:fldCharType="separate"/>
        </w:r>
        <w:r>
          <w:t>79</w:t>
        </w:r>
        <w:r>
          <w:fldChar w:fldCharType="end"/>
        </w:r>
      </w:hyperlink>
    </w:p>
    <w:p>
      <w:pPr>
        <w:pStyle w:val="TOC2"/>
        <w:tabs>
          <w:tab w:val="right" w:leader="dot" w:pos="8306"/>
        </w:tabs>
      </w:pPr>
      <w:hyperlink w:anchor="_Toc23775" w:history="1">
        <w:r>
          <w:rPr>
            <w:rFonts w:ascii="仿宋" w:eastAsia="仿宋" w:hAnsi="仿宋" w:cs="仿宋" w:hint="eastAsia"/>
            <w:lang w:eastAsia="zh-CN"/>
          </w:rPr>
          <w:t>(三)、数据安全与隐私保护</w:t>
        </w:r>
        <w:r>
          <w:tab/>
        </w:r>
        <w:r>
          <w:fldChar w:fldCharType="begin"/>
        </w:r>
        <w:r>
          <w:instrText xml:space="preserve"> PAGEREF _Toc23775 \h </w:instrText>
        </w:r>
        <w:r>
          <w:fldChar w:fldCharType="separate"/>
        </w:r>
        <w:r>
          <w:t>81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606" w:history="1">
        <w:r>
          <w:rPr>
            <w:rFonts w:ascii="仿宋" w:eastAsia="仿宋" w:hAnsi="仿宋" w:cs="仿宋" w:hint="eastAsia"/>
            <w:lang w:eastAsia="zh-CN"/>
          </w:rPr>
          <w:t>十九、劳动安全评价</w:t>
        </w:r>
        <w:r>
          <w:tab/>
        </w:r>
        <w:r>
          <w:fldChar w:fldCharType="begin"/>
        </w:r>
        <w:r>
          <w:instrText xml:space="preserve"> PAGEREF _Toc2606 \h </w:instrText>
        </w:r>
        <w:r>
          <w:fldChar w:fldCharType="separate"/>
        </w:r>
        <w:r>
          <w:t>82</w:t>
        </w:r>
        <w:r>
          <w:fldChar w:fldCharType="end"/>
        </w:r>
      </w:hyperlink>
    </w:p>
    <w:p>
      <w:pPr>
        <w:pStyle w:val="TOC2"/>
        <w:tabs>
          <w:tab w:val="right" w:leader="dot" w:pos="8306"/>
        </w:tabs>
      </w:pPr>
      <w:hyperlink w:anchor="_Toc7850" w:history="1">
        <w:r>
          <w:rPr>
            <w:rFonts w:ascii="仿宋" w:eastAsia="仿宋" w:hAnsi="仿宋" w:cs="仿宋" w:hint="eastAsia"/>
            <w:lang w:eastAsia="zh-CN"/>
          </w:rPr>
          <w:t>(一)、设计依据</w:t>
        </w:r>
        <w:r>
          <w:tab/>
        </w:r>
        <w:r>
          <w:fldChar w:fldCharType="begin"/>
        </w:r>
        <w:r>
          <w:instrText xml:space="preserve"> PAGEREF _Toc7850 \h </w:instrText>
        </w:r>
        <w:r>
          <w:fldChar w:fldCharType="separate"/>
        </w:r>
        <w:r>
          <w:t>82</w:t>
        </w:r>
        <w:r>
          <w:fldChar w:fldCharType="end"/>
        </w:r>
      </w:hyperlink>
    </w:p>
    <w:p>
      <w:pPr>
        <w:pStyle w:val="TOC2"/>
        <w:tabs>
          <w:tab w:val="right" w:leader="dot" w:pos="8306"/>
        </w:tabs>
      </w:pPr>
      <w:hyperlink w:anchor="_Toc13291" w:history="1">
        <w:r>
          <w:rPr>
            <w:rFonts w:ascii="仿宋" w:eastAsia="仿宋" w:hAnsi="仿宋" w:cs="仿宋" w:hint="eastAsia"/>
            <w:lang w:eastAsia="zh-CN"/>
          </w:rPr>
          <w:t>(二)、主要防范措施</w:t>
        </w:r>
        <w:r>
          <w:tab/>
        </w:r>
        <w:r>
          <w:fldChar w:fldCharType="begin"/>
        </w:r>
        <w:r>
          <w:instrText xml:space="preserve"> PAGEREF _Toc13291 \h </w:instrText>
        </w:r>
        <w:r>
          <w:fldChar w:fldCharType="separate"/>
        </w:r>
        <w:r>
          <w:t>83</w:t>
        </w:r>
        <w:r>
          <w:fldChar w:fldCharType="end"/>
        </w:r>
      </w:hyperlink>
    </w:p>
    <w:p>
      <w:pPr>
        <w:pStyle w:val="TOC2"/>
        <w:tabs>
          <w:tab w:val="right" w:leader="dot" w:pos="8306"/>
        </w:tabs>
      </w:pPr>
      <w:hyperlink w:anchor="_Toc17466" w:history="1">
        <w:r>
          <w:rPr>
            <w:rFonts w:ascii="仿宋" w:eastAsia="仿宋" w:hAnsi="仿宋" w:cs="仿宋" w:hint="eastAsia"/>
            <w:lang w:eastAsia="zh-CN"/>
          </w:rPr>
          <w:t>(三)、劳动安全预期效果评价</w:t>
        </w:r>
        <w:r>
          <w:tab/>
        </w:r>
        <w:r>
          <w:fldChar w:fldCharType="begin"/>
        </w:r>
        <w:r>
          <w:instrText xml:space="preserve"> PAGEREF _Toc17466 \h </w:instrText>
        </w:r>
        <w:r>
          <w:fldChar w:fldCharType="separate"/>
        </w:r>
        <w:r>
          <w:t>84</w:t>
        </w:r>
        <w:r>
          <w:fldChar w:fldCharType="end"/>
        </w:r>
      </w:hyperlink>
    </w:p>
    <w:p>
      <w:pPr>
        <w:pStyle w:val="TOC1"/>
        <w:tabs>
          <w:tab w:val="right" w:leader="dot" w:pos="8306"/>
        </w:tabs>
      </w:pPr>
      <w:hyperlink w:anchor="_Toc2692" w:history="1">
        <w:r>
          <w:rPr>
            <w:rFonts w:ascii="仿宋" w:eastAsia="仿宋" w:hAnsi="仿宋" w:cs="仿宋" w:hint="eastAsia"/>
            <w:lang w:eastAsia="zh-CN"/>
          </w:rPr>
          <w:t>二十、风险分析</w:t>
        </w:r>
        <w:r>
          <w:tab/>
        </w:r>
        <w:r>
          <w:fldChar w:fldCharType="begin"/>
        </w:r>
        <w:r>
          <w:instrText xml:space="preserve"> PAGEREF _Toc2692 \h </w:instrText>
        </w:r>
        <w:r>
          <w:fldChar w:fldCharType="separate"/>
        </w:r>
        <w:r>
          <w:t>86</w:t>
        </w:r>
        <w:r>
          <w:fldChar w:fldCharType="end"/>
        </w:r>
      </w:hyperlink>
    </w:p>
    <w:p>
      <w:pPr>
        <w:pStyle w:val="TOC2"/>
        <w:tabs>
          <w:tab w:val="right" w:leader="dot" w:pos="8306"/>
        </w:tabs>
      </w:pPr>
      <w:hyperlink w:anchor="_Toc23476" w:history="1">
        <w:r>
          <w:rPr>
            <w:rFonts w:ascii="仿宋" w:eastAsia="仿宋" w:hAnsi="仿宋" w:cs="仿宋" w:hint="eastAsia"/>
            <w:lang w:eastAsia="zh-CN"/>
          </w:rPr>
          <w:t>(一)、内部风险</w:t>
        </w:r>
        <w:r>
          <w:tab/>
        </w:r>
        <w:r>
          <w:fldChar w:fldCharType="begin"/>
        </w:r>
        <w:r>
          <w:instrText xml:space="preserve"> PAGEREF _Toc23476 \h </w:instrText>
        </w:r>
        <w:r>
          <w:fldChar w:fldCharType="separate"/>
        </w:r>
        <w:r>
          <w:t>86</w:t>
        </w:r>
        <w:r>
          <w:fldChar w:fldCharType="end"/>
        </w:r>
      </w:hyperlink>
    </w:p>
    <w:p>
      <w:pPr>
        <w:pStyle w:val="TOC2"/>
        <w:tabs>
          <w:tab w:val="right" w:leader="dot" w:pos="8306"/>
        </w:tabs>
      </w:pPr>
      <w:hyperlink w:anchor="_Toc7919" w:history="1">
        <w:r>
          <w:rPr>
            <w:rFonts w:ascii="仿宋" w:eastAsia="仿宋" w:hAnsi="仿宋" w:cs="仿宋" w:hint="eastAsia"/>
            <w:lang w:eastAsia="zh-CN"/>
          </w:rPr>
          <w:t>(二)、外部风险</w:t>
        </w:r>
        <w:r>
          <w:tab/>
        </w:r>
        <w:r>
          <w:fldChar w:fldCharType="begin"/>
        </w:r>
        <w:r>
          <w:instrText xml:space="preserve"> PAGEREF _Toc7919 \h </w:instrText>
        </w:r>
        <w:r>
          <w:fldChar w:fldCharType="separate"/>
        </w:r>
        <w:r>
          <w:t>87</w:t>
        </w:r>
        <w:r>
          <w:fldChar w:fldCharType="end"/>
        </w:r>
      </w:hyperlink>
    </w:p>
    <w:p>
      <w:pPr>
        <w:pStyle w:val="TOC2"/>
        <w:tabs>
          <w:tab w:val="right" w:leader="dot" w:pos="8306"/>
        </w:tabs>
      </w:pPr>
      <w:hyperlink w:anchor="_Toc2057" w:history="1">
        <w:r>
          <w:rPr>
            <w:rFonts w:ascii="仿宋" w:eastAsia="仿宋" w:hAnsi="仿宋" w:cs="仿宋" w:hint="eastAsia"/>
            <w:lang w:eastAsia="zh-CN"/>
          </w:rPr>
          <w:t>(三)、风险管理策略</w:t>
        </w:r>
        <w:r>
          <w:tab/>
        </w:r>
        <w:r>
          <w:fldChar w:fldCharType="begin"/>
        </w:r>
        <w:r>
          <w:instrText xml:space="preserve"> PAGEREF _Toc2057 \h </w:instrText>
        </w:r>
        <w:r>
          <w:fldChar w:fldCharType="separate"/>
        </w:r>
        <w:r>
          <w:t>87</w:t>
        </w:r>
        <w:r>
          <w:fldChar w:fldCharType="end"/>
        </w:r>
      </w:hyperlink>
    </w:p>
    <w:p>
      <w:pPr>
        <w:pStyle w:val="TOC1"/>
        <w:tabs>
          <w:tab w:val="right" w:leader="dot" w:pos="8306"/>
        </w:tabs>
      </w:pPr>
      <w:hyperlink w:anchor="_Toc28359" w:history="1">
        <w:r>
          <w:rPr>
            <w:rFonts w:ascii="仿宋" w:eastAsia="仿宋" w:hAnsi="仿宋" w:cs="仿宋" w:hint="eastAsia"/>
            <w:lang w:eastAsia="zh-CN"/>
          </w:rPr>
          <w:t>二十一、数字医疗行业企业内外不同利益主体的影响</w:t>
        </w:r>
        <w:r>
          <w:tab/>
        </w:r>
        <w:r>
          <w:fldChar w:fldCharType="begin"/>
        </w:r>
        <w:r>
          <w:instrText xml:space="preserve"> PAGEREF _Toc28359 \h </w:instrText>
        </w:r>
        <w:r>
          <w:fldChar w:fldCharType="separate"/>
        </w:r>
        <w:r>
          <w:t>88</w:t>
        </w:r>
        <w:r>
          <w:fldChar w:fldCharType="end"/>
        </w:r>
      </w:hyperlink>
    </w:p>
    <w:p>
      <w:pPr>
        <w:pStyle w:val="TOC2"/>
        <w:tabs>
          <w:tab w:val="right" w:leader="dot" w:pos="8306"/>
        </w:tabs>
      </w:pPr>
      <w:hyperlink w:anchor="_Toc25882" w:history="1">
        <w:r>
          <w:rPr>
            <w:rFonts w:ascii="仿宋" w:eastAsia="仿宋" w:hAnsi="仿宋" w:cs="仿宋" w:hint="eastAsia"/>
            <w:lang w:eastAsia="zh-CN"/>
          </w:rPr>
          <w:t>(一)、数字医疗行业企业内外不同利益主体的影响</w:t>
        </w:r>
        <w:r>
          <w:tab/>
        </w:r>
        <w:r>
          <w:fldChar w:fldCharType="begin"/>
        </w:r>
        <w:r>
          <w:instrText xml:space="preserve"> PAGEREF _Toc25882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7536"/>
      <w:r>
        <w:rPr>
          <w:rFonts w:ascii="仿宋" w:eastAsia="仿宋" w:hAnsi="仿宋" w:cs="仿宋" w:hint="eastAsia"/>
          <w:sz w:val="28"/>
          <w:lang w:eastAsia="zh-CN"/>
        </w:rPr>
        <w:t>一、数字医疗行业发展现状</w:t>
      </w:r>
      <w:bookmarkEnd w:id="2"/>
    </w:p>
    <w:p>
      <w:pPr>
        <w:pStyle w:val="Heading2"/>
        <w:rPr>
          <w:rFonts w:ascii="仿宋" w:eastAsia="仿宋" w:hAnsi="仿宋" w:cs="仿宋" w:hint="eastAsia"/>
          <w:lang w:eastAsia="zh-CN"/>
        </w:rPr>
      </w:pPr>
      <w:bookmarkStart w:id="3" w:name="_Toc14821"/>
      <w:r>
        <w:rPr>
          <w:rFonts w:ascii="仿宋" w:eastAsia="仿宋" w:hAnsi="仿宋" w:cs="仿宋" w:hint="eastAsia"/>
          <w:lang w:eastAsia="zh-CN"/>
        </w:rPr>
        <w:t>(一)、数字医疗行业整体概况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 销售额增长趋势：对市场规模的增长趋势进行详细分析，了解过去几年的发展情况以及未来的预测，以把握市场的潜在机遇。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b. 地域分布：审视市场规模在不同地区的分布情况，查明是否存在地域性差异，以便企业能够有针对性地调整战略。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c. 新兴市场：了解新兴市场的发展潜力，是否还有尚未开发的潜在市场领域，以确定未来的市场扩张方向。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主要参与者</w:t>
      </w:r>
    </w:p>
    <w:p>
      <w:pPr>
        <w:ind w:firstLine="560" w:firstLineChars="200"/>
        <w:rPr>
          <w:rFonts w:ascii="仿宋" w:eastAsia="仿宋" w:hAnsi="仿宋" w:cs="仿宋" w:hint="eastAsia"/>
          <w:sz w:val="28"/>
        </w:rPr>
      </w:pPr>
      <w:r>
        <w:rPr>
          <w:rFonts w:ascii="仿宋" w:eastAsia="仿宋" w:hAnsi="仿宋" w:cs="仿宋" w:hint="eastAsia"/>
          <w:sz w:val="28"/>
          <w:lang w:eastAsia="zh-CN"/>
        </w:rPr>
        <w:t>a. 市场份额分析：深入了解主要参与者的市场份额，以及这些份额的变化趋势，有助于评估企业在竞争中的地位。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b.</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https://d.book118.com/846143055040010053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E33CB"/>
    <w:rsid w:val="416E33CB"/>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461430550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2024-02-25T22:15:00Z</dcterms:created>
  <dcterms:modified xsi:type="dcterms:W3CDTF">2024-02-25T22:15:16Z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937048B9BA6443FBA46C8270EB57D82B_11</vt:lpwstr>
  </property>
  <property fmtid="{D5CDD505-2E9C-101B-9397-08002B2CF9AE}" pid="3" name="KSOProductBuildVer">
    <vt:lpwstr>2052-12.1.0.16250</vt:lpwstr>
  </property>
</Properties>
</file>