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025CD" w:rsidP="00D025CD" w14:paraId="748081B7" w14:textId="77777777">
      <w:pPr>
        <w:spacing w:before="48" w:beforeLines="20" w:after="360" w:afterLines="150" w:line="360" w:lineRule="auto"/>
        <w:jc w:val="center"/>
        <w:rPr>
          <w:rFonts w:ascii="华文中宋" w:eastAsia="华文中宋" w:hAnsi="华文中宋"/>
          <w:b/>
          <w:sz w:val="30"/>
        </w:rPr>
      </w:pPr>
      <w:r w:rsidRPr="00D025CD">
        <w:rPr>
          <w:rFonts w:ascii="华文中宋" w:eastAsia="华文中宋" w:hAnsi="华文中宋"/>
          <w:b/>
          <w:sz w:val="30"/>
        </w:rPr>
        <w:t>2023</w:t>
      </w:r>
      <w:r w:rsidRPr="00D025CD">
        <w:rPr>
          <w:rFonts w:ascii="华文中宋" w:eastAsia="华文中宋" w:hAnsi="华文中宋"/>
          <w:b/>
          <w:sz w:val="30"/>
        </w:rPr>
        <w:t>广东东莞市第二市区人民检察院招聘聘用人员（</w:t>
      </w:r>
      <w:r w:rsidRPr="00D025CD">
        <w:rPr>
          <w:rFonts w:ascii="华文中宋" w:eastAsia="华文中宋" w:hAnsi="华文中宋"/>
          <w:b/>
          <w:sz w:val="30"/>
        </w:rPr>
        <w:t>15</w:t>
      </w:r>
      <w:r w:rsidRPr="00D025CD">
        <w:rPr>
          <w:rFonts w:ascii="华文中宋" w:eastAsia="华文中宋" w:hAnsi="华文中宋"/>
          <w:b/>
          <w:sz w:val="30"/>
        </w:rPr>
        <w:t>人）笔试备考试题及答案解析</w:t>
      </w:r>
    </w:p>
    <w:p w:rsidR="00A77B3E" w14:paraId="00FD505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10064BD" w14:textId="77777777">
      <w:pPr>
        <w:spacing w:after="260" w:line="360" w:lineRule="auto"/>
      </w:pPr>
      <w:r>
        <w:rPr>
          <w:rFonts w:ascii="微软雅黑" w:eastAsia="微软雅黑" w:cs="微软雅黑"/>
        </w:rPr>
        <w:t>一、选择题</w:t>
      </w:r>
    </w:p>
    <w:p w:rsidR="00D11858" w14:paraId="57256A8C"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焦某某因涉嫌受贿被检察院立案侦查，在侦查过程中，发现不应对焦某某追究刑事责任，检察院应当</w:t>
      </w:r>
      <w:r w:rsidRPr="00D11858">
        <w:rPr>
          <w:rFonts w:ascii="微软雅黑" w:eastAsia="微软雅黑" w:cs="微软雅黑"/>
          <w:szCs w:val="14"/>
        </w:rPr>
        <w:t xml:space="preserve"> ()</w:t>
      </w:r>
      <w:r w:rsidRPr="00D11858">
        <w:rPr>
          <w:rFonts w:ascii="微软雅黑" w:eastAsia="微软雅黑" w:cs="微软雅黑"/>
          <w:szCs w:val="14"/>
        </w:rPr>
        <w:t>。</w:t>
      </w:r>
    </w:p>
    <w:p w:rsidR="00D11858" w14:paraId="51755191"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、不起诉</w:t>
      </w:r>
    </w:p>
    <w:p w:rsidR="00D11858" w14:paraId="1CC6FB99"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、移送起诉</w:t>
      </w:r>
    </w:p>
    <w:p w:rsidR="00D11858" w14:paraId="18AEE0D8"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、撤销案件</w:t>
      </w:r>
    </w:p>
    <w:p w:rsidR="00D11858" w14:paraId="07F48428"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、交付审判</w:t>
      </w:r>
    </w:p>
    <w:p w:rsidR="00D11858" w14:paraId="4A7EA329"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7746314F"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发现不应追究刑事责任，在侦查阶段是撤销案件，在起诉阶段是不起诉案件。享有受贿案件侦察权的是检查机关，所以检查机关在侦查阶段发现不应追究刑事责任适用的是撤销案件。故选</w:t>
      </w:r>
      <w:r w:rsidRPr="00D11858">
        <w:rPr>
          <w:rFonts w:ascii="微软雅黑" w:eastAsia="微软雅黑" w:cs="微软雅黑"/>
          <w:szCs w:val="14"/>
        </w:rPr>
        <w:t>C</w:t>
      </w:r>
      <w:r w:rsidRPr="00D11858">
        <w:rPr>
          <w:rFonts w:ascii="微软雅黑" w:eastAsia="微软雅黑" w:cs="微软雅黑"/>
          <w:szCs w:val="14"/>
        </w:rPr>
        <w:t>。</w:t>
      </w:r>
    </w:p>
    <w:p w:rsidR="00D11858" w14:paraId="5ADEA699"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在中华民族悠久的历史中，</w:t>
      </w:r>
      <w:r w:rsidRPr="00D11858">
        <w:rPr>
          <w:rFonts w:ascii="微软雅黑" w:eastAsia="微软雅黑" w:cs="微软雅黑"/>
          <w:szCs w:val="14"/>
        </w:rPr>
        <w:t>()</w:t>
      </w:r>
      <w:r w:rsidRPr="00D11858">
        <w:rPr>
          <w:rFonts w:ascii="微软雅黑" w:eastAsia="微软雅黑" w:cs="微软雅黑"/>
          <w:szCs w:val="14"/>
        </w:rPr>
        <w:t>始终发挥着民族精神的核心作用。</w:t>
      </w:r>
    </w:p>
    <w:p w:rsidR="00D11858" w14:paraId="2AAA2203"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、公平主义</w:t>
      </w:r>
    </w:p>
    <w:p w:rsidR="00D11858" w14:paraId="5BE78C2E"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B</w:t>
      </w:r>
      <w:r w:rsidRPr="00D11858">
        <w:rPr>
          <w:rFonts w:ascii="微软雅黑" w:eastAsia="微软雅黑" w:cs="微软雅黑"/>
          <w:szCs w:val="14"/>
        </w:rPr>
        <w:t>、爱国主义</w:t>
      </w:r>
    </w:p>
    <w:p w:rsidR="00D11858" w14:paraId="5CF9984D"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、奉献主义</w:t>
      </w:r>
    </w:p>
    <w:p w:rsidR="00D11858" w14:paraId="6E54A8C6"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、奋斗主义</w:t>
      </w:r>
    </w:p>
    <w:p w:rsidR="00D11858" w14:paraId="40DB95DC"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43110259"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爱国主义是中华民族精神的核心，它始终发挥着核心作用，在悠久的历史中，中华民族始终顽强不息地延续着民族精神，每当祖国受到外来民族的侵略时，总是会有满腹拳拳爱国心的仁人志士为祖国，为民族，为人民，为正义而斗争。故选</w:t>
      </w:r>
      <w:r w:rsidRPr="00D11858">
        <w:rPr>
          <w:rFonts w:ascii="微软雅黑" w:eastAsia="微软雅黑" w:cs="微软雅黑"/>
          <w:szCs w:val="14"/>
        </w:rPr>
        <w:t>B</w:t>
      </w:r>
      <w:r w:rsidRPr="00D11858">
        <w:rPr>
          <w:rFonts w:ascii="微软雅黑" w:eastAsia="微软雅黑" w:cs="微软雅黑"/>
          <w:szCs w:val="14"/>
        </w:rPr>
        <w:t>。</w:t>
      </w:r>
    </w:p>
    <w:p w:rsidR="00D11858" w14:paraId="7E93D99C"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下列关于劳动价值论的描述，正确的是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0910283E" w14:textId="77777777">
      <w:pPr>
        <w:pStyle w:val="NormalWeb"/>
        <w:widowControl/>
        <w:spacing w:beforeAutospacing="0" w:after="260" w:afterAutospacing="0" w:line="360" w:lineRule="auto"/>
      </w:pPr>
      <w:r w:rsidRPr="00D11858">
        <w:rPr>
          <w:rFonts w:ascii="微软雅黑" w:eastAsia="微软雅黑" w:cs="微软雅黑"/>
          <w:szCs w:val="14"/>
        </w:rPr>
        <w:t>①</w:t>
      </w:r>
      <w:r w:rsidRPr="00D11858">
        <w:rPr>
          <w:rFonts w:ascii="微软雅黑" w:eastAsia="微软雅黑" w:cs="微软雅黑"/>
          <w:szCs w:val="14"/>
        </w:rPr>
        <w:t>劳动价值论是关于价值是一种凝结在商品中的无差别的人类劳动的理论</w:t>
      </w:r>
    </w:p>
    <w:p w:rsidR="00D11858" w14:paraId="4BE47BA9"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商品的价值和使用价值是马克思用来说明商品的自然属性和社会属性的</w:t>
      </w:r>
    </w:p>
    <w:p w:rsidR="00D11858" w14:paraId="1768D186" w14:textId="77777777">
      <w:pPr>
        <w:pStyle w:val="NormalWeb"/>
        <w:widowControl/>
        <w:spacing w:beforeAutospacing="0" w:after="260" w:afterAutospacing="0" w:line="360" w:lineRule="auto"/>
      </w:pPr>
      <w:r w:rsidRPr="00D11858">
        <w:rPr>
          <w:rFonts w:ascii="微软雅黑" w:eastAsia="微软雅黑" w:cs="微软雅黑"/>
          <w:szCs w:val="14"/>
        </w:rPr>
        <w:t>③</w:t>
      </w:r>
      <w:r w:rsidRPr="00D11858">
        <w:rPr>
          <w:rFonts w:ascii="微软雅黑" w:eastAsia="微软雅黑" w:cs="微软雅黑"/>
          <w:szCs w:val="14"/>
        </w:rPr>
        <w:t>商品具有价值和使用价值，使用价值是商品的自然属性</w:t>
      </w:r>
    </w:p>
    <w:p w:rsidR="00D11858" w14:paraId="2B3AADF7"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商品的价值是商品的社会属性，它构成商品交换的基础</w:t>
      </w:r>
    </w:p>
    <w:p w:rsidR="00D11858" w14:paraId="05309D9F" w14:textId="77777777">
      <w:pPr>
        <w:pStyle w:val="NormalWeb"/>
        <w:widowControl/>
        <w:spacing w:beforeAutospacing="0" w:after="260" w:afterAutospacing="0" w:line="360" w:lineRule="auto"/>
      </w:pPr>
      <w:r w:rsidRPr="00D11858">
        <w:rPr>
          <w:rFonts w:ascii="微软雅黑" w:eastAsia="微软雅黑" w:cs="微软雅黑"/>
          <w:szCs w:val="14"/>
        </w:rPr>
        <w:t>⑤</w:t>
      </w:r>
      <w:r w:rsidRPr="00D11858">
        <w:rPr>
          <w:rFonts w:ascii="微软雅黑" w:eastAsia="微软雅黑" w:cs="微软雅黑"/>
          <w:szCs w:val="14"/>
        </w:rPr>
        <w:t>商品的价值和使用价值深刻地揭示了商品的本质</w:t>
      </w:r>
    </w:p>
    <w:p w:rsidR="00D11858" w14:paraId="351B9BC7" w14:textId="77777777">
      <w:pPr>
        <w:pStyle w:val="NormalWeb"/>
        <w:widowControl/>
        <w:spacing w:beforeAutospacing="0" w:after="260" w:afterAutospacing="0" w:line="360" w:lineRule="auto"/>
      </w:pPr>
      <w:r w:rsidRPr="00D11858">
        <w:rPr>
          <w:rFonts w:ascii="微软雅黑" w:eastAsia="微软雅黑" w:cs="微软雅黑"/>
          <w:szCs w:val="14"/>
        </w:rPr>
        <w:t>⑥</w:t>
      </w:r>
      <w:r w:rsidRPr="00D11858">
        <w:rPr>
          <w:rFonts w:ascii="微软雅黑" w:eastAsia="微软雅黑" w:cs="微软雅黑"/>
          <w:szCs w:val="14"/>
        </w:rPr>
        <w:t>劳动决定价值这一思想最初由英国经济学家配第提出</w:t>
      </w:r>
    </w:p>
    <w:p w:rsidR="00D11858" w14:paraId="7F33F1EA"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①②③④⑤</w:t>
      </w:r>
    </w:p>
    <w:p w:rsidR="00D11858" w14:paraId="06D488EF"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①②③④⑤</w:t>
      </w:r>
    </w:p>
    <w:p w:rsidR="00D11858" w14:paraId="2295F418"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①②③④⑤⑥</w:t>
      </w:r>
    </w:p>
    <w:p w:rsidR="00D11858" w14:paraId="6DC20A31"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①②④⑤</w:t>
      </w:r>
    </w:p>
    <w:p w:rsidR="00D11858" w14:paraId="480DF2F6"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5A2E9644"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①</w:t>
      </w:r>
      <w:r w:rsidRPr="00D11858">
        <w:rPr>
          <w:rFonts w:ascii="微软雅黑" w:eastAsia="微软雅黑" w:cs="微软雅黑"/>
          <w:szCs w:val="14"/>
        </w:rPr>
        <w:t>正确，劳动价值论是关于价值是一种凝结在商品中的无差别的人类劳动，即抽象劳动所创造的理论。</w:t>
      </w:r>
      <w:r w:rsidRPr="00D11858">
        <w:rPr>
          <w:rFonts w:ascii="微软雅黑" w:eastAsia="微软雅黑" w:cs="微软雅黑"/>
          <w:szCs w:val="14"/>
        </w:rPr>
        <w:t>②</w:t>
      </w:r>
      <w:r w:rsidRPr="00D11858">
        <w:rPr>
          <w:rFonts w:ascii="微软雅黑" w:eastAsia="微软雅黑" w:cs="微软雅黑"/>
          <w:szCs w:val="14"/>
        </w:rPr>
        <w:t>正确，商品具有价值和使用价值的双重属性，价值是商品的社会属性，使用价值是商品的自然属性。</w:t>
      </w:r>
      <w:r w:rsidRPr="00D11858">
        <w:rPr>
          <w:rFonts w:ascii="微软雅黑" w:eastAsia="微软雅黑" w:cs="微软雅黑"/>
          <w:szCs w:val="14"/>
        </w:rPr>
        <w:t>③</w:t>
      </w:r>
      <w:r w:rsidRPr="00D11858">
        <w:rPr>
          <w:rFonts w:ascii="微软雅黑" w:eastAsia="微软雅黑" w:cs="微软雅黑"/>
          <w:szCs w:val="14"/>
        </w:rPr>
        <w:t>正确，商品具有价值和使用价值，使用价值是商品的自然属性。</w:t>
      </w:r>
      <w:r w:rsidRPr="00D11858">
        <w:rPr>
          <w:rFonts w:ascii="微软雅黑" w:eastAsia="微软雅黑" w:cs="微软雅黑"/>
          <w:szCs w:val="14"/>
        </w:rPr>
        <w:t>④</w:t>
      </w:r>
      <w:r w:rsidRPr="00D11858">
        <w:rPr>
          <w:rFonts w:ascii="微软雅黑" w:eastAsia="微软雅黑" w:cs="微软雅黑"/>
          <w:szCs w:val="14"/>
        </w:rPr>
        <w:t>正确，商品的价值是商品的社会属性，它构成商品交换的基础，即价值是交换价值的基础，交换价值是价值的表现形式。</w:t>
      </w:r>
      <w:r w:rsidRPr="00D11858">
        <w:rPr>
          <w:rFonts w:ascii="微软雅黑" w:eastAsia="微软雅黑" w:cs="微软雅黑"/>
          <w:szCs w:val="14"/>
        </w:rPr>
        <w:t>⑤</w:t>
      </w:r>
      <w:r w:rsidRPr="00D11858">
        <w:rPr>
          <w:rFonts w:ascii="微软雅黑" w:eastAsia="微软雅黑" w:cs="微软雅黑"/>
          <w:szCs w:val="14"/>
        </w:rPr>
        <w:t>正确，商品的本质是价值，商品是用来交换的劳动产品，具有使用价值和价值两个属性。</w:t>
      </w:r>
      <w:r w:rsidRPr="00D11858">
        <w:rPr>
          <w:rFonts w:ascii="微软雅黑" w:eastAsia="微软雅黑" w:cs="微软雅黑"/>
          <w:szCs w:val="14"/>
        </w:rPr>
        <w:t>⑥</w:t>
      </w:r>
      <w:r w:rsidRPr="00D11858">
        <w:rPr>
          <w:rFonts w:ascii="微软雅黑" w:eastAsia="微软雅黑" w:cs="微软雅黑"/>
          <w:szCs w:val="14"/>
        </w:rPr>
        <w:t>正确，劳动决定价值这一思想最初由英国经济学家配第提出，亚当</w:t>
      </w:r>
      <w:r w:rsidRPr="00D11858">
        <w:rPr>
          <w:rFonts w:ascii="微软雅黑" w:eastAsia="微软雅黑" w:cs="微软雅黑"/>
          <w:szCs w:val="14"/>
        </w:rPr>
        <w:t>·</w:t>
      </w:r>
      <w:r w:rsidRPr="00D11858">
        <w:rPr>
          <w:rFonts w:ascii="微软雅黑" w:eastAsia="微软雅黑" w:cs="微软雅黑"/>
          <w:szCs w:val="14"/>
        </w:rPr>
        <w:t>斯密和大卫</w:t>
      </w:r>
      <w:r w:rsidRPr="00D11858">
        <w:rPr>
          <w:rFonts w:ascii="微软雅黑" w:eastAsia="微软雅黑" w:cs="微软雅黑"/>
          <w:szCs w:val="14"/>
        </w:rPr>
        <w:t>·</w:t>
      </w:r>
      <w:r w:rsidRPr="00D11858">
        <w:rPr>
          <w:rFonts w:ascii="微软雅黑" w:eastAsia="微软雅黑" w:cs="微软雅黑"/>
          <w:szCs w:val="14"/>
        </w:rPr>
        <w:t>李嘉图也对劳动价值论做出了巨大贡献。</w:t>
      </w:r>
      <w:r w:rsidRPr="00D11858">
        <w:rPr>
          <w:rFonts w:ascii="微软雅黑" w:eastAsia="微软雅黑" w:cs="微软雅黑"/>
          <w:szCs w:val="14"/>
        </w:rPr>
        <w:t>①②③④⑤⑥</w:t>
      </w:r>
      <w:r w:rsidRPr="00D11858">
        <w:rPr>
          <w:rFonts w:ascii="微软雅黑" w:eastAsia="微软雅黑" w:cs="微软雅黑"/>
          <w:szCs w:val="14"/>
        </w:rPr>
        <w:t>均正确。故选</w:t>
      </w:r>
      <w:r w:rsidRPr="00D11858">
        <w:rPr>
          <w:rFonts w:ascii="微软雅黑" w:eastAsia="微软雅黑" w:cs="微软雅黑"/>
          <w:szCs w:val="14"/>
        </w:rPr>
        <w:t>C</w:t>
      </w:r>
      <w:r w:rsidRPr="00D11858">
        <w:rPr>
          <w:rFonts w:ascii="微软雅黑" w:eastAsia="微软雅黑" w:cs="微软雅黑"/>
          <w:szCs w:val="14"/>
        </w:rPr>
        <w:t>。</w:t>
      </w:r>
    </w:p>
    <w:p w:rsidR="00D11858" w14:paraId="484792CF"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对于用人单位对劳动者做出的开除、除名、辞退等处理，或者因其他原因解除劳动合同确有错误的，人民法院可以</w:t>
      </w:r>
      <w:r w:rsidRPr="00D11858">
        <w:rPr>
          <w:rFonts w:ascii="微软雅黑" w:eastAsia="微软雅黑" w:cs="微软雅黑"/>
          <w:szCs w:val="14"/>
        </w:rPr>
        <w:t>()</w:t>
      </w:r>
      <w:r w:rsidRPr="00D11858">
        <w:rPr>
          <w:rFonts w:ascii="微软雅黑" w:eastAsia="微软雅黑" w:cs="微软雅黑"/>
          <w:szCs w:val="14"/>
        </w:rPr>
        <w:t>。</w:t>
      </w:r>
    </w:p>
    <w:p w:rsidR="00D11858" w14:paraId="7CD7DC72"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、依法判决予以撤销</w:t>
      </w:r>
    </w:p>
    <w:p w:rsidR="00D11858" w14:paraId="00310C09"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、予以变更</w:t>
      </w:r>
    </w:p>
    <w:p w:rsidR="00D11858" w14:paraId="74A76A3E"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、发回重审</w:t>
      </w:r>
    </w:p>
    <w:p w:rsidR="00D11858" w14:paraId="55A3B679"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、驳回起诉</w:t>
      </w:r>
    </w:p>
    <w:p w:rsidR="00D11858" w14:paraId="049C220B"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74D2AA8D"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《最高人民法院关于审理劳动争议案件适用法律若干问题的解释</w:t>
      </w:r>
      <w:r w:rsidRPr="00D11858">
        <w:rPr>
          <w:rFonts w:ascii="微软雅黑" w:eastAsia="微软雅黑" w:cs="微软雅黑"/>
          <w:szCs w:val="14"/>
        </w:rPr>
        <w:t>(</w:t>
      </w:r>
      <w:r w:rsidRPr="00D11858">
        <w:rPr>
          <w:rFonts w:ascii="微软雅黑" w:eastAsia="微软雅黑" w:cs="微软雅黑"/>
          <w:szCs w:val="14"/>
        </w:rPr>
        <w:t>一</w:t>
      </w:r>
      <w:r w:rsidRPr="00D11858">
        <w:rPr>
          <w:rFonts w:ascii="微软雅黑" w:eastAsia="微软雅黑" w:cs="微软雅黑"/>
          <w:szCs w:val="14"/>
        </w:rPr>
        <w:t>)</w:t>
      </w:r>
      <w:r w:rsidRPr="00D11858">
        <w:rPr>
          <w:rFonts w:ascii="微软雅黑" w:eastAsia="微软雅黑" w:cs="微软雅黑"/>
          <w:szCs w:val="14"/>
        </w:rPr>
        <w:t>》第二十条规定，用人单位对劳动者作出的开除、除名、辞退等处理，或者因其他原因解除劳动合同确有错误的，人民法院可以依法判决予以撤销。故选</w:t>
      </w:r>
      <w:r w:rsidRPr="00D11858">
        <w:rPr>
          <w:rFonts w:ascii="微软雅黑" w:eastAsia="微软雅黑" w:cs="微软雅黑"/>
          <w:szCs w:val="14"/>
        </w:rPr>
        <w:t>A</w:t>
      </w:r>
      <w:r w:rsidRPr="00D11858">
        <w:rPr>
          <w:rFonts w:ascii="微软雅黑" w:eastAsia="微软雅黑" w:cs="微软雅黑"/>
          <w:szCs w:val="14"/>
        </w:rPr>
        <w:t>。</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https://d.book118.com/846145133110010043</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25CD" w:rsidP="005D4DE0" w14:paraId="242BF8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25CD" w14:paraId="272DB17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25CD" w:rsidP="005D4DE0" w14:paraId="45E6E370" w14:textId="662A3F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025CD" w14:paraId="6F62D04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25CD" w14:paraId="75B9BB6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25CD"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25C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25CD" w:rsidP="005D4DE0" w14:textId="662A3F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025C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25C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25CD"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25C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25CD" w:rsidP="005D4DE0" w14:textId="662A3F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025C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25C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25CD" w14:paraId="2225606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25CD" w14:paraId="0A82F83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25CD" w14:paraId="358CBDD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25C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25C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25C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25C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25C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25C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A77B3E"/>
    <w:rsid w:val="00CA2A55"/>
    <w:rsid w:val="00D025CD"/>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DEAD96B"/>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D025C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025CD"/>
    <w:rPr>
      <w:sz w:val="18"/>
      <w:szCs w:val="18"/>
    </w:rPr>
  </w:style>
  <w:style w:type="paragraph" w:styleId="Footer">
    <w:name w:val="footer"/>
    <w:basedOn w:val="Normal"/>
    <w:link w:val="a0"/>
    <w:rsid w:val="00D025CD"/>
    <w:pPr>
      <w:tabs>
        <w:tab w:val="center" w:pos="4153"/>
        <w:tab w:val="right" w:pos="8306"/>
      </w:tabs>
      <w:snapToGrid w:val="0"/>
    </w:pPr>
    <w:rPr>
      <w:sz w:val="18"/>
      <w:szCs w:val="18"/>
    </w:rPr>
  </w:style>
  <w:style w:type="character" w:customStyle="1" w:styleId="a0">
    <w:name w:val="页脚 字符"/>
    <w:basedOn w:val="DefaultParagraphFont"/>
    <w:link w:val="Footer"/>
    <w:rsid w:val="00D025CD"/>
    <w:rPr>
      <w:sz w:val="18"/>
      <w:szCs w:val="18"/>
    </w:rPr>
  </w:style>
  <w:style w:type="character" w:styleId="PageNumber">
    <w:name w:val="page number"/>
    <w:basedOn w:val="DefaultParagraphFont"/>
    <w:rsid w:val="00D025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4614513311001004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3046</Words>
  <Characters>17363</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2024-02-02T07:58:00Z</dcterms:created>
  <dcterms:modified xsi:type="dcterms:W3CDTF">2024-02-02T07:58:00Z</dcterms:modified>
</cp:coreProperties>
</file>