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农用搬运机械项目可行性建设方案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13" w:history="1">
        <w:r>
          <w:rPr>
            <w:rFonts w:ascii="仿宋" w:eastAsia="仿宋" w:hAnsi="仿宋" w:cs="仿宋" w:hint="eastAsia"/>
            <w:lang w:eastAsia="zh-CN"/>
          </w:rPr>
          <w:t>概论</w:t>
        </w:r>
        <w:r>
          <w:tab/>
        </w:r>
        <w:r>
          <w:fldChar w:fldCharType="begin"/>
        </w:r>
        <w:r>
          <w:instrText xml:space="preserve"> PAGEREF _Toc15513 \h </w:instrText>
        </w:r>
        <w:r>
          <w:fldChar w:fldCharType="separate"/>
        </w:r>
        <w:r>
          <w:t>4</w:t>
        </w:r>
        <w:r>
          <w:fldChar w:fldCharType="end"/>
        </w:r>
      </w:hyperlink>
    </w:p>
    <w:p>
      <w:pPr>
        <w:pStyle w:val="TOC1"/>
        <w:tabs>
          <w:tab w:val="right" w:leader="dot" w:pos="8306"/>
        </w:tabs>
      </w:pPr>
      <w:hyperlink w:anchor="_Toc28608" w:history="1">
        <w:r>
          <w:rPr>
            <w:rFonts w:ascii="仿宋" w:eastAsia="仿宋" w:hAnsi="仿宋" w:cs="仿宋" w:hint="eastAsia"/>
            <w:lang w:eastAsia="zh-CN"/>
          </w:rPr>
          <w:t>一、项目监理与质量保证</w:t>
        </w:r>
        <w:r>
          <w:tab/>
        </w:r>
        <w:r>
          <w:fldChar w:fldCharType="begin"/>
        </w:r>
        <w:r>
          <w:instrText xml:space="preserve"> PAGEREF _Toc28608 \h </w:instrText>
        </w:r>
        <w:r>
          <w:fldChar w:fldCharType="separate"/>
        </w:r>
        <w:r>
          <w:t>4</w:t>
        </w:r>
        <w:r>
          <w:fldChar w:fldCharType="end"/>
        </w:r>
      </w:hyperlink>
    </w:p>
    <w:p>
      <w:pPr>
        <w:pStyle w:val="TOC2"/>
        <w:tabs>
          <w:tab w:val="right" w:leader="dot" w:pos="8306"/>
        </w:tabs>
      </w:pPr>
      <w:hyperlink w:anchor="_Toc24502" w:history="1">
        <w:r>
          <w:rPr>
            <w:rFonts w:ascii="仿宋" w:eastAsia="仿宋" w:hAnsi="仿宋" w:cs="仿宋" w:hint="eastAsia"/>
            <w:lang w:eastAsia="zh-CN"/>
          </w:rPr>
          <w:t>(一)、监理体系构建</w:t>
        </w:r>
        <w:r>
          <w:tab/>
        </w:r>
        <w:r>
          <w:fldChar w:fldCharType="begin"/>
        </w:r>
        <w:r>
          <w:instrText xml:space="preserve"> PAGEREF _Toc24502 \h </w:instrText>
        </w:r>
        <w:r>
          <w:fldChar w:fldCharType="separate"/>
        </w:r>
        <w:r>
          <w:t>4</w:t>
        </w:r>
        <w:r>
          <w:fldChar w:fldCharType="end"/>
        </w:r>
      </w:hyperlink>
    </w:p>
    <w:p>
      <w:pPr>
        <w:pStyle w:val="TOC2"/>
        <w:tabs>
          <w:tab w:val="right" w:leader="dot" w:pos="8306"/>
        </w:tabs>
      </w:pPr>
      <w:hyperlink w:anchor="_Toc7048" w:history="1">
        <w:r>
          <w:rPr>
            <w:rFonts w:ascii="仿宋" w:eastAsia="仿宋" w:hAnsi="仿宋" w:cs="仿宋" w:hint="eastAsia"/>
            <w:lang w:eastAsia="zh-CN"/>
          </w:rPr>
          <w:t>(二)、质量保证体系实施</w:t>
        </w:r>
        <w:r>
          <w:tab/>
        </w:r>
        <w:r>
          <w:fldChar w:fldCharType="begin"/>
        </w:r>
        <w:r>
          <w:instrText xml:space="preserve"> PAGEREF _Toc7048 \h </w:instrText>
        </w:r>
        <w:r>
          <w:fldChar w:fldCharType="separate"/>
        </w:r>
        <w:r>
          <w:t>5</w:t>
        </w:r>
        <w:r>
          <w:fldChar w:fldCharType="end"/>
        </w:r>
      </w:hyperlink>
    </w:p>
    <w:p>
      <w:pPr>
        <w:pStyle w:val="TOC2"/>
        <w:tabs>
          <w:tab w:val="right" w:leader="dot" w:pos="8306"/>
        </w:tabs>
      </w:pPr>
      <w:hyperlink w:anchor="_Toc3364" w:history="1">
        <w:r>
          <w:rPr>
            <w:rFonts w:ascii="仿宋" w:eastAsia="仿宋" w:hAnsi="仿宋" w:cs="仿宋" w:hint="eastAsia"/>
            <w:lang w:eastAsia="zh-CN"/>
          </w:rPr>
          <w:t>(三)、监理与质量控制流程</w:t>
        </w:r>
        <w:r>
          <w:tab/>
        </w:r>
        <w:r>
          <w:fldChar w:fldCharType="begin"/>
        </w:r>
        <w:r>
          <w:instrText xml:space="preserve"> PAGEREF _Toc3364 \h </w:instrText>
        </w:r>
        <w:r>
          <w:fldChar w:fldCharType="separate"/>
        </w:r>
        <w:r>
          <w:t>5</w:t>
        </w:r>
        <w:r>
          <w:fldChar w:fldCharType="end"/>
        </w:r>
      </w:hyperlink>
    </w:p>
    <w:p>
      <w:pPr>
        <w:pStyle w:val="TOC1"/>
        <w:tabs>
          <w:tab w:val="right" w:leader="dot" w:pos="8306"/>
        </w:tabs>
      </w:pPr>
      <w:hyperlink w:anchor="_Toc12424" w:history="1">
        <w:r>
          <w:rPr>
            <w:rFonts w:ascii="仿宋" w:eastAsia="仿宋" w:hAnsi="仿宋" w:cs="仿宋" w:hint="eastAsia"/>
            <w:lang w:eastAsia="zh-CN"/>
          </w:rPr>
          <w:t>二、发展规划、产业政策和行业准入分析</w:t>
        </w:r>
        <w:r>
          <w:tab/>
        </w:r>
        <w:r>
          <w:fldChar w:fldCharType="begin"/>
        </w:r>
        <w:r>
          <w:instrText xml:space="preserve"> PAGEREF _Toc12424 \h </w:instrText>
        </w:r>
        <w:r>
          <w:fldChar w:fldCharType="separate"/>
        </w:r>
        <w:r>
          <w:t>6</w:t>
        </w:r>
        <w:r>
          <w:fldChar w:fldCharType="end"/>
        </w:r>
      </w:hyperlink>
    </w:p>
    <w:p>
      <w:pPr>
        <w:pStyle w:val="TOC2"/>
        <w:tabs>
          <w:tab w:val="right" w:leader="dot" w:pos="8306"/>
        </w:tabs>
      </w:pPr>
      <w:hyperlink w:anchor="_Toc26471" w:history="1">
        <w:r>
          <w:rPr>
            <w:rFonts w:ascii="仿宋" w:eastAsia="仿宋" w:hAnsi="仿宋" w:cs="仿宋" w:hint="eastAsia"/>
            <w:lang w:eastAsia="zh-CN"/>
          </w:rPr>
          <w:t>(一)、发展规划分析</w:t>
        </w:r>
        <w:r>
          <w:tab/>
        </w:r>
        <w:r>
          <w:fldChar w:fldCharType="begin"/>
        </w:r>
        <w:r>
          <w:instrText xml:space="preserve"> PAGEREF _Toc26471 \h </w:instrText>
        </w:r>
        <w:r>
          <w:fldChar w:fldCharType="separate"/>
        </w:r>
        <w:r>
          <w:t>6</w:t>
        </w:r>
        <w:r>
          <w:fldChar w:fldCharType="end"/>
        </w:r>
      </w:hyperlink>
    </w:p>
    <w:p>
      <w:pPr>
        <w:pStyle w:val="TOC2"/>
        <w:tabs>
          <w:tab w:val="right" w:leader="dot" w:pos="8306"/>
        </w:tabs>
      </w:pPr>
      <w:hyperlink w:anchor="_Toc663" w:history="1">
        <w:r>
          <w:rPr>
            <w:rFonts w:ascii="仿宋" w:eastAsia="仿宋" w:hAnsi="仿宋" w:cs="仿宋" w:hint="eastAsia"/>
            <w:lang w:eastAsia="zh-CN"/>
          </w:rPr>
          <w:t>(二)、产业政策分析</w:t>
        </w:r>
        <w:r>
          <w:tab/>
        </w:r>
        <w:r>
          <w:fldChar w:fldCharType="begin"/>
        </w:r>
        <w:r>
          <w:instrText xml:space="preserve"> PAGEREF _Toc663 \h </w:instrText>
        </w:r>
        <w:r>
          <w:fldChar w:fldCharType="separate"/>
        </w:r>
        <w:r>
          <w:t>8</w:t>
        </w:r>
        <w:r>
          <w:fldChar w:fldCharType="end"/>
        </w:r>
      </w:hyperlink>
    </w:p>
    <w:p>
      <w:pPr>
        <w:pStyle w:val="TOC2"/>
        <w:tabs>
          <w:tab w:val="right" w:leader="dot" w:pos="8306"/>
        </w:tabs>
      </w:pPr>
      <w:hyperlink w:anchor="_Toc18642" w:history="1">
        <w:r>
          <w:rPr>
            <w:rFonts w:ascii="仿宋" w:eastAsia="仿宋" w:hAnsi="仿宋" w:cs="仿宋" w:hint="eastAsia"/>
            <w:lang w:eastAsia="zh-CN"/>
          </w:rPr>
          <w:t>(三)、行业准入分析</w:t>
        </w:r>
        <w:r>
          <w:tab/>
        </w:r>
        <w:r>
          <w:fldChar w:fldCharType="begin"/>
        </w:r>
        <w:r>
          <w:instrText xml:space="preserve"> PAGEREF _Toc18642 \h </w:instrText>
        </w:r>
        <w:r>
          <w:fldChar w:fldCharType="separate"/>
        </w:r>
        <w:r>
          <w:t>9</w:t>
        </w:r>
        <w:r>
          <w:fldChar w:fldCharType="end"/>
        </w:r>
      </w:hyperlink>
    </w:p>
    <w:p>
      <w:pPr>
        <w:pStyle w:val="TOC1"/>
        <w:tabs>
          <w:tab w:val="right" w:leader="dot" w:pos="8306"/>
        </w:tabs>
      </w:pPr>
      <w:hyperlink w:anchor="_Toc26926" w:history="1">
        <w:r>
          <w:rPr>
            <w:rFonts w:ascii="仿宋" w:eastAsia="仿宋" w:hAnsi="仿宋" w:cs="仿宋" w:hint="eastAsia"/>
            <w:lang w:eastAsia="zh-CN"/>
          </w:rPr>
          <w:t>三、项目选址研究</w:t>
        </w:r>
        <w:r>
          <w:tab/>
        </w:r>
        <w:r>
          <w:fldChar w:fldCharType="begin"/>
        </w:r>
        <w:r>
          <w:instrText xml:space="preserve"> PAGEREF _Toc26926 \h </w:instrText>
        </w:r>
        <w:r>
          <w:fldChar w:fldCharType="separate"/>
        </w:r>
        <w:r>
          <w:t>10</w:t>
        </w:r>
        <w:r>
          <w:fldChar w:fldCharType="end"/>
        </w:r>
      </w:hyperlink>
    </w:p>
    <w:p>
      <w:pPr>
        <w:pStyle w:val="TOC2"/>
        <w:tabs>
          <w:tab w:val="right" w:leader="dot" w:pos="8306"/>
        </w:tabs>
      </w:pPr>
      <w:hyperlink w:anchor="_Toc16291" w:history="1">
        <w:r>
          <w:rPr>
            <w:rFonts w:ascii="仿宋" w:eastAsia="仿宋" w:hAnsi="仿宋" w:cs="仿宋" w:hint="eastAsia"/>
            <w:lang w:eastAsia="zh-CN"/>
          </w:rPr>
          <w:t>(一)、项目选址原则</w:t>
        </w:r>
        <w:r>
          <w:tab/>
        </w:r>
        <w:r>
          <w:fldChar w:fldCharType="begin"/>
        </w:r>
        <w:r>
          <w:instrText xml:space="preserve"> PAGEREF _Toc16291 \h </w:instrText>
        </w:r>
        <w:r>
          <w:fldChar w:fldCharType="separate"/>
        </w:r>
        <w:r>
          <w:t>10</w:t>
        </w:r>
        <w:r>
          <w:fldChar w:fldCharType="end"/>
        </w:r>
      </w:hyperlink>
    </w:p>
    <w:p>
      <w:pPr>
        <w:pStyle w:val="TOC2"/>
        <w:tabs>
          <w:tab w:val="right" w:leader="dot" w:pos="8306"/>
        </w:tabs>
      </w:pPr>
      <w:hyperlink w:anchor="_Toc9108" w:history="1">
        <w:r>
          <w:rPr>
            <w:rFonts w:ascii="仿宋" w:eastAsia="仿宋" w:hAnsi="仿宋" w:cs="仿宋" w:hint="eastAsia"/>
            <w:lang w:eastAsia="zh-CN"/>
          </w:rPr>
          <w:t>(二)、项目选址</w:t>
        </w:r>
        <w:r>
          <w:tab/>
        </w:r>
        <w:r>
          <w:fldChar w:fldCharType="begin"/>
        </w:r>
        <w:r>
          <w:instrText xml:space="preserve"> PAGEREF _Toc9108 \h </w:instrText>
        </w:r>
        <w:r>
          <w:fldChar w:fldCharType="separate"/>
        </w:r>
        <w:r>
          <w:t>14</w:t>
        </w:r>
        <w:r>
          <w:fldChar w:fldCharType="end"/>
        </w:r>
      </w:hyperlink>
    </w:p>
    <w:p>
      <w:pPr>
        <w:pStyle w:val="TOC2"/>
        <w:tabs>
          <w:tab w:val="right" w:leader="dot" w:pos="8306"/>
        </w:tabs>
      </w:pPr>
      <w:hyperlink w:anchor="_Toc22531" w:history="1">
        <w:r>
          <w:rPr>
            <w:rFonts w:ascii="仿宋" w:eastAsia="仿宋" w:hAnsi="仿宋" w:cs="仿宋" w:hint="eastAsia"/>
            <w:lang w:eastAsia="zh-CN"/>
          </w:rPr>
          <w:t>(三)、建设条件分析</w:t>
        </w:r>
        <w:r>
          <w:tab/>
        </w:r>
        <w:r>
          <w:fldChar w:fldCharType="begin"/>
        </w:r>
        <w:r>
          <w:instrText xml:space="preserve"> PAGEREF _Toc22531 \h </w:instrText>
        </w:r>
        <w:r>
          <w:fldChar w:fldCharType="separate"/>
        </w:r>
        <w:r>
          <w:t>16</w:t>
        </w:r>
        <w:r>
          <w:fldChar w:fldCharType="end"/>
        </w:r>
      </w:hyperlink>
    </w:p>
    <w:p>
      <w:pPr>
        <w:pStyle w:val="TOC2"/>
        <w:tabs>
          <w:tab w:val="right" w:leader="dot" w:pos="8306"/>
        </w:tabs>
      </w:pPr>
      <w:hyperlink w:anchor="_Toc5988" w:history="1">
        <w:r>
          <w:rPr>
            <w:rFonts w:ascii="仿宋" w:eastAsia="仿宋" w:hAnsi="仿宋" w:cs="仿宋" w:hint="eastAsia"/>
            <w:lang w:eastAsia="zh-CN"/>
          </w:rPr>
          <w:t>(四)、用地控制指标</w:t>
        </w:r>
        <w:r>
          <w:tab/>
        </w:r>
        <w:r>
          <w:fldChar w:fldCharType="begin"/>
        </w:r>
        <w:r>
          <w:instrText xml:space="preserve"> PAGEREF _Toc5988 \h </w:instrText>
        </w:r>
        <w:r>
          <w:fldChar w:fldCharType="separate"/>
        </w:r>
        <w:r>
          <w:t>17</w:t>
        </w:r>
        <w:r>
          <w:fldChar w:fldCharType="end"/>
        </w:r>
      </w:hyperlink>
    </w:p>
    <w:p>
      <w:pPr>
        <w:pStyle w:val="TOC2"/>
        <w:tabs>
          <w:tab w:val="right" w:leader="dot" w:pos="8306"/>
        </w:tabs>
      </w:pPr>
      <w:hyperlink w:anchor="_Toc2791" w:history="1">
        <w:r>
          <w:rPr>
            <w:rFonts w:ascii="仿宋" w:eastAsia="仿宋" w:hAnsi="仿宋" w:cs="仿宋" w:hint="eastAsia"/>
            <w:lang w:eastAsia="zh-CN"/>
          </w:rPr>
          <w:t>(五)、地总体要求</w:t>
        </w:r>
        <w:r>
          <w:tab/>
        </w:r>
        <w:r>
          <w:fldChar w:fldCharType="begin"/>
        </w:r>
        <w:r>
          <w:instrText xml:space="preserve"> PAGEREF _Toc2791 \h </w:instrText>
        </w:r>
        <w:r>
          <w:fldChar w:fldCharType="separate"/>
        </w:r>
        <w:r>
          <w:t>18</w:t>
        </w:r>
        <w:r>
          <w:fldChar w:fldCharType="end"/>
        </w:r>
      </w:hyperlink>
    </w:p>
    <w:p>
      <w:pPr>
        <w:pStyle w:val="TOC2"/>
        <w:tabs>
          <w:tab w:val="right" w:leader="dot" w:pos="8306"/>
        </w:tabs>
      </w:pPr>
      <w:hyperlink w:anchor="_Toc1117" w:history="1">
        <w:r>
          <w:rPr>
            <w:rFonts w:ascii="仿宋" w:eastAsia="仿宋" w:hAnsi="仿宋" w:cs="仿宋" w:hint="eastAsia"/>
            <w:lang w:eastAsia="zh-CN"/>
          </w:rPr>
          <w:t>(六)、节约用地措施</w:t>
        </w:r>
        <w:r>
          <w:tab/>
        </w:r>
        <w:r>
          <w:fldChar w:fldCharType="begin"/>
        </w:r>
        <w:r>
          <w:instrText xml:space="preserve"> PAGEREF _Toc1117 \h </w:instrText>
        </w:r>
        <w:r>
          <w:fldChar w:fldCharType="separate"/>
        </w:r>
        <w:r>
          <w:t>20</w:t>
        </w:r>
        <w:r>
          <w:fldChar w:fldCharType="end"/>
        </w:r>
      </w:hyperlink>
    </w:p>
    <w:p>
      <w:pPr>
        <w:pStyle w:val="TOC2"/>
        <w:tabs>
          <w:tab w:val="right" w:leader="dot" w:pos="8306"/>
        </w:tabs>
      </w:pPr>
      <w:hyperlink w:anchor="_Toc8491" w:history="1">
        <w:r>
          <w:rPr>
            <w:rFonts w:ascii="仿宋" w:eastAsia="仿宋" w:hAnsi="仿宋" w:cs="仿宋" w:hint="eastAsia"/>
            <w:lang w:eastAsia="zh-CN"/>
          </w:rPr>
          <w:t>(七)、选址综合评价</w:t>
        </w:r>
        <w:r>
          <w:tab/>
        </w:r>
        <w:r>
          <w:fldChar w:fldCharType="begin"/>
        </w:r>
        <w:r>
          <w:instrText xml:space="preserve"> PAGEREF _Toc8491 \h </w:instrText>
        </w:r>
        <w:r>
          <w:fldChar w:fldCharType="separate"/>
        </w:r>
        <w:r>
          <w:t>21</w:t>
        </w:r>
        <w:r>
          <w:fldChar w:fldCharType="end"/>
        </w:r>
      </w:hyperlink>
    </w:p>
    <w:p>
      <w:pPr>
        <w:pStyle w:val="TOC1"/>
        <w:tabs>
          <w:tab w:val="right" w:leader="dot" w:pos="8306"/>
        </w:tabs>
      </w:pPr>
      <w:hyperlink w:anchor="_Toc24478" w:history="1">
        <w:r>
          <w:rPr>
            <w:rFonts w:ascii="仿宋" w:eastAsia="仿宋" w:hAnsi="仿宋" w:cs="仿宋" w:hint="eastAsia"/>
            <w:lang w:eastAsia="zh-CN"/>
          </w:rPr>
          <w:t>四、建设风险评估分析</w:t>
        </w:r>
        <w:r>
          <w:tab/>
        </w:r>
        <w:r>
          <w:fldChar w:fldCharType="begin"/>
        </w:r>
        <w:r>
          <w:instrText xml:space="preserve"> PAGEREF _Toc24478 \h </w:instrText>
        </w:r>
        <w:r>
          <w:fldChar w:fldCharType="separate"/>
        </w:r>
        <w:r>
          <w:t>22</w:t>
        </w:r>
        <w:r>
          <w:fldChar w:fldCharType="end"/>
        </w:r>
      </w:hyperlink>
    </w:p>
    <w:p>
      <w:pPr>
        <w:pStyle w:val="TOC2"/>
        <w:tabs>
          <w:tab w:val="right" w:leader="dot" w:pos="8306"/>
        </w:tabs>
      </w:pPr>
      <w:hyperlink w:anchor="_Toc5218" w:history="1">
        <w:r>
          <w:rPr>
            <w:rFonts w:ascii="仿宋" w:eastAsia="仿宋" w:hAnsi="仿宋" w:cs="仿宋" w:hint="eastAsia"/>
            <w:lang w:eastAsia="zh-CN"/>
          </w:rPr>
          <w:t>(一)、政策风险分析</w:t>
        </w:r>
        <w:r>
          <w:tab/>
        </w:r>
        <w:r>
          <w:fldChar w:fldCharType="begin"/>
        </w:r>
        <w:r>
          <w:instrText xml:space="preserve"> PAGEREF _Toc5218 \h </w:instrText>
        </w:r>
        <w:r>
          <w:fldChar w:fldCharType="separate"/>
        </w:r>
        <w:r>
          <w:t>22</w:t>
        </w:r>
        <w:r>
          <w:fldChar w:fldCharType="end"/>
        </w:r>
      </w:hyperlink>
    </w:p>
    <w:p>
      <w:pPr>
        <w:pStyle w:val="TOC2"/>
        <w:tabs>
          <w:tab w:val="right" w:leader="dot" w:pos="8306"/>
        </w:tabs>
      </w:pPr>
      <w:hyperlink w:anchor="_Toc22959" w:history="1">
        <w:r>
          <w:rPr>
            <w:rFonts w:ascii="仿宋" w:eastAsia="仿宋" w:hAnsi="仿宋" w:cs="仿宋" w:hint="eastAsia"/>
            <w:lang w:eastAsia="zh-CN"/>
          </w:rPr>
          <w:t>(二)、社会风险分析</w:t>
        </w:r>
        <w:r>
          <w:tab/>
        </w:r>
        <w:r>
          <w:fldChar w:fldCharType="begin"/>
        </w:r>
        <w:r>
          <w:instrText xml:space="preserve"> PAGEREF _Toc22959 \h </w:instrText>
        </w:r>
        <w:r>
          <w:fldChar w:fldCharType="separate"/>
        </w:r>
        <w:r>
          <w:t>23</w:t>
        </w:r>
        <w:r>
          <w:fldChar w:fldCharType="end"/>
        </w:r>
      </w:hyperlink>
    </w:p>
    <w:p>
      <w:pPr>
        <w:pStyle w:val="TOC2"/>
        <w:tabs>
          <w:tab w:val="right" w:leader="dot" w:pos="8306"/>
        </w:tabs>
      </w:pPr>
      <w:hyperlink w:anchor="_Toc806" w:history="1">
        <w:r>
          <w:rPr>
            <w:rFonts w:ascii="仿宋" w:eastAsia="仿宋" w:hAnsi="仿宋" w:cs="仿宋" w:hint="eastAsia"/>
            <w:lang w:eastAsia="zh-CN"/>
          </w:rPr>
          <w:t>(三)、市场风险分析</w:t>
        </w:r>
        <w:r>
          <w:tab/>
        </w:r>
        <w:r>
          <w:fldChar w:fldCharType="begin"/>
        </w:r>
        <w:r>
          <w:instrText xml:space="preserve"> PAGEREF _Toc806 \h </w:instrText>
        </w:r>
        <w:r>
          <w:fldChar w:fldCharType="separate"/>
        </w:r>
        <w:r>
          <w:t>25</w:t>
        </w:r>
        <w:r>
          <w:fldChar w:fldCharType="end"/>
        </w:r>
      </w:hyperlink>
    </w:p>
    <w:p>
      <w:pPr>
        <w:pStyle w:val="TOC2"/>
        <w:tabs>
          <w:tab w:val="right" w:leader="dot" w:pos="8306"/>
        </w:tabs>
      </w:pPr>
      <w:hyperlink w:anchor="_Toc28184" w:history="1">
        <w:r>
          <w:rPr>
            <w:rFonts w:ascii="仿宋" w:eastAsia="仿宋" w:hAnsi="仿宋" w:cs="仿宋" w:hint="eastAsia"/>
            <w:lang w:eastAsia="zh-CN"/>
          </w:rPr>
          <w:t>(四)、资金风险分析</w:t>
        </w:r>
        <w:r>
          <w:tab/>
        </w:r>
        <w:r>
          <w:fldChar w:fldCharType="begin"/>
        </w:r>
        <w:r>
          <w:instrText xml:space="preserve"> PAGEREF _Toc28184 \h </w:instrText>
        </w:r>
        <w:r>
          <w:fldChar w:fldCharType="separate"/>
        </w:r>
        <w:r>
          <w:t>26</w:t>
        </w:r>
        <w:r>
          <w:fldChar w:fldCharType="end"/>
        </w:r>
      </w:hyperlink>
    </w:p>
    <w:p>
      <w:pPr>
        <w:pStyle w:val="TOC2"/>
        <w:tabs>
          <w:tab w:val="right" w:leader="dot" w:pos="8306"/>
        </w:tabs>
      </w:pPr>
      <w:hyperlink w:anchor="_Toc15601" w:history="1">
        <w:r>
          <w:rPr>
            <w:rFonts w:ascii="仿宋" w:eastAsia="仿宋" w:hAnsi="仿宋" w:cs="仿宋" w:hint="eastAsia"/>
            <w:lang w:eastAsia="zh-CN"/>
          </w:rPr>
          <w:t>(五)、技术风险分析</w:t>
        </w:r>
        <w:r>
          <w:tab/>
        </w:r>
        <w:r>
          <w:fldChar w:fldCharType="begin"/>
        </w:r>
        <w:r>
          <w:instrText xml:space="preserve"> PAGEREF _Toc15601 \h </w:instrText>
        </w:r>
        <w:r>
          <w:fldChar w:fldCharType="separate"/>
        </w:r>
        <w:r>
          <w:t>27</w:t>
        </w:r>
        <w:r>
          <w:fldChar w:fldCharType="end"/>
        </w:r>
      </w:hyperlink>
    </w:p>
    <w:p>
      <w:pPr>
        <w:pStyle w:val="TOC2"/>
        <w:tabs>
          <w:tab w:val="right" w:leader="dot" w:pos="8306"/>
        </w:tabs>
      </w:pPr>
      <w:hyperlink w:anchor="_Toc4168" w:history="1">
        <w:r>
          <w:rPr>
            <w:rFonts w:ascii="仿宋" w:eastAsia="仿宋" w:hAnsi="仿宋" w:cs="仿宋" w:hint="eastAsia"/>
            <w:lang w:eastAsia="zh-CN"/>
          </w:rPr>
          <w:t>(六)、财务风险分析</w:t>
        </w:r>
        <w:r>
          <w:tab/>
        </w:r>
        <w:r>
          <w:fldChar w:fldCharType="begin"/>
        </w:r>
        <w:r>
          <w:instrText xml:space="preserve"> PAGEREF _Toc4168 \h </w:instrText>
        </w:r>
        <w:r>
          <w:fldChar w:fldCharType="separate"/>
        </w:r>
        <w:r>
          <w:t>28</w:t>
        </w:r>
        <w:r>
          <w:fldChar w:fldCharType="end"/>
        </w:r>
      </w:hyperlink>
    </w:p>
    <w:p>
      <w:pPr>
        <w:pStyle w:val="TOC2"/>
        <w:tabs>
          <w:tab w:val="right" w:leader="dot" w:pos="8306"/>
        </w:tabs>
      </w:pPr>
      <w:hyperlink w:anchor="_Toc18892" w:history="1">
        <w:r>
          <w:rPr>
            <w:rFonts w:ascii="仿宋" w:eastAsia="仿宋" w:hAnsi="仿宋" w:cs="仿宋" w:hint="eastAsia"/>
            <w:lang w:eastAsia="zh-CN"/>
          </w:rPr>
          <w:t>(七)、管理风险分析</w:t>
        </w:r>
        <w:r>
          <w:tab/>
        </w:r>
        <w:r>
          <w:fldChar w:fldCharType="begin"/>
        </w:r>
        <w:r>
          <w:instrText xml:space="preserve"> PAGEREF _Toc18892 \h </w:instrText>
        </w:r>
        <w:r>
          <w:fldChar w:fldCharType="separate"/>
        </w:r>
        <w:r>
          <w:t>30</w:t>
        </w:r>
        <w:r>
          <w:fldChar w:fldCharType="end"/>
        </w:r>
      </w:hyperlink>
    </w:p>
    <w:p>
      <w:pPr>
        <w:pStyle w:val="TOC2"/>
        <w:tabs>
          <w:tab w:val="right" w:leader="dot" w:pos="8306"/>
        </w:tabs>
      </w:pPr>
      <w:hyperlink w:anchor="_Toc26906" w:history="1">
        <w:r>
          <w:rPr>
            <w:rFonts w:ascii="仿宋" w:eastAsia="仿宋" w:hAnsi="仿宋" w:cs="仿宋" w:hint="eastAsia"/>
            <w:lang w:eastAsia="zh-CN"/>
          </w:rPr>
          <w:t>(八)、其它风险分析</w:t>
        </w:r>
        <w:r>
          <w:tab/>
        </w:r>
        <w:r>
          <w:fldChar w:fldCharType="begin"/>
        </w:r>
        <w:r>
          <w:instrText xml:space="preserve"> PAGEREF _Toc26906 \h </w:instrText>
        </w:r>
        <w:r>
          <w:fldChar w:fldCharType="separate"/>
        </w:r>
        <w:r>
          <w:t>31</w:t>
        </w:r>
        <w:r>
          <w:fldChar w:fldCharType="end"/>
        </w:r>
      </w:hyperlink>
    </w:p>
    <w:p>
      <w:pPr>
        <w:pStyle w:val="TOC2"/>
        <w:tabs>
          <w:tab w:val="right" w:leader="dot" w:pos="8306"/>
        </w:tabs>
      </w:pPr>
      <w:hyperlink w:anchor="_Toc13390" w:history="1">
        <w:r>
          <w:rPr>
            <w:rFonts w:ascii="仿宋" w:eastAsia="仿宋" w:hAnsi="仿宋" w:cs="仿宋" w:hint="eastAsia"/>
            <w:lang w:eastAsia="zh-CN"/>
          </w:rPr>
          <w:t>(九)、社会影响评估</w:t>
        </w:r>
        <w:r>
          <w:tab/>
        </w:r>
        <w:r>
          <w:fldChar w:fldCharType="begin"/>
        </w:r>
        <w:r>
          <w:instrText xml:space="preserve"> PAGEREF _Toc13390 \h </w:instrText>
        </w:r>
        <w:r>
          <w:fldChar w:fldCharType="separate"/>
        </w:r>
        <w:r>
          <w:t>33</w:t>
        </w:r>
        <w:r>
          <w:fldChar w:fldCharType="end"/>
        </w:r>
      </w:hyperlink>
    </w:p>
    <w:p>
      <w:pPr>
        <w:pStyle w:val="TOC1"/>
        <w:tabs>
          <w:tab w:val="right" w:leader="dot" w:pos="8306"/>
        </w:tabs>
      </w:pPr>
      <w:hyperlink w:anchor="_Toc29000" w:history="1">
        <w:r>
          <w:rPr>
            <w:rFonts w:ascii="仿宋" w:eastAsia="仿宋" w:hAnsi="仿宋" w:cs="仿宋" w:hint="eastAsia"/>
            <w:lang w:eastAsia="zh-CN"/>
          </w:rPr>
          <w:t>五、环境和生态影响分析</w:t>
        </w:r>
        <w:r>
          <w:tab/>
        </w:r>
        <w:r>
          <w:fldChar w:fldCharType="begin"/>
        </w:r>
        <w:r>
          <w:instrText xml:space="preserve"> PAGEREF _Toc29000 \h </w:instrText>
        </w:r>
        <w:r>
          <w:fldChar w:fldCharType="separate"/>
        </w:r>
        <w:r>
          <w:t>35</w:t>
        </w:r>
        <w:r>
          <w:fldChar w:fldCharType="end"/>
        </w:r>
      </w:hyperlink>
    </w:p>
    <w:p>
      <w:pPr>
        <w:pStyle w:val="TOC2"/>
        <w:tabs>
          <w:tab w:val="right" w:leader="dot" w:pos="8306"/>
        </w:tabs>
      </w:pPr>
      <w:hyperlink w:anchor="_Toc20678" w:history="1">
        <w:r>
          <w:rPr>
            <w:rFonts w:ascii="仿宋" w:eastAsia="仿宋" w:hAnsi="仿宋" w:cs="仿宋" w:hint="eastAsia"/>
            <w:lang w:eastAsia="zh-CN"/>
          </w:rPr>
          <w:t>(一)、环境和生态现状</w:t>
        </w:r>
        <w:r>
          <w:tab/>
        </w:r>
        <w:r>
          <w:fldChar w:fldCharType="begin"/>
        </w:r>
        <w:r>
          <w:instrText xml:space="preserve"> PAGEREF _Toc20678 \h </w:instrText>
        </w:r>
        <w:r>
          <w:fldChar w:fldCharType="separate"/>
        </w:r>
        <w:r>
          <w:t>35</w:t>
        </w:r>
        <w:r>
          <w:fldChar w:fldCharType="end"/>
        </w:r>
      </w:hyperlink>
    </w:p>
    <w:p>
      <w:pPr>
        <w:pStyle w:val="TOC2"/>
        <w:tabs>
          <w:tab w:val="right" w:leader="dot" w:pos="8306"/>
        </w:tabs>
      </w:pPr>
      <w:hyperlink w:anchor="_Toc22651" w:history="1">
        <w:r>
          <w:rPr>
            <w:rFonts w:ascii="仿宋" w:eastAsia="仿宋" w:hAnsi="仿宋" w:cs="仿宋" w:hint="eastAsia"/>
            <w:lang w:eastAsia="zh-CN"/>
          </w:rPr>
          <w:t>(二)、生态环境影响分析</w:t>
        </w:r>
        <w:r>
          <w:tab/>
        </w:r>
        <w:r>
          <w:fldChar w:fldCharType="begin"/>
        </w:r>
        <w:r>
          <w:instrText xml:space="preserve"> PAGEREF _Toc22651 \h </w:instrText>
        </w:r>
        <w:r>
          <w:fldChar w:fldCharType="separate"/>
        </w:r>
        <w:r>
          <w:t>36</w:t>
        </w:r>
        <w:r>
          <w:fldChar w:fldCharType="end"/>
        </w:r>
      </w:hyperlink>
    </w:p>
    <w:p>
      <w:pPr>
        <w:pStyle w:val="TOC2"/>
        <w:tabs>
          <w:tab w:val="right" w:leader="dot" w:pos="8306"/>
        </w:tabs>
      </w:pPr>
      <w:hyperlink w:anchor="_Toc21125" w:history="1">
        <w:r>
          <w:rPr>
            <w:rFonts w:ascii="仿宋" w:eastAsia="仿宋" w:hAnsi="仿宋" w:cs="仿宋" w:hint="eastAsia"/>
            <w:lang w:eastAsia="zh-CN"/>
          </w:rPr>
          <w:t>(三)、生态环境保护措施</w:t>
        </w:r>
        <w:r>
          <w:tab/>
        </w:r>
        <w:r>
          <w:fldChar w:fldCharType="begin"/>
        </w:r>
        <w:r>
          <w:instrText xml:space="preserve"> PAGEREF _Toc21125 \h </w:instrText>
        </w:r>
        <w:r>
          <w:fldChar w:fldCharType="separate"/>
        </w:r>
        <w:r>
          <w:t>37</w:t>
        </w:r>
        <w:r>
          <w:fldChar w:fldCharType="end"/>
        </w:r>
      </w:hyperlink>
    </w:p>
    <w:p>
      <w:pPr>
        <w:pStyle w:val="TOC2"/>
        <w:tabs>
          <w:tab w:val="right" w:leader="dot" w:pos="8306"/>
        </w:tabs>
      </w:pPr>
      <w:hyperlink w:anchor="_Toc26077" w:history="1">
        <w:r>
          <w:rPr>
            <w:rFonts w:ascii="仿宋" w:eastAsia="仿宋" w:hAnsi="仿宋" w:cs="仿宋" w:hint="eastAsia"/>
            <w:lang w:eastAsia="zh-CN"/>
          </w:rPr>
          <w:t>(四)、地质灾害影响分析</w:t>
        </w:r>
        <w:r>
          <w:tab/>
        </w:r>
        <w:r>
          <w:fldChar w:fldCharType="begin"/>
        </w:r>
        <w:r>
          <w:instrText xml:space="preserve"> PAGEREF _Toc26077 \h </w:instrText>
        </w:r>
        <w:r>
          <w:fldChar w:fldCharType="separate"/>
        </w:r>
        <w:r>
          <w:t>39</w:t>
        </w:r>
        <w:r>
          <w:fldChar w:fldCharType="end"/>
        </w:r>
      </w:hyperlink>
    </w:p>
    <w:p>
      <w:pPr>
        <w:pStyle w:val="TOC2"/>
        <w:tabs>
          <w:tab w:val="right" w:leader="dot" w:pos="8306"/>
        </w:tabs>
      </w:pPr>
      <w:hyperlink w:anchor="_Toc18592" w:history="1">
        <w:r>
          <w:rPr>
            <w:rFonts w:ascii="仿宋" w:eastAsia="仿宋" w:hAnsi="仿宋" w:cs="仿宋" w:hint="eastAsia"/>
            <w:lang w:eastAsia="zh-CN"/>
          </w:rPr>
          <w:t>(五)、特殊环境影响</w:t>
        </w:r>
        <w:r>
          <w:tab/>
        </w:r>
        <w:r>
          <w:fldChar w:fldCharType="begin"/>
        </w:r>
        <w:r>
          <w:instrText xml:space="preserve"> PAGEREF _Toc18592 \h </w:instrText>
        </w:r>
        <w:r>
          <w:fldChar w:fldCharType="separate"/>
        </w:r>
        <w:r>
          <w:t>41</w:t>
        </w:r>
        <w:r>
          <w:fldChar w:fldCharType="end"/>
        </w:r>
      </w:hyperlink>
    </w:p>
    <w:p>
      <w:pPr>
        <w:pStyle w:val="TOC1"/>
        <w:tabs>
          <w:tab w:val="right" w:leader="dot" w:pos="8306"/>
        </w:tabs>
      </w:pPr>
      <w:hyperlink w:anchor="_Toc9828" w:history="1">
        <w:r>
          <w:rPr>
            <w:rFonts w:ascii="仿宋" w:eastAsia="仿宋" w:hAnsi="仿宋" w:cs="仿宋" w:hint="eastAsia"/>
            <w:lang w:eastAsia="zh-CN"/>
          </w:rPr>
          <w:t>六、农用搬运机械项目概论</w:t>
        </w:r>
        <w:r>
          <w:tab/>
        </w:r>
        <w:r>
          <w:fldChar w:fldCharType="begin"/>
        </w:r>
        <w:r>
          <w:instrText xml:space="preserve"> PAGEREF _Toc9828 \h </w:instrText>
        </w:r>
        <w:r>
          <w:fldChar w:fldCharType="separate"/>
        </w:r>
        <w:r>
          <w:t>42</w:t>
        </w:r>
        <w:r>
          <w:fldChar w:fldCharType="end"/>
        </w:r>
      </w:hyperlink>
    </w:p>
    <w:p>
      <w:pPr>
        <w:pStyle w:val="TOC2"/>
        <w:tabs>
          <w:tab w:val="right" w:leader="dot" w:pos="8306"/>
        </w:tabs>
      </w:pPr>
      <w:hyperlink w:anchor="_Toc9639" w:history="1">
        <w:r>
          <w:rPr>
            <w:rFonts w:ascii="仿宋" w:eastAsia="仿宋" w:hAnsi="仿宋" w:cs="仿宋" w:hint="eastAsia"/>
            <w:lang w:eastAsia="zh-CN"/>
          </w:rPr>
          <w:t>(一)、项目申报单位概况</w:t>
        </w:r>
        <w:r>
          <w:tab/>
        </w:r>
        <w:r>
          <w:fldChar w:fldCharType="begin"/>
        </w:r>
        <w:r>
          <w:instrText xml:space="preserve"> PAGEREF _Toc9639 \h </w:instrText>
        </w:r>
        <w:r>
          <w:fldChar w:fldCharType="separate"/>
        </w:r>
        <w:r>
          <w:t>42</w:t>
        </w:r>
        <w:r>
          <w:fldChar w:fldCharType="end"/>
        </w:r>
      </w:hyperlink>
    </w:p>
    <w:p>
      <w:pPr>
        <w:pStyle w:val="TOC2"/>
        <w:tabs>
          <w:tab w:val="right" w:leader="dot" w:pos="8306"/>
        </w:tabs>
      </w:pPr>
      <w:hyperlink w:anchor="_Toc7711" w:history="1">
        <w:r>
          <w:rPr>
            <w:rFonts w:ascii="仿宋" w:eastAsia="仿宋" w:hAnsi="仿宋" w:cs="仿宋" w:hint="eastAsia"/>
            <w:lang w:eastAsia="zh-CN"/>
          </w:rPr>
          <w:t>(二)、项目概况</w:t>
        </w:r>
        <w:r>
          <w:tab/>
        </w:r>
        <w:r>
          <w:fldChar w:fldCharType="begin"/>
        </w:r>
        <w:r>
          <w:instrText xml:space="preserve"> PAGEREF _Toc7711 \h </w:instrText>
        </w:r>
        <w:r>
          <w:fldChar w:fldCharType="separate"/>
        </w:r>
        <w:r>
          <w:t>43</w:t>
        </w:r>
        <w:r>
          <w:fldChar w:fldCharType="end"/>
        </w:r>
      </w:hyperlink>
    </w:p>
    <w:p>
      <w:pPr>
        <w:pStyle w:val="TOC1"/>
        <w:tabs>
          <w:tab w:val="right" w:leader="dot" w:pos="8306"/>
        </w:tabs>
      </w:pPr>
      <w:hyperlink w:anchor="_Toc21022" w:history="1">
        <w:r>
          <w:rPr>
            <w:rFonts w:ascii="仿宋" w:eastAsia="仿宋" w:hAnsi="仿宋" w:cs="仿宋" w:hint="eastAsia"/>
            <w:lang w:eastAsia="zh-CN"/>
          </w:rPr>
          <w:t>七、项目进度计划</w:t>
        </w:r>
        <w:r>
          <w:tab/>
        </w:r>
        <w:r>
          <w:fldChar w:fldCharType="begin"/>
        </w:r>
        <w:r>
          <w:instrText xml:space="preserve"> PAGEREF _Toc21022 \h </w:instrText>
        </w:r>
        <w:r>
          <w:fldChar w:fldCharType="separate"/>
        </w:r>
        <w:r>
          <w:t>46</w:t>
        </w:r>
        <w:r>
          <w:fldChar w:fldCharType="end"/>
        </w:r>
      </w:hyperlink>
    </w:p>
    <w:p>
      <w:pPr>
        <w:pStyle w:val="TOC2"/>
        <w:tabs>
          <w:tab w:val="right" w:leader="dot" w:pos="8306"/>
        </w:tabs>
      </w:pPr>
      <w:hyperlink w:anchor="_Toc7510" w:history="1">
        <w:r>
          <w:rPr>
            <w:rFonts w:ascii="仿宋" w:eastAsia="仿宋" w:hAnsi="仿宋" w:cs="仿宋" w:hint="eastAsia"/>
            <w:lang w:eastAsia="zh-CN"/>
          </w:rPr>
          <w:t>(一)、建设周期</w:t>
        </w:r>
        <w:r>
          <w:tab/>
        </w:r>
        <w:r>
          <w:fldChar w:fldCharType="begin"/>
        </w:r>
        <w:r>
          <w:instrText xml:space="preserve"> PAGEREF _Toc7510 \h </w:instrText>
        </w:r>
        <w:r>
          <w:fldChar w:fldCharType="separate"/>
        </w:r>
        <w:r>
          <w:t>46</w:t>
        </w:r>
        <w:r>
          <w:fldChar w:fldCharType="end"/>
        </w:r>
      </w:hyperlink>
    </w:p>
    <w:p>
      <w:pPr>
        <w:pStyle w:val="TOC2"/>
        <w:tabs>
          <w:tab w:val="right" w:leader="dot" w:pos="8306"/>
        </w:tabs>
      </w:pPr>
      <w:hyperlink w:anchor="_Toc1985" w:history="1">
        <w:r>
          <w:rPr>
            <w:rFonts w:ascii="仿宋" w:eastAsia="仿宋" w:hAnsi="仿宋" w:cs="仿宋" w:hint="eastAsia"/>
            <w:lang w:eastAsia="zh-CN"/>
          </w:rPr>
          <w:t>(二)、建设进度</w:t>
        </w:r>
        <w:r>
          <w:tab/>
        </w:r>
        <w:r>
          <w:fldChar w:fldCharType="begin"/>
        </w:r>
        <w:r>
          <w:instrText xml:space="preserve"> PAGEREF _Toc1985 \h </w:instrText>
        </w:r>
        <w:r>
          <w:fldChar w:fldCharType="separate"/>
        </w:r>
        <w:r>
          <w:t>46</w:t>
        </w:r>
        <w:r>
          <w:fldChar w:fldCharType="end"/>
        </w:r>
      </w:hyperlink>
    </w:p>
    <w:p>
      <w:pPr>
        <w:pStyle w:val="TOC2"/>
        <w:tabs>
          <w:tab w:val="right" w:leader="dot" w:pos="8306"/>
        </w:tabs>
      </w:pPr>
      <w:hyperlink w:anchor="_Toc7993" w:history="1">
        <w:r>
          <w:rPr>
            <w:rFonts w:ascii="仿宋" w:eastAsia="仿宋" w:hAnsi="仿宋" w:cs="仿宋" w:hint="eastAsia"/>
            <w:lang w:eastAsia="zh-CN"/>
          </w:rPr>
          <w:t>(三)、进度安排注意事项</w:t>
        </w:r>
        <w:r>
          <w:tab/>
        </w:r>
        <w:r>
          <w:fldChar w:fldCharType="begin"/>
        </w:r>
        <w:r>
          <w:instrText xml:space="preserve"> PAGEREF _Toc7993 \h </w:instrText>
        </w:r>
        <w:r>
          <w:fldChar w:fldCharType="separate"/>
        </w:r>
        <w:r>
          <w:t>47</w:t>
        </w:r>
        <w:r>
          <w:fldChar w:fldCharType="end"/>
        </w:r>
      </w:hyperlink>
    </w:p>
    <w:p>
      <w:pPr>
        <w:pStyle w:val="TOC2"/>
        <w:tabs>
          <w:tab w:val="right" w:leader="dot" w:pos="8306"/>
        </w:tabs>
      </w:pPr>
      <w:hyperlink w:anchor="_Toc25556" w:history="1">
        <w:r>
          <w:rPr>
            <w:rFonts w:ascii="仿宋" w:eastAsia="仿宋" w:hAnsi="仿宋" w:cs="仿宋" w:hint="eastAsia"/>
            <w:lang w:eastAsia="zh-CN"/>
          </w:rPr>
          <w:t>(四)、人力资源配置</w:t>
        </w:r>
        <w:r>
          <w:tab/>
        </w:r>
        <w:r>
          <w:fldChar w:fldCharType="begin"/>
        </w:r>
        <w:r>
          <w:instrText xml:space="preserve"> PAGEREF _Toc25556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2" w:history="1">
        <w:r>
          <w:rPr>
            <w:rFonts w:ascii="仿宋" w:eastAsia="仿宋" w:hAnsi="仿宋" w:cs="仿宋" w:hint="eastAsia"/>
            <w:lang w:eastAsia="zh-CN"/>
          </w:rPr>
          <w:t>(五)、员工培训</w:t>
        </w:r>
        <w:r>
          <w:tab/>
        </w:r>
        <w:r>
          <w:fldChar w:fldCharType="begin"/>
        </w:r>
        <w:r>
          <w:instrText xml:space="preserve"> PAGEREF _Toc1902 \h </w:instrText>
        </w:r>
        <w:r>
          <w:fldChar w:fldCharType="separate"/>
        </w:r>
        <w:r>
          <w:t>50</w:t>
        </w:r>
        <w:r>
          <w:fldChar w:fldCharType="end"/>
        </w:r>
      </w:hyperlink>
    </w:p>
    <w:p>
      <w:pPr>
        <w:pStyle w:val="TOC2"/>
        <w:tabs>
          <w:tab w:val="right" w:leader="dot" w:pos="8306"/>
        </w:tabs>
      </w:pPr>
      <w:hyperlink w:anchor="_Toc20751" w:history="1">
        <w:r>
          <w:rPr>
            <w:rFonts w:ascii="仿宋" w:eastAsia="仿宋" w:hAnsi="仿宋" w:cs="仿宋" w:hint="eastAsia"/>
            <w:lang w:eastAsia="zh-CN"/>
          </w:rPr>
          <w:t>(六)、项目实施保障</w:t>
        </w:r>
        <w:r>
          <w:tab/>
        </w:r>
        <w:r>
          <w:fldChar w:fldCharType="begin"/>
        </w:r>
        <w:r>
          <w:instrText xml:space="preserve"> PAGEREF _Toc20751 \h </w:instrText>
        </w:r>
        <w:r>
          <w:fldChar w:fldCharType="separate"/>
        </w:r>
        <w:r>
          <w:t>51</w:t>
        </w:r>
        <w:r>
          <w:fldChar w:fldCharType="end"/>
        </w:r>
      </w:hyperlink>
    </w:p>
    <w:p>
      <w:pPr>
        <w:pStyle w:val="TOC2"/>
        <w:tabs>
          <w:tab w:val="right" w:leader="dot" w:pos="8306"/>
        </w:tabs>
      </w:pPr>
      <w:hyperlink w:anchor="_Toc31946" w:history="1">
        <w:r>
          <w:rPr>
            <w:rFonts w:ascii="仿宋" w:eastAsia="仿宋" w:hAnsi="仿宋" w:cs="仿宋" w:hint="eastAsia"/>
            <w:lang w:eastAsia="zh-CN"/>
          </w:rPr>
          <w:t>(七)、安全规范管理</w:t>
        </w:r>
        <w:r>
          <w:tab/>
        </w:r>
        <w:r>
          <w:fldChar w:fldCharType="begin"/>
        </w:r>
        <w:r>
          <w:instrText xml:space="preserve"> PAGEREF _Toc31946 \h </w:instrText>
        </w:r>
        <w:r>
          <w:fldChar w:fldCharType="separate"/>
        </w:r>
        <w:r>
          <w:t>52</w:t>
        </w:r>
        <w:r>
          <w:fldChar w:fldCharType="end"/>
        </w:r>
      </w:hyperlink>
    </w:p>
    <w:p>
      <w:pPr>
        <w:pStyle w:val="TOC1"/>
        <w:tabs>
          <w:tab w:val="right" w:leader="dot" w:pos="8306"/>
        </w:tabs>
      </w:pPr>
      <w:hyperlink w:anchor="_Toc11761" w:history="1">
        <w:r>
          <w:rPr>
            <w:rFonts w:ascii="仿宋" w:eastAsia="仿宋" w:hAnsi="仿宋" w:cs="仿宋" w:hint="eastAsia"/>
            <w:lang w:eastAsia="zh-CN"/>
          </w:rPr>
          <w:t>八、项目实施与管理方案</w:t>
        </w:r>
        <w:r>
          <w:tab/>
        </w:r>
        <w:r>
          <w:fldChar w:fldCharType="begin"/>
        </w:r>
        <w:r>
          <w:instrText xml:space="preserve"> PAGEREF _Toc11761 \h </w:instrText>
        </w:r>
        <w:r>
          <w:fldChar w:fldCharType="separate"/>
        </w:r>
        <w:r>
          <w:t>53</w:t>
        </w:r>
        <w:r>
          <w:fldChar w:fldCharType="end"/>
        </w:r>
      </w:hyperlink>
    </w:p>
    <w:p>
      <w:pPr>
        <w:pStyle w:val="TOC2"/>
        <w:tabs>
          <w:tab w:val="right" w:leader="dot" w:pos="8306"/>
        </w:tabs>
      </w:pPr>
      <w:hyperlink w:anchor="_Toc21224" w:history="1">
        <w:r>
          <w:rPr>
            <w:rFonts w:ascii="仿宋" w:eastAsia="仿宋" w:hAnsi="仿宋" w:cs="仿宋" w:hint="eastAsia"/>
            <w:lang w:eastAsia="zh-CN"/>
          </w:rPr>
          <w:t>(一)、项目实施计划</w:t>
        </w:r>
        <w:r>
          <w:tab/>
        </w:r>
        <w:r>
          <w:fldChar w:fldCharType="begin"/>
        </w:r>
        <w:r>
          <w:instrText xml:space="preserve"> PAGEREF _Toc21224 \h </w:instrText>
        </w:r>
        <w:r>
          <w:fldChar w:fldCharType="separate"/>
        </w:r>
        <w:r>
          <w:t>53</w:t>
        </w:r>
        <w:r>
          <w:fldChar w:fldCharType="end"/>
        </w:r>
      </w:hyperlink>
    </w:p>
    <w:p>
      <w:pPr>
        <w:pStyle w:val="TOC2"/>
        <w:tabs>
          <w:tab w:val="right" w:leader="dot" w:pos="8306"/>
        </w:tabs>
      </w:pPr>
      <w:hyperlink w:anchor="_Toc31342" w:history="1">
        <w:r>
          <w:rPr>
            <w:rFonts w:ascii="仿宋" w:eastAsia="仿宋" w:hAnsi="仿宋" w:cs="仿宋" w:hint="eastAsia"/>
            <w:lang w:eastAsia="zh-CN"/>
          </w:rPr>
          <w:t>(二)、项目组织机构与职责</w:t>
        </w:r>
        <w:r>
          <w:tab/>
        </w:r>
        <w:r>
          <w:fldChar w:fldCharType="begin"/>
        </w:r>
        <w:r>
          <w:instrText xml:space="preserve"> PAGEREF _Toc31342 \h </w:instrText>
        </w:r>
        <w:r>
          <w:fldChar w:fldCharType="separate"/>
        </w:r>
        <w:r>
          <w:t>55</w:t>
        </w:r>
        <w:r>
          <w:fldChar w:fldCharType="end"/>
        </w:r>
      </w:hyperlink>
    </w:p>
    <w:p>
      <w:pPr>
        <w:pStyle w:val="TOC2"/>
        <w:tabs>
          <w:tab w:val="right" w:leader="dot" w:pos="8306"/>
        </w:tabs>
      </w:pPr>
      <w:hyperlink w:anchor="_Toc16779" w:history="1">
        <w:r>
          <w:rPr>
            <w:rFonts w:ascii="仿宋" w:eastAsia="仿宋" w:hAnsi="仿宋" w:cs="仿宋" w:hint="eastAsia"/>
            <w:lang w:eastAsia="zh-CN"/>
          </w:rPr>
          <w:t>(三)、项目管理与监控体系</w:t>
        </w:r>
        <w:r>
          <w:tab/>
        </w:r>
        <w:r>
          <w:fldChar w:fldCharType="begin"/>
        </w:r>
        <w:r>
          <w:instrText xml:space="preserve"> PAGEREF _Toc16779 \h </w:instrText>
        </w:r>
        <w:r>
          <w:fldChar w:fldCharType="separate"/>
        </w:r>
        <w:r>
          <w:t>57</w:t>
        </w:r>
        <w:r>
          <w:fldChar w:fldCharType="end"/>
        </w:r>
      </w:hyperlink>
    </w:p>
    <w:p>
      <w:pPr>
        <w:pStyle w:val="TOC1"/>
        <w:tabs>
          <w:tab w:val="right" w:leader="dot" w:pos="8306"/>
        </w:tabs>
      </w:pPr>
      <w:hyperlink w:anchor="_Toc28764" w:history="1">
        <w:r>
          <w:rPr>
            <w:rFonts w:ascii="仿宋" w:eastAsia="仿宋" w:hAnsi="仿宋" w:cs="仿宋" w:hint="eastAsia"/>
            <w:lang w:eastAsia="zh-CN"/>
          </w:rPr>
          <w:t>九、安全与应急管理</w:t>
        </w:r>
        <w:r>
          <w:tab/>
        </w:r>
        <w:r>
          <w:fldChar w:fldCharType="begin"/>
        </w:r>
        <w:r>
          <w:instrText xml:space="preserve"> PAGEREF _Toc28764 \h </w:instrText>
        </w:r>
        <w:r>
          <w:fldChar w:fldCharType="separate"/>
        </w:r>
        <w:r>
          <w:t>59</w:t>
        </w:r>
        <w:r>
          <w:fldChar w:fldCharType="end"/>
        </w:r>
      </w:hyperlink>
    </w:p>
    <w:p>
      <w:pPr>
        <w:pStyle w:val="TOC2"/>
        <w:tabs>
          <w:tab w:val="right" w:leader="dot" w:pos="8306"/>
        </w:tabs>
      </w:pPr>
      <w:hyperlink w:anchor="_Toc24547" w:history="1">
        <w:r>
          <w:rPr>
            <w:rFonts w:ascii="仿宋" w:eastAsia="仿宋" w:hAnsi="仿宋" w:cs="仿宋" w:hint="eastAsia"/>
            <w:lang w:eastAsia="zh-CN"/>
          </w:rPr>
          <w:t>(一)、安全生产管理</w:t>
        </w:r>
        <w:r>
          <w:tab/>
        </w:r>
        <w:r>
          <w:fldChar w:fldCharType="begin"/>
        </w:r>
        <w:r>
          <w:instrText xml:space="preserve"> PAGEREF _Toc24547 \h </w:instrText>
        </w:r>
        <w:r>
          <w:fldChar w:fldCharType="separate"/>
        </w:r>
        <w:r>
          <w:t>59</w:t>
        </w:r>
        <w:r>
          <w:fldChar w:fldCharType="end"/>
        </w:r>
      </w:hyperlink>
    </w:p>
    <w:p>
      <w:pPr>
        <w:pStyle w:val="TOC2"/>
        <w:tabs>
          <w:tab w:val="right" w:leader="dot" w:pos="8306"/>
        </w:tabs>
      </w:pPr>
      <w:hyperlink w:anchor="_Toc17424" w:history="1">
        <w:r>
          <w:rPr>
            <w:rFonts w:ascii="仿宋" w:eastAsia="仿宋" w:hAnsi="仿宋" w:cs="仿宋" w:hint="eastAsia"/>
            <w:lang w:eastAsia="zh-CN"/>
          </w:rPr>
          <w:t>(二)、应急预案与响应</w:t>
        </w:r>
        <w:r>
          <w:tab/>
        </w:r>
        <w:r>
          <w:fldChar w:fldCharType="begin"/>
        </w:r>
        <w:r>
          <w:instrText xml:space="preserve"> PAGEREF _Toc17424 \h </w:instrText>
        </w:r>
        <w:r>
          <w:fldChar w:fldCharType="separate"/>
        </w:r>
        <w:r>
          <w:t>60</w:t>
        </w:r>
        <w:r>
          <w:fldChar w:fldCharType="end"/>
        </w:r>
      </w:hyperlink>
    </w:p>
    <w:p>
      <w:pPr>
        <w:pStyle w:val="TOC1"/>
        <w:tabs>
          <w:tab w:val="right" w:leader="dot" w:pos="8306"/>
        </w:tabs>
      </w:pPr>
      <w:hyperlink w:anchor="_Toc19249" w:history="1">
        <w:r>
          <w:rPr>
            <w:rFonts w:ascii="仿宋" w:eastAsia="仿宋" w:hAnsi="仿宋" w:cs="仿宋" w:hint="eastAsia"/>
            <w:lang w:eastAsia="zh-CN"/>
          </w:rPr>
          <w:t>十、环境保护与治理方案</w:t>
        </w:r>
        <w:r>
          <w:tab/>
        </w:r>
        <w:r>
          <w:fldChar w:fldCharType="begin"/>
        </w:r>
        <w:r>
          <w:instrText xml:space="preserve"> PAGEREF _Toc19249 \h </w:instrText>
        </w:r>
        <w:r>
          <w:fldChar w:fldCharType="separate"/>
        </w:r>
        <w:r>
          <w:t>62</w:t>
        </w:r>
        <w:r>
          <w:fldChar w:fldCharType="end"/>
        </w:r>
      </w:hyperlink>
    </w:p>
    <w:p>
      <w:pPr>
        <w:pStyle w:val="TOC2"/>
        <w:tabs>
          <w:tab w:val="right" w:leader="dot" w:pos="8306"/>
        </w:tabs>
      </w:pPr>
      <w:hyperlink w:anchor="_Toc30466" w:history="1">
        <w:r>
          <w:rPr>
            <w:rFonts w:ascii="仿宋" w:eastAsia="仿宋" w:hAnsi="仿宋" w:cs="仿宋" w:hint="eastAsia"/>
            <w:lang w:eastAsia="zh-CN"/>
          </w:rPr>
          <w:t>(一)、项目环境影响评估</w:t>
        </w:r>
        <w:r>
          <w:tab/>
        </w:r>
        <w:r>
          <w:fldChar w:fldCharType="begin"/>
        </w:r>
        <w:r>
          <w:instrText xml:space="preserve"> PAGEREF _Toc30466 \h </w:instrText>
        </w:r>
        <w:r>
          <w:fldChar w:fldCharType="separate"/>
        </w:r>
        <w:r>
          <w:t>62</w:t>
        </w:r>
        <w:r>
          <w:fldChar w:fldCharType="end"/>
        </w:r>
      </w:hyperlink>
    </w:p>
    <w:p>
      <w:pPr>
        <w:pStyle w:val="TOC2"/>
        <w:tabs>
          <w:tab w:val="right" w:leader="dot" w:pos="8306"/>
        </w:tabs>
      </w:pPr>
      <w:hyperlink w:anchor="_Toc23395" w:history="1">
        <w:r>
          <w:rPr>
            <w:rFonts w:ascii="仿宋" w:eastAsia="仿宋" w:hAnsi="仿宋" w:cs="仿宋" w:hint="eastAsia"/>
            <w:lang w:eastAsia="zh-CN"/>
          </w:rPr>
          <w:t>(二)、环境保护措施与治理方案</w:t>
        </w:r>
        <w:r>
          <w:tab/>
        </w:r>
        <w:r>
          <w:fldChar w:fldCharType="begin"/>
        </w:r>
        <w:r>
          <w:instrText xml:space="preserve"> PAGEREF _Toc23395 \h </w:instrText>
        </w:r>
        <w:r>
          <w:fldChar w:fldCharType="separate"/>
        </w:r>
        <w:r>
          <w:t>63</w:t>
        </w:r>
        <w:r>
          <w:fldChar w:fldCharType="end"/>
        </w:r>
      </w:hyperlink>
    </w:p>
    <w:p>
      <w:pPr>
        <w:pStyle w:val="TOC1"/>
        <w:tabs>
          <w:tab w:val="right" w:leader="dot" w:pos="8306"/>
        </w:tabs>
      </w:pPr>
      <w:hyperlink w:anchor="_Toc13427" w:history="1">
        <w:r>
          <w:rPr>
            <w:rFonts w:ascii="仿宋" w:eastAsia="仿宋" w:hAnsi="仿宋" w:cs="仿宋" w:hint="eastAsia"/>
            <w:lang w:eastAsia="zh-CN"/>
          </w:rPr>
          <w:t>十一、资金管理与财务规划</w:t>
        </w:r>
        <w:r>
          <w:tab/>
        </w:r>
        <w:r>
          <w:fldChar w:fldCharType="begin"/>
        </w:r>
        <w:r>
          <w:instrText xml:space="preserve"> PAGEREF _Toc13427 \h </w:instrText>
        </w:r>
        <w:r>
          <w:fldChar w:fldCharType="separate"/>
        </w:r>
        <w:r>
          <w:t>63</w:t>
        </w:r>
        <w:r>
          <w:fldChar w:fldCharType="end"/>
        </w:r>
      </w:hyperlink>
    </w:p>
    <w:p>
      <w:pPr>
        <w:pStyle w:val="TOC2"/>
        <w:tabs>
          <w:tab w:val="right" w:leader="dot" w:pos="8306"/>
        </w:tabs>
      </w:pPr>
      <w:hyperlink w:anchor="_Toc7573" w:history="1">
        <w:r>
          <w:rPr>
            <w:rFonts w:ascii="仿宋" w:eastAsia="仿宋" w:hAnsi="仿宋" w:cs="仿宋" w:hint="eastAsia"/>
            <w:lang w:eastAsia="zh-CN"/>
          </w:rPr>
          <w:t>(一)、项目资金来源与筹措</w:t>
        </w:r>
        <w:r>
          <w:tab/>
        </w:r>
        <w:r>
          <w:fldChar w:fldCharType="begin"/>
        </w:r>
        <w:r>
          <w:instrText xml:space="preserve"> PAGEREF _Toc7573 \h </w:instrText>
        </w:r>
        <w:r>
          <w:fldChar w:fldCharType="separate"/>
        </w:r>
        <w:r>
          <w:t>63</w:t>
        </w:r>
        <w:r>
          <w:fldChar w:fldCharType="end"/>
        </w:r>
      </w:hyperlink>
    </w:p>
    <w:p>
      <w:pPr>
        <w:pStyle w:val="TOC2"/>
        <w:tabs>
          <w:tab w:val="right" w:leader="dot" w:pos="8306"/>
        </w:tabs>
      </w:pPr>
      <w:hyperlink w:anchor="_Toc12398" w:history="1">
        <w:r>
          <w:rPr>
            <w:rFonts w:ascii="仿宋" w:eastAsia="仿宋" w:hAnsi="仿宋" w:cs="仿宋" w:hint="eastAsia"/>
            <w:lang w:eastAsia="zh-CN"/>
          </w:rPr>
          <w:t>(二)、资金使用与监管</w:t>
        </w:r>
        <w:r>
          <w:tab/>
        </w:r>
        <w:r>
          <w:fldChar w:fldCharType="begin"/>
        </w:r>
        <w:r>
          <w:instrText xml:space="preserve"> PAGEREF _Toc12398 \h </w:instrText>
        </w:r>
        <w:r>
          <w:fldChar w:fldCharType="separate"/>
        </w:r>
        <w:r>
          <w:t>65</w:t>
        </w:r>
        <w:r>
          <w:fldChar w:fldCharType="end"/>
        </w:r>
      </w:hyperlink>
    </w:p>
    <w:p>
      <w:pPr>
        <w:pStyle w:val="TOC2"/>
        <w:tabs>
          <w:tab w:val="right" w:leader="dot" w:pos="8306"/>
        </w:tabs>
      </w:pPr>
      <w:hyperlink w:anchor="_Toc19356" w:history="1">
        <w:r>
          <w:rPr>
            <w:rFonts w:ascii="仿宋" w:eastAsia="仿宋" w:hAnsi="仿宋" w:cs="仿宋" w:hint="eastAsia"/>
            <w:lang w:eastAsia="zh-CN"/>
          </w:rPr>
          <w:t>(三)、财务规划与预测</w:t>
        </w:r>
        <w:r>
          <w:tab/>
        </w:r>
        <w:r>
          <w:fldChar w:fldCharType="begin"/>
        </w:r>
        <w:r>
          <w:instrText xml:space="preserve"> PAGEREF _Toc19356 \h </w:instrText>
        </w:r>
        <w:r>
          <w:fldChar w:fldCharType="separate"/>
        </w:r>
        <w:r>
          <w:t>66</w:t>
        </w:r>
        <w:r>
          <w:fldChar w:fldCharType="end"/>
        </w:r>
      </w:hyperlink>
    </w:p>
    <w:p>
      <w:pPr>
        <w:pStyle w:val="TOC1"/>
        <w:tabs>
          <w:tab w:val="right" w:leader="dot" w:pos="8306"/>
        </w:tabs>
      </w:pPr>
      <w:hyperlink w:anchor="_Toc916" w:history="1">
        <w:r>
          <w:rPr>
            <w:rFonts w:ascii="仿宋" w:eastAsia="仿宋" w:hAnsi="仿宋" w:cs="仿宋" w:hint="eastAsia"/>
            <w:lang w:eastAsia="zh-CN"/>
          </w:rPr>
          <w:t>十二、客户关系管理与市场拓展</w:t>
        </w:r>
        <w:r>
          <w:tab/>
        </w:r>
        <w:r>
          <w:fldChar w:fldCharType="begin"/>
        </w:r>
        <w:r>
          <w:instrText xml:space="preserve"> PAGEREF _Toc916 \h </w:instrText>
        </w:r>
        <w:r>
          <w:fldChar w:fldCharType="separate"/>
        </w:r>
        <w:r>
          <w:t>67</w:t>
        </w:r>
        <w:r>
          <w:fldChar w:fldCharType="end"/>
        </w:r>
      </w:hyperlink>
    </w:p>
    <w:p>
      <w:pPr>
        <w:pStyle w:val="TOC2"/>
        <w:tabs>
          <w:tab w:val="right" w:leader="dot" w:pos="8306"/>
        </w:tabs>
      </w:pPr>
      <w:hyperlink w:anchor="_Toc28946" w:history="1">
        <w:r>
          <w:rPr>
            <w:rFonts w:ascii="仿宋" w:eastAsia="仿宋" w:hAnsi="仿宋" w:cs="仿宋" w:hint="eastAsia"/>
            <w:lang w:eastAsia="zh-CN"/>
          </w:rPr>
          <w:t>(一)、客户关系管理策略</w:t>
        </w:r>
        <w:r>
          <w:tab/>
        </w:r>
        <w:r>
          <w:fldChar w:fldCharType="begin"/>
        </w:r>
        <w:r>
          <w:instrText xml:space="preserve"> PAGEREF _Toc28946 \h </w:instrText>
        </w:r>
        <w:r>
          <w:fldChar w:fldCharType="separate"/>
        </w:r>
        <w:r>
          <w:t>67</w:t>
        </w:r>
        <w:r>
          <w:fldChar w:fldCharType="end"/>
        </w:r>
      </w:hyperlink>
    </w:p>
    <w:p>
      <w:pPr>
        <w:pStyle w:val="TOC2"/>
        <w:tabs>
          <w:tab w:val="right" w:leader="dot" w:pos="8306"/>
        </w:tabs>
      </w:pPr>
      <w:hyperlink w:anchor="_Toc4762" w:history="1">
        <w:r>
          <w:rPr>
            <w:rFonts w:ascii="仿宋" w:eastAsia="仿宋" w:hAnsi="仿宋" w:cs="仿宋" w:hint="eastAsia"/>
            <w:lang w:eastAsia="zh-CN"/>
          </w:rPr>
          <w:t>(二)、市场拓展方案</w:t>
        </w:r>
        <w:r>
          <w:tab/>
        </w:r>
        <w:r>
          <w:fldChar w:fldCharType="begin"/>
        </w:r>
        <w:r>
          <w:instrText xml:space="preserve"> PAGEREF _Toc4762 \h </w:instrText>
        </w:r>
        <w:r>
          <w:fldChar w:fldCharType="separate"/>
        </w:r>
        <w:r>
          <w:t>68</w:t>
        </w:r>
        <w:r>
          <w:fldChar w:fldCharType="end"/>
        </w:r>
      </w:hyperlink>
    </w:p>
    <w:p>
      <w:pPr>
        <w:pStyle w:val="TOC1"/>
        <w:tabs>
          <w:tab w:val="right" w:leader="dot" w:pos="8306"/>
        </w:tabs>
      </w:pPr>
      <w:hyperlink w:anchor="_Toc12654" w:history="1">
        <w:r>
          <w:rPr>
            <w:rFonts w:ascii="仿宋" w:eastAsia="仿宋" w:hAnsi="仿宋" w:cs="仿宋" w:hint="eastAsia"/>
            <w:lang w:eastAsia="zh-CN"/>
          </w:rPr>
          <w:t>十三、创新驱动与持续发展</w:t>
        </w:r>
        <w:r>
          <w:tab/>
        </w:r>
        <w:r>
          <w:fldChar w:fldCharType="begin"/>
        </w:r>
        <w:r>
          <w:instrText xml:space="preserve"> PAGEREF _Toc12654 \h </w:instrText>
        </w:r>
        <w:r>
          <w:fldChar w:fldCharType="separate"/>
        </w:r>
        <w:r>
          <w:t>69</w:t>
        </w:r>
        <w:r>
          <w:fldChar w:fldCharType="end"/>
        </w:r>
      </w:hyperlink>
    </w:p>
    <w:p>
      <w:pPr>
        <w:pStyle w:val="TOC2"/>
        <w:tabs>
          <w:tab w:val="right" w:leader="dot" w:pos="8306"/>
        </w:tabs>
      </w:pPr>
      <w:hyperlink w:anchor="_Toc18016" w:history="1">
        <w:r>
          <w:rPr>
            <w:rFonts w:ascii="仿宋" w:eastAsia="仿宋" w:hAnsi="仿宋" w:cs="仿宋" w:hint="eastAsia"/>
            <w:lang w:eastAsia="zh-CN"/>
          </w:rPr>
          <w:t>(一)、创新驱动战略实施</w:t>
        </w:r>
        <w:r>
          <w:tab/>
        </w:r>
        <w:r>
          <w:fldChar w:fldCharType="begin"/>
        </w:r>
        <w:r>
          <w:instrText xml:space="preserve"> PAGEREF _Toc18016 \h </w:instrText>
        </w:r>
        <w:r>
          <w:fldChar w:fldCharType="separate"/>
        </w:r>
        <w:r>
          <w:t>69</w:t>
        </w:r>
        <w:r>
          <w:fldChar w:fldCharType="end"/>
        </w:r>
      </w:hyperlink>
    </w:p>
    <w:p>
      <w:pPr>
        <w:pStyle w:val="TOC2"/>
        <w:tabs>
          <w:tab w:val="right" w:leader="dot" w:pos="8306"/>
        </w:tabs>
      </w:pPr>
      <w:hyperlink w:anchor="_Toc46" w:history="1">
        <w:r>
          <w:rPr>
            <w:rFonts w:ascii="仿宋" w:eastAsia="仿宋" w:hAnsi="仿宋" w:cs="仿宋" w:hint="eastAsia"/>
            <w:lang w:eastAsia="zh-CN"/>
          </w:rPr>
          <w:t>(二)、持续发展路径探索</w:t>
        </w:r>
        <w:r>
          <w:tab/>
        </w:r>
        <w:r>
          <w:fldChar w:fldCharType="begin"/>
        </w:r>
        <w:r>
          <w:instrText xml:space="preserve"> PAGEREF _Toc46 \h </w:instrText>
        </w:r>
        <w:r>
          <w:fldChar w:fldCharType="separate"/>
        </w:r>
        <w:r>
          <w:t>71</w:t>
        </w:r>
        <w:r>
          <w:fldChar w:fldCharType="end"/>
        </w:r>
      </w:hyperlink>
    </w:p>
    <w:p>
      <w:pPr>
        <w:pStyle w:val="TOC1"/>
        <w:tabs>
          <w:tab w:val="right" w:leader="dot" w:pos="8306"/>
        </w:tabs>
      </w:pPr>
      <w:hyperlink w:anchor="_Toc16900" w:history="1">
        <w:r>
          <w:rPr>
            <w:rFonts w:ascii="仿宋" w:eastAsia="仿宋" w:hAnsi="仿宋" w:cs="仿宋" w:hint="eastAsia"/>
            <w:lang w:eastAsia="zh-CN"/>
          </w:rPr>
          <w:t>十四、合作与交流机制建立</w:t>
        </w:r>
        <w:r>
          <w:tab/>
        </w:r>
        <w:r>
          <w:fldChar w:fldCharType="begin"/>
        </w:r>
        <w:r>
          <w:instrText xml:space="preserve"> PAGEREF _Toc16900 \h </w:instrText>
        </w:r>
        <w:r>
          <w:fldChar w:fldCharType="separate"/>
        </w:r>
        <w:r>
          <w:t>75</w:t>
        </w:r>
        <w:r>
          <w:fldChar w:fldCharType="end"/>
        </w:r>
      </w:hyperlink>
    </w:p>
    <w:p>
      <w:pPr>
        <w:pStyle w:val="TOC2"/>
        <w:tabs>
          <w:tab w:val="right" w:leader="dot" w:pos="8306"/>
        </w:tabs>
      </w:pPr>
      <w:hyperlink w:anchor="_Toc25388" w:history="1">
        <w:r>
          <w:rPr>
            <w:rFonts w:ascii="仿宋" w:eastAsia="仿宋" w:hAnsi="仿宋" w:cs="仿宋" w:hint="eastAsia"/>
            <w:lang w:eastAsia="zh-CN"/>
          </w:rPr>
          <w:t>(一)、合作伙伴选择与合作方式</w:t>
        </w:r>
        <w:r>
          <w:tab/>
        </w:r>
        <w:r>
          <w:fldChar w:fldCharType="begin"/>
        </w:r>
        <w:r>
          <w:instrText xml:space="preserve"> PAGEREF _Toc25388 \h </w:instrText>
        </w:r>
        <w:r>
          <w:fldChar w:fldCharType="separate"/>
        </w:r>
        <w:r>
          <w:t>75</w:t>
        </w:r>
        <w:r>
          <w:fldChar w:fldCharType="end"/>
        </w:r>
      </w:hyperlink>
    </w:p>
    <w:p>
      <w:pPr>
        <w:pStyle w:val="TOC2"/>
        <w:tabs>
          <w:tab w:val="right" w:leader="dot" w:pos="8306"/>
        </w:tabs>
      </w:pPr>
      <w:hyperlink w:anchor="_Toc28267" w:history="1">
        <w:r>
          <w:rPr>
            <w:rFonts w:ascii="仿宋" w:eastAsia="仿宋" w:hAnsi="仿宋" w:cs="仿宋" w:hint="eastAsia"/>
            <w:lang w:eastAsia="zh-CN"/>
          </w:rPr>
          <w:t>(二)、交流与合作平台搭建</w:t>
        </w:r>
        <w:r>
          <w:tab/>
        </w:r>
        <w:r>
          <w:fldChar w:fldCharType="begin"/>
        </w:r>
        <w:r>
          <w:instrText xml:space="preserve"> PAGEREF _Toc28267 \h </w:instrText>
        </w:r>
        <w:r>
          <w:fldChar w:fldCharType="separate"/>
        </w:r>
        <w:r>
          <w:t>76</w:t>
        </w:r>
        <w:r>
          <w:fldChar w:fldCharType="end"/>
        </w:r>
      </w:hyperlink>
    </w:p>
    <w:p>
      <w:pPr>
        <w:pStyle w:val="TOC1"/>
        <w:tabs>
          <w:tab w:val="right" w:leader="dot" w:pos="8306"/>
        </w:tabs>
      </w:pPr>
      <w:hyperlink w:anchor="_Toc22653" w:history="1">
        <w:r>
          <w:rPr>
            <w:rFonts w:ascii="仿宋" w:eastAsia="仿宋" w:hAnsi="仿宋" w:cs="仿宋" w:hint="eastAsia"/>
            <w:lang w:eastAsia="zh-CN"/>
          </w:rPr>
          <w:t>十五、质量管理与控制</w:t>
        </w:r>
        <w:r>
          <w:tab/>
        </w:r>
        <w:r>
          <w:fldChar w:fldCharType="begin"/>
        </w:r>
        <w:r>
          <w:instrText xml:space="preserve"> PAGEREF _Toc22653 \h </w:instrText>
        </w:r>
        <w:r>
          <w:fldChar w:fldCharType="separate"/>
        </w:r>
        <w:r>
          <w:t>78</w:t>
        </w:r>
        <w:r>
          <w:fldChar w:fldCharType="end"/>
        </w:r>
      </w:hyperlink>
    </w:p>
    <w:p>
      <w:pPr>
        <w:pStyle w:val="TOC2"/>
        <w:tabs>
          <w:tab w:val="right" w:leader="dot" w:pos="8306"/>
        </w:tabs>
      </w:pPr>
      <w:hyperlink w:anchor="_Toc12037" w:history="1">
        <w:r>
          <w:rPr>
            <w:rFonts w:ascii="仿宋" w:eastAsia="仿宋" w:hAnsi="仿宋" w:cs="仿宋" w:hint="eastAsia"/>
            <w:lang w:eastAsia="zh-CN"/>
          </w:rPr>
          <w:t>(一)、质量管理体系建设</w:t>
        </w:r>
        <w:r>
          <w:tab/>
        </w:r>
        <w:r>
          <w:fldChar w:fldCharType="begin"/>
        </w:r>
        <w:r>
          <w:instrText xml:space="preserve"> PAGEREF _Toc12037 \h </w:instrText>
        </w:r>
        <w:r>
          <w:fldChar w:fldCharType="separate"/>
        </w:r>
        <w:r>
          <w:t>78</w:t>
        </w:r>
        <w:r>
          <w:fldChar w:fldCharType="end"/>
        </w:r>
      </w:hyperlink>
    </w:p>
    <w:p>
      <w:pPr>
        <w:pStyle w:val="TOC2"/>
        <w:tabs>
          <w:tab w:val="right" w:leader="dot" w:pos="8306"/>
        </w:tabs>
      </w:pPr>
      <w:hyperlink w:anchor="_Toc1185" w:history="1">
        <w:r>
          <w:rPr>
            <w:rFonts w:ascii="仿宋" w:eastAsia="仿宋" w:hAnsi="仿宋" w:cs="仿宋" w:hint="eastAsia"/>
            <w:lang w:eastAsia="zh-CN"/>
          </w:rPr>
          <w:t>(二)、质量控制措施</w:t>
        </w:r>
        <w:r>
          <w:tab/>
        </w:r>
        <w:r>
          <w:fldChar w:fldCharType="begin"/>
        </w:r>
        <w:r>
          <w:instrText xml:space="preserve"> PAGEREF _Toc1185 \h </w:instrText>
        </w:r>
        <w:r>
          <w:fldChar w:fldCharType="separate"/>
        </w:r>
        <w:r>
          <w:t>80</w:t>
        </w:r>
        <w:r>
          <w:fldChar w:fldCharType="end"/>
        </w:r>
      </w:hyperlink>
    </w:p>
    <w:p>
      <w:pPr>
        <w:pStyle w:val="TOC1"/>
        <w:tabs>
          <w:tab w:val="right" w:leader="dot" w:pos="8306"/>
        </w:tabs>
      </w:pPr>
      <w:hyperlink w:anchor="_Toc29156" w:history="1">
        <w:r>
          <w:rPr>
            <w:rFonts w:ascii="仿宋" w:eastAsia="仿宋" w:hAnsi="仿宋" w:cs="仿宋" w:hint="eastAsia"/>
            <w:lang w:eastAsia="zh-CN"/>
          </w:rPr>
          <w:t>十六、企业合规与伦理</w:t>
        </w:r>
        <w:r>
          <w:tab/>
        </w:r>
        <w:r>
          <w:fldChar w:fldCharType="begin"/>
        </w:r>
        <w:r>
          <w:instrText xml:space="preserve"> PAGEREF _Toc29156 \h </w:instrText>
        </w:r>
        <w:r>
          <w:fldChar w:fldCharType="separate"/>
        </w:r>
        <w:r>
          <w:t>81</w:t>
        </w:r>
        <w:r>
          <w:fldChar w:fldCharType="end"/>
        </w:r>
      </w:hyperlink>
    </w:p>
    <w:p>
      <w:pPr>
        <w:pStyle w:val="TOC2"/>
        <w:tabs>
          <w:tab w:val="right" w:leader="dot" w:pos="8306"/>
        </w:tabs>
      </w:pPr>
      <w:hyperlink w:anchor="_Toc12995" w:history="1">
        <w:r>
          <w:rPr>
            <w:rFonts w:ascii="仿宋" w:eastAsia="仿宋" w:hAnsi="仿宋" w:cs="仿宋" w:hint="eastAsia"/>
            <w:lang w:eastAsia="zh-CN"/>
          </w:rPr>
          <w:t>(一)、合规政策与程序</w:t>
        </w:r>
        <w:r>
          <w:tab/>
        </w:r>
        <w:r>
          <w:fldChar w:fldCharType="begin"/>
        </w:r>
        <w:r>
          <w:instrText xml:space="preserve"> PAGEREF _Toc12995 \h </w:instrText>
        </w:r>
        <w:r>
          <w:fldChar w:fldCharType="separate"/>
        </w:r>
        <w:r>
          <w:t>81</w:t>
        </w:r>
        <w:r>
          <w:fldChar w:fldCharType="end"/>
        </w:r>
      </w:hyperlink>
    </w:p>
    <w:p>
      <w:pPr>
        <w:pStyle w:val="TOC2"/>
        <w:tabs>
          <w:tab w:val="right" w:leader="dot" w:pos="8306"/>
        </w:tabs>
      </w:pPr>
      <w:hyperlink w:anchor="_Toc7518" w:history="1">
        <w:r>
          <w:rPr>
            <w:rFonts w:ascii="仿宋" w:eastAsia="仿宋" w:hAnsi="仿宋" w:cs="仿宋" w:hint="eastAsia"/>
            <w:lang w:eastAsia="zh-CN"/>
          </w:rPr>
          <w:t>(二)、伦理规范与培训</w:t>
        </w:r>
        <w:r>
          <w:tab/>
        </w:r>
        <w:r>
          <w:fldChar w:fldCharType="begin"/>
        </w:r>
        <w:r>
          <w:instrText xml:space="preserve"> PAGEREF _Toc7518 \h </w:instrText>
        </w:r>
        <w:r>
          <w:fldChar w:fldCharType="separate"/>
        </w:r>
        <w:r>
          <w:t>82</w:t>
        </w:r>
        <w:r>
          <w:fldChar w:fldCharType="end"/>
        </w:r>
      </w:hyperlink>
    </w:p>
    <w:p>
      <w:pPr>
        <w:pStyle w:val="TOC2"/>
        <w:tabs>
          <w:tab w:val="right" w:leader="dot" w:pos="8306"/>
        </w:tabs>
      </w:pPr>
      <w:hyperlink w:anchor="_Toc16469" w:history="1">
        <w:r>
          <w:rPr>
            <w:rFonts w:ascii="仿宋" w:eastAsia="仿宋" w:hAnsi="仿宋" w:cs="仿宋" w:hint="eastAsia"/>
            <w:lang w:eastAsia="zh-CN"/>
          </w:rPr>
          <w:t>(三)、合规风险评估</w:t>
        </w:r>
        <w:r>
          <w:tab/>
        </w:r>
        <w:r>
          <w:fldChar w:fldCharType="begin"/>
        </w:r>
        <w:r>
          <w:instrText xml:space="preserve"> PAGEREF _Toc16469 \h </w:instrText>
        </w:r>
        <w:r>
          <w:fldChar w:fldCharType="separate"/>
        </w:r>
        <w:r>
          <w:t>83</w:t>
        </w:r>
        <w:r>
          <w:fldChar w:fldCharType="end"/>
        </w:r>
      </w:hyperlink>
    </w:p>
    <w:p>
      <w:pPr>
        <w:pStyle w:val="TOC2"/>
        <w:tabs>
          <w:tab w:val="right" w:leader="dot" w:pos="8306"/>
        </w:tabs>
      </w:pPr>
      <w:hyperlink w:anchor="_Toc12233" w:history="1">
        <w:r>
          <w:rPr>
            <w:rFonts w:ascii="仿宋" w:eastAsia="仿宋" w:hAnsi="仿宋" w:cs="仿宋" w:hint="eastAsia"/>
            <w:lang w:eastAsia="zh-CN"/>
          </w:rPr>
          <w:t>(四)、合规监督与执行</w:t>
        </w:r>
        <w:r>
          <w:tab/>
        </w:r>
        <w:r>
          <w:fldChar w:fldCharType="begin"/>
        </w:r>
        <w:r>
          <w:instrText xml:space="preserve"> PAGEREF _Toc12233 \h </w:instrText>
        </w:r>
        <w:r>
          <w:fldChar w:fldCharType="separate"/>
        </w:r>
        <w:r>
          <w:t>84</w:t>
        </w:r>
        <w:r>
          <w:fldChar w:fldCharType="end"/>
        </w:r>
      </w:hyperlink>
    </w:p>
    <w:p>
      <w:pPr>
        <w:pStyle w:val="TOC1"/>
        <w:tabs>
          <w:tab w:val="right" w:leader="dot" w:pos="8306"/>
        </w:tabs>
      </w:pPr>
      <w:hyperlink w:anchor="_Toc5721" w:history="1">
        <w:r>
          <w:rPr>
            <w:rFonts w:ascii="仿宋" w:eastAsia="仿宋" w:hAnsi="仿宋" w:cs="仿宋" w:hint="eastAsia"/>
            <w:lang w:eastAsia="zh-CN"/>
          </w:rPr>
          <w:t>十七、产业协同与集群发展</w:t>
        </w:r>
        <w:r>
          <w:tab/>
        </w:r>
        <w:r>
          <w:fldChar w:fldCharType="begin"/>
        </w:r>
        <w:r>
          <w:instrText xml:space="preserve"> PAGEREF _Toc5721 \h </w:instrText>
        </w:r>
        <w:r>
          <w:fldChar w:fldCharType="separate"/>
        </w:r>
        <w:r>
          <w:t>85</w:t>
        </w:r>
        <w:r>
          <w:fldChar w:fldCharType="end"/>
        </w:r>
      </w:hyperlink>
    </w:p>
    <w:p>
      <w:pPr>
        <w:pStyle w:val="TOC2"/>
        <w:tabs>
          <w:tab w:val="right" w:leader="dot" w:pos="8306"/>
        </w:tabs>
      </w:pPr>
      <w:hyperlink w:anchor="_Toc18964" w:history="1">
        <w:r>
          <w:rPr>
            <w:rFonts w:ascii="仿宋" w:eastAsia="仿宋" w:hAnsi="仿宋" w:cs="仿宋" w:hint="eastAsia"/>
            <w:lang w:eastAsia="zh-CN"/>
          </w:rPr>
          <w:t>(一)、产业协同机制建设</w:t>
        </w:r>
        <w:r>
          <w:tab/>
        </w:r>
        <w:r>
          <w:fldChar w:fldCharType="begin"/>
        </w:r>
        <w:r>
          <w:instrText xml:space="preserve"> PAGEREF _Toc18964 \h </w:instrText>
        </w:r>
        <w:r>
          <w:fldChar w:fldCharType="separate"/>
        </w:r>
        <w:r>
          <w:t>85</w:t>
        </w:r>
        <w:r>
          <w:fldChar w:fldCharType="end"/>
        </w:r>
      </w:hyperlink>
    </w:p>
    <w:p>
      <w:pPr>
        <w:pStyle w:val="TOC2"/>
        <w:tabs>
          <w:tab w:val="right" w:leader="dot" w:pos="8306"/>
        </w:tabs>
      </w:pPr>
      <w:hyperlink w:anchor="_Toc9740" w:history="1">
        <w:r>
          <w:rPr>
            <w:rFonts w:ascii="仿宋" w:eastAsia="仿宋" w:hAnsi="仿宋" w:cs="仿宋" w:hint="eastAsia"/>
            <w:lang w:eastAsia="zh-CN"/>
          </w:rPr>
          <w:t>(二)、产业集群培育与发展</w:t>
        </w:r>
        <w:r>
          <w:tab/>
        </w:r>
        <w:r>
          <w:fldChar w:fldCharType="begin"/>
        </w:r>
        <w:r>
          <w:instrText xml:space="preserve"> PAGEREF _Toc9740 \h </w:instrText>
        </w:r>
        <w:r>
          <w:fldChar w:fldCharType="separate"/>
        </w:r>
        <w:r>
          <w:t>86</w:t>
        </w:r>
        <w:r>
          <w:fldChar w:fldCharType="end"/>
        </w:r>
      </w:hyperlink>
    </w:p>
    <w:p>
      <w:pPr>
        <w:pStyle w:val="TOC1"/>
        <w:tabs>
          <w:tab w:val="right" w:leader="dot" w:pos="8306"/>
        </w:tabs>
      </w:pPr>
      <w:hyperlink w:anchor="_Toc25687" w:history="1">
        <w:r>
          <w:rPr>
            <w:rFonts w:ascii="仿宋" w:eastAsia="仿宋" w:hAnsi="仿宋" w:cs="仿宋" w:hint="eastAsia"/>
            <w:lang w:eastAsia="zh-CN"/>
          </w:rPr>
          <w:t>十八、成果转化与推广应用</w:t>
        </w:r>
        <w:r>
          <w:tab/>
        </w:r>
        <w:r>
          <w:fldChar w:fldCharType="begin"/>
        </w:r>
        <w:r>
          <w:instrText xml:space="preserve"> PAGEREF _Toc25687 \h </w:instrText>
        </w:r>
        <w:r>
          <w:fldChar w:fldCharType="separate"/>
        </w:r>
        <w:r>
          <w:t>87</w:t>
        </w:r>
        <w:r>
          <w:fldChar w:fldCharType="end"/>
        </w:r>
      </w:hyperlink>
    </w:p>
    <w:p>
      <w:pPr>
        <w:pStyle w:val="TOC2"/>
        <w:tabs>
          <w:tab w:val="right" w:leader="dot" w:pos="8306"/>
        </w:tabs>
      </w:pPr>
      <w:hyperlink w:anchor="_Toc19410" w:history="1">
        <w:r>
          <w:rPr>
            <w:rFonts w:ascii="仿宋" w:eastAsia="仿宋" w:hAnsi="仿宋" w:cs="仿宋" w:hint="eastAsia"/>
            <w:lang w:eastAsia="zh-CN"/>
          </w:rPr>
          <w:t>(一)、成果转化策略制定</w:t>
        </w:r>
        <w:r>
          <w:tab/>
        </w:r>
        <w:r>
          <w:fldChar w:fldCharType="begin"/>
        </w:r>
        <w:r>
          <w:instrText xml:space="preserve"> PAGEREF _Toc19410 \h </w:instrText>
        </w:r>
        <w:r>
          <w:fldChar w:fldCharType="separate"/>
        </w:r>
        <w:r>
          <w:t>87</w:t>
        </w:r>
        <w:r>
          <w:fldChar w:fldCharType="end"/>
        </w:r>
      </w:hyperlink>
    </w:p>
    <w:p>
      <w:pPr>
        <w:pStyle w:val="TOC2"/>
        <w:tabs>
          <w:tab w:val="right" w:leader="dot" w:pos="8306"/>
        </w:tabs>
      </w:pPr>
      <w:hyperlink w:anchor="_Toc9087" w:history="1">
        <w:r>
          <w:rPr>
            <w:rFonts w:ascii="仿宋" w:eastAsia="仿宋" w:hAnsi="仿宋" w:cs="仿宋" w:hint="eastAsia"/>
            <w:lang w:eastAsia="zh-CN"/>
          </w:rPr>
          <w:t>(二)、成果推广应用方案</w:t>
        </w:r>
        <w:r>
          <w:tab/>
        </w:r>
        <w:r>
          <w:fldChar w:fldCharType="begin"/>
        </w:r>
        <w:r>
          <w:instrText xml:space="preserve"> PAGEREF _Toc9087 \h </w:instrText>
        </w:r>
        <w:r>
          <w:fldChar w:fldCharType="separate"/>
        </w:r>
        <w:r>
          <w:t>88</w:t>
        </w:r>
        <w:r>
          <w:fldChar w:fldCharType="end"/>
        </w:r>
      </w:hyperlink>
    </w:p>
    <w:p>
      <w:pPr>
        <w:pStyle w:val="TOC1"/>
        <w:tabs>
          <w:tab w:val="right" w:leader="dot" w:pos="8306"/>
        </w:tabs>
      </w:pPr>
      <w:hyperlink w:anchor="_Toc21136" w:history="1">
        <w:r>
          <w:rPr>
            <w:rFonts w:ascii="仿宋" w:eastAsia="仿宋" w:hAnsi="仿宋" w:cs="仿宋" w:hint="eastAsia"/>
            <w:lang w:eastAsia="zh-CN"/>
          </w:rPr>
          <w:t>十九、设施与设备管理</w:t>
        </w:r>
        <w:r>
          <w:tab/>
        </w:r>
        <w:r>
          <w:fldChar w:fldCharType="begin"/>
        </w:r>
        <w:r>
          <w:instrText xml:space="preserve"> PAGEREF _Toc21136 \h </w:instrText>
        </w:r>
        <w:r>
          <w:fldChar w:fldCharType="separate"/>
        </w:r>
        <w:r>
          <w:t>90</w:t>
        </w:r>
        <w:r>
          <w:fldChar w:fldCharType="end"/>
        </w:r>
      </w:hyperlink>
    </w:p>
    <w:p>
      <w:pPr>
        <w:pStyle w:val="TOC2"/>
        <w:tabs>
          <w:tab w:val="right" w:leader="dot" w:pos="8306"/>
        </w:tabs>
      </w:pPr>
      <w:hyperlink w:anchor="_Toc16837" w:history="1">
        <w:r>
          <w:rPr>
            <w:rFonts w:ascii="仿宋" w:eastAsia="仿宋" w:hAnsi="仿宋" w:cs="仿宋" w:hint="eastAsia"/>
            <w:lang w:eastAsia="zh-CN"/>
          </w:rPr>
          <w:t>(一)、设施规划与配置</w:t>
        </w:r>
        <w:r>
          <w:tab/>
        </w:r>
        <w:r>
          <w:fldChar w:fldCharType="begin"/>
        </w:r>
        <w:r>
          <w:instrText xml:space="preserve"> PAGEREF _Toc16837 \h </w:instrText>
        </w:r>
        <w:r>
          <w:fldChar w:fldCharType="separate"/>
        </w:r>
        <w:r>
          <w:t>90</w:t>
        </w:r>
        <w:r>
          <w:fldChar w:fldCharType="end"/>
        </w:r>
      </w:hyperlink>
    </w:p>
    <w:p>
      <w:pPr>
        <w:pStyle w:val="TOC2"/>
        <w:tabs>
          <w:tab w:val="right" w:leader="dot" w:pos="8306"/>
        </w:tabs>
      </w:pPr>
      <w:hyperlink w:anchor="_Toc25309" w:history="1">
        <w:r>
          <w:rPr>
            <w:rFonts w:ascii="仿宋" w:eastAsia="仿宋" w:hAnsi="仿宋" w:cs="仿宋" w:hint="eastAsia"/>
            <w:lang w:eastAsia="zh-CN"/>
          </w:rPr>
          <w:t>(二)、设备采购与维护管理</w:t>
        </w:r>
        <w:r>
          <w:tab/>
        </w:r>
        <w:r>
          <w:fldChar w:fldCharType="begin"/>
        </w:r>
        <w:r>
          <w:instrText xml:space="preserve"> PAGEREF _Toc25309 \h </w:instrText>
        </w:r>
        <w:r>
          <w:fldChar w:fldCharType="separate"/>
        </w:r>
        <w:r>
          <w:t>90</w:t>
        </w:r>
        <w:r>
          <w:fldChar w:fldCharType="end"/>
        </w:r>
      </w:hyperlink>
    </w:p>
    <w:p>
      <w:pPr>
        <w:pStyle w:val="TOC2"/>
        <w:tabs>
          <w:tab w:val="right" w:leader="dot" w:pos="8306"/>
        </w:tabs>
      </w:pPr>
      <w:hyperlink w:anchor="_Toc18333" w:history="1">
        <w:r>
          <w:rPr>
            <w:rFonts w:ascii="仿宋" w:eastAsia="仿宋" w:hAnsi="仿宋" w:cs="仿宋" w:hint="eastAsia"/>
            <w:lang w:eastAsia="zh-CN"/>
          </w:rPr>
          <w:t>(三)、设施设备升级策略</w:t>
        </w:r>
        <w:r>
          <w:tab/>
        </w:r>
        <w:r>
          <w:fldChar w:fldCharType="begin"/>
        </w:r>
        <w:r>
          <w:instrText xml:space="preserve"> PAGEREF _Toc18333 \h </w:instrText>
        </w:r>
        <w:r>
          <w:fldChar w:fldCharType="separate"/>
        </w:r>
        <w:r>
          <w:t>91</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7584" w:history="1">
        <w:r>
          <w:rPr>
            <w:rFonts w:ascii="仿宋" w:eastAsia="仿宋" w:hAnsi="仿宋" w:cs="仿宋" w:hint="eastAsia"/>
            <w:lang w:eastAsia="zh-CN"/>
          </w:rPr>
          <w:t>二十、法律法规与政策遵循</w:t>
        </w:r>
        <w:r>
          <w:tab/>
        </w:r>
        <w:r>
          <w:fldChar w:fldCharType="begin"/>
        </w:r>
        <w:r>
          <w:instrText xml:space="preserve"> PAGEREF _Toc17584 \h </w:instrText>
        </w:r>
        <w:r>
          <w:fldChar w:fldCharType="separate"/>
        </w:r>
        <w:r>
          <w:t>92</w:t>
        </w:r>
        <w:r>
          <w:fldChar w:fldCharType="end"/>
        </w:r>
      </w:hyperlink>
    </w:p>
    <w:p>
      <w:pPr>
        <w:pStyle w:val="TOC2"/>
        <w:tabs>
          <w:tab w:val="right" w:leader="dot" w:pos="8306"/>
        </w:tabs>
      </w:pPr>
      <w:hyperlink w:anchor="_Toc305" w:history="1">
        <w:r>
          <w:rPr>
            <w:rFonts w:ascii="仿宋" w:eastAsia="仿宋" w:hAnsi="仿宋" w:cs="仿宋" w:hint="eastAsia"/>
            <w:lang w:eastAsia="zh-CN"/>
          </w:rPr>
          <w:t>(一)、法律法规遵守</w:t>
        </w:r>
        <w:r>
          <w:tab/>
        </w:r>
        <w:r>
          <w:fldChar w:fldCharType="begin"/>
        </w:r>
        <w:r>
          <w:instrText xml:space="preserve"> PAGEREF _Toc305 \h </w:instrText>
        </w:r>
        <w:r>
          <w:fldChar w:fldCharType="separate"/>
        </w:r>
        <w:r>
          <w:t>92</w:t>
        </w:r>
        <w:r>
          <w:fldChar w:fldCharType="end"/>
        </w:r>
      </w:hyperlink>
    </w:p>
    <w:p>
      <w:pPr>
        <w:pStyle w:val="TOC2"/>
        <w:tabs>
          <w:tab w:val="right" w:leader="dot" w:pos="8306"/>
        </w:tabs>
      </w:pPr>
      <w:hyperlink w:anchor="_Toc20333" w:history="1">
        <w:r>
          <w:rPr>
            <w:rFonts w:ascii="仿宋" w:eastAsia="仿宋" w:hAnsi="仿宋" w:cs="仿宋" w:hint="eastAsia"/>
            <w:lang w:eastAsia="zh-CN"/>
          </w:rPr>
          <w:t>(二)、政策导向与利用</w:t>
        </w:r>
        <w:r>
          <w:tab/>
        </w:r>
        <w:r>
          <w:fldChar w:fldCharType="begin"/>
        </w:r>
        <w:r>
          <w:instrText xml:space="preserve"> PAGEREF _Toc20333 \h </w:instrText>
        </w:r>
        <w:r>
          <w:fldChar w:fldCharType="separate"/>
        </w:r>
        <w:r>
          <w:t>93</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608"/>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4502"/>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7048"/>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3364"/>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2424"/>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26471"/>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663"/>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18642"/>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一、农用搬运机械项目的市场准入条件分析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农用搬运机械项目而言，市场准入条件首先取决于政策法规环境。政府对于[行业名称]领域的法规，如环保标准、税收政策、和技术使用规范，直接影响农用搬运机械项目的运营和成本结构。例如，若政府针对使用可再生能源的企业提供税收优惠，这将对农用搬运机械项目的财务规划产生重要影响。同时，考虑经济环境和消费者偏好的变化对农用搬运机械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二、农用搬运机械项目的行业规范与合规性要求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农用搬运机械项目来说，遵守行业规范和合规性要求是确保项目顺利进行的基础。这包括遵循质量控制标准、安全规定、数据保护法规等。例如，若农用搬运机械项目涉及数据处理，须严格遵守相关的数据保护法规。此外，行业内部的自律规范，如产品标准和服务流程，也对于提升农用搬运机械项目在行业内的认可度和竞争力至关重要。项目管理团队必须不断更新策略，以应对行业规范和法规的变化，确保农用搬运机械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三、农用搬运机械项目的竞争格局和战略定位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用搬运机械项目的发展规划中，理解行业的竞争格局对于制定有效的市场策略极为关键。这包括分析主要竞争对手的市场地位、优势及其业务模式。农用搬运机械项目面临的竞争对手可能包括大型成熟企业和创新型初创公司，各自采取不同的市场策略。因此，农用搬运机械项目需精确地定位自己的市场策略，如专注于产品创新、客户服务或成本效率，以在竞争中占据优势。通过深入的市场和竞争分析，农用搬运机械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26926"/>
      <w:r>
        <w:rPr>
          <w:rFonts w:ascii="仿宋" w:eastAsia="仿宋" w:hAnsi="仿宋" w:cs="仿宋" w:hint="eastAsia"/>
          <w:sz w:val="28"/>
          <w:lang w:eastAsia="zh-CN"/>
        </w:rPr>
        <w:t>三、项目选址研究</w:t>
      </w:r>
      <w:bookmarkEnd w:id="10"/>
    </w:p>
    <w:p>
      <w:pPr>
        <w:pStyle w:val="Heading2"/>
        <w:rPr>
          <w:rFonts w:ascii="仿宋" w:eastAsia="仿宋" w:hAnsi="仿宋" w:cs="仿宋" w:hint="eastAsia"/>
          <w:lang w:eastAsia="zh-CN"/>
        </w:rPr>
      </w:pPr>
      <w:bookmarkStart w:id="11" w:name="_Toc16291"/>
      <w:r>
        <w:rPr>
          <w:rFonts w:ascii="仿宋" w:eastAsia="仿宋" w:hAnsi="仿宋" w:cs="仿宋" w:hint="eastAsia"/>
          <w:lang w:eastAsia="zh-CN"/>
        </w:rPr>
        <w:t>(一)、项目选址原则</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https://d.book118.com/846200040035010032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农用搬运机械项目可行性建设方案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A115D3"/>
    <w:rsid w:val="04A115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4620004003501003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2023-12-20T01:40:00Z</dcterms:created>
  <dcterms:modified xsi:type="dcterms:W3CDTF">2023-12-20T01:41:15Z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07C1D73A0D8D402599D5DFBA9B1927A0_11</vt:lpwstr>
  </property>
  <property fmtid="{D5CDD505-2E9C-101B-9397-08002B2CF9AE}" pid="3" name="KSOProductBuildVer">
    <vt:lpwstr>2052-12.1.0.16120</vt:lpwstr>
  </property>
</Properties>
</file>