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5BC0" w14:paraId="370C77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5BC0" w14:paraId="029399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5BC0" w14:paraId="3402B2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5BC0" w:rsidRPr="008D5BC0" w14:paraId="286FB880" w14:textId="7BDEB6B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5BC0">
        <w:rPr>
          <w:rFonts w:ascii="宋体" w:eastAsia="宋体" w:hAnsi="宋体" w:hint="eastAsia"/>
          <w:b/>
          <w:sz w:val="60"/>
        </w:rPr>
        <w:t>接近传感器相关行业可行性分析报告</w:t>
      </w:r>
    </w:p>
    <w:p w:rsidR="008D5BC0" w:rsidP="008D5BC0" w14:paraId="415E167F" w14:textId="634350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5BC0">
        <w:rPr>
          <w:rFonts w:ascii="仿宋" w:eastAsia="仿宋" w:hAnsi="仿宋" w:hint="eastAsia"/>
          <w:b/>
          <w:sz w:val="40"/>
        </w:rPr>
        <w:t>目录</w:t>
      </w:r>
    </w:p>
    <w:p w:rsidR="008D5BC0" w14:paraId="3DF5D575" w14:textId="4FC119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5BC0" w14:paraId="1B0AB3E9" w14:textId="719AB5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5BC0" w14:paraId="04A4B349" w14:textId="6197D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5BC0" w14:paraId="3D7EAF7E" w14:textId="7E6AC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5BC0" w14:paraId="401F428D" w14:textId="1BDB9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5BC0" w14:paraId="0A48E388" w14:textId="60BCCB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二、接近传感器行业项目技术方案与设备的选择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5BC0" w14:paraId="294D96C0" w14:textId="49E22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5BC0" w14:paraId="209CFC06" w14:textId="462B7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5BC0" w14:paraId="417D3577" w14:textId="077A8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5BC0" w14:paraId="7B78F469" w14:textId="01E12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5BC0" w14:paraId="6A456CB5" w14:textId="46CB9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5BC0" w14:paraId="046852AB" w14:textId="419A0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5BC0" w14:paraId="313827B7" w14:textId="047AC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5BC0" w14:paraId="525856CB" w14:textId="417F6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5BC0" w14:paraId="2206963F" w14:textId="30B0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5BC0" w14:paraId="71BEA2F6" w14:textId="6CFD7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5BC0" w14:paraId="397E9A6C" w14:textId="62507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5BC0" w14:paraId="48F7002B" w14:textId="6BB94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5BC0" w14:paraId="46CE50C8" w14:textId="38118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(二)、商业模式创新对接近传感器项目价值的影响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5BC0" w14:paraId="73FDD65B" w14:textId="26F31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5BC0" w14:paraId="6C1548C2" w14:textId="098B3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_Toc158071585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https://d.book118.com/846205145122010044</w:t>
        </w:r>
      </w:hyperlink>
    </w:p>
    <w:p w:rsidR="008D5BC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P="0089112B" w14:paraId="0F7B48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5BC0" w14:paraId="0596A4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P="0089112B" w14:paraId="07A0AA50" w14:textId="0BAAA3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5BC0" w14:paraId="45F8FF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paraId="714AFA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P="00891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5B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P="0089112B" w14:textId="0BAAA3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5B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paraId="65BB02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RPr="008D5BC0" w:rsidP="008D5BC0" w14:paraId="2F69B6FB" w14:textId="098AED9F">
    <w:pPr>
      <w:pStyle w:val="Header"/>
      <w:rPr>
        <w:rFonts w:ascii="仿宋" w:eastAsia="仿宋" w:hAnsi="仿宋"/>
      </w:rPr>
    </w:pPr>
    <w:r w:rsidRPr="008D5BC0">
      <w:rPr>
        <w:rFonts w:ascii="仿宋" w:eastAsia="仿宋" w:hAnsi="仿宋" w:hint="eastAsia"/>
      </w:rPr>
      <w:t>接近传感器可行性报告</w:t>
    </w:r>
    <w:r w:rsidRPr="008D5B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paraId="298F14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:rsidRPr="008D5BC0" w:rsidP="008D5BC0" w14:textId="098AED9F">
    <w:pPr>
      <w:pStyle w:val="Header"/>
      <w:rPr>
        <w:rFonts w:ascii="仿宋" w:eastAsia="仿宋" w:hAnsi="仿宋"/>
      </w:rPr>
    </w:pPr>
    <w:r w:rsidRPr="008D5BC0">
      <w:rPr>
        <w:rFonts w:ascii="仿宋" w:eastAsia="仿宋" w:hAnsi="仿宋" w:hint="eastAsia"/>
      </w:rPr>
      <w:t>接近传感器可行性报告</w:t>
    </w:r>
    <w:r w:rsidRPr="008D5B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5B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BC0"/>
    <w:rsid w:val="0089112B"/>
    <w:rsid w:val="008D5B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44D3F7"/>
  <w15:chartTrackingRefBased/>
  <w15:docId w15:val="{ADFE1409-6E5B-4DCD-A670-6A6D5A4BF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5B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5B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5B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5B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5B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5B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5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5B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5BC0"/>
  </w:style>
  <w:style w:type="paragraph" w:styleId="TOC1">
    <w:name w:val="toc 1"/>
    <w:basedOn w:val="Normal"/>
    <w:next w:val="Normal"/>
    <w:autoRedefine/>
    <w:uiPriority w:val="39"/>
    <w:unhideWhenUsed/>
    <w:rsid w:val="008D5BC0"/>
  </w:style>
  <w:style w:type="paragraph" w:styleId="TOC2">
    <w:name w:val="toc 2"/>
    <w:basedOn w:val="Normal"/>
    <w:next w:val="Normal"/>
    <w:autoRedefine/>
    <w:uiPriority w:val="39"/>
    <w:unhideWhenUsed/>
    <w:rsid w:val="008D5B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620514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4433</Words>
  <Characters>25272</Characters>
  <Application>Microsoft Office Word</Application>
  <DocSecurity>0</DocSecurity>
  <Lines>210</Lines>
  <Paragraphs>59</Paragraphs>
  <ScaleCrop>false</ScaleCrop>
  <Company/>
  <LinksUpToDate>false</LinksUpToDate>
  <CharactersWithSpaces>29646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2024-02-05T16:25:00Z</dcterms:created>
  <dcterms:modified xsi:type="dcterms:W3CDTF">2024-02-05T16:25:00Z</dcterms:modified>
</cp:coreProperties>
</file>