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瘦煤项目构思建设方案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8" w:history="1">
        <w:r>
          <w:rPr>
            <w:rFonts w:ascii="仿宋" w:eastAsia="仿宋" w:hAnsi="仿宋" w:cs="仿宋" w:hint="eastAsia"/>
            <w:lang w:eastAsia="zh-CN"/>
          </w:rPr>
          <w:t>序言</w:t>
        </w:r>
        <w:r>
          <w:tab/>
        </w:r>
        <w:r>
          <w:fldChar w:fldCharType="begin"/>
        </w:r>
        <w:r>
          <w:instrText xml:space="preserve"> PAGEREF _Toc14328 \h </w:instrText>
        </w:r>
        <w:r>
          <w:fldChar w:fldCharType="separate"/>
        </w:r>
        <w:r>
          <w:t>3</w:t>
        </w:r>
        <w:r>
          <w:fldChar w:fldCharType="end"/>
        </w:r>
      </w:hyperlink>
    </w:p>
    <w:p>
      <w:pPr>
        <w:pStyle w:val="TOC1"/>
        <w:tabs>
          <w:tab w:val="right" w:leader="dot" w:pos="8306"/>
        </w:tabs>
      </w:pPr>
      <w:hyperlink w:anchor="_Toc5428" w:history="1">
        <w:r>
          <w:rPr>
            <w:rFonts w:ascii="仿宋" w:eastAsia="仿宋" w:hAnsi="仿宋" w:cs="仿宋" w:hint="eastAsia"/>
            <w:lang w:eastAsia="zh-CN"/>
          </w:rPr>
          <w:t>一、财务管理与成本控制</w:t>
        </w:r>
        <w:r>
          <w:tab/>
        </w:r>
        <w:r>
          <w:fldChar w:fldCharType="begin"/>
        </w:r>
        <w:r>
          <w:instrText xml:space="preserve"> PAGEREF _Toc5428 \h </w:instrText>
        </w:r>
        <w:r>
          <w:fldChar w:fldCharType="separate"/>
        </w:r>
        <w:r>
          <w:t>3</w:t>
        </w:r>
        <w:r>
          <w:fldChar w:fldCharType="end"/>
        </w:r>
      </w:hyperlink>
    </w:p>
    <w:p>
      <w:pPr>
        <w:pStyle w:val="TOC2"/>
        <w:tabs>
          <w:tab w:val="right" w:leader="dot" w:pos="8306"/>
        </w:tabs>
      </w:pPr>
      <w:hyperlink w:anchor="_Toc18102" w:history="1">
        <w:r>
          <w:rPr>
            <w:rFonts w:ascii="仿宋" w:eastAsia="仿宋" w:hAnsi="仿宋" w:cs="仿宋" w:hint="eastAsia"/>
            <w:lang w:eastAsia="zh-CN"/>
          </w:rPr>
          <w:t>(一)、财务管理体系建设</w:t>
        </w:r>
        <w:r>
          <w:tab/>
        </w:r>
        <w:r>
          <w:fldChar w:fldCharType="begin"/>
        </w:r>
        <w:r>
          <w:instrText xml:space="preserve"> PAGEREF _Toc18102 \h </w:instrText>
        </w:r>
        <w:r>
          <w:fldChar w:fldCharType="separate"/>
        </w:r>
        <w:r>
          <w:t>3</w:t>
        </w:r>
        <w:r>
          <w:fldChar w:fldCharType="end"/>
        </w:r>
      </w:hyperlink>
    </w:p>
    <w:p>
      <w:pPr>
        <w:pStyle w:val="TOC2"/>
        <w:tabs>
          <w:tab w:val="right" w:leader="dot" w:pos="8306"/>
        </w:tabs>
      </w:pPr>
      <w:hyperlink w:anchor="_Toc17976" w:history="1">
        <w:r>
          <w:rPr>
            <w:rFonts w:ascii="仿宋" w:eastAsia="仿宋" w:hAnsi="仿宋" w:cs="仿宋" w:hint="eastAsia"/>
            <w:lang w:eastAsia="zh-CN"/>
          </w:rPr>
          <w:t>(二)、成本控制措施</w:t>
        </w:r>
        <w:r>
          <w:tab/>
        </w:r>
        <w:r>
          <w:fldChar w:fldCharType="begin"/>
        </w:r>
        <w:r>
          <w:instrText xml:space="preserve"> PAGEREF _Toc17976 \h </w:instrText>
        </w:r>
        <w:r>
          <w:fldChar w:fldCharType="separate"/>
        </w:r>
        <w:r>
          <w:t>4</w:t>
        </w:r>
        <w:r>
          <w:fldChar w:fldCharType="end"/>
        </w:r>
      </w:hyperlink>
    </w:p>
    <w:p>
      <w:pPr>
        <w:pStyle w:val="TOC1"/>
        <w:tabs>
          <w:tab w:val="right" w:leader="dot" w:pos="8306"/>
        </w:tabs>
      </w:pPr>
      <w:hyperlink w:anchor="_Toc31885" w:history="1">
        <w:r>
          <w:rPr>
            <w:rFonts w:ascii="仿宋" w:eastAsia="仿宋" w:hAnsi="仿宋" w:cs="仿宋" w:hint="eastAsia"/>
            <w:lang w:eastAsia="zh-CN"/>
          </w:rPr>
          <w:t>二、项目选址研究</w:t>
        </w:r>
        <w:r>
          <w:tab/>
        </w:r>
        <w:r>
          <w:fldChar w:fldCharType="begin"/>
        </w:r>
        <w:r>
          <w:instrText xml:space="preserve"> PAGEREF _Toc31885 \h </w:instrText>
        </w:r>
        <w:r>
          <w:fldChar w:fldCharType="separate"/>
        </w:r>
        <w:r>
          <w:t>5</w:t>
        </w:r>
        <w:r>
          <w:fldChar w:fldCharType="end"/>
        </w:r>
      </w:hyperlink>
    </w:p>
    <w:p>
      <w:pPr>
        <w:pStyle w:val="TOC2"/>
        <w:tabs>
          <w:tab w:val="right" w:leader="dot" w:pos="8306"/>
        </w:tabs>
      </w:pPr>
      <w:hyperlink w:anchor="_Toc10289" w:history="1">
        <w:r>
          <w:rPr>
            <w:rFonts w:ascii="仿宋" w:eastAsia="仿宋" w:hAnsi="仿宋" w:cs="仿宋" w:hint="eastAsia"/>
            <w:lang w:eastAsia="zh-CN"/>
          </w:rPr>
          <w:t>(一)、项目选址原则</w:t>
        </w:r>
        <w:r>
          <w:tab/>
        </w:r>
        <w:r>
          <w:fldChar w:fldCharType="begin"/>
        </w:r>
        <w:r>
          <w:instrText xml:space="preserve"> PAGEREF _Toc10289 \h </w:instrText>
        </w:r>
        <w:r>
          <w:fldChar w:fldCharType="separate"/>
        </w:r>
        <w:r>
          <w:t>5</w:t>
        </w:r>
        <w:r>
          <w:fldChar w:fldCharType="end"/>
        </w:r>
      </w:hyperlink>
    </w:p>
    <w:p>
      <w:pPr>
        <w:pStyle w:val="TOC2"/>
        <w:tabs>
          <w:tab w:val="right" w:leader="dot" w:pos="8306"/>
        </w:tabs>
      </w:pPr>
      <w:hyperlink w:anchor="_Toc12748" w:history="1">
        <w:r>
          <w:rPr>
            <w:rFonts w:ascii="仿宋" w:eastAsia="仿宋" w:hAnsi="仿宋" w:cs="仿宋" w:hint="eastAsia"/>
            <w:lang w:eastAsia="zh-CN"/>
          </w:rPr>
          <w:t>(二)、项目选址</w:t>
        </w:r>
        <w:r>
          <w:tab/>
        </w:r>
        <w:r>
          <w:fldChar w:fldCharType="begin"/>
        </w:r>
        <w:r>
          <w:instrText xml:space="preserve"> PAGEREF _Toc12748 \h </w:instrText>
        </w:r>
        <w:r>
          <w:fldChar w:fldCharType="separate"/>
        </w:r>
        <w:r>
          <w:t>9</w:t>
        </w:r>
        <w:r>
          <w:fldChar w:fldCharType="end"/>
        </w:r>
      </w:hyperlink>
    </w:p>
    <w:p>
      <w:pPr>
        <w:pStyle w:val="TOC2"/>
        <w:tabs>
          <w:tab w:val="right" w:leader="dot" w:pos="8306"/>
        </w:tabs>
      </w:pPr>
      <w:hyperlink w:anchor="_Toc17945" w:history="1">
        <w:r>
          <w:rPr>
            <w:rFonts w:ascii="仿宋" w:eastAsia="仿宋" w:hAnsi="仿宋" w:cs="仿宋" w:hint="eastAsia"/>
            <w:lang w:eastAsia="zh-CN"/>
          </w:rPr>
          <w:t>(三)、建设条件分析</w:t>
        </w:r>
        <w:r>
          <w:tab/>
        </w:r>
        <w:r>
          <w:fldChar w:fldCharType="begin"/>
        </w:r>
        <w:r>
          <w:instrText xml:space="preserve"> PAGEREF _Toc17945 \h </w:instrText>
        </w:r>
        <w:r>
          <w:fldChar w:fldCharType="separate"/>
        </w:r>
        <w:r>
          <w:t>11</w:t>
        </w:r>
        <w:r>
          <w:fldChar w:fldCharType="end"/>
        </w:r>
      </w:hyperlink>
    </w:p>
    <w:p>
      <w:pPr>
        <w:pStyle w:val="TOC2"/>
        <w:tabs>
          <w:tab w:val="right" w:leader="dot" w:pos="8306"/>
        </w:tabs>
      </w:pPr>
      <w:hyperlink w:anchor="_Toc12742" w:history="1">
        <w:r>
          <w:rPr>
            <w:rFonts w:ascii="仿宋" w:eastAsia="仿宋" w:hAnsi="仿宋" w:cs="仿宋" w:hint="eastAsia"/>
            <w:lang w:eastAsia="zh-CN"/>
          </w:rPr>
          <w:t>(四)、用地控制指标</w:t>
        </w:r>
        <w:r>
          <w:tab/>
        </w:r>
        <w:r>
          <w:fldChar w:fldCharType="begin"/>
        </w:r>
        <w:r>
          <w:instrText xml:space="preserve"> PAGEREF _Toc12742 \h </w:instrText>
        </w:r>
        <w:r>
          <w:fldChar w:fldCharType="separate"/>
        </w:r>
        <w:r>
          <w:t>12</w:t>
        </w:r>
        <w:r>
          <w:fldChar w:fldCharType="end"/>
        </w:r>
      </w:hyperlink>
    </w:p>
    <w:p>
      <w:pPr>
        <w:pStyle w:val="TOC2"/>
        <w:tabs>
          <w:tab w:val="right" w:leader="dot" w:pos="8306"/>
        </w:tabs>
      </w:pPr>
      <w:hyperlink w:anchor="_Toc305" w:history="1">
        <w:r>
          <w:rPr>
            <w:rFonts w:ascii="仿宋" w:eastAsia="仿宋" w:hAnsi="仿宋" w:cs="仿宋" w:hint="eastAsia"/>
            <w:lang w:eastAsia="zh-CN"/>
          </w:rPr>
          <w:t>(五)、地总体要求</w:t>
        </w:r>
        <w:r>
          <w:tab/>
        </w:r>
        <w:r>
          <w:fldChar w:fldCharType="begin"/>
        </w:r>
        <w:r>
          <w:instrText xml:space="preserve"> PAGEREF _Toc305 \h </w:instrText>
        </w:r>
        <w:r>
          <w:fldChar w:fldCharType="separate"/>
        </w:r>
        <w:r>
          <w:t>13</w:t>
        </w:r>
        <w:r>
          <w:fldChar w:fldCharType="end"/>
        </w:r>
      </w:hyperlink>
    </w:p>
    <w:p>
      <w:pPr>
        <w:pStyle w:val="TOC2"/>
        <w:tabs>
          <w:tab w:val="right" w:leader="dot" w:pos="8306"/>
        </w:tabs>
      </w:pPr>
      <w:hyperlink w:anchor="_Toc30479" w:history="1">
        <w:r>
          <w:rPr>
            <w:rFonts w:ascii="仿宋" w:eastAsia="仿宋" w:hAnsi="仿宋" w:cs="仿宋" w:hint="eastAsia"/>
            <w:lang w:eastAsia="zh-CN"/>
          </w:rPr>
          <w:t>(六)、节约用地措施</w:t>
        </w:r>
        <w:r>
          <w:tab/>
        </w:r>
        <w:r>
          <w:fldChar w:fldCharType="begin"/>
        </w:r>
        <w:r>
          <w:instrText xml:space="preserve"> PAGEREF _Toc30479 \h </w:instrText>
        </w:r>
        <w:r>
          <w:fldChar w:fldCharType="separate"/>
        </w:r>
        <w:r>
          <w:t>15</w:t>
        </w:r>
        <w:r>
          <w:fldChar w:fldCharType="end"/>
        </w:r>
      </w:hyperlink>
    </w:p>
    <w:p>
      <w:pPr>
        <w:pStyle w:val="TOC2"/>
        <w:tabs>
          <w:tab w:val="right" w:leader="dot" w:pos="8306"/>
        </w:tabs>
      </w:pPr>
      <w:hyperlink w:anchor="_Toc22214" w:history="1">
        <w:r>
          <w:rPr>
            <w:rFonts w:ascii="仿宋" w:eastAsia="仿宋" w:hAnsi="仿宋" w:cs="仿宋" w:hint="eastAsia"/>
            <w:lang w:eastAsia="zh-CN"/>
          </w:rPr>
          <w:t>(七)、选址综合评价</w:t>
        </w:r>
        <w:r>
          <w:tab/>
        </w:r>
        <w:r>
          <w:fldChar w:fldCharType="begin"/>
        </w:r>
        <w:r>
          <w:instrText xml:space="preserve"> PAGEREF _Toc22214 \h </w:instrText>
        </w:r>
        <w:r>
          <w:fldChar w:fldCharType="separate"/>
        </w:r>
        <w:r>
          <w:t>16</w:t>
        </w:r>
        <w:r>
          <w:fldChar w:fldCharType="end"/>
        </w:r>
      </w:hyperlink>
    </w:p>
    <w:p>
      <w:pPr>
        <w:pStyle w:val="TOC1"/>
        <w:tabs>
          <w:tab w:val="right" w:leader="dot" w:pos="8306"/>
        </w:tabs>
      </w:pPr>
      <w:hyperlink w:anchor="_Toc27292" w:history="1">
        <w:r>
          <w:rPr>
            <w:rFonts w:ascii="仿宋" w:eastAsia="仿宋" w:hAnsi="仿宋" w:cs="仿宋" w:hint="eastAsia"/>
            <w:lang w:eastAsia="zh-CN"/>
          </w:rPr>
          <w:t>三、环境和生态影响分析</w:t>
        </w:r>
        <w:r>
          <w:tab/>
        </w:r>
        <w:r>
          <w:fldChar w:fldCharType="begin"/>
        </w:r>
        <w:r>
          <w:instrText xml:space="preserve"> PAGEREF _Toc27292 \h </w:instrText>
        </w:r>
        <w:r>
          <w:fldChar w:fldCharType="separate"/>
        </w:r>
        <w:r>
          <w:t>17</w:t>
        </w:r>
        <w:r>
          <w:fldChar w:fldCharType="end"/>
        </w:r>
      </w:hyperlink>
    </w:p>
    <w:p>
      <w:pPr>
        <w:pStyle w:val="TOC2"/>
        <w:tabs>
          <w:tab w:val="right" w:leader="dot" w:pos="8306"/>
        </w:tabs>
      </w:pPr>
      <w:hyperlink w:anchor="_Toc29011" w:history="1">
        <w:r>
          <w:rPr>
            <w:rFonts w:ascii="仿宋" w:eastAsia="仿宋" w:hAnsi="仿宋" w:cs="仿宋" w:hint="eastAsia"/>
            <w:lang w:eastAsia="zh-CN"/>
          </w:rPr>
          <w:t>(一)、环境和生态现状</w:t>
        </w:r>
        <w:r>
          <w:tab/>
        </w:r>
        <w:r>
          <w:fldChar w:fldCharType="begin"/>
        </w:r>
        <w:r>
          <w:instrText xml:space="preserve"> PAGEREF _Toc29011 \h </w:instrText>
        </w:r>
        <w:r>
          <w:fldChar w:fldCharType="separate"/>
        </w:r>
        <w:r>
          <w:t>17</w:t>
        </w:r>
        <w:r>
          <w:fldChar w:fldCharType="end"/>
        </w:r>
      </w:hyperlink>
    </w:p>
    <w:p>
      <w:pPr>
        <w:pStyle w:val="TOC2"/>
        <w:tabs>
          <w:tab w:val="right" w:leader="dot" w:pos="8306"/>
        </w:tabs>
      </w:pPr>
      <w:hyperlink w:anchor="_Toc17653" w:history="1">
        <w:r>
          <w:rPr>
            <w:rFonts w:ascii="仿宋" w:eastAsia="仿宋" w:hAnsi="仿宋" w:cs="仿宋" w:hint="eastAsia"/>
            <w:lang w:eastAsia="zh-CN"/>
          </w:rPr>
          <w:t>(二)、生态环境影响分析</w:t>
        </w:r>
        <w:r>
          <w:tab/>
        </w:r>
        <w:r>
          <w:fldChar w:fldCharType="begin"/>
        </w:r>
        <w:r>
          <w:instrText xml:space="preserve"> PAGEREF _Toc17653 \h </w:instrText>
        </w:r>
        <w:r>
          <w:fldChar w:fldCharType="separate"/>
        </w:r>
        <w:r>
          <w:t>19</w:t>
        </w:r>
        <w:r>
          <w:fldChar w:fldCharType="end"/>
        </w:r>
      </w:hyperlink>
    </w:p>
    <w:p>
      <w:pPr>
        <w:pStyle w:val="TOC2"/>
        <w:tabs>
          <w:tab w:val="right" w:leader="dot" w:pos="8306"/>
        </w:tabs>
      </w:pPr>
      <w:hyperlink w:anchor="_Toc18287" w:history="1">
        <w:r>
          <w:rPr>
            <w:rFonts w:ascii="仿宋" w:eastAsia="仿宋" w:hAnsi="仿宋" w:cs="仿宋" w:hint="eastAsia"/>
            <w:lang w:eastAsia="zh-CN"/>
          </w:rPr>
          <w:t>(三)、生态环境保护措施</w:t>
        </w:r>
        <w:r>
          <w:tab/>
        </w:r>
        <w:r>
          <w:fldChar w:fldCharType="begin"/>
        </w:r>
        <w:r>
          <w:instrText xml:space="preserve"> PAGEREF _Toc18287 \h </w:instrText>
        </w:r>
        <w:r>
          <w:fldChar w:fldCharType="separate"/>
        </w:r>
        <w:r>
          <w:t>20</w:t>
        </w:r>
        <w:r>
          <w:fldChar w:fldCharType="end"/>
        </w:r>
      </w:hyperlink>
    </w:p>
    <w:p>
      <w:pPr>
        <w:pStyle w:val="TOC2"/>
        <w:tabs>
          <w:tab w:val="right" w:leader="dot" w:pos="8306"/>
        </w:tabs>
      </w:pPr>
      <w:hyperlink w:anchor="_Toc27090" w:history="1">
        <w:r>
          <w:rPr>
            <w:rFonts w:ascii="仿宋" w:eastAsia="仿宋" w:hAnsi="仿宋" w:cs="仿宋" w:hint="eastAsia"/>
            <w:lang w:eastAsia="zh-CN"/>
          </w:rPr>
          <w:t>(四)、地质灾害影响分析</w:t>
        </w:r>
        <w:r>
          <w:tab/>
        </w:r>
        <w:r>
          <w:fldChar w:fldCharType="begin"/>
        </w:r>
        <w:r>
          <w:instrText xml:space="preserve"> PAGEREF _Toc27090 \h </w:instrText>
        </w:r>
        <w:r>
          <w:fldChar w:fldCharType="separate"/>
        </w:r>
        <w:r>
          <w:t>21</w:t>
        </w:r>
        <w:r>
          <w:fldChar w:fldCharType="end"/>
        </w:r>
      </w:hyperlink>
    </w:p>
    <w:p>
      <w:pPr>
        <w:pStyle w:val="TOC2"/>
        <w:tabs>
          <w:tab w:val="right" w:leader="dot" w:pos="8306"/>
        </w:tabs>
      </w:pPr>
      <w:hyperlink w:anchor="_Toc24421" w:history="1">
        <w:r>
          <w:rPr>
            <w:rFonts w:ascii="仿宋" w:eastAsia="仿宋" w:hAnsi="仿宋" w:cs="仿宋" w:hint="eastAsia"/>
            <w:lang w:eastAsia="zh-CN"/>
          </w:rPr>
          <w:t>(五)、特殊环境影响</w:t>
        </w:r>
        <w:r>
          <w:tab/>
        </w:r>
        <w:r>
          <w:fldChar w:fldCharType="begin"/>
        </w:r>
        <w:r>
          <w:instrText xml:space="preserve"> PAGEREF _Toc24421 \h </w:instrText>
        </w:r>
        <w:r>
          <w:fldChar w:fldCharType="separate"/>
        </w:r>
        <w:r>
          <w:t>23</w:t>
        </w:r>
        <w:r>
          <w:fldChar w:fldCharType="end"/>
        </w:r>
      </w:hyperlink>
    </w:p>
    <w:p>
      <w:pPr>
        <w:pStyle w:val="TOC1"/>
        <w:tabs>
          <w:tab w:val="right" w:leader="dot" w:pos="8306"/>
        </w:tabs>
      </w:pPr>
      <w:hyperlink w:anchor="_Toc6627" w:history="1">
        <w:r>
          <w:rPr>
            <w:rFonts w:ascii="仿宋" w:eastAsia="仿宋" w:hAnsi="仿宋" w:cs="仿宋" w:hint="eastAsia"/>
            <w:lang w:eastAsia="zh-CN"/>
          </w:rPr>
          <w:t>四、瘦煤项目概论</w:t>
        </w:r>
        <w:r>
          <w:tab/>
        </w:r>
        <w:r>
          <w:fldChar w:fldCharType="begin"/>
        </w:r>
        <w:r>
          <w:instrText xml:space="preserve"> PAGEREF _Toc6627 \h </w:instrText>
        </w:r>
        <w:r>
          <w:fldChar w:fldCharType="separate"/>
        </w:r>
        <w:r>
          <w:t>24</w:t>
        </w:r>
        <w:r>
          <w:fldChar w:fldCharType="end"/>
        </w:r>
      </w:hyperlink>
    </w:p>
    <w:p>
      <w:pPr>
        <w:pStyle w:val="TOC2"/>
        <w:tabs>
          <w:tab w:val="right" w:leader="dot" w:pos="8306"/>
        </w:tabs>
      </w:pPr>
      <w:hyperlink w:anchor="_Toc17525" w:history="1">
        <w:r>
          <w:rPr>
            <w:rFonts w:ascii="仿宋" w:eastAsia="仿宋" w:hAnsi="仿宋" w:cs="仿宋" w:hint="eastAsia"/>
            <w:lang w:eastAsia="zh-CN"/>
          </w:rPr>
          <w:t>(一)、项目申报单位概况</w:t>
        </w:r>
        <w:r>
          <w:tab/>
        </w:r>
        <w:r>
          <w:fldChar w:fldCharType="begin"/>
        </w:r>
        <w:r>
          <w:instrText xml:space="preserve"> PAGEREF _Toc17525 \h </w:instrText>
        </w:r>
        <w:r>
          <w:fldChar w:fldCharType="separate"/>
        </w:r>
        <w:r>
          <w:t>24</w:t>
        </w:r>
        <w:r>
          <w:fldChar w:fldCharType="end"/>
        </w:r>
      </w:hyperlink>
    </w:p>
    <w:p>
      <w:pPr>
        <w:pStyle w:val="TOC2"/>
        <w:tabs>
          <w:tab w:val="right" w:leader="dot" w:pos="8306"/>
        </w:tabs>
      </w:pPr>
      <w:hyperlink w:anchor="_Toc29585" w:history="1">
        <w:r>
          <w:rPr>
            <w:rFonts w:ascii="仿宋" w:eastAsia="仿宋" w:hAnsi="仿宋" w:cs="仿宋" w:hint="eastAsia"/>
            <w:lang w:eastAsia="zh-CN"/>
          </w:rPr>
          <w:t>(二)、项目概况</w:t>
        </w:r>
        <w:r>
          <w:tab/>
        </w:r>
        <w:r>
          <w:fldChar w:fldCharType="begin"/>
        </w:r>
        <w:r>
          <w:instrText xml:space="preserve"> PAGEREF _Toc29585 \h </w:instrText>
        </w:r>
        <w:r>
          <w:fldChar w:fldCharType="separate"/>
        </w:r>
        <w:r>
          <w:t>25</w:t>
        </w:r>
        <w:r>
          <w:fldChar w:fldCharType="end"/>
        </w:r>
      </w:hyperlink>
    </w:p>
    <w:p>
      <w:pPr>
        <w:pStyle w:val="TOC1"/>
        <w:tabs>
          <w:tab w:val="right" w:leader="dot" w:pos="8306"/>
        </w:tabs>
      </w:pPr>
      <w:hyperlink w:anchor="_Toc25339" w:history="1">
        <w:r>
          <w:rPr>
            <w:rFonts w:ascii="仿宋" w:eastAsia="仿宋" w:hAnsi="仿宋" w:cs="仿宋" w:hint="eastAsia"/>
            <w:lang w:eastAsia="zh-CN"/>
          </w:rPr>
          <w:t>五、项目监理与质量保证</w:t>
        </w:r>
        <w:r>
          <w:tab/>
        </w:r>
        <w:r>
          <w:fldChar w:fldCharType="begin"/>
        </w:r>
        <w:r>
          <w:instrText xml:space="preserve"> PAGEREF _Toc25339 \h </w:instrText>
        </w:r>
        <w:r>
          <w:fldChar w:fldCharType="separate"/>
        </w:r>
        <w:r>
          <w:t>28</w:t>
        </w:r>
        <w:r>
          <w:fldChar w:fldCharType="end"/>
        </w:r>
      </w:hyperlink>
    </w:p>
    <w:p>
      <w:pPr>
        <w:pStyle w:val="TOC2"/>
        <w:tabs>
          <w:tab w:val="right" w:leader="dot" w:pos="8306"/>
        </w:tabs>
      </w:pPr>
      <w:hyperlink w:anchor="_Toc17137" w:history="1">
        <w:r>
          <w:rPr>
            <w:rFonts w:ascii="仿宋" w:eastAsia="仿宋" w:hAnsi="仿宋" w:cs="仿宋" w:hint="eastAsia"/>
            <w:lang w:eastAsia="zh-CN"/>
          </w:rPr>
          <w:t>(一)、监理体系构建</w:t>
        </w:r>
        <w:r>
          <w:tab/>
        </w:r>
        <w:r>
          <w:fldChar w:fldCharType="begin"/>
        </w:r>
        <w:r>
          <w:instrText xml:space="preserve"> PAGEREF _Toc17137 \h </w:instrText>
        </w:r>
        <w:r>
          <w:fldChar w:fldCharType="separate"/>
        </w:r>
        <w:r>
          <w:t>28</w:t>
        </w:r>
        <w:r>
          <w:fldChar w:fldCharType="end"/>
        </w:r>
      </w:hyperlink>
    </w:p>
    <w:p>
      <w:pPr>
        <w:pStyle w:val="TOC2"/>
        <w:tabs>
          <w:tab w:val="right" w:leader="dot" w:pos="8306"/>
        </w:tabs>
      </w:pPr>
      <w:hyperlink w:anchor="_Toc27424" w:history="1">
        <w:r>
          <w:rPr>
            <w:rFonts w:ascii="仿宋" w:eastAsia="仿宋" w:hAnsi="仿宋" w:cs="仿宋" w:hint="eastAsia"/>
            <w:lang w:eastAsia="zh-CN"/>
          </w:rPr>
          <w:t>(二)、质量保证体系实施</w:t>
        </w:r>
        <w:r>
          <w:tab/>
        </w:r>
        <w:r>
          <w:fldChar w:fldCharType="begin"/>
        </w:r>
        <w:r>
          <w:instrText xml:space="preserve"> PAGEREF _Toc27424 \h </w:instrText>
        </w:r>
        <w:r>
          <w:fldChar w:fldCharType="separate"/>
        </w:r>
        <w:r>
          <w:t>29</w:t>
        </w:r>
        <w:r>
          <w:fldChar w:fldCharType="end"/>
        </w:r>
      </w:hyperlink>
    </w:p>
    <w:p>
      <w:pPr>
        <w:pStyle w:val="TOC2"/>
        <w:tabs>
          <w:tab w:val="right" w:leader="dot" w:pos="8306"/>
        </w:tabs>
      </w:pPr>
      <w:hyperlink w:anchor="_Toc25167" w:history="1">
        <w:r>
          <w:rPr>
            <w:rFonts w:ascii="仿宋" w:eastAsia="仿宋" w:hAnsi="仿宋" w:cs="仿宋" w:hint="eastAsia"/>
            <w:lang w:eastAsia="zh-CN"/>
          </w:rPr>
          <w:t>(三)、监理与质量控制流程</w:t>
        </w:r>
        <w:r>
          <w:tab/>
        </w:r>
        <w:r>
          <w:fldChar w:fldCharType="begin"/>
        </w:r>
        <w:r>
          <w:instrText xml:space="preserve"> PAGEREF _Toc25167 \h </w:instrText>
        </w:r>
        <w:r>
          <w:fldChar w:fldCharType="separate"/>
        </w:r>
        <w:r>
          <w:t>29</w:t>
        </w:r>
        <w:r>
          <w:fldChar w:fldCharType="end"/>
        </w:r>
      </w:hyperlink>
    </w:p>
    <w:p>
      <w:pPr>
        <w:pStyle w:val="TOC1"/>
        <w:tabs>
          <w:tab w:val="right" w:leader="dot" w:pos="8306"/>
        </w:tabs>
      </w:pPr>
      <w:hyperlink w:anchor="_Toc5566" w:history="1">
        <w:r>
          <w:rPr>
            <w:rFonts w:ascii="仿宋" w:eastAsia="仿宋" w:hAnsi="仿宋" w:cs="仿宋" w:hint="eastAsia"/>
            <w:lang w:eastAsia="zh-CN"/>
          </w:rPr>
          <w:t>六、资源开发及综合利用分析</w:t>
        </w:r>
        <w:r>
          <w:tab/>
        </w:r>
        <w:r>
          <w:fldChar w:fldCharType="begin"/>
        </w:r>
        <w:r>
          <w:instrText xml:space="preserve"> PAGEREF _Toc5566 \h </w:instrText>
        </w:r>
        <w:r>
          <w:fldChar w:fldCharType="separate"/>
        </w:r>
        <w:r>
          <w:t>30</w:t>
        </w:r>
        <w:r>
          <w:fldChar w:fldCharType="end"/>
        </w:r>
      </w:hyperlink>
    </w:p>
    <w:p>
      <w:pPr>
        <w:pStyle w:val="TOC2"/>
        <w:tabs>
          <w:tab w:val="right" w:leader="dot" w:pos="8306"/>
        </w:tabs>
      </w:pPr>
      <w:hyperlink w:anchor="_Toc14318" w:history="1">
        <w:r>
          <w:rPr>
            <w:rFonts w:ascii="仿宋" w:eastAsia="仿宋" w:hAnsi="仿宋" w:cs="仿宋" w:hint="eastAsia"/>
            <w:lang w:eastAsia="zh-CN"/>
          </w:rPr>
          <w:t>(一)、资源开发方案</w:t>
        </w:r>
        <w:r>
          <w:tab/>
        </w:r>
        <w:r>
          <w:fldChar w:fldCharType="begin"/>
        </w:r>
        <w:r>
          <w:instrText xml:space="preserve"> PAGEREF _Toc14318 \h </w:instrText>
        </w:r>
        <w:r>
          <w:fldChar w:fldCharType="separate"/>
        </w:r>
        <w:r>
          <w:t>30</w:t>
        </w:r>
        <w:r>
          <w:fldChar w:fldCharType="end"/>
        </w:r>
      </w:hyperlink>
    </w:p>
    <w:p>
      <w:pPr>
        <w:pStyle w:val="TOC2"/>
        <w:tabs>
          <w:tab w:val="right" w:leader="dot" w:pos="8306"/>
        </w:tabs>
      </w:pPr>
      <w:hyperlink w:anchor="_Toc17812" w:history="1">
        <w:r>
          <w:rPr>
            <w:rFonts w:ascii="仿宋" w:eastAsia="仿宋" w:hAnsi="仿宋" w:cs="仿宋" w:hint="eastAsia"/>
            <w:lang w:eastAsia="zh-CN"/>
          </w:rPr>
          <w:t>(二)、资源利用方案</w:t>
        </w:r>
        <w:r>
          <w:tab/>
        </w:r>
        <w:r>
          <w:fldChar w:fldCharType="begin"/>
        </w:r>
        <w:r>
          <w:instrText xml:space="preserve"> PAGEREF _Toc17812 \h </w:instrText>
        </w:r>
        <w:r>
          <w:fldChar w:fldCharType="separate"/>
        </w:r>
        <w:r>
          <w:t>31</w:t>
        </w:r>
        <w:r>
          <w:fldChar w:fldCharType="end"/>
        </w:r>
      </w:hyperlink>
    </w:p>
    <w:p>
      <w:pPr>
        <w:pStyle w:val="TOC2"/>
        <w:tabs>
          <w:tab w:val="right" w:leader="dot" w:pos="8306"/>
        </w:tabs>
      </w:pPr>
      <w:hyperlink w:anchor="_Toc757" w:history="1">
        <w:r>
          <w:rPr>
            <w:rFonts w:ascii="仿宋" w:eastAsia="仿宋" w:hAnsi="仿宋" w:cs="仿宋" w:hint="eastAsia"/>
            <w:lang w:eastAsia="zh-CN"/>
          </w:rPr>
          <w:t>(三)、资源节约措施</w:t>
        </w:r>
        <w:r>
          <w:tab/>
        </w:r>
        <w:r>
          <w:fldChar w:fldCharType="begin"/>
        </w:r>
        <w:r>
          <w:instrText xml:space="preserve"> PAGEREF _Toc757 \h </w:instrText>
        </w:r>
        <w:r>
          <w:fldChar w:fldCharType="separate"/>
        </w:r>
        <w:r>
          <w:t>32</w:t>
        </w:r>
        <w:r>
          <w:fldChar w:fldCharType="end"/>
        </w:r>
      </w:hyperlink>
    </w:p>
    <w:p>
      <w:pPr>
        <w:pStyle w:val="TOC1"/>
        <w:tabs>
          <w:tab w:val="right" w:leader="dot" w:pos="8306"/>
        </w:tabs>
      </w:pPr>
      <w:hyperlink w:anchor="_Toc3847" w:history="1">
        <w:r>
          <w:rPr>
            <w:rFonts w:ascii="仿宋" w:eastAsia="仿宋" w:hAnsi="仿宋" w:cs="仿宋" w:hint="eastAsia"/>
            <w:lang w:eastAsia="zh-CN"/>
          </w:rPr>
          <w:t>七、环境保护与治理方案</w:t>
        </w:r>
        <w:r>
          <w:tab/>
        </w:r>
        <w:r>
          <w:fldChar w:fldCharType="begin"/>
        </w:r>
        <w:r>
          <w:instrText xml:space="preserve"> PAGEREF _Toc3847 \h </w:instrText>
        </w:r>
        <w:r>
          <w:fldChar w:fldCharType="separate"/>
        </w:r>
        <w:r>
          <w:t>33</w:t>
        </w:r>
        <w:r>
          <w:fldChar w:fldCharType="end"/>
        </w:r>
      </w:hyperlink>
    </w:p>
    <w:p>
      <w:pPr>
        <w:pStyle w:val="TOC2"/>
        <w:tabs>
          <w:tab w:val="right" w:leader="dot" w:pos="8306"/>
        </w:tabs>
      </w:pPr>
      <w:hyperlink w:anchor="_Toc30884" w:history="1">
        <w:r>
          <w:rPr>
            <w:rFonts w:ascii="仿宋" w:eastAsia="仿宋" w:hAnsi="仿宋" w:cs="仿宋" w:hint="eastAsia"/>
            <w:lang w:eastAsia="zh-CN"/>
          </w:rPr>
          <w:t>(一)、项目环境影响评估</w:t>
        </w:r>
        <w:r>
          <w:tab/>
        </w:r>
        <w:r>
          <w:fldChar w:fldCharType="begin"/>
        </w:r>
        <w:r>
          <w:instrText xml:space="preserve"> PAGEREF _Toc30884 \h </w:instrText>
        </w:r>
        <w:r>
          <w:fldChar w:fldCharType="separate"/>
        </w:r>
        <w:r>
          <w:t>33</w:t>
        </w:r>
        <w:r>
          <w:fldChar w:fldCharType="end"/>
        </w:r>
      </w:hyperlink>
    </w:p>
    <w:p>
      <w:pPr>
        <w:pStyle w:val="TOC2"/>
        <w:tabs>
          <w:tab w:val="right" w:leader="dot" w:pos="8306"/>
        </w:tabs>
      </w:pPr>
      <w:hyperlink w:anchor="_Toc17153" w:history="1">
        <w:r>
          <w:rPr>
            <w:rFonts w:ascii="仿宋" w:eastAsia="仿宋" w:hAnsi="仿宋" w:cs="仿宋" w:hint="eastAsia"/>
            <w:lang w:eastAsia="zh-CN"/>
          </w:rPr>
          <w:t>(二)、环境保护措施与治理方案</w:t>
        </w:r>
        <w:r>
          <w:tab/>
        </w:r>
        <w:r>
          <w:fldChar w:fldCharType="begin"/>
        </w:r>
        <w:r>
          <w:instrText xml:space="preserve"> PAGEREF _Toc17153 \h </w:instrText>
        </w:r>
        <w:r>
          <w:fldChar w:fldCharType="separate"/>
        </w:r>
        <w:r>
          <w:t>34</w:t>
        </w:r>
        <w:r>
          <w:fldChar w:fldCharType="end"/>
        </w:r>
      </w:hyperlink>
    </w:p>
    <w:p>
      <w:pPr>
        <w:pStyle w:val="TOC1"/>
        <w:tabs>
          <w:tab w:val="right" w:leader="dot" w:pos="8306"/>
        </w:tabs>
      </w:pPr>
      <w:hyperlink w:anchor="_Toc31808" w:history="1">
        <w:r>
          <w:rPr>
            <w:rFonts w:ascii="仿宋" w:eastAsia="仿宋" w:hAnsi="仿宋" w:cs="仿宋" w:hint="eastAsia"/>
            <w:lang w:eastAsia="zh-CN"/>
          </w:rPr>
          <w:t>八、环境保护与绿色发展</w:t>
        </w:r>
        <w:r>
          <w:tab/>
        </w:r>
        <w:r>
          <w:fldChar w:fldCharType="begin"/>
        </w:r>
        <w:r>
          <w:instrText xml:space="preserve"> PAGEREF _Toc31808 \h </w:instrText>
        </w:r>
        <w:r>
          <w:fldChar w:fldCharType="separate"/>
        </w:r>
        <w:r>
          <w:t>34</w:t>
        </w:r>
        <w:r>
          <w:fldChar w:fldCharType="end"/>
        </w:r>
      </w:hyperlink>
    </w:p>
    <w:p>
      <w:pPr>
        <w:pStyle w:val="TOC2"/>
        <w:tabs>
          <w:tab w:val="right" w:leader="dot" w:pos="8306"/>
        </w:tabs>
      </w:pPr>
      <w:hyperlink w:anchor="_Toc15789" w:history="1">
        <w:r>
          <w:rPr>
            <w:rFonts w:ascii="仿宋" w:eastAsia="仿宋" w:hAnsi="仿宋" w:cs="仿宋" w:hint="eastAsia"/>
            <w:lang w:eastAsia="zh-CN"/>
          </w:rPr>
          <w:t>(一)、环境保护措施</w:t>
        </w:r>
        <w:r>
          <w:tab/>
        </w:r>
        <w:r>
          <w:fldChar w:fldCharType="begin"/>
        </w:r>
        <w:r>
          <w:instrText xml:space="preserve"> PAGEREF _Toc15789 \h </w:instrText>
        </w:r>
        <w:r>
          <w:fldChar w:fldCharType="separate"/>
        </w:r>
        <w:r>
          <w:t>34</w:t>
        </w:r>
        <w:r>
          <w:fldChar w:fldCharType="end"/>
        </w:r>
      </w:hyperlink>
    </w:p>
    <w:p>
      <w:pPr>
        <w:pStyle w:val="TOC2"/>
        <w:tabs>
          <w:tab w:val="right" w:leader="dot" w:pos="8306"/>
        </w:tabs>
      </w:pPr>
      <w:hyperlink w:anchor="_Toc20316" w:history="1">
        <w:r>
          <w:rPr>
            <w:rFonts w:ascii="仿宋" w:eastAsia="仿宋" w:hAnsi="仿宋" w:cs="仿宋" w:hint="eastAsia"/>
            <w:lang w:eastAsia="zh-CN"/>
          </w:rPr>
          <w:t>(二)、绿色发展与可持续发展策略</w:t>
        </w:r>
        <w:r>
          <w:tab/>
        </w:r>
        <w:r>
          <w:fldChar w:fldCharType="begin"/>
        </w:r>
        <w:r>
          <w:instrText xml:space="preserve"> PAGEREF _Toc20316 \h </w:instrText>
        </w:r>
        <w:r>
          <w:fldChar w:fldCharType="separate"/>
        </w:r>
        <w:r>
          <w:t>36</w:t>
        </w:r>
        <w:r>
          <w:fldChar w:fldCharType="end"/>
        </w:r>
      </w:hyperlink>
    </w:p>
    <w:p>
      <w:pPr>
        <w:pStyle w:val="TOC1"/>
        <w:tabs>
          <w:tab w:val="right" w:leader="dot" w:pos="8306"/>
        </w:tabs>
      </w:pPr>
      <w:hyperlink w:anchor="_Toc27" w:history="1">
        <w:r>
          <w:rPr>
            <w:rFonts w:ascii="仿宋" w:eastAsia="仿宋" w:hAnsi="仿宋" w:cs="仿宋" w:hint="eastAsia"/>
            <w:lang w:eastAsia="zh-CN"/>
          </w:rPr>
          <w:t>九、技术创新与产业升级</w:t>
        </w:r>
        <w:r>
          <w:tab/>
        </w:r>
        <w:r>
          <w:fldChar w:fldCharType="begin"/>
        </w:r>
        <w:r>
          <w:instrText xml:space="preserve"> PAGEREF _Toc27 \h </w:instrText>
        </w:r>
        <w:r>
          <w:fldChar w:fldCharType="separate"/>
        </w:r>
        <w:r>
          <w:t>37</w:t>
        </w:r>
        <w:r>
          <w:fldChar w:fldCharType="end"/>
        </w:r>
      </w:hyperlink>
    </w:p>
    <w:p>
      <w:pPr>
        <w:pStyle w:val="TOC2"/>
        <w:tabs>
          <w:tab w:val="right" w:leader="dot" w:pos="8306"/>
        </w:tabs>
      </w:pPr>
      <w:hyperlink w:anchor="_Toc17767" w:history="1">
        <w:r>
          <w:rPr>
            <w:rFonts w:ascii="仿宋" w:eastAsia="仿宋" w:hAnsi="仿宋" w:cs="仿宋" w:hint="eastAsia"/>
            <w:lang w:eastAsia="zh-CN"/>
          </w:rPr>
          <w:t>(一)、技术创新方向与目标</w:t>
        </w:r>
        <w:r>
          <w:tab/>
        </w:r>
        <w:r>
          <w:fldChar w:fldCharType="begin"/>
        </w:r>
        <w:r>
          <w:instrText xml:space="preserve"> PAGEREF _Toc17767 \h </w:instrText>
        </w:r>
        <w:r>
          <w:fldChar w:fldCharType="separate"/>
        </w:r>
        <w:r>
          <w:t>37</w:t>
        </w:r>
        <w:r>
          <w:fldChar w:fldCharType="end"/>
        </w:r>
      </w:hyperlink>
    </w:p>
    <w:p>
      <w:pPr>
        <w:pStyle w:val="TOC2"/>
        <w:tabs>
          <w:tab w:val="right" w:leader="dot" w:pos="8306"/>
        </w:tabs>
      </w:pPr>
      <w:hyperlink w:anchor="_Toc5147" w:history="1">
        <w:r>
          <w:rPr>
            <w:rFonts w:ascii="仿宋" w:eastAsia="仿宋" w:hAnsi="仿宋" w:cs="仿宋" w:hint="eastAsia"/>
            <w:lang w:eastAsia="zh-CN"/>
          </w:rPr>
          <w:t>(二)、产业升级路径与措施</w:t>
        </w:r>
        <w:r>
          <w:tab/>
        </w:r>
        <w:r>
          <w:fldChar w:fldCharType="begin"/>
        </w:r>
        <w:r>
          <w:instrText xml:space="preserve"> PAGEREF _Toc5147 \h </w:instrText>
        </w:r>
        <w:r>
          <w:fldChar w:fldCharType="separate"/>
        </w:r>
        <w:r>
          <w:t>39</w:t>
        </w:r>
        <w:r>
          <w:fldChar w:fldCharType="end"/>
        </w:r>
      </w:hyperlink>
    </w:p>
    <w:p>
      <w:pPr>
        <w:pStyle w:val="TOC1"/>
        <w:tabs>
          <w:tab w:val="right" w:leader="dot" w:pos="8306"/>
        </w:tabs>
      </w:pPr>
      <w:hyperlink w:anchor="_Toc7333" w:history="1">
        <w:r>
          <w:rPr>
            <w:rFonts w:ascii="仿宋" w:eastAsia="仿宋" w:hAnsi="仿宋" w:cs="仿宋" w:hint="eastAsia"/>
            <w:lang w:eastAsia="zh-CN"/>
          </w:rPr>
          <w:t>十、项目实施与管理方案</w:t>
        </w:r>
        <w:r>
          <w:tab/>
        </w:r>
        <w:r>
          <w:fldChar w:fldCharType="begin"/>
        </w:r>
        <w:r>
          <w:instrText xml:space="preserve"> PAGEREF _Toc7333 \h </w:instrText>
        </w:r>
        <w:r>
          <w:fldChar w:fldCharType="separate"/>
        </w:r>
        <w:r>
          <w:t>40</w:t>
        </w:r>
        <w:r>
          <w:fldChar w:fldCharType="end"/>
        </w:r>
      </w:hyperlink>
    </w:p>
    <w:p>
      <w:pPr>
        <w:pStyle w:val="TOC2"/>
        <w:tabs>
          <w:tab w:val="right" w:leader="dot" w:pos="8306"/>
        </w:tabs>
      </w:pPr>
      <w:hyperlink w:anchor="_Toc29642" w:history="1">
        <w:r>
          <w:rPr>
            <w:rFonts w:ascii="仿宋" w:eastAsia="仿宋" w:hAnsi="仿宋" w:cs="仿宋" w:hint="eastAsia"/>
            <w:lang w:eastAsia="zh-CN"/>
          </w:rPr>
          <w:t>(一)、项目实施计划</w:t>
        </w:r>
        <w:r>
          <w:tab/>
        </w:r>
        <w:r>
          <w:fldChar w:fldCharType="begin"/>
        </w:r>
        <w:r>
          <w:instrText xml:space="preserve"> PAGEREF _Toc29642 \h </w:instrText>
        </w:r>
        <w:r>
          <w:fldChar w:fldCharType="separate"/>
        </w:r>
        <w:r>
          <w:t>40</w:t>
        </w:r>
        <w:r>
          <w:fldChar w:fldCharType="end"/>
        </w:r>
      </w:hyperlink>
    </w:p>
    <w:p>
      <w:pPr>
        <w:pStyle w:val="TOC2"/>
        <w:tabs>
          <w:tab w:val="right" w:leader="dot" w:pos="8306"/>
        </w:tabs>
      </w:pPr>
      <w:hyperlink w:anchor="_Toc28671" w:history="1">
        <w:r>
          <w:rPr>
            <w:rFonts w:ascii="仿宋" w:eastAsia="仿宋" w:hAnsi="仿宋" w:cs="仿宋" w:hint="eastAsia"/>
            <w:lang w:eastAsia="zh-CN"/>
          </w:rPr>
          <w:t>(二)、项目组织机构与职责</w:t>
        </w:r>
        <w:r>
          <w:tab/>
        </w:r>
        <w:r>
          <w:fldChar w:fldCharType="begin"/>
        </w:r>
        <w:r>
          <w:instrText xml:space="preserve"> PAGEREF _Toc28671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13" w:history="1">
        <w:r>
          <w:rPr>
            <w:rFonts w:ascii="仿宋" w:eastAsia="仿宋" w:hAnsi="仿宋" w:cs="仿宋" w:hint="eastAsia"/>
            <w:lang w:eastAsia="zh-CN"/>
          </w:rPr>
          <w:t>(三)、项目管理与监控体系</w:t>
        </w:r>
        <w:r>
          <w:tab/>
        </w:r>
        <w:r>
          <w:fldChar w:fldCharType="begin"/>
        </w:r>
        <w:r>
          <w:instrText xml:space="preserve"> PAGEREF _Toc15013 \h </w:instrText>
        </w:r>
        <w:r>
          <w:fldChar w:fldCharType="separate"/>
        </w:r>
        <w:r>
          <w:t>44</w:t>
        </w:r>
        <w:r>
          <w:fldChar w:fldCharType="end"/>
        </w:r>
      </w:hyperlink>
    </w:p>
    <w:p>
      <w:pPr>
        <w:pStyle w:val="TOC1"/>
        <w:tabs>
          <w:tab w:val="right" w:leader="dot" w:pos="8306"/>
        </w:tabs>
      </w:pPr>
      <w:hyperlink w:anchor="_Toc4178" w:history="1">
        <w:r>
          <w:rPr>
            <w:rFonts w:ascii="仿宋" w:eastAsia="仿宋" w:hAnsi="仿宋" w:cs="仿宋" w:hint="eastAsia"/>
            <w:lang w:eastAsia="zh-CN"/>
          </w:rPr>
          <w:t>十一、项目变更管理</w:t>
        </w:r>
        <w:r>
          <w:tab/>
        </w:r>
        <w:r>
          <w:fldChar w:fldCharType="begin"/>
        </w:r>
        <w:r>
          <w:instrText xml:space="preserve"> PAGEREF _Toc4178 \h </w:instrText>
        </w:r>
        <w:r>
          <w:fldChar w:fldCharType="separate"/>
        </w:r>
        <w:r>
          <w:t>46</w:t>
        </w:r>
        <w:r>
          <w:fldChar w:fldCharType="end"/>
        </w:r>
      </w:hyperlink>
    </w:p>
    <w:p>
      <w:pPr>
        <w:pStyle w:val="TOC2"/>
        <w:tabs>
          <w:tab w:val="right" w:leader="dot" w:pos="8306"/>
        </w:tabs>
      </w:pPr>
      <w:hyperlink w:anchor="_Toc21538" w:history="1">
        <w:r>
          <w:rPr>
            <w:rFonts w:ascii="仿宋" w:eastAsia="仿宋" w:hAnsi="仿宋" w:cs="仿宋" w:hint="eastAsia"/>
            <w:lang w:eastAsia="zh-CN"/>
          </w:rPr>
          <w:t>(一)、变更控制流程</w:t>
        </w:r>
        <w:r>
          <w:tab/>
        </w:r>
        <w:r>
          <w:fldChar w:fldCharType="begin"/>
        </w:r>
        <w:r>
          <w:instrText xml:space="preserve"> PAGEREF _Toc21538 \h </w:instrText>
        </w:r>
        <w:r>
          <w:fldChar w:fldCharType="separate"/>
        </w:r>
        <w:r>
          <w:t>46</w:t>
        </w:r>
        <w:r>
          <w:fldChar w:fldCharType="end"/>
        </w:r>
      </w:hyperlink>
    </w:p>
    <w:p>
      <w:pPr>
        <w:pStyle w:val="TOC2"/>
        <w:tabs>
          <w:tab w:val="right" w:leader="dot" w:pos="8306"/>
        </w:tabs>
      </w:pPr>
      <w:hyperlink w:anchor="_Toc18716" w:history="1">
        <w:r>
          <w:rPr>
            <w:rFonts w:ascii="仿宋" w:eastAsia="仿宋" w:hAnsi="仿宋" w:cs="仿宋" w:hint="eastAsia"/>
            <w:lang w:eastAsia="zh-CN"/>
          </w:rPr>
          <w:t>(二)、影响评估与处理</w:t>
        </w:r>
        <w:r>
          <w:tab/>
        </w:r>
        <w:r>
          <w:fldChar w:fldCharType="begin"/>
        </w:r>
        <w:r>
          <w:instrText xml:space="preserve"> PAGEREF _Toc18716 \h </w:instrText>
        </w:r>
        <w:r>
          <w:fldChar w:fldCharType="separate"/>
        </w:r>
        <w:r>
          <w:t>46</w:t>
        </w:r>
        <w:r>
          <w:fldChar w:fldCharType="end"/>
        </w:r>
      </w:hyperlink>
    </w:p>
    <w:p>
      <w:pPr>
        <w:pStyle w:val="TOC2"/>
        <w:tabs>
          <w:tab w:val="right" w:leader="dot" w:pos="8306"/>
        </w:tabs>
      </w:pPr>
      <w:hyperlink w:anchor="_Toc15388" w:history="1">
        <w:r>
          <w:rPr>
            <w:rFonts w:ascii="仿宋" w:eastAsia="仿宋" w:hAnsi="仿宋" w:cs="仿宋" w:hint="eastAsia"/>
            <w:lang w:eastAsia="zh-CN"/>
          </w:rPr>
          <w:t>(三)、变更记录与追踪</w:t>
        </w:r>
        <w:r>
          <w:tab/>
        </w:r>
        <w:r>
          <w:fldChar w:fldCharType="begin"/>
        </w:r>
        <w:r>
          <w:instrText xml:space="preserve"> PAGEREF _Toc15388 \h </w:instrText>
        </w:r>
        <w:r>
          <w:fldChar w:fldCharType="separate"/>
        </w:r>
        <w:r>
          <w:t>48</w:t>
        </w:r>
        <w:r>
          <w:fldChar w:fldCharType="end"/>
        </w:r>
      </w:hyperlink>
    </w:p>
    <w:p>
      <w:pPr>
        <w:pStyle w:val="TOC2"/>
        <w:tabs>
          <w:tab w:val="right" w:leader="dot" w:pos="8306"/>
        </w:tabs>
      </w:pPr>
      <w:hyperlink w:anchor="_Toc29634" w:history="1">
        <w:r>
          <w:rPr>
            <w:rFonts w:ascii="仿宋" w:eastAsia="仿宋" w:hAnsi="仿宋" w:cs="仿宋" w:hint="eastAsia"/>
            <w:lang w:eastAsia="zh-CN"/>
          </w:rPr>
          <w:t>(四)、变更管理策略</w:t>
        </w:r>
        <w:r>
          <w:tab/>
        </w:r>
        <w:r>
          <w:fldChar w:fldCharType="begin"/>
        </w:r>
        <w:r>
          <w:instrText xml:space="preserve"> PAGEREF _Toc29634 \h </w:instrText>
        </w:r>
        <w:r>
          <w:fldChar w:fldCharType="separate"/>
        </w:r>
        <w:r>
          <w:t>50</w:t>
        </w:r>
        <w:r>
          <w:fldChar w:fldCharType="end"/>
        </w:r>
      </w:hyperlink>
    </w:p>
    <w:p>
      <w:pPr>
        <w:pStyle w:val="TOC1"/>
        <w:tabs>
          <w:tab w:val="right" w:leader="dot" w:pos="8306"/>
        </w:tabs>
      </w:pPr>
      <w:hyperlink w:anchor="_Toc18325" w:history="1">
        <w:r>
          <w:rPr>
            <w:rFonts w:ascii="仿宋" w:eastAsia="仿宋" w:hAnsi="仿宋" w:cs="仿宋" w:hint="eastAsia"/>
            <w:lang w:eastAsia="zh-CN"/>
          </w:rPr>
          <w:t>十二、资金管理与财务规划</w:t>
        </w:r>
        <w:r>
          <w:tab/>
        </w:r>
        <w:r>
          <w:fldChar w:fldCharType="begin"/>
        </w:r>
        <w:r>
          <w:instrText xml:space="preserve"> PAGEREF _Toc18325 \h </w:instrText>
        </w:r>
        <w:r>
          <w:fldChar w:fldCharType="separate"/>
        </w:r>
        <w:r>
          <w:t>51</w:t>
        </w:r>
        <w:r>
          <w:fldChar w:fldCharType="end"/>
        </w:r>
      </w:hyperlink>
    </w:p>
    <w:p>
      <w:pPr>
        <w:pStyle w:val="TOC2"/>
        <w:tabs>
          <w:tab w:val="right" w:leader="dot" w:pos="8306"/>
        </w:tabs>
      </w:pPr>
      <w:hyperlink w:anchor="_Toc5562" w:history="1">
        <w:r>
          <w:rPr>
            <w:rFonts w:ascii="仿宋" w:eastAsia="仿宋" w:hAnsi="仿宋" w:cs="仿宋" w:hint="eastAsia"/>
            <w:lang w:eastAsia="zh-CN"/>
          </w:rPr>
          <w:t>(一)、项目资金来源与筹措</w:t>
        </w:r>
        <w:r>
          <w:tab/>
        </w:r>
        <w:r>
          <w:fldChar w:fldCharType="begin"/>
        </w:r>
        <w:r>
          <w:instrText xml:space="preserve"> PAGEREF _Toc5562 \h </w:instrText>
        </w:r>
        <w:r>
          <w:fldChar w:fldCharType="separate"/>
        </w:r>
        <w:r>
          <w:t>51</w:t>
        </w:r>
        <w:r>
          <w:fldChar w:fldCharType="end"/>
        </w:r>
      </w:hyperlink>
    </w:p>
    <w:p>
      <w:pPr>
        <w:pStyle w:val="TOC2"/>
        <w:tabs>
          <w:tab w:val="right" w:leader="dot" w:pos="8306"/>
        </w:tabs>
      </w:pPr>
      <w:hyperlink w:anchor="_Toc24735" w:history="1">
        <w:r>
          <w:rPr>
            <w:rFonts w:ascii="仿宋" w:eastAsia="仿宋" w:hAnsi="仿宋" w:cs="仿宋" w:hint="eastAsia"/>
            <w:lang w:eastAsia="zh-CN"/>
          </w:rPr>
          <w:t>(二)、资金使用与监管</w:t>
        </w:r>
        <w:r>
          <w:tab/>
        </w:r>
        <w:r>
          <w:fldChar w:fldCharType="begin"/>
        </w:r>
        <w:r>
          <w:instrText xml:space="preserve"> PAGEREF _Toc24735 \h </w:instrText>
        </w:r>
        <w:r>
          <w:fldChar w:fldCharType="separate"/>
        </w:r>
        <w:r>
          <w:t>53</w:t>
        </w:r>
        <w:r>
          <w:fldChar w:fldCharType="end"/>
        </w:r>
      </w:hyperlink>
    </w:p>
    <w:p>
      <w:pPr>
        <w:pStyle w:val="TOC2"/>
        <w:tabs>
          <w:tab w:val="right" w:leader="dot" w:pos="8306"/>
        </w:tabs>
      </w:pPr>
      <w:hyperlink w:anchor="_Toc26980" w:history="1">
        <w:r>
          <w:rPr>
            <w:rFonts w:ascii="仿宋" w:eastAsia="仿宋" w:hAnsi="仿宋" w:cs="仿宋" w:hint="eastAsia"/>
            <w:lang w:eastAsia="zh-CN"/>
          </w:rPr>
          <w:t>(三)、财务规划与预测</w:t>
        </w:r>
        <w:r>
          <w:tab/>
        </w:r>
        <w:r>
          <w:fldChar w:fldCharType="begin"/>
        </w:r>
        <w:r>
          <w:instrText xml:space="preserve"> PAGEREF _Toc26980 \h </w:instrText>
        </w:r>
        <w:r>
          <w:fldChar w:fldCharType="separate"/>
        </w:r>
        <w:r>
          <w:t>54</w:t>
        </w:r>
        <w:r>
          <w:fldChar w:fldCharType="end"/>
        </w:r>
      </w:hyperlink>
    </w:p>
    <w:p>
      <w:pPr>
        <w:pStyle w:val="TOC1"/>
        <w:tabs>
          <w:tab w:val="right" w:leader="dot" w:pos="8306"/>
        </w:tabs>
      </w:pPr>
      <w:hyperlink w:anchor="_Toc13927" w:history="1">
        <w:r>
          <w:rPr>
            <w:rFonts w:ascii="仿宋" w:eastAsia="仿宋" w:hAnsi="仿宋" w:cs="仿宋" w:hint="eastAsia"/>
            <w:lang w:eastAsia="zh-CN"/>
          </w:rPr>
          <w:t>十三、成果转化与推广应用</w:t>
        </w:r>
        <w:r>
          <w:tab/>
        </w:r>
        <w:r>
          <w:fldChar w:fldCharType="begin"/>
        </w:r>
        <w:r>
          <w:instrText xml:space="preserve"> PAGEREF _Toc13927 \h </w:instrText>
        </w:r>
        <w:r>
          <w:fldChar w:fldCharType="separate"/>
        </w:r>
        <w:r>
          <w:t>55</w:t>
        </w:r>
        <w:r>
          <w:fldChar w:fldCharType="end"/>
        </w:r>
      </w:hyperlink>
    </w:p>
    <w:p>
      <w:pPr>
        <w:pStyle w:val="TOC2"/>
        <w:tabs>
          <w:tab w:val="right" w:leader="dot" w:pos="8306"/>
        </w:tabs>
      </w:pPr>
      <w:hyperlink w:anchor="_Toc28251" w:history="1">
        <w:r>
          <w:rPr>
            <w:rFonts w:ascii="仿宋" w:eastAsia="仿宋" w:hAnsi="仿宋" w:cs="仿宋" w:hint="eastAsia"/>
            <w:lang w:eastAsia="zh-CN"/>
          </w:rPr>
          <w:t>(一)、成果转化策略制定</w:t>
        </w:r>
        <w:r>
          <w:tab/>
        </w:r>
        <w:r>
          <w:fldChar w:fldCharType="begin"/>
        </w:r>
        <w:r>
          <w:instrText xml:space="preserve"> PAGEREF _Toc28251 \h </w:instrText>
        </w:r>
        <w:r>
          <w:fldChar w:fldCharType="separate"/>
        </w:r>
        <w:r>
          <w:t>55</w:t>
        </w:r>
        <w:r>
          <w:fldChar w:fldCharType="end"/>
        </w:r>
      </w:hyperlink>
    </w:p>
    <w:p>
      <w:pPr>
        <w:pStyle w:val="TOC2"/>
        <w:tabs>
          <w:tab w:val="right" w:leader="dot" w:pos="8306"/>
        </w:tabs>
      </w:pPr>
      <w:hyperlink w:anchor="_Toc10933" w:history="1">
        <w:r>
          <w:rPr>
            <w:rFonts w:ascii="仿宋" w:eastAsia="仿宋" w:hAnsi="仿宋" w:cs="仿宋" w:hint="eastAsia"/>
            <w:lang w:eastAsia="zh-CN"/>
          </w:rPr>
          <w:t>(二)、成果推广应用方案</w:t>
        </w:r>
        <w:r>
          <w:tab/>
        </w:r>
        <w:r>
          <w:fldChar w:fldCharType="begin"/>
        </w:r>
        <w:r>
          <w:instrText xml:space="preserve"> PAGEREF _Toc10933 \h </w:instrText>
        </w:r>
        <w:r>
          <w:fldChar w:fldCharType="separate"/>
        </w:r>
        <w:r>
          <w:t>57</w:t>
        </w:r>
        <w:r>
          <w:fldChar w:fldCharType="end"/>
        </w:r>
      </w:hyperlink>
    </w:p>
    <w:p>
      <w:pPr>
        <w:pStyle w:val="TOC1"/>
        <w:tabs>
          <w:tab w:val="right" w:leader="dot" w:pos="8306"/>
        </w:tabs>
      </w:pPr>
      <w:hyperlink w:anchor="_Toc17785" w:history="1">
        <w:r>
          <w:rPr>
            <w:rFonts w:ascii="仿宋" w:eastAsia="仿宋" w:hAnsi="仿宋" w:cs="仿宋" w:hint="eastAsia"/>
            <w:lang w:eastAsia="zh-CN"/>
          </w:rPr>
          <w:t>十四、产业协同与集群发展</w:t>
        </w:r>
        <w:r>
          <w:tab/>
        </w:r>
        <w:r>
          <w:fldChar w:fldCharType="begin"/>
        </w:r>
        <w:r>
          <w:instrText xml:space="preserve"> PAGEREF _Toc17785 \h </w:instrText>
        </w:r>
        <w:r>
          <w:fldChar w:fldCharType="separate"/>
        </w:r>
        <w:r>
          <w:t>58</w:t>
        </w:r>
        <w:r>
          <w:fldChar w:fldCharType="end"/>
        </w:r>
      </w:hyperlink>
    </w:p>
    <w:p>
      <w:pPr>
        <w:pStyle w:val="TOC2"/>
        <w:tabs>
          <w:tab w:val="right" w:leader="dot" w:pos="8306"/>
        </w:tabs>
      </w:pPr>
      <w:hyperlink w:anchor="_Toc20579" w:history="1">
        <w:r>
          <w:rPr>
            <w:rFonts w:ascii="仿宋" w:eastAsia="仿宋" w:hAnsi="仿宋" w:cs="仿宋" w:hint="eastAsia"/>
            <w:lang w:eastAsia="zh-CN"/>
          </w:rPr>
          <w:t>(一)、产业协同机制建设</w:t>
        </w:r>
        <w:r>
          <w:tab/>
        </w:r>
        <w:r>
          <w:fldChar w:fldCharType="begin"/>
        </w:r>
        <w:r>
          <w:instrText xml:space="preserve"> PAGEREF _Toc20579 \h </w:instrText>
        </w:r>
        <w:r>
          <w:fldChar w:fldCharType="separate"/>
        </w:r>
        <w:r>
          <w:t>58</w:t>
        </w:r>
        <w:r>
          <w:fldChar w:fldCharType="end"/>
        </w:r>
      </w:hyperlink>
    </w:p>
    <w:p>
      <w:pPr>
        <w:pStyle w:val="TOC2"/>
        <w:tabs>
          <w:tab w:val="right" w:leader="dot" w:pos="8306"/>
        </w:tabs>
      </w:pPr>
      <w:hyperlink w:anchor="_Toc32241" w:history="1">
        <w:r>
          <w:rPr>
            <w:rFonts w:ascii="仿宋" w:eastAsia="仿宋" w:hAnsi="仿宋" w:cs="仿宋" w:hint="eastAsia"/>
            <w:lang w:eastAsia="zh-CN"/>
          </w:rPr>
          <w:t>(二)、产业集群培育与发展</w:t>
        </w:r>
        <w:r>
          <w:tab/>
        </w:r>
        <w:r>
          <w:fldChar w:fldCharType="begin"/>
        </w:r>
        <w:r>
          <w:instrText xml:space="preserve"> PAGEREF _Toc32241 \h </w:instrText>
        </w:r>
        <w:r>
          <w:fldChar w:fldCharType="separate"/>
        </w:r>
        <w:r>
          <w:t>59</w:t>
        </w:r>
        <w:r>
          <w:fldChar w:fldCharType="end"/>
        </w:r>
      </w:hyperlink>
    </w:p>
    <w:p>
      <w:pPr>
        <w:pStyle w:val="TOC1"/>
        <w:tabs>
          <w:tab w:val="right" w:leader="dot" w:pos="8306"/>
        </w:tabs>
      </w:pPr>
      <w:hyperlink w:anchor="_Toc10905" w:history="1">
        <w:r>
          <w:rPr>
            <w:rFonts w:ascii="仿宋" w:eastAsia="仿宋" w:hAnsi="仿宋" w:cs="仿宋" w:hint="eastAsia"/>
            <w:lang w:eastAsia="zh-CN"/>
          </w:rPr>
          <w:t>十五、人力资源管理与开发</w:t>
        </w:r>
        <w:r>
          <w:tab/>
        </w:r>
        <w:r>
          <w:fldChar w:fldCharType="begin"/>
        </w:r>
        <w:r>
          <w:instrText xml:space="preserve"> PAGEREF _Toc10905 \h </w:instrText>
        </w:r>
        <w:r>
          <w:fldChar w:fldCharType="separate"/>
        </w:r>
        <w:r>
          <w:t>60</w:t>
        </w:r>
        <w:r>
          <w:fldChar w:fldCharType="end"/>
        </w:r>
      </w:hyperlink>
    </w:p>
    <w:p>
      <w:pPr>
        <w:pStyle w:val="TOC2"/>
        <w:tabs>
          <w:tab w:val="right" w:leader="dot" w:pos="8306"/>
        </w:tabs>
      </w:pPr>
      <w:hyperlink w:anchor="_Toc25628" w:history="1">
        <w:r>
          <w:rPr>
            <w:rFonts w:ascii="仿宋" w:eastAsia="仿宋" w:hAnsi="仿宋" w:cs="仿宋" w:hint="eastAsia"/>
            <w:lang w:eastAsia="zh-CN"/>
          </w:rPr>
          <w:t>(一)、人力资源规划</w:t>
        </w:r>
        <w:r>
          <w:tab/>
        </w:r>
        <w:r>
          <w:fldChar w:fldCharType="begin"/>
        </w:r>
        <w:r>
          <w:instrText xml:space="preserve"> PAGEREF _Toc25628 \h </w:instrText>
        </w:r>
        <w:r>
          <w:fldChar w:fldCharType="separate"/>
        </w:r>
        <w:r>
          <w:t>60</w:t>
        </w:r>
        <w:r>
          <w:fldChar w:fldCharType="end"/>
        </w:r>
      </w:hyperlink>
    </w:p>
    <w:p>
      <w:pPr>
        <w:pStyle w:val="TOC2"/>
        <w:tabs>
          <w:tab w:val="right" w:leader="dot" w:pos="8306"/>
        </w:tabs>
      </w:pPr>
      <w:hyperlink w:anchor="_Toc6861" w:history="1">
        <w:r>
          <w:rPr>
            <w:rFonts w:ascii="仿宋" w:eastAsia="仿宋" w:hAnsi="仿宋" w:cs="仿宋" w:hint="eastAsia"/>
            <w:lang w:eastAsia="zh-CN"/>
          </w:rPr>
          <w:t>(二)、人力资源开发与培训</w:t>
        </w:r>
        <w:r>
          <w:tab/>
        </w:r>
        <w:r>
          <w:fldChar w:fldCharType="begin"/>
        </w:r>
        <w:r>
          <w:instrText xml:space="preserve"> PAGEREF _Toc6861 \h </w:instrText>
        </w:r>
        <w:r>
          <w:fldChar w:fldCharType="separate"/>
        </w:r>
        <w:r>
          <w:t>62</w:t>
        </w:r>
        <w:r>
          <w:fldChar w:fldCharType="end"/>
        </w:r>
      </w:hyperlink>
    </w:p>
    <w:p>
      <w:pPr>
        <w:pStyle w:val="TOC1"/>
        <w:tabs>
          <w:tab w:val="right" w:leader="dot" w:pos="8306"/>
        </w:tabs>
      </w:pPr>
      <w:hyperlink w:anchor="_Toc10237" w:history="1">
        <w:r>
          <w:rPr>
            <w:rFonts w:ascii="仿宋" w:eastAsia="仿宋" w:hAnsi="仿宋" w:cs="仿宋" w:hint="eastAsia"/>
            <w:lang w:eastAsia="zh-CN"/>
          </w:rPr>
          <w:t>十六、合作与交流机制建立</w:t>
        </w:r>
        <w:r>
          <w:tab/>
        </w:r>
        <w:r>
          <w:fldChar w:fldCharType="begin"/>
        </w:r>
        <w:r>
          <w:instrText xml:space="preserve"> PAGEREF _Toc10237 \h </w:instrText>
        </w:r>
        <w:r>
          <w:fldChar w:fldCharType="separate"/>
        </w:r>
        <w:r>
          <w:t>64</w:t>
        </w:r>
        <w:r>
          <w:fldChar w:fldCharType="end"/>
        </w:r>
      </w:hyperlink>
    </w:p>
    <w:p>
      <w:pPr>
        <w:pStyle w:val="TOC2"/>
        <w:tabs>
          <w:tab w:val="right" w:leader="dot" w:pos="8306"/>
        </w:tabs>
      </w:pPr>
      <w:hyperlink w:anchor="_Toc7125" w:history="1">
        <w:r>
          <w:rPr>
            <w:rFonts w:ascii="仿宋" w:eastAsia="仿宋" w:hAnsi="仿宋" w:cs="仿宋" w:hint="eastAsia"/>
            <w:lang w:eastAsia="zh-CN"/>
          </w:rPr>
          <w:t>(一)、合作伙伴选择与合作方式</w:t>
        </w:r>
        <w:r>
          <w:tab/>
        </w:r>
        <w:r>
          <w:fldChar w:fldCharType="begin"/>
        </w:r>
        <w:r>
          <w:instrText xml:space="preserve"> PAGEREF _Toc7125 \h </w:instrText>
        </w:r>
        <w:r>
          <w:fldChar w:fldCharType="separate"/>
        </w:r>
        <w:r>
          <w:t>64</w:t>
        </w:r>
        <w:r>
          <w:fldChar w:fldCharType="end"/>
        </w:r>
      </w:hyperlink>
    </w:p>
    <w:p>
      <w:pPr>
        <w:pStyle w:val="TOC2"/>
        <w:tabs>
          <w:tab w:val="right" w:leader="dot" w:pos="8306"/>
        </w:tabs>
      </w:pPr>
      <w:hyperlink w:anchor="_Toc8320" w:history="1">
        <w:r>
          <w:rPr>
            <w:rFonts w:ascii="仿宋" w:eastAsia="仿宋" w:hAnsi="仿宋" w:cs="仿宋" w:hint="eastAsia"/>
            <w:lang w:eastAsia="zh-CN"/>
          </w:rPr>
          <w:t>(二)、交流与合作平台搭建</w:t>
        </w:r>
        <w:r>
          <w:tab/>
        </w:r>
        <w:r>
          <w:fldChar w:fldCharType="begin"/>
        </w:r>
        <w:r>
          <w:instrText xml:space="preserve"> PAGEREF _Toc8320 \h </w:instrText>
        </w:r>
        <w:r>
          <w:fldChar w:fldCharType="separate"/>
        </w:r>
        <w:r>
          <w:t>66</w:t>
        </w:r>
        <w:r>
          <w:fldChar w:fldCharType="end"/>
        </w:r>
      </w:hyperlink>
    </w:p>
    <w:p>
      <w:pPr>
        <w:pStyle w:val="TOC1"/>
        <w:tabs>
          <w:tab w:val="right" w:leader="dot" w:pos="8306"/>
        </w:tabs>
      </w:pPr>
      <w:hyperlink w:anchor="_Toc6807" w:history="1">
        <w:r>
          <w:rPr>
            <w:rFonts w:ascii="仿宋" w:eastAsia="仿宋" w:hAnsi="仿宋" w:cs="仿宋" w:hint="eastAsia"/>
            <w:lang w:eastAsia="zh-CN"/>
          </w:rPr>
          <w:t>十七、创新驱动与持续发展</w:t>
        </w:r>
        <w:r>
          <w:tab/>
        </w:r>
        <w:r>
          <w:fldChar w:fldCharType="begin"/>
        </w:r>
        <w:r>
          <w:instrText xml:space="preserve"> PAGEREF _Toc6807 \h </w:instrText>
        </w:r>
        <w:r>
          <w:fldChar w:fldCharType="separate"/>
        </w:r>
        <w:r>
          <w:t>67</w:t>
        </w:r>
        <w:r>
          <w:fldChar w:fldCharType="end"/>
        </w:r>
      </w:hyperlink>
    </w:p>
    <w:p>
      <w:pPr>
        <w:pStyle w:val="TOC2"/>
        <w:tabs>
          <w:tab w:val="right" w:leader="dot" w:pos="8306"/>
        </w:tabs>
      </w:pPr>
      <w:hyperlink w:anchor="_Toc23033" w:history="1">
        <w:r>
          <w:rPr>
            <w:rFonts w:ascii="仿宋" w:eastAsia="仿宋" w:hAnsi="仿宋" w:cs="仿宋" w:hint="eastAsia"/>
            <w:lang w:eastAsia="zh-CN"/>
          </w:rPr>
          <w:t>(一)、创新驱动战略实施</w:t>
        </w:r>
        <w:r>
          <w:tab/>
        </w:r>
        <w:r>
          <w:fldChar w:fldCharType="begin"/>
        </w:r>
        <w:r>
          <w:instrText xml:space="preserve"> PAGEREF _Toc23033 \h </w:instrText>
        </w:r>
        <w:r>
          <w:fldChar w:fldCharType="separate"/>
        </w:r>
        <w:r>
          <w:t>67</w:t>
        </w:r>
        <w:r>
          <w:fldChar w:fldCharType="end"/>
        </w:r>
      </w:hyperlink>
    </w:p>
    <w:p>
      <w:pPr>
        <w:pStyle w:val="TOC2"/>
        <w:tabs>
          <w:tab w:val="right" w:leader="dot" w:pos="8306"/>
        </w:tabs>
      </w:pPr>
      <w:hyperlink w:anchor="_Toc274" w:history="1">
        <w:r>
          <w:rPr>
            <w:rFonts w:ascii="仿宋" w:eastAsia="仿宋" w:hAnsi="仿宋" w:cs="仿宋" w:hint="eastAsia"/>
            <w:lang w:eastAsia="zh-CN"/>
          </w:rPr>
          <w:t>(二)、持续发展路径探索</w:t>
        </w:r>
        <w:r>
          <w:tab/>
        </w:r>
        <w:r>
          <w:fldChar w:fldCharType="begin"/>
        </w:r>
        <w:r>
          <w:instrText xml:space="preserve"> PAGEREF _Toc274 \h </w:instrText>
        </w:r>
        <w:r>
          <w:fldChar w:fldCharType="separate"/>
        </w:r>
        <w:r>
          <w:t>69</w:t>
        </w:r>
        <w:r>
          <w:fldChar w:fldCharType="end"/>
        </w:r>
      </w:hyperlink>
    </w:p>
    <w:p>
      <w:pPr>
        <w:pStyle w:val="TOC1"/>
        <w:tabs>
          <w:tab w:val="right" w:leader="dot" w:pos="8306"/>
        </w:tabs>
      </w:pPr>
      <w:hyperlink w:anchor="_Toc20858" w:history="1">
        <w:r>
          <w:rPr>
            <w:rFonts w:ascii="仿宋" w:eastAsia="仿宋" w:hAnsi="仿宋" w:cs="仿宋" w:hint="eastAsia"/>
            <w:lang w:eastAsia="zh-CN"/>
          </w:rPr>
          <w:t>十八、设施与设备管理</w:t>
        </w:r>
        <w:r>
          <w:tab/>
        </w:r>
        <w:r>
          <w:fldChar w:fldCharType="begin"/>
        </w:r>
        <w:r>
          <w:instrText xml:space="preserve"> PAGEREF _Toc20858 \h </w:instrText>
        </w:r>
        <w:r>
          <w:fldChar w:fldCharType="separate"/>
        </w:r>
        <w:r>
          <w:t>73</w:t>
        </w:r>
        <w:r>
          <w:fldChar w:fldCharType="end"/>
        </w:r>
      </w:hyperlink>
    </w:p>
    <w:p>
      <w:pPr>
        <w:pStyle w:val="TOC2"/>
        <w:tabs>
          <w:tab w:val="right" w:leader="dot" w:pos="8306"/>
        </w:tabs>
      </w:pPr>
      <w:hyperlink w:anchor="_Toc28375" w:history="1">
        <w:r>
          <w:rPr>
            <w:rFonts w:ascii="仿宋" w:eastAsia="仿宋" w:hAnsi="仿宋" w:cs="仿宋" w:hint="eastAsia"/>
            <w:lang w:eastAsia="zh-CN"/>
          </w:rPr>
          <w:t>(一)、设施规划与配置</w:t>
        </w:r>
        <w:r>
          <w:tab/>
        </w:r>
        <w:r>
          <w:fldChar w:fldCharType="begin"/>
        </w:r>
        <w:r>
          <w:instrText xml:space="preserve"> PAGEREF _Toc28375 \h </w:instrText>
        </w:r>
        <w:r>
          <w:fldChar w:fldCharType="separate"/>
        </w:r>
        <w:r>
          <w:t>73</w:t>
        </w:r>
        <w:r>
          <w:fldChar w:fldCharType="end"/>
        </w:r>
      </w:hyperlink>
    </w:p>
    <w:p>
      <w:pPr>
        <w:pStyle w:val="TOC2"/>
        <w:tabs>
          <w:tab w:val="right" w:leader="dot" w:pos="8306"/>
        </w:tabs>
      </w:pPr>
      <w:hyperlink w:anchor="_Toc3060" w:history="1">
        <w:r>
          <w:rPr>
            <w:rFonts w:ascii="仿宋" w:eastAsia="仿宋" w:hAnsi="仿宋" w:cs="仿宋" w:hint="eastAsia"/>
            <w:lang w:eastAsia="zh-CN"/>
          </w:rPr>
          <w:t>(二)、设备采购与维护管理</w:t>
        </w:r>
        <w:r>
          <w:tab/>
        </w:r>
        <w:r>
          <w:fldChar w:fldCharType="begin"/>
        </w:r>
        <w:r>
          <w:instrText xml:space="preserve"> PAGEREF _Toc3060 \h </w:instrText>
        </w:r>
        <w:r>
          <w:fldChar w:fldCharType="separate"/>
        </w:r>
        <w:r>
          <w:t>73</w:t>
        </w:r>
        <w:r>
          <w:fldChar w:fldCharType="end"/>
        </w:r>
      </w:hyperlink>
    </w:p>
    <w:p>
      <w:pPr>
        <w:pStyle w:val="TOC2"/>
        <w:tabs>
          <w:tab w:val="right" w:leader="dot" w:pos="8306"/>
        </w:tabs>
      </w:pPr>
      <w:hyperlink w:anchor="_Toc12847" w:history="1">
        <w:r>
          <w:rPr>
            <w:rFonts w:ascii="仿宋" w:eastAsia="仿宋" w:hAnsi="仿宋" w:cs="仿宋" w:hint="eastAsia"/>
            <w:lang w:eastAsia="zh-CN"/>
          </w:rPr>
          <w:t>(三)、设施设备升级策略</w:t>
        </w:r>
        <w:r>
          <w:tab/>
        </w:r>
        <w:r>
          <w:fldChar w:fldCharType="begin"/>
        </w:r>
        <w:r>
          <w:instrText xml:space="preserve"> PAGEREF _Toc12847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10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瘦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9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88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28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274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7945"/>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https://d.book118.com/846205210200010043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7720A1"/>
    <w:rsid w:val="6D7720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20521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2024-01-24T11:42:00Z</dcterms:created>
  <dcterms:modified xsi:type="dcterms:W3CDTF">2024-01-24T11:43:11Z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61DEA3DEDBF04FE2BA751DB050C77998_11</vt:lpwstr>
  </property>
  <property fmtid="{D5CDD505-2E9C-101B-9397-08002B2CF9AE}" pid="3" name="KSOProductBuildVer">
    <vt:lpwstr>2052-12.1.0.16120</vt:lpwstr>
  </property>
</Properties>
</file>