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扣塔项目规划设计纲要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3" w:history="1">
        <w:r>
          <w:rPr>
            <w:rFonts w:ascii="仿宋" w:eastAsia="仿宋" w:hAnsi="仿宋" w:cs="仿宋" w:hint="eastAsia"/>
            <w:lang w:eastAsia="zh-CN"/>
          </w:rPr>
          <w:t>序言</w:t>
        </w:r>
        <w:r>
          <w:tab/>
        </w:r>
        <w:r>
          <w:fldChar w:fldCharType="begin"/>
        </w:r>
        <w:r>
          <w:instrText xml:space="preserve"> PAGEREF _Toc20923 \h </w:instrText>
        </w:r>
        <w:r>
          <w:fldChar w:fldCharType="separate"/>
        </w:r>
        <w:r>
          <w:t>3</w:t>
        </w:r>
        <w:r>
          <w:fldChar w:fldCharType="end"/>
        </w:r>
      </w:hyperlink>
    </w:p>
    <w:p>
      <w:pPr>
        <w:pStyle w:val="TOC1"/>
        <w:tabs>
          <w:tab w:val="right" w:leader="dot" w:pos="8306"/>
        </w:tabs>
      </w:pPr>
      <w:hyperlink w:anchor="_Toc9735" w:history="1">
        <w:r>
          <w:rPr>
            <w:rFonts w:ascii="仿宋" w:eastAsia="仿宋" w:hAnsi="仿宋" w:cs="仿宋" w:hint="eastAsia"/>
            <w:lang w:eastAsia="zh-CN"/>
          </w:rPr>
          <w:t>一、扣塔项目危机管理</w:t>
        </w:r>
        <w:r>
          <w:tab/>
        </w:r>
        <w:r>
          <w:fldChar w:fldCharType="begin"/>
        </w:r>
        <w:r>
          <w:instrText xml:space="preserve"> PAGEREF _Toc9735 \h </w:instrText>
        </w:r>
        <w:r>
          <w:fldChar w:fldCharType="separate"/>
        </w:r>
        <w:r>
          <w:t>3</w:t>
        </w:r>
        <w:r>
          <w:fldChar w:fldCharType="end"/>
        </w:r>
      </w:hyperlink>
    </w:p>
    <w:p>
      <w:pPr>
        <w:pStyle w:val="TOC2"/>
        <w:tabs>
          <w:tab w:val="right" w:leader="dot" w:pos="8306"/>
        </w:tabs>
      </w:pPr>
      <w:hyperlink w:anchor="_Toc29128" w:history="1">
        <w:r>
          <w:rPr>
            <w:rFonts w:ascii="仿宋" w:eastAsia="仿宋" w:hAnsi="仿宋" w:cs="仿宋" w:hint="eastAsia"/>
            <w:lang w:eastAsia="zh-CN"/>
          </w:rPr>
          <w:t>(一)、危机预警与识别</w:t>
        </w:r>
        <w:r>
          <w:tab/>
        </w:r>
        <w:r>
          <w:fldChar w:fldCharType="begin"/>
        </w:r>
        <w:r>
          <w:instrText xml:space="preserve"> PAGEREF _Toc29128 \h </w:instrText>
        </w:r>
        <w:r>
          <w:fldChar w:fldCharType="separate"/>
        </w:r>
        <w:r>
          <w:t>3</w:t>
        </w:r>
        <w:r>
          <w:fldChar w:fldCharType="end"/>
        </w:r>
      </w:hyperlink>
    </w:p>
    <w:p>
      <w:pPr>
        <w:pStyle w:val="TOC2"/>
        <w:tabs>
          <w:tab w:val="right" w:leader="dot" w:pos="8306"/>
        </w:tabs>
      </w:pPr>
      <w:hyperlink w:anchor="_Toc17603" w:history="1">
        <w:r>
          <w:rPr>
            <w:rFonts w:ascii="仿宋" w:eastAsia="仿宋" w:hAnsi="仿宋" w:cs="仿宋" w:hint="eastAsia"/>
            <w:lang w:eastAsia="zh-CN"/>
          </w:rPr>
          <w:t>(二)、危机应对与恢复</w:t>
        </w:r>
        <w:r>
          <w:tab/>
        </w:r>
        <w:r>
          <w:fldChar w:fldCharType="begin"/>
        </w:r>
        <w:r>
          <w:instrText xml:space="preserve"> PAGEREF _Toc17603 \h </w:instrText>
        </w:r>
        <w:r>
          <w:fldChar w:fldCharType="separate"/>
        </w:r>
        <w:r>
          <w:t>4</w:t>
        </w:r>
        <w:r>
          <w:fldChar w:fldCharType="end"/>
        </w:r>
      </w:hyperlink>
    </w:p>
    <w:p>
      <w:pPr>
        <w:pStyle w:val="TOC1"/>
        <w:tabs>
          <w:tab w:val="right" w:leader="dot" w:pos="8306"/>
        </w:tabs>
      </w:pPr>
      <w:hyperlink w:anchor="_Toc14476" w:history="1">
        <w:r>
          <w:rPr>
            <w:rFonts w:ascii="仿宋" w:eastAsia="仿宋" w:hAnsi="仿宋" w:cs="仿宋" w:hint="eastAsia"/>
            <w:lang w:eastAsia="zh-CN"/>
          </w:rPr>
          <w:t>二、扣塔项目选址可行性分析</w:t>
        </w:r>
        <w:r>
          <w:tab/>
        </w:r>
        <w:r>
          <w:fldChar w:fldCharType="begin"/>
        </w:r>
        <w:r>
          <w:instrText xml:space="preserve"> PAGEREF _Toc14476 \h </w:instrText>
        </w:r>
        <w:r>
          <w:fldChar w:fldCharType="separate"/>
        </w:r>
        <w:r>
          <w:t>5</w:t>
        </w:r>
        <w:r>
          <w:fldChar w:fldCharType="end"/>
        </w:r>
      </w:hyperlink>
    </w:p>
    <w:p>
      <w:pPr>
        <w:pStyle w:val="TOC2"/>
        <w:tabs>
          <w:tab w:val="right" w:leader="dot" w:pos="8306"/>
        </w:tabs>
      </w:pPr>
      <w:hyperlink w:anchor="_Toc10423" w:history="1">
        <w:r>
          <w:rPr>
            <w:rFonts w:ascii="仿宋" w:eastAsia="仿宋" w:hAnsi="仿宋" w:cs="仿宋" w:hint="eastAsia"/>
            <w:lang w:eastAsia="zh-CN"/>
          </w:rPr>
          <w:t>(一)、扣塔项目选址</w:t>
        </w:r>
        <w:r>
          <w:tab/>
        </w:r>
        <w:r>
          <w:fldChar w:fldCharType="begin"/>
        </w:r>
        <w:r>
          <w:instrText xml:space="preserve"> PAGEREF _Toc10423 \h </w:instrText>
        </w:r>
        <w:r>
          <w:fldChar w:fldCharType="separate"/>
        </w:r>
        <w:r>
          <w:t>5</w:t>
        </w:r>
        <w:r>
          <w:fldChar w:fldCharType="end"/>
        </w:r>
      </w:hyperlink>
    </w:p>
    <w:p>
      <w:pPr>
        <w:pStyle w:val="TOC2"/>
        <w:tabs>
          <w:tab w:val="right" w:leader="dot" w:pos="8306"/>
        </w:tabs>
      </w:pPr>
      <w:hyperlink w:anchor="_Toc147" w:history="1">
        <w:r>
          <w:rPr>
            <w:rFonts w:ascii="仿宋" w:eastAsia="仿宋" w:hAnsi="仿宋" w:cs="仿宋" w:hint="eastAsia"/>
            <w:lang w:eastAsia="zh-CN"/>
          </w:rPr>
          <w:t>(二)、用地控制指标</w:t>
        </w:r>
        <w:r>
          <w:tab/>
        </w:r>
        <w:r>
          <w:fldChar w:fldCharType="begin"/>
        </w:r>
        <w:r>
          <w:instrText xml:space="preserve"> PAGEREF _Toc147 \h </w:instrText>
        </w:r>
        <w:r>
          <w:fldChar w:fldCharType="separate"/>
        </w:r>
        <w:r>
          <w:t>5</w:t>
        </w:r>
        <w:r>
          <w:fldChar w:fldCharType="end"/>
        </w:r>
      </w:hyperlink>
    </w:p>
    <w:p>
      <w:pPr>
        <w:pStyle w:val="TOC2"/>
        <w:tabs>
          <w:tab w:val="right" w:leader="dot" w:pos="8306"/>
        </w:tabs>
      </w:pPr>
      <w:hyperlink w:anchor="_Toc7958" w:history="1">
        <w:r>
          <w:rPr>
            <w:rFonts w:ascii="仿宋" w:eastAsia="仿宋" w:hAnsi="仿宋" w:cs="仿宋" w:hint="eastAsia"/>
            <w:lang w:eastAsia="zh-CN"/>
          </w:rPr>
          <w:t>(三)、节约用地措施</w:t>
        </w:r>
        <w:r>
          <w:tab/>
        </w:r>
        <w:r>
          <w:fldChar w:fldCharType="begin"/>
        </w:r>
        <w:r>
          <w:instrText xml:space="preserve"> PAGEREF _Toc7958 \h </w:instrText>
        </w:r>
        <w:r>
          <w:fldChar w:fldCharType="separate"/>
        </w:r>
        <w:r>
          <w:t>7</w:t>
        </w:r>
        <w:r>
          <w:fldChar w:fldCharType="end"/>
        </w:r>
      </w:hyperlink>
    </w:p>
    <w:p>
      <w:pPr>
        <w:pStyle w:val="TOC2"/>
        <w:tabs>
          <w:tab w:val="right" w:leader="dot" w:pos="8306"/>
        </w:tabs>
      </w:pPr>
      <w:hyperlink w:anchor="_Toc13242" w:history="1">
        <w:r>
          <w:rPr>
            <w:rFonts w:ascii="仿宋" w:eastAsia="仿宋" w:hAnsi="仿宋" w:cs="仿宋" w:hint="eastAsia"/>
            <w:lang w:eastAsia="zh-CN"/>
          </w:rPr>
          <w:t>(四)、总图布置方案</w:t>
        </w:r>
        <w:r>
          <w:tab/>
        </w:r>
        <w:r>
          <w:fldChar w:fldCharType="begin"/>
        </w:r>
        <w:r>
          <w:instrText xml:space="preserve"> PAGEREF _Toc13242 \h </w:instrText>
        </w:r>
        <w:r>
          <w:fldChar w:fldCharType="separate"/>
        </w:r>
        <w:r>
          <w:t>8</w:t>
        </w:r>
        <w:r>
          <w:fldChar w:fldCharType="end"/>
        </w:r>
      </w:hyperlink>
    </w:p>
    <w:p>
      <w:pPr>
        <w:pStyle w:val="TOC2"/>
        <w:tabs>
          <w:tab w:val="right" w:leader="dot" w:pos="8306"/>
        </w:tabs>
      </w:pPr>
      <w:hyperlink w:anchor="_Toc15859" w:history="1">
        <w:r>
          <w:rPr>
            <w:rFonts w:ascii="仿宋" w:eastAsia="仿宋" w:hAnsi="仿宋" w:cs="仿宋" w:hint="eastAsia"/>
            <w:lang w:eastAsia="zh-CN"/>
          </w:rPr>
          <w:t>(五)、选址综合评价</w:t>
        </w:r>
        <w:r>
          <w:tab/>
        </w:r>
        <w:r>
          <w:fldChar w:fldCharType="begin"/>
        </w:r>
        <w:r>
          <w:instrText xml:space="preserve"> PAGEREF _Toc15859 \h </w:instrText>
        </w:r>
        <w:r>
          <w:fldChar w:fldCharType="separate"/>
        </w:r>
        <w:r>
          <w:t>9</w:t>
        </w:r>
        <w:r>
          <w:fldChar w:fldCharType="end"/>
        </w:r>
      </w:hyperlink>
    </w:p>
    <w:p>
      <w:pPr>
        <w:pStyle w:val="TOC1"/>
        <w:tabs>
          <w:tab w:val="right" w:leader="dot" w:pos="8306"/>
        </w:tabs>
      </w:pPr>
      <w:hyperlink w:anchor="_Toc15562" w:history="1">
        <w:r>
          <w:rPr>
            <w:rFonts w:ascii="仿宋" w:eastAsia="仿宋" w:hAnsi="仿宋" w:cs="仿宋" w:hint="eastAsia"/>
            <w:lang w:eastAsia="zh-CN"/>
          </w:rPr>
          <w:t>三、扣塔项目文档管理</w:t>
        </w:r>
        <w:r>
          <w:tab/>
        </w:r>
        <w:r>
          <w:fldChar w:fldCharType="begin"/>
        </w:r>
        <w:r>
          <w:instrText xml:space="preserve"> PAGEREF _Toc15562 \h </w:instrText>
        </w:r>
        <w:r>
          <w:fldChar w:fldCharType="separate"/>
        </w:r>
        <w:r>
          <w:t>10</w:t>
        </w:r>
        <w:r>
          <w:fldChar w:fldCharType="end"/>
        </w:r>
      </w:hyperlink>
    </w:p>
    <w:p>
      <w:pPr>
        <w:pStyle w:val="TOC2"/>
        <w:tabs>
          <w:tab w:val="right" w:leader="dot" w:pos="8306"/>
        </w:tabs>
      </w:pPr>
      <w:hyperlink w:anchor="_Toc17904" w:history="1">
        <w:r>
          <w:rPr>
            <w:rFonts w:ascii="仿宋" w:eastAsia="仿宋" w:hAnsi="仿宋" w:cs="仿宋" w:hint="eastAsia"/>
            <w:lang w:eastAsia="zh-CN"/>
          </w:rPr>
          <w:t>(一)、文档编制与审查</w:t>
        </w:r>
        <w:r>
          <w:tab/>
        </w:r>
        <w:r>
          <w:fldChar w:fldCharType="begin"/>
        </w:r>
        <w:r>
          <w:instrText xml:space="preserve"> PAGEREF _Toc17904 \h </w:instrText>
        </w:r>
        <w:r>
          <w:fldChar w:fldCharType="separate"/>
        </w:r>
        <w:r>
          <w:t>10</w:t>
        </w:r>
        <w:r>
          <w:fldChar w:fldCharType="end"/>
        </w:r>
      </w:hyperlink>
    </w:p>
    <w:p>
      <w:pPr>
        <w:pStyle w:val="TOC2"/>
        <w:tabs>
          <w:tab w:val="right" w:leader="dot" w:pos="8306"/>
        </w:tabs>
      </w:pPr>
      <w:hyperlink w:anchor="_Toc16110" w:history="1">
        <w:r>
          <w:rPr>
            <w:rFonts w:ascii="仿宋" w:eastAsia="仿宋" w:hAnsi="仿宋" w:cs="仿宋" w:hint="eastAsia"/>
            <w:lang w:eastAsia="zh-CN"/>
          </w:rPr>
          <w:t>(二)、文档发布与分发</w:t>
        </w:r>
        <w:r>
          <w:tab/>
        </w:r>
        <w:r>
          <w:fldChar w:fldCharType="begin"/>
        </w:r>
        <w:r>
          <w:instrText xml:space="preserve"> PAGEREF _Toc16110 \h </w:instrText>
        </w:r>
        <w:r>
          <w:fldChar w:fldCharType="separate"/>
        </w:r>
        <w:r>
          <w:t>12</w:t>
        </w:r>
        <w:r>
          <w:fldChar w:fldCharType="end"/>
        </w:r>
      </w:hyperlink>
    </w:p>
    <w:p>
      <w:pPr>
        <w:pStyle w:val="TOC2"/>
        <w:tabs>
          <w:tab w:val="right" w:leader="dot" w:pos="8306"/>
        </w:tabs>
      </w:pPr>
      <w:hyperlink w:anchor="_Toc26196" w:history="1">
        <w:r>
          <w:rPr>
            <w:rFonts w:ascii="仿宋" w:eastAsia="仿宋" w:hAnsi="仿宋" w:cs="仿宋" w:hint="eastAsia"/>
            <w:lang w:eastAsia="zh-CN"/>
          </w:rPr>
          <w:t>(三)、文档存档与归档</w:t>
        </w:r>
        <w:r>
          <w:tab/>
        </w:r>
        <w:r>
          <w:fldChar w:fldCharType="begin"/>
        </w:r>
        <w:r>
          <w:instrText xml:space="preserve"> PAGEREF _Toc26196 \h </w:instrText>
        </w:r>
        <w:r>
          <w:fldChar w:fldCharType="separate"/>
        </w:r>
        <w:r>
          <w:t>13</w:t>
        </w:r>
        <w:r>
          <w:fldChar w:fldCharType="end"/>
        </w:r>
      </w:hyperlink>
    </w:p>
    <w:p>
      <w:pPr>
        <w:pStyle w:val="TOC1"/>
        <w:tabs>
          <w:tab w:val="right" w:leader="dot" w:pos="8306"/>
        </w:tabs>
      </w:pPr>
      <w:hyperlink w:anchor="_Toc2547" w:history="1">
        <w:r>
          <w:rPr>
            <w:rFonts w:ascii="仿宋" w:eastAsia="仿宋" w:hAnsi="仿宋" w:cs="仿宋" w:hint="eastAsia"/>
            <w:lang w:eastAsia="zh-CN"/>
          </w:rPr>
          <w:t>四、扣塔项目概论</w:t>
        </w:r>
        <w:r>
          <w:tab/>
        </w:r>
        <w:r>
          <w:fldChar w:fldCharType="begin"/>
        </w:r>
        <w:r>
          <w:instrText xml:space="preserve"> PAGEREF _Toc2547 \h </w:instrText>
        </w:r>
        <w:r>
          <w:fldChar w:fldCharType="separate"/>
        </w:r>
        <w:r>
          <w:t>14</w:t>
        </w:r>
        <w:r>
          <w:fldChar w:fldCharType="end"/>
        </w:r>
      </w:hyperlink>
    </w:p>
    <w:p>
      <w:pPr>
        <w:pStyle w:val="TOC2"/>
        <w:tabs>
          <w:tab w:val="right" w:leader="dot" w:pos="8306"/>
        </w:tabs>
      </w:pPr>
      <w:hyperlink w:anchor="_Toc7890" w:history="1">
        <w:r>
          <w:rPr>
            <w:rFonts w:ascii="仿宋" w:eastAsia="仿宋" w:hAnsi="仿宋" w:cs="仿宋" w:hint="eastAsia"/>
            <w:lang w:eastAsia="zh-CN"/>
          </w:rPr>
          <w:t>(一)、扣塔项目概况</w:t>
        </w:r>
        <w:r>
          <w:tab/>
        </w:r>
        <w:r>
          <w:fldChar w:fldCharType="begin"/>
        </w:r>
        <w:r>
          <w:instrText xml:space="preserve"> PAGEREF _Toc7890 \h </w:instrText>
        </w:r>
        <w:r>
          <w:fldChar w:fldCharType="separate"/>
        </w:r>
        <w:r>
          <w:t>14</w:t>
        </w:r>
        <w:r>
          <w:fldChar w:fldCharType="end"/>
        </w:r>
      </w:hyperlink>
    </w:p>
    <w:p>
      <w:pPr>
        <w:pStyle w:val="TOC2"/>
        <w:tabs>
          <w:tab w:val="right" w:leader="dot" w:pos="8306"/>
        </w:tabs>
      </w:pPr>
      <w:hyperlink w:anchor="_Toc14706" w:history="1">
        <w:r>
          <w:rPr>
            <w:rFonts w:ascii="仿宋" w:eastAsia="仿宋" w:hAnsi="仿宋" w:cs="仿宋" w:hint="eastAsia"/>
            <w:lang w:eastAsia="zh-CN"/>
          </w:rPr>
          <w:t>(二)、扣塔项目目标</w:t>
        </w:r>
        <w:r>
          <w:tab/>
        </w:r>
        <w:r>
          <w:fldChar w:fldCharType="begin"/>
        </w:r>
        <w:r>
          <w:instrText xml:space="preserve"> PAGEREF _Toc14706 \h </w:instrText>
        </w:r>
        <w:r>
          <w:fldChar w:fldCharType="separate"/>
        </w:r>
        <w:r>
          <w:t>16</w:t>
        </w:r>
        <w:r>
          <w:fldChar w:fldCharType="end"/>
        </w:r>
      </w:hyperlink>
    </w:p>
    <w:p>
      <w:pPr>
        <w:pStyle w:val="TOC2"/>
        <w:tabs>
          <w:tab w:val="right" w:leader="dot" w:pos="8306"/>
        </w:tabs>
      </w:pPr>
      <w:hyperlink w:anchor="_Toc5258" w:history="1">
        <w:r>
          <w:rPr>
            <w:rFonts w:ascii="仿宋" w:eastAsia="仿宋" w:hAnsi="仿宋" w:cs="仿宋" w:hint="eastAsia"/>
            <w:lang w:eastAsia="zh-CN"/>
          </w:rPr>
          <w:t>(三)、扣塔项目提出的理由</w:t>
        </w:r>
        <w:r>
          <w:tab/>
        </w:r>
        <w:r>
          <w:fldChar w:fldCharType="begin"/>
        </w:r>
        <w:r>
          <w:instrText xml:space="preserve"> PAGEREF _Toc5258 \h </w:instrText>
        </w:r>
        <w:r>
          <w:fldChar w:fldCharType="separate"/>
        </w:r>
        <w:r>
          <w:t>17</w:t>
        </w:r>
        <w:r>
          <w:fldChar w:fldCharType="end"/>
        </w:r>
      </w:hyperlink>
    </w:p>
    <w:p>
      <w:pPr>
        <w:pStyle w:val="TOC2"/>
        <w:tabs>
          <w:tab w:val="right" w:leader="dot" w:pos="8306"/>
        </w:tabs>
      </w:pPr>
      <w:hyperlink w:anchor="_Toc7759" w:history="1">
        <w:r>
          <w:rPr>
            <w:rFonts w:ascii="仿宋" w:eastAsia="仿宋" w:hAnsi="仿宋" w:cs="仿宋" w:hint="eastAsia"/>
            <w:lang w:eastAsia="zh-CN"/>
          </w:rPr>
          <w:t>(四)、扣塔项目意义</w:t>
        </w:r>
        <w:r>
          <w:tab/>
        </w:r>
        <w:r>
          <w:fldChar w:fldCharType="begin"/>
        </w:r>
        <w:r>
          <w:instrText xml:space="preserve"> PAGEREF _Toc7759 \h </w:instrText>
        </w:r>
        <w:r>
          <w:fldChar w:fldCharType="separate"/>
        </w:r>
        <w:r>
          <w:t>18</w:t>
        </w:r>
        <w:r>
          <w:fldChar w:fldCharType="end"/>
        </w:r>
      </w:hyperlink>
    </w:p>
    <w:p>
      <w:pPr>
        <w:pStyle w:val="TOC2"/>
        <w:tabs>
          <w:tab w:val="right" w:leader="dot" w:pos="8306"/>
        </w:tabs>
      </w:pPr>
      <w:hyperlink w:anchor="_Toc7175" w:history="1">
        <w:r>
          <w:rPr>
            <w:rFonts w:ascii="仿宋" w:eastAsia="仿宋" w:hAnsi="仿宋" w:cs="仿宋" w:hint="eastAsia"/>
            <w:lang w:eastAsia="zh-CN"/>
          </w:rPr>
          <w:t>(五)、扣塔项目背景</w:t>
        </w:r>
        <w:r>
          <w:tab/>
        </w:r>
        <w:r>
          <w:fldChar w:fldCharType="begin"/>
        </w:r>
        <w:r>
          <w:instrText xml:space="preserve"> PAGEREF _Toc7175 \h </w:instrText>
        </w:r>
        <w:r>
          <w:fldChar w:fldCharType="separate"/>
        </w:r>
        <w:r>
          <w:t>19</w:t>
        </w:r>
        <w:r>
          <w:fldChar w:fldCharType="end"/>
        </w:r>
      </w:hyperlink>
    </w:p>
    <w:p>
      <w:pPr>
        <w:pStyle w:val="TOC1"/>
        <w:tabs>
          <w:tab w:val="right" w:leader="dot" w:pos="8306"/>
        </w:tabs>
      </w:pPr>
      <w:hyperlink w:anchor="_Toc19768" w:history="1">
        <w:r>
          <w:rPr>
            <w:rFonts w:ascii="仿宋" w:eastAsia="仿宋" w:hAnsi="仿宋" w:cs="仿宋" w:hint="eastAsia"/>
            <w:lang w:eastAsia="zh-CN"/>
          </w:rPr>
          <w:t>五、扣塔项目可持续发展</w:t>
        </w:r>
        <w:r>
          <w:tab/>
        </w:r>
        <w:r>
          <w:fldChar w:fldCharType="begin"/>
        </w:r>
        <w:r>
          <w:instrText xml:space="preserve"> PAGEREF _Toc19768 \h </w:instrText>
        </w:r>
        <w:r>
          <w:fldChar w:fldCharType="separate"/>
        </w:r>
        <w:r>
          <w:t>20</w:t>
        </w:r>
        <w:r>
          <w:fldChar w:fldCharType="end"/>
        </w:r>
      </w:hyperlink>
    </w:p>
    <w:p>
      <w:pPr>
        <w:pStyle w:val="TOC2"/>
        <w:tabs>
          <w:tab w:val="right" w:leader="dot" w:pos="8306"/>
        </w:tabs>
      </w:pPr>
      <w:hyperlink w:anchor="_Toc2125" w:history="1">
        <w:r>
          <w:rPr>
            <w:rFonts w:ascii="仿宋" w:eastAsia="仿宋" w:hAnsi="仿宋" w:cs="仿宋" w:hint="eastAsia"/>
            <w:lang w:eastAsia="zh-CN"/>
          </w:rPr>
          <w:t>(一)、可持续战略与实践</w:t>
        </w:r>
        <w:r>
          <w:tab/>
        </w:r>
        <w:r>
          <w:fldChar w:fldCharType="begin"/>
        </w:r>
        <w:r>
          <w:instrText xml:space="preserve"> PAGEREF _Toc2125 \h </w:instrText>
        </w:r>
        <w:r>
          <w:fldChar w:fldCharType="separate"/>
        </w:r>
        <w:r>
          <w:t>20</w:t>
        </w:r>
        <w:r>
          <w:fldChar w:fldCharType="end"/>
        </w:r>
      </w:hyperlink>
    </w:p>
    <w:p>
      <w:pPr>
        <w:pStyle w:val="TOC2"/>
        <w:tabs>
          <w:tab w:val="right" w:leader="dot" w:pos="8306"/>
        </w:tabs>
      </w:pPr>
      <w:hyperlink w:anchor="_Toc16898" w:history="1">
        <w:r>
          <w:rPr>
            <w:rFonts w:ascii="仿宋" w:eastAsia="仿宋" w:hAnsi="仿宋" w:cs="仿宋" w:hint="eastAsia"/>
            <w:lang w:eastAsia="zh-CN"/>
          </w:rPr>
          <w:t>(二)、环保与社会责任</w:t>
        </w:r>
        <w:r>
          <w:tab/>
        </w:r>
        <w:r>
          <w:fldChar w:fldCharType="begin"/>
        </w:r>
        <w:r>
          <w:instrText xml:space="preserve"> PAGEREF _Toc16898 \h </w:instrText>
        </w:r>
        <w:r>
          <w:fldChar w:fldCharType="separate"/>
        </w:r>
        <w:r>
          <w:t>21</w:t>
        </w:r>
        <w:r>
          <w:fldChar w:fldCharType="end"/>
        </w:r>
      </w:hyperlink>
    </w:p>
    <w:p>
      <w:pPr>
        <w:pStyle w:val="TOC1"/>
        <w:tabs>
          <w:tab w:val="right" w:leader="dot" w:pos="8306"/>
        </w:tabs>
      </w:pPr>
      <w:hyperlink w:anchor="_Toc3891" w:history="1">
        <w:r>
          <w:rPr>
            <w:rFonts w:ascii="仿宋" w:eastAsia="仿宋" w:hAnsi="仿宋" w:cs="仿宋" w:hint="eastAsia"/>
            <w:lang w:eastAsia="zh-CN"/>
          </w:rPr>
          <w:t>六、市场分析、调研</w:t>
        </w:r>
        <w:r>
          <w:tab/>
        </w:r>
        <w:r>
          <w:fldChar w:fldCharType="begin"/>
        </w:r>
        <w:r>
          <w:instrText xml:space="preserve"> PAGEREF _Toc3891 \h </w:instrText>
        </w:r>
        <w:r>
          <w:fldChar w:fldCharType="separate"/>
        </w:r>
        <w:r>
          <w:t>21</w:t>
        </w:r>
        <w:r>
          <w:fldChar w:fldCharType="end"/>
        </w:r>
      </w:hyperlink>
    </w:p>
    <w:p>
      <w:pPr>
        <w:pStyle w:val="TOC2"/>
        <w:tabs>
          <w:tab w:val="right" w:leader="dot" w:pos="8306"/>
        </w:tabs>
      </w:pPr>
      <w:hyperlink w:anchor="_Toc18206" w:history="1">
        <w:r>
          <w:rPr>
            <w:rFonts w:ascii="仿宋" w:eastAsia="仿宋" w:hAnsi="仿宋" w:cs="仿宋" w:hint="eastAsia"/>
            <w:lang w:eastAsia="zh-CN"/>
          </w:rPr>
          <w:t>(一)、扣塔行业分析</w:t>
        </w:r>
        <w:r>
          <w:tab/>
        </w:r>
        <w:r>
          <w:fldChar w:fldCharType="begin"/>
        </w:r>
        <w:r>
          <w:instrText xml:space="preserve"> PAGEREF _Toc18206 \h </w:instrText>
        </w:r>
        <w:r>
          <w:fldChar w:fldCharType="separate"/>
        </w:r>
        <w:r>
          <w:t>21</w:t>
        </w:r>
        <w:r>
          <w:fldChar w:fldCharType="end"/>
        </w:r>
      </w:hyperlink>
    </w:p>
    <w:p>
      <w:pPr>
        <w:pStyle w:val="TOC2"/>
        <w:tabs>
          <w:tab w:val="right" w:leader="dot" w:pos="8306"/>
        </w:tabs>
      </w:pPr>
      <w:hyperlink w:anchor="_Toc21910" w:history="1">
        <w:r>
          <w:rPr>
            <w:rFonts w:ascii="仿宋" w:eastAsia="仿宋" w:hAnsi="仿宋" w:cs="仿宋" w:hint="eastAsia"/>
            <w:lang w:eastAsia="zh-CN"/>
          </w:rPr>
          <w:t>(二)、扣塔市场分析预测</w:t>
        </w:r>
        <w:r>
          <w:tab/>
        </w:r>
        <w:r>
          <w:fldChar w:fldCharType="begin"/>
        </w:r>
        <w:r>
          <w:instrText xml:space="preserve"> PAGEREF _Toc21910 \h </w:instrText>
        </w:r>
        <w:r>
          <w:fldChar w:fldCharType="separate"/>
        </w:r>
        <w:r>
          <w:t>22</w:t>
        </w:r>
        <w:r>
          <w:fldChar w:fldCharType="end"/>
        </w:r>
      </w:hyperlink>
    </w:p>
    <w:p>
      <w:pPr>
        <w:pStyle w:val="TOC1"/>
        <w:tabs>
          <w:tab w:val="right" w:leader="dot" w:pos="8306"/>
        </w:tabs>
      </w:pPr>
      <w:hyperlink w:anchor="_Toc2421" w:history="1">
        <w:r>
          <w:rPr>
            <w:rFonts w:ascii="仿宋" w:eastAsia="仿宋" w:hAnsi="仿宋" w:cs="仿宋" w:hint="eastAsia"/>
            <w:lang w:eastAsia="zh-CN"/>
          </w:rPr>
          <w:t>七、扣塔项目经营效益</w:t>
        </w:r>
        <w:r>
          <w:tab/>
        </w:r>
        <w:r>
          <w:fldChar w:fldCharType="begin"/>
        </w:r>
        <w:r>
          <w:instrText xml:space="preserve"> PAGEREF _Toc2421 \h </w:instrText>
        </w:r>
        <w:r>
          <w:fldChar w:fldCharType="separate"/>
        </w:r>
        <w:r>
          <w:t>23</w:t>
        </w:r>
        <w:r>
          <w:fldChar w:fldCharType="end"/>
        </w:r>
      </w:hyperlink>
    </w:p>
    <w:p>
      <w:pPr>
        <w:pStyle w:val="TOC2"/>
        <w:tabs>
          <w:tab w:val="right" w:leader="dot" w:pos="8306"/>
        </w:tabs>
      </w:pPr>
      <w:hyperlink w:anchor="_Toc2607" w:history="1">
        <w:r>
          <w:rPr>
            <w:rFonts w:ascii="仿宋" w:eastAsia="仿宋" w:hAnsi="仿宋" w:cs="仿宋" w:hint="eastAsia"/>
            <w:lang w:eastAsia="zh-CN"/>
          </w:rPr>
          <w:t>(一)、经济评价财务测算</w:t>
        </w:r>
        <w:r>
          <w:tab/>
        </w:r>
        <w:r>
          <w:fldChar w:fldCharType="begin"/>
        </w:r>
        <w:r>
          <w:instrText xml:space="preserve"> PAGEREF _Toc2607 \h </w:instrText>
        </w:r>
        <w:r>
          <w:fldChar w:fldCharType="separate"/>
        </w:r>
        <w:r>
          <w:t>23</w:t>
        </w:r>
        <w:r>
          <w:fldChar w:fldCharType="end"/>
        </w:r>
      </w:hyperlink>
    </w:p>
    <w:p>
      <w:pPr>
        <w:pStyle w:val="TOC2"/>
        <w:tabs>
          <w:tab w:val="right" w:leader="dot" w:pos="8306"/>
        </w:tabs>
      </w:pPr>
      <w:hyperlink w:anchor="_Toc17520" w:history="1">
        <w:r>
          <w:rPr>
            <w:rFonts w:ascii="仿宋" w:eastAsia="仿宋" w:hAnsi="仿宋" w:cs="仿宋" w:hint="eastAsia"/>
            <w:lang w:eastAsia="zh-CN"/>
          </w:rPr>
          <w:t>(二)、扣塔项目盈利能力分析</w:t>
        </w:r>
        <w:r>
          <w:tab/>
        </w:r>
        <w:r>
          <w:fldChar w:fldCharType="begin"/>
        </w:r>
        <w:r>
          <w:instrText xml:space="preserve"> PAGEREF _Toc17520 \h </w:instrText>
        </w:r>
        <w:r>
          <w:fldChar w:fldCharType="separate"/>
        </w:r>
        <w:r>
          <w:t>24</w:t>
        </w:r>
        <w:r>
          <w:fldChar w:fldCharType="end"/>
        </w:r>
      </w:hyperlink>
    </w:p>
    <w:p>
      <w:pPr>
        <w:pStyle w:val="TOC1"/>
        <w:tabs>
          <w:tab w:val="right" w:leader="dot" w:pos="8306"/>
        </w:tabs>
      </w:pPr>
      <w:hyperlink w:anchor="_Toc27664" w:history="1">
        <w:r>
          <w:rPr>
            <w:rFonts w:ascii="仿宋" w:eastAsia="仿宋" w:hAnsi="仿宋" w:cs="仿宋" w:hint="eastAsia"/>
            <w:lang w:eastAsia="zh-CN"/>
          </w:rPr>
          <w:t>八、扣塔项目计划安排</w:t>
        </w:r>
        <w:r>
          <w:tab/>
        </w:r>
        <w:r>
          <w:fldChar w:fldCharType="begin"/>
        </w:r>
        <w:r>
          <w:instrText xml:space="preserve"> PAGEREF _Toc27664 \h </w:instrText>
        </w:r>
        <w:r>
          <w:fldChar w:fldCharType="separate"/>
        </w:r>
        <w:r>
          <w:t>25</w:t>
        </w:r>
        <w:r>
          <w:fldChar w:fldCharType="end"/>
        </w:r>
      </w:hyperlink>
    </w:p>
    <w:p>
      <w:pPr>
        <w:pStyle w:val="TOC2"/>
        <w:tabs>
          <w:tab w:val="right" w:leader="dot" w:pos="8306"/>
        </w:tabs>
      </w:pPr>
      <w:hyperlink w:anchor="_Toc3833" w:history="1">
        <w:r>
          <w:rPr>
            <w:rFonts w:ascii="仿宋" w:eastAsia="仿宋" w:hAnsi="仿宋" w:cs="仿宋" w:hint="eastAsia"/>
            <w:lang w:eastAsia="zh-CN"/>
          </w:rPr>
          <w:t>(一)、建设周期</w:t>
        </w:r>
        <w:r>
          <w:tab/>
        </w:r>
        <w:r>
          <w:fldChar w:fldCharType="begin"/>
        </w:r>
        <w:r>
          <w:instrText xml:space="preserve"> PAGEREF _Toc3833 \h </w:instrText>
        </w:r>
        <w:r>
          <w:fldChar w:fldCharType="separate"/>
        </w:r>
        <w:r>
          <w:t>25</w:t>
        </w:r>
        <w:r>
          <w:fldChar w:fldCharType="end"/>
        </w:r>
      </w:hyperlink>
    </w:p>
    <w:p>
      <w:pPr>
        <w:pStyle w:val="TOC2"/>
        <w:tabs>
          <w:tab w:val="right" w:leader="dot" w:pos="8306"/>
        </w:tabs>
      </w:pPr>
      <w:hyperlink w:anchor="_Toc16916" w:history="1">
        <w:r>
          <w:rPr>
            <w:rFonts w:ascii="仿宋" w:eastAsia="仿宋" w:hAnsi="仿宋" w:cs="仿宋" w:hint="eastAsia"/>
            <w:lang w:eastAsia="zh-CN"/>
          </w:rPr>
          <w:t>(二)、建设进度</w:t>
        </w:r>
        <w:r>
          <w:tab/>
        </w:r>
        <w:r>
          <w:fldChar w:fldCharType="begin"/>
        </w:r>
        <w:r>
          <w:instrText xml:space="preserve"> PAGEREF _Toc16916 \h </w:instrText>
        </w:r>
        <w:r>
          <w:fldChar w:fldCharType="separate"/>
        </w:r>
        <w:r>
          <w:t>26</w:t>
        </w:r>
        <w:r>
          <w:fldChar w:fldCharType="end"/>
        </w:r>
      </w:hyperlink>
    </w:p>
    <w:p>
      <w:pPr>
        <w:pStyle w:val="TOC2"/>
        <w:tabs>
          <w:tab w:val="right" w:leader="dot" w:pos="8306"/>
        </w:tabs>
      </w:pPr>
      <w:hyperlink w:anchor="_Toc22958" w:history="1">
        <w:r>
          <w:rPr>
            <w:rFonts w:ascii="仿宋" w:eastAsia="仿宋" w:hAnsi="仿宋" w:cs="仿宋" w:hint="eastAsia"/>
            <w:lang w:eastAsia="zh-CN"/>
          </w:rPr>
          <w:t>(三)、进度安排注意事项</w:t>
        </w:r>
        <w:r>
          <w:tab/>
        </w:r>
        <w:r>
          <w:fldChar w:fldCharType="begin"/>
        </w:r>
        <w:r>
          <w:instrText xml:space="preserve"> PAGEREF _Toc22958 \h </w:instrText>
        </w:r>
        <w:r>
          <w:fldChar w:fldCharType="separate"/>
        </w:r>
        <w:r>
          <w:t>27</w:t>
        </w:r>
        <w:r>
          <w:fldChar w:fldCharType="end"/>
        </w:r>
      </w:hyperlink>
    </w:p>
    <w:p>
      <w:pPr>
        <w:pStyle w:val="TOC2"/>
        <w:tabs>
          <w:tab w:val="right" w:leader="dot" w:pos="8306"/>
        </w:tabs>
      </w:pPr>
      <w:hyperlink w:anchor="_Toc13001" w:history="1">
        <w:r>
          <w:rPr>
            <w:rFonts w:ascii="仿宋" w:eastAsia="仿宋" w:hAnsi="仿宋" w:cs="仿宋" w:hint="eastAsia"/>
            <w:lang w:eastAsia="zh-CN"/>
          </w:rPr>
          <w:t>(四)、人力资源配置</w:t>
        </w:r>
        <w:r>
          <w:tab/>
        </w:r>
        <w:r>
          <w:fldChar w:fldCharType="begin"/>
        </w:r>
        <w:r>
          <w:instrText xml:space="preserve"> PAGEREF _Toc13001 \h </w:instrText>
        </w:r>
        <w:r>
          <w:fldChar w:fldCharType="separate"/>
        </w:r>
        <w:r>
          <w:t>28</w:t>
        </w:r>
        <w:r>
          <w:fldChar w:fldCharType="end"/>
        </w:r>
      </w:hyperlink>
    </w:p>
    <w:p>
      <w:pPr>
        <w:pStyle w:val="TOC1"/>
        <w:tabs>
          <w:tab w:val="right" w:leader="dot" w:pos="8306"/>
        </w:tabs>
      </w:pPr>
      <w:hyperlink w:anchor="_Toc28589" w:history="1">
        <w:r>
          <w:rPr>
            <w:rFonts w:ascii="仿宋" w:eastAsia="仿宋" w:hAnsi="仿宋" w:cs="仿宋" w:hint="eastAsia"/>
            <w:lang w:eastAsia="zh-CN"/>
          </w:rPr>
          <w:t>九、扣塔项目风险管理</w:t>
        </w:r>
        <w:r>
          <w:tab/>
        </w:r>
        <w:r>
          <w:fldChar w:fldCharType="begin"/>
        </w:r>
        <w:r>
          <w:instrText xml:space="preserve"> PAGEREF _Toc28589 \h </w:instrText>
        </w:r>
        <w:r>
          <w:fldChar w:fldCharType="separate"/>
        </w:r>
        <w:r>
          <w:t>29</w:t>
        </w:r>
        <w:r>
          <w:fldChar w:fldCharType="end"/>
        </w:r>
      </w:hyperlink>
    </w:p>
    <w:p>
      <w:pPr>
        <w:pStyle w:val="TOC2"/>
        <w:tabs>
          <w:tab w:val="right" w:leader="dot" w:pos="8306"/>
        </w:tabs>
      </w:pPr>
      <w:hyperlink w:anchor="_Toc10390" w:history="1">
        <w:r>
          <w:rPr>
            <w:rFonts w:ascii="仿宋" w:eastAsia="仿宋" w:hAnsi="仿宋" w:cs="仿宋" w:hint="eastAsia"/>
            <w:lang w:eastAsia="zh-CN"/>
          </w:rPr>
          <w:t>(一)、风险识别与评估</w:t>
        </w:r>
        <w:r>
          <w:tab/>
        </w:r>
        <w:r>
          <w:fldChar w:fldCharType="begin"/>
        </w:r>
        <w:r>
          <w:instrText xml:space="preserve"> PAGEREF _Toc10390 \h </w:instrText>
        </w:r>
        <w:r>
          <w:fldChar w:fldCharType="separate"/>
        </w:r>
        <w:r>
          <w:t>29</w:t>
        </w:r>
        <w:r>
          <w:fldChar w:fldCharType="end"/>
        </w:r>
      </w:hyperlink>
    </w:p>
    <w:p>
      <w:pPr>
        <w:pStyle w:val="TOC2"/>
        <w:tabs>
          <w:tab w:val="right" w:leader="dot" w:pos="8306"/>
        </w:tabs>
      </w:pPr>
      <w:hyperlink w:anchor="_Toc5776" w:history="1">
        <w:r>
          <w:rPr>
            <w:rFonts w:ascii="仿宋" w:eastAsia="仿宋" w:hAnsi="仿宋" w:cs="仿宋" w:hint="eastAsia"/>
            <w:lang w:eastAsia="zh-CN"/>
          </w:rPr>
          <w:t>(二)、风险应对策略</w:t>
        </w:r>
        <w:r>
          <w:tab/>
        </w:r>
        <w:r>
          <w:fldChar w:fldCharType="begin"/>
        </w:r>
        <w:r>
          <w:instrText xml:space="preserve"> PAGEREF _Toc5776 \h </w:instrText>
        </w:r>
        <w:r>
          <w:fldChar w:fldCharType="separate"/>
        </w:r>
        <w:r>
          <w:t>30</w:t>
        </w:r>
        <w:r>
          <w:fldChar w:fldCharType="end"/>
        </w:r>
      </w:hyperlink>
    </w:p>
    <w:p>
      <w:pPr>
        <w:pStyle w:val="TOC2"/>
        <w:tabs>
          <w:tab w:val="right" w:leader="dot" w:pos="8306"/>
        </w:tabs>
      </w:pPr>
      <w:hyperlink w:anchor="_Toc3118" w:history="1">
        <w:r>
          <w:rPr>
            <w:rFonts w:ascii="仿宋" w:eastAsia="仿宋" w:hAnsi="仿宋" w:cs="仿宋" w:hint="eastAsia"/>
            <w:lang w:eastAsia="zh-CN"/>
          </w:rPr>
          <w:t>(三)、风险监控与控制</w:t>
        </w:r>
        <w:r>
          <w:tab/>
        </w:r>
        <w:r>
          <w:fldChar w:fldCharType="begin"/>
        </w:r>
        <w:r>
          <w:instrText xml:space="preserve"> PAGEREF _Toc3118 \h </w:instrText>
        </w:r>
        <w:r>
          <w:fldChar w:fldCharType="separate"/>
        </w:r>
        <w:r>
          <w:t>32</w:t>
        </w:r>
        <w:r>
          <w:fldChar w:fldCharType="end"/>
        </w:r>
      </w:hyperlink>
    </w:p>
    <w:p>
      <w:pPr>
        <w:pStyle w:val="TOC1"/>
        <w:tabs>
          <w:tab w:val="right" w:leader="dot" w:pos="8306"/>
        </w:tabs>
      </w:pPr>
      <w:hyperlink w:anchor="_Toc4001" w:history="1">
        <w:r>
          <w:rPr>
            <w:rFonts w:ascii="仿宋" w:eastAsia="仿宋" w:hAnsi="仿宋" w:cs="仿宋" w:hint="eastAsia"/>
            <w:lang w:eastAsia="zh-CN"/>
          </w:rPr>
          <w:t>十、扣塔项目投资规划</w:t>
        </w:r>
        <w:r>
          <w:tab/>
        </w:r>
        <w:r>
          <w:fldChar w:fldCharType="begin"/>
        </w:r>
        <w:r>
          <w:instrText xml:space="preserve"> PAGEREF _Toc4001 \h </w:instrText>
        </w:r>
        <w:r>
          <w:fldChar w:fldCharType="separate"/>
        </w:r>
        <w:r>
          <w:t>33</w:t>
        </w:r>
        <w:r>
          <w:fldChar w:fldCharType="end"/>
        </w:r>
      </w:hyperlink>
    </w:p>
    <w:p>
      <w:pPr>
        <w:pStyle w:val="TOC2"/>
        <w:tabs>
          <w:tab w:val="right" w:leader="dot" w:pos="8306"/>
        </w:tabs>
      </w:pPr>
      <w:hyperlink w:anchor="_Toc12180" w:history="1">
        <w:r>
          <w:rPr>
            <w:rFonts w:ascii="仿宋" w:eastAsia="仿宋" w:hAnsi="仿宋" w:cs="仿宋" w:hint="eastAsia"/>
            <w:lang w:eastAsia="zh-CN"/>
          </w:rPr>
          <w:t>(一)、扣塔项目总投资估算</w:t>
        </w:r>
        <w:r>
          <w:tab/>
        </w:r>
        <w:r>
          <w:fldChar w:fldCharType="begin"/>
        </w:r>
        <w:r>
          <w:instrText xml:space="preserve"> PAGEREF _Toc12180 \h </w:instrText>
        </w:r>
        <w:r>
          <w:fldChar w:fldCharType="separate"/>
        </w:r>
        <w:r>
          <w:t>33</w:t>
        </w:r>
        <w:r>
          <w:fldChar w:fldCharType="end"/>
        </w:r>
      </w:hyperlink>
    </w:p>
    <w:p>
      <w:pPr>
        <w:pStyle w:val="TOC2"/>
        <w:tabs>
          <w:tab w:val="right" w:leader="dot" w:pos="8306"/>
        </w:tabs>
      </w:pPr>
      <w:hyperlink w:anchor="_Toc2888" w:history="1">
        <w:r>
          <w:rPr>
            <w:rFonts w:ascii="仿宋" w:eastAsia="仿宋" w:hAnsi="仿宋" w:cs="仿宋" w:hint="eastAsia"/>
            <w:lang w:eastAsia="zh-CN"/>
          </w:rPr>
          <w:t>(二)、资金筹措</w:t>
        </w:r>
        <w:r>
          <w:tab/>
        </w:r>
        <w:r>
          <w:fldChar w:fldCharType="begin"/>
        </w:r>
        <w:r>
          <w:instrText xml:space="preserve"> PAGEREF _Toc2888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70" w:history="1">
        <w:r>
          <w:rPr>
            <w:rFonts w:ascii="仿宋" w:eastAsia="仿宋" w:hAnsi="仿宋" w:cs="仿宋" w:hint="eastAsia"/>
            <w:lang w:eastAsia="zh-CN"/>
          </w:rPr>
          <w:t>十一、扣塔项目人力资源培养与发展</w:t>
        </w:r>
        <w:r>
          <w:tab/>
        </w:r>
        <w:r>
          <w:fldChar w:fldCharType="begin"/>
        </w:r>
        <w:r>
          <w:instrText xml:space="preserve"> PAGEREF _Toc22070 \h </w:instrText>
        </w:r>
        <w:r>
          <w:fldChar w:fldCharType="separate"/>
        </w:r>
        <w:r>
          <w:t>35</w:t>
        </w:r>
        <w:r>
          <w:fldChar w:fldCharType="end"/>
        </w:r>
      </w:hyperlink>
    </w:p>
    <w:p>
      <w:pPr>
        <w:pStyle w:val="TOC2"/>
        <w:tabs>
          <w:tab w:val="right" w:leader="dot" w:pos="8306"/>
        </w:tabs>
      </w:pPr>
      <w:hyperlink w:anchor="_Toc26939" w:history="1">
        <w:r>
          <w:rPr>
            <w:rFonts w:ascii="仿宋" w:eastAsia="仿宋" w:hAnsi="仿宋" w:cs="仿宋" w:hint="eastAsia"/>
            <w:lang w:eastAsia="zh-CN"/>
          </w:rPr>
          <w:t>(一)、人才需求与规划</w:t>
        </w:r>
        <w:r>
          <w:tab/>
        </w:r>
        <w:r>
          <w:fldChar w:fldCharType="begin"/>
        </w:r>
        <w:r>
          <w:instrText xml:space="preserve"> PAGEREF _Toc26939 \h </w:instrText>
        </w:r>
        <w:r>
          <w:fldChar w:fldCharType="separate"/>
        </w:r>
        <w:r>
          <w:t>35</w:t>
        </w:r>
        <w:r>
          <w:fldChar w:fldCharType="end"/>
        </w:r>
      </w:hyperlink>
    </w:p>
    <w:p>
      <w:pPr>
        <w:pStyle w:val="TOC2"/>
        <w:tabs>
          <w:tab w:val="right" w:leader="dot" w:pos="8306"/>
        </w:tabs>
      </w:pPr>
      <w:hyperlink w:anchor="_Toc27372" w:history="1">
        <w:r>
          <w:rPr>
            <w:rFonts w:ascii="仿宋" w:eastAsia="仿宋" w:hAnsi="仿宋" w:cs="仿宋" w:hint="eastAsia"/>
            <w:lang w:eastAsia="zh-CN"/>
          </w:rPr>
          <w:t>(二)、培训与发展计划</w:t>
        </w:r>
        <w:r>
          <w:tab/>
        </w:r>
        <w:r>
          <w:fldChar w:fldCharType="begin"/>
        </w:r>
        <w:r>
          <w:instrText xml:space="preserve"> PAGEREF _Toc27372 \h </w:instrText>
        </w:r>
        <w:r>
          <w:fldChar w:fldCharType="separate"/>
        </w:r>
        <w:r>
          <w:t>35</w:t>
        </w:r>
        <w:r>
          <w:fldChar w:fldCharType="end"/>
        </w:r>
      </w:hyperlink>
    </w:p>
    <w:p>
      <w:pPr>
        <w:pStyle w:val="TOC1"/>
        <w:tabs>
          <w:tab w:val="right" w:leader="dot" w:pos="8306"/>
        </w:tabs>
      </w:pPr>
      <w:hyperlink w:anchor="_Toc13063" w:history="1">
        <w:r>
          <w:rPr>
            <w:rFonts w:ascii="仿宋" w:eastAsia="仿宋" w:hAnsi="仿宋" w:cs="仿宋" w:hint="eastAsia"/>
            <w:lang w:eastAsia="zh-CN"/>
          </w:rPr>
          <w:t>十二、扣塔项目环境影响分析</w:t>
        </w:r>
        <w:r>
          <w:tab/>
        </w:r>
        <w:r>
          <w:fldChar w:fldCharType="begin"/>
        </w:r>
        <w:r>
          <w:instrText xml:space="preserve"> PAGEREF _Toc13063 \h </w:instrText>
        </w:r>
        <w:r>
          <w:fldChar w:fldCharType="separate"/>
        </w:r>
        <w:r>
          <w:t>36</w:t>
        </w:r>
        <w:r>
          <w:fldChar w:fldCharType="end"/>
        </w:r>
      </w:hyperlink>
    </w:p>
    <w:p>
      <w:pPr>
        <w:pStyle w:val="TOC2"/>
        <w:tabs>
          <w:tab w:val="right" w:leader="dot" w:pos="8306"/>
        </w:tabs>
      </w:pPr>
      <w:hyperlink w:anchor="_Toc15069" w:history="1">
        <w:r>
          <w:rPr>
            <w:rFonts w:ascii="仿宋" w:eastAsia="仿宋" w:hAnsi="仿宋" w:cs="仿宋" w:hint="eastAsia"/>
            <w:lang w:eastAsia="zh-CN"/>
          </w:rPr>
          <w:t>(一)、建设区域环境质量现状</w:t>
        </w:r>
        <w:r>
          <w:tab/>
        </w:r>
        <w:r>
          <w:fldChar w:fldCharType="begin"/>
        </w:r>
        <w:r>
          <w:instrText xml:space="preserve"> PAGEREF _Toc15069 \h </w:instrText>
        </w:r>
        <w:r>
          <w:fldChar w:fldCharType="separate"/>
        </w:r>
        <w:r>
          <w:t>36</w:t>
        </w:r>
        <w:r>
          <w:fldChar w:fldCharType="end"/>
        </w:r>
      </w:hyperlink>
    </w:p>
    <w:p>
      <w:pPr>
        <w:pStyle w:val="TOC2"/>
        <w:tabs>
          <w:tab w:val="right" w:leader="dot" w:pos="8306"/>
        </w:tabs>
      </w:pPr>
      <w:hyperlink w:anchor="_Toc27610" w:history="1">
        <w:r>
          <w:rPr>
            <w:rFonts w:ascii="仿宋" w:eastAsia="仿宋" w:hAnsi="仿宋" w:cs="仿宋" w:hint="eastAsia"/>
            <w:lang w:eastAsia="zh-CN"/>
          </w:rPr>
          <w:t>(二)、建设期环境保护</w:t>
        </w:r>
        <w:r>
          <w:tab/>
        </w:r>
        <w:r>
          <w:fldChar w:fldCharType="begin"/>
        </w:r>
        <w:r>
          <w:instrText xml:space="preserve"> PAGEREF _Toc27610 \h </w:instrText>
        </w:r>
        <w:r>
          <w:fldChar w:fldCharType="separate"/>
        </w:r>
        <w:r>
          <w:t>37</w:t>
        </w:r>
        <w:r>
          <w:fldChar w:fldCharType="end"/>
        </w:r>
      </w:hyperlink>
    </w:p>
    <w:p>
      <w:pPr>
        <w:pStyle w:val="TOC2"/>
        <w:tabs>
          <w:tab w:val="right" w:leader="dot" w:pos="8306"/>
        </w:tabs>
      </w:pPr>
      <w:hyperlink w:anchor="_Toc1172" w:history="1">
        <w:r>
          <w:rPr>
            <w:rFonts w:ascii="仿宋" w:eastAsia="仿宋" w:hAnsi="仿宋" w:cs="仿宋" w:hint="eastAsia"/>
            <w:lang w:eastAsia="zh-CN"/>
          </w:rPr>
          <w:t>(三)、运营期环境保护</w:t>
        </w:r>
        <w:r>
          <w:tab/>
        </w:r>
        <w:r>
          <w:fldChar w:fldCharType="begin"/>
        </w:r>
        <w:r>
          <w:instrText xml:space="preserve"> PAGEREF _Toc1172 \h </w:instrText>
        </w:r>
        <w:r>
          <w:fldChar w:fldCharType="separate"/>
        </w:r>
        <w:r>
          <w:t>39</w:t>
        </w:r>
        <w:r>
          <w:fldChar w:fldCharType="end"/>
        </w:r>
      </w:hyperlink>
    </w:p>
    <w:p>
      <w:pPr>
        <w:pStyle w:val="TOC2"/>
        <w:tabs>
          <w:tab w:val="right" w:leader="dot" w:pos="8306"/>
        </w:tabs>
      </w:pPr>
      <w:hyperlink w:anchor="_Toc26562" w:history="1">
        <w:r>
          <w:rPr>
            <w:rFonts w:ascii="仿宋" w:eastAsia="仿宋" w:hAnsi="仿宋" w:cs="仿宋" w:hint="eastAsia"/>
            <w:lang w:eastAsia="zh-CN"/>
          </w:rPr>
          <w:t>(四)、扣塔项目建设对区域经济的影响</w:t>
        </w:r>
        <w:r>
          <w:tab/>
        </w:r>
        <w:r>
          <w:fldChar w:fldCharType="begin"/>
        </w:r>
        <w:r>
          <w:instrText xml:space="preserve"> PAGEREF _Toc26562 \h </w:instrText>
        </w:r>
        <w:r>
          <w:fldChar w:fldCharType="separate"/>
        </w:r>
        <w:r>
          <w:t>40</w:t>
        </w:r>
        <w:r>
          <w:fldChar w:fldCharType="end"/>
        </w:r>
      </w:hyperlink>
    </w:p>
    <w:p>
      <w:pPr>
        <w:pStyle w:val="TOC2"/>
        <w:tabs>
          <w:tab w:val="right" w:leader="dot" w:pos="8306"/>
        </w:tabs>
      </w:pPr>
      <w:hyperlink w:anchor="_Toc25812" w:history="1">
        <w:r>
          <w:rPr>
            <w:rFonts w:ascii="仿宋" w:eastAsia="仿宋" w:hAnsi="仿宋" w:cs="仿宋" w:hint="eastAsia"/>
            <w:lang w:eastAsia="zh-CN"/>
          </w:rPr>
          <w:t>(五)、废弃物处理</w:t>
        </w:r>
        <w:r>
          <w:tab/>
        </w:r>
        <w:r>
          <w:fldChar w:fldCharType="begin"/>
        </w:r>
        <w:r>
          <w:instrText xml:space="preserve"> PAGEREF _Toc25812 \h </w:instrText>
        </w:r>
        <w:r>
          <w:fldChar w:fldCharType="separate"/>
        </w:r>
        <w:r>
          <w:t>42</w:t>
        </w:r>
        <w:r>
          <w:fldChar w:fldCharType="end"/>
        </w:r>
      </w:hyperlink>
    </w:p>
    <w:p>
      <w:pPr>
        <w:pStyle w:val="TOC2"/>
        <w:tabs>
          <w:tab w:val="right" w:leader="dot" w:pos="8306"/>
        </w:tabs>
      </w:pPr>
      <w:hyperlink w:anchor="_Toc11706" w:history="1">
        <w:r>
          <w:rPr>
            <w:rFonts w:ascii="仿宋" w:eastAsia="仿宋" w:hAnsi="仿宋" w:cs="仿宋" w:hint="eastAsia"/>
            <w:lang w:eastAsia="zh-CN"/>
          </w:rPr>
          <w:t>(六)、特殊环境影响分析</w:t>
        </w:r>
        <w:r>
          <w:tab/>
        </w:r>
        <w:r>
          <w:fldChar w:fldCharType="begin"/>
        </w:r>
        <w:r>
          <w:instrText xml:space="preserve"> PAGEREF _Toc11706 \h </w:instrText>
        </w:r>
        <w:r>
          <w:fldChar w:fldCharType="separate"/>
        </w:r>
        <w:r>
          <w:t>43</w:t>
        </w:r>
        <w:r>
          <w:fldChar w:fldCharType="end"/>
        </w:r>
      </w:hyperlink>
    </w:p>
    <w:p>
      <w:pPr>
        <w:pStyle w:val="TOC2"/>
        <w:tabs>
          <w:tab w:val="right" w:leader="dot" w:pos="8306"/>
        </w:tabs>
      </w:pPr>
      <w:hyperlink w:anchor="_Toc14055" w:history="1">
        <w:r>
          <w:rPr>
            <w:rFonts w:ascii="仿宋" w:eastAsia="仿宋" w:hAnsi="仿宋" w:cs="仿宋" w:hint="eastAsia"/>
            <w:lang w:eastAsia="zh-CN"/>
          </w:rPr>
          <w:t>(七)、清洁生产</w:t>
        </w:r>
        <w:r>
          <w:tab/>
        </w:r>
        <w:r>
          <w:fldChar w:fldCharType="begin"/>
        </w:r>
        <w:r>
          <w:instrText xml:space="preserve"> PAGEREF _Toc14055 \h </w:instrText>
        </w:r>
        <w:r>
          <w:fldChar w:fldCharType="separate"/>
        </w:r>
        <w:r>
          <w:t>44</w:t>
        </w:r>
        <w:r>
          <w:fldChar w:fldCharType="end"/>
        </w:r>
      </w:hyperlink>
    </w:p>
    <w:p>
      <w:pPr>
        <w:pStyle w:val="TOC2"/>
        <w:tabs>
          <w:tab w:val="right" w:leader="dot" w:pos="8306"/>
        </w:tabs>
      </w:pPr>
      <w:hyperlink w:anchor="_Toc17206" w:history="1">
        <w:r>
          <w:rPr>
            <w:rFonts w:ascii="仿宋" w:eastAsia="仿宋" w:hAnsi="仿宋" w:cs="仿宋" w:hint="eastAsia"/>
            <w:lang w:eastAsia="zh-CN"/>
          </w:rPr>
          <w:t>(八)、环境保护综合评价</w:t>
        </w:r>
        <w:r>
          <w:tab/>
        </w:r>
        <w:r>
          <w:fldChar w:fldCharType="begin"/>
        </w:r>
        <w:r>
          <w:instrText xml:space="preserve"> PAGEREF _Toc17206 \h </w:instrText>
        </w:r>
        <w:r>
          <w:fldChar w:fldCharType="separate"/>
        </w:r>
        <w:r>
          <w:t>45</w:t>
        </w:r>
        <w:r>
          <w:fldChar w:fldCharType="end"/>
        </w:r>
      </w:hyperlink>
    </w:p>
    <w:p>
      <w:pPr>
        <w:pStyle w:val="TOC1"/>
        <w:tabs>
          <w:tab w:val="right" w:leader="dot" w:pos="8306"/>
        </w:tabs>
      </w:pPr>
      <w:hyperlink w:anchor="_Toc27767" w:history="1">
        <w:r>
          <w:rPr>
            <w:rFonts w:ascii="仿宋" w:eastAsia="仿宋" w:hAnsi="仿宋" w:cs="仿宋" w:hint="eastAsia"/>
            <w:lang w:eastAsia="zh-CN"/>
          </w:rPr>
          <w:t>十三、扣塔项目工程方案分析</w:t>
        </w:r>
        <w:r>
          <w:tab/>
        </w:r>
        <w:r>
          <w:fldChar w:fldCharType="begin"/>
        </w:r>
        <w:r>
          <w:instrText xml:space="preserve"> PAGEREF _Toc27767 \h </w:instrText>
        </w:r>
        <w:r>
          <w:fldChar w:fldCharType="separate"/>
        </w:r>
        <w:r>
          <w:t>46</w:t>
        </w:r>
        <w:r>
          <w:fldChar w:fldCharType="end"/>
        </w:r>
      </w:hyperlink>
    </w:p>
    <w:p>
      <w:pPr>
        <w:pStyle w:val="TOC2"/>
        <w:tabs>
          <w:tab w:val="right" w:leader="dot" w:pos="8306"/>
        </w:tabs>
      </w:pPr>
      <w:hyperlink w:anchor="_Toc29976" w:history="1">
        <w:r>
          <w:rPr>
            <w:rFonts w:ascii="仿宋" w:eastAsia="仿宋" w:hAnsi="仿宋" w:cs="仿宋" w:hint="eastAsia"/>
            <w:lang w:eastAsia="zh-CN"/>
          </w:rPr>
          <w:t>(一)、建筑工程设计原则</w:t>
        </w:r>
        <w:r>
          <w:tab/>
        </w:r>
        <w:r>
          <w:fldChar w:fldCharType="begin"/>
        </w:r>
        <w:r>
          <w:instrText xml:space="preserve"> PAGEREF _Toc29976 \h </w:instrText>
        </w:r>
        <w:r>
          <w:fldChar w:fldCharType="separate"/>
        </w:r>
        <w:r>
          <w:t>46</w:t>
        </w:r>
        <w:r>
          <w:fldChar w:fldCharType="end"/>
        </w:r>
      </w:hyperlink>
    </w:p>
    <w:p>
      <w:pPr>
        <w:pStyle w:val="TOC2"/>
        <w:tabs>
          <w:tab w:val="right" w:leader="dot" w:pos="8306"/>
        </w:tabs>
      </w:pPr>
      <w:hyperlink w:anchor="_Toc16700" w:history="1">
        <w:r>
          <w:rPr>
            <w:rFonts w:ascii="仿宋" w:eastAsia="仿宋" w:hAnsi="仿宋" w:cs="仿宋" w:hint="eastAsia"/>
            <w:lang w:eastAsia="zh-CN"/>
          </w:rPr>
          <w:t>(二)、土建工程建设指标</w:t>
        </w:r>
        <w:r>
          <w:tab/>
        </w:r>
        <w:r>
          <w:fldChar w:fldCharType="begin"/>
        </w:r>
        <w:r>
          <w:instrText xml:space="preserve"> PAGEREF _Toc16700 \h </w:instrText>
        </w:r>
        <w:r>
          <w:fldChar w:fldCharType="separate"/>
        </w:r>
        <w:r>
          <w:t>50</w:t>
        </w:r>
        <w:r>
          <w:fldChar w:fldCharType="end"/>
        </w:r>
      </w:hyperlink>
    </w:p>
    <w:p>
      <w:pPr>
        <w:pStyle w:val="TOC1"/>
        <w:tabs>
          <w:tab w:val="right" w:leader="dot" w:pos="8306"/>
        </w:tabs>
      </w:pPr>
      <w:hyperlink w:anchor="_Toc4394" w:history="1">
        <w:r>
          <w:rPr>
            <w:rFonts w:ascii="仿宋" w:eastAsia="仿宋" w:hAnsi="仿宋" w:cs="仿宋" w:hint="eastAsia"/>
            <w:lang w:eastAsia="zh-CN"/>
          </w:rPr>
          <w:t>十四、扣塔项目实施时间节点</w:t>
        </w:r>
        <w:r>
          <w:tab/>
        </w:r>
        <w:r>
          <w:fldChar w:fldCharType="begin"/>
        </w:r>
        <w:r>
          <w:instrText xml:space="preserve"> PAGEREF _Toc4394 \h </w:instrText>
        </w:r>
        <w:r>
          <w:fldChar w:fldCharType="separate"/>
        </w:r>
        <w:r>
          <w:t>51</w:t>
        </w:r>
        <w:r>
          <w:fldChar w:fldCharType="end"/>
        </w:r>
      </w:hyperlink>
    </w:p>
    <w:p>
      <w:pPr>
        <w:pStyle w:val="TOC2"/>
        <w:tabs>
          <w:tab w:val="right" w:leader="dot" w:pos="8306"/>
        </w:tabs>
      </w:pPr>
      <w:hyperlink w:anchor="_Toc4351" w:history="1">
        <w:r>
          <w:rPr>
            <w:rFonts w:ascii="仿宋" w:eastAsia="仿宋" w:hAnsi="仿宋" w:cs="仿宋" w:hint="eastAsia"/>
            <w:lang w:eastAsia="zh-CN"/>
          </w:rPr>
          <w:t>(一)、扣塔项目启动阶段时间节点</w:t>
        </w:r>
        <w:r>
          <w:tab/>
        </w:r>
        <w:r>
          <w:fldChar w:fldCharType="begin"/>
        </w:r>
        <w:r>
          <w:instrText xml:space="preserve"> PAGEREF _Toc4351 \h </w:instrText>
        </w:r>
        <w:r>
          <w:fldChar w:fldCharType="separate"/>
        </w:r>
        <w:r>
          <w:t>51</w:t>
        </w:r>
        <w:r>
          <w:fldChar w:fldCharType="end"/>
        </w:r>
      </w:hyperlink>
    </w:p>
    <w:p>
      <w:pPr>
        <w:pStyle w:val="TOC2"/>
        <w:tabs>
          <w:tab w:val="right" w:leader="dot" w:pos="8306"/>
        </w:tabs>
      </w:pPr>
      <w:hyperlink w:anchor="_Toc23702" w:history="1">
        <w:r>
          <w:rPr>
            <w:rFonts w:ascii="仿宋" w:eastAsia="仿宋" w:hAnsi="仿宋" w:cs="仿宋" w:hint="eastAsia"/>
            <w:lang w:eastAsia="zh-CN"/>
          </w:rPr>
          <w:t>(二)、扣塔项目执行阶段时间节点</w:t>
        </w:r>
        <w:r>
          <w:tab/>
        </w:r>
        <w:r>
          <w:fldChar w:fldCharType="begin"/>
        </w:r>
        <w:r>
          <w:instrText xml:space="preserve"> PAGEREF _Toc23702 \h </w:instrText>
        </w:r>
        <w:r>
          <w:fldChar w:fldCharType="separate"/>
        </w:r>
        <w:r>
          <w:t>52</w:t>
        </w:r>
        <w:r>
          <w:fldChar w:fldCharType="end"/>
        </w:r>
      </w:hyperlink>
    </w:p>
    <w:p>
      <w:pPr>
        <w:pStyle w:val="TOC2"/>
        <w:tabs>
          <w:tab w:val="right" w:leader="dot" w:pos="8306"/>
        </w:tabs>
      </w:pPr>
      <w:hyperlink w:anchor="_Toc2749" w:history="1">
        <w:r>
          <w:rPr>
            <w:rFonts w:ascii="仿宋" w:eastAsia="仿宋" w:hAnsi="仿宋" w:cs="仿宋" w:hint="eastAsia"/>
            <w:lang w:eastAsia="zh-CN"/>
          </w:rPr>
          <w:t>(三)、扣塔项目完成阶段时间节点</w:t>
        </w:r>
        <w:r>
          <w:tab/>
        </w:r>
        <w:r>
          <w:fldChar w:fldCharType="begin"/>
        </w:r>
        <w:r>
          <w:instrText xml:space="preserve"> PAGEREF _Toc2749 \h </w:instrText>
        </w:r>
        <w:r>
          <w:fldChar w:fldCharType="separate"/>
        </w:r>
        <w:r>
          <w:t>53</w:t>
        </w:r>
        <w:r>
          <w:fldChar w:fldCharType="end"/>
        </w:r>
      </w:hyperlink>
    </w:p>
    <w:p>
      <w:pPr>
        <w:pStyle w:val="TOC1"/>
        <w:tabs>
          <w:tab w:val="right" w:leader="dot" w:pos="8306"/>
        </w:tabs>
      </w:pPr>
      <w:hyperlink w:anchor="_Toc14068" w:history="1">
        <w:r>
          <w:rPr>
            <w:rFonts w:ascii="仿宋" w:eastAsia="仿宋" w:hAnsi="仿宋" w:cs="仿宋" w:hint="eastAsia"/>
            <w:lang w:eastAsia="zh-CN"/>
          </w:rPr>
          <w:t>十五、风险识别与分类</w:t>
        </w:r>
        <w:r>
          <w:tab/>
        </w:r>
        <w:r>
          <w:fldChar w:fldCharType="begin"/>
        </w:r>
        <w:r>
          <w:instrText xml:space="preserve"> PAGEREF _Toc14068 \h </w:instrText>
        </w:r>
        <w:r>
          <w:fldChar w:fldCharType="separate"/>
        </w:r>
        <w:r>
          <w:t>54</w:t>
        </w:r>
        <w:r>
          <w:fldChar w:fldCharType="end"/>
        </w:r>
      </w:hyperlink>
    </w:p>
    <w:p>
      <w:pPr>
        <w:pStyle w:val="TOC2"/>
        <w:tabs>
          <w:tab w:val="right" w:leader="dot" w:pos="8306"/>
        </w:tabs>
      </w:pPr>
      <w:hyperlink w:anchor="_Toc4601" w:history="1">
        <w:r>
          <w:rPr>
            <w:rFonts w:ascii="仿宋" w:eastAsia="仿宋" w:hAnsi="仿宋" w:cs="仿宋" w:hint="eastAsia"/>
            <w:lang w:eastAsia="zh-CN"/>
          </w:rPr>
          <w:t>(一)、风险识别</w:t>
        </w:r>
        <w:r>
          <w:tab/>
        </w:r>
        <w:r>
          <w:fldChar w:fldCharType="begin"/>
        </w:r>
        <w:r>
          <w:instrText xml:space="preserve"> PAGEREF _Toc4601 \h </w:instrText>
        </w:r>
        <w:r>
          <w:fldChar w:fldCharType="separate"/>
        </w:r>
        <w:r>
          <w:t>54</w:t>
        </w:r>
        <w:r>
          <w:fldChar w:fldCharType="end"/>
        </w:r>
      </w:hyperlink>
    </w:p>
    <w:p>
      <w:pPr>
        <w:pStyle w:val="TOC2"/>
        <w:tabs>
          <w:tab w:val="right" w:leader="dot" w:pos="8306"/>
        </w:tabs>
      </w:pPr>
      <w:hyperlink w:anchor="_Toc5856" w:history="1">
        <w:r>
          <w:rPr>
            <w:rFonts w:ascii="仿宋" w:eastAsia="仿宋" w:hAnsi="仿宋" w:cs="仿宋" w:hint="eastAsia"/>
            <w:lang w:eastAsia="zh-CN"/>
          </w:rPr>
          <w:t>(二)、风险分类</w:t>
        </w:r>
        <w:r>
          <w:tab/>
        </w:r>
        <w:r>
          <w:fldChar w:fldCharType="begin"/>
        </w:r>
        <w:r>
          <w:instrText xml:space="preserve"> PAGEREF _Toc5856 \h </w:instrText>
        </w:r>
        <w:r>
          <w:fldChar w:fldCharType="separate"/>
        </w:r>
        <w:r>
          <w:t>55</w:t>
        </w:r>
        <w:r>
          <w:fldChar w:fldCharType="end"/>
        </w:r>
      </w:hyperlink>
    </w:p>
    <w:p>
      <w:pPr>
        <w:pStyle w:val="TOC1"/>
        <w:tabs>
          <w:tab w:val="right" w:leader="dot" w:pos="8306"/>
        </w:tabs>
      </w:pPr>
      <w:hyperlink w:anchor="_Toc26487" w:history="1">
        <w:r>
          <w:rPr>
            <w:rFonts w:ascii="仿宋" w:eastAsia="仿宋" w:hAnsi="仿宋" w:cs="仿宋" w:hint="eastAsia"/>
            <w:lang w:eastAsia="zh-CN"/>
          </w:rPr>
          <w:t>十六、利益相关者分析与沟通计划</w:t>
        </w:r>
        <w:r>
          <w:tab/>
        </w:r>
        <w:r>
          <w:fldChar w:fldCharType="begin"/>
        </w:r>
        <w:r>
          <w:instrText xml:space="preserve"> PAGEREF _Toc26487 \h </w:instrText>
        </w:r>
        <w:r>
          <w:fldChar w:fldCharType="separate"/>
        </w:r>
        <w:r>
          <w:t>57</w:t>
        </w:r>
        <w:r>
          <w:fldChar w:fldCharType="end"/>
        </w:r>
      </w:hyperlink>
    </w:p>
    <w:p>
      <w:pPr>
        <w:pStyle w:val="TOC2"/>
        <w:tabs>
          <w:tab w:val="right" w:leader="dot" w:pos="8306"/>
        </w:tabs>
      </w:pPr>
      <w:hyperlink w:anchor="_Toc13374" w:history="1">
        <w:r>
          <w:rPr>
            <w:rFonts w:ascii="仿宋" w:eastAsia="仿宋" w:hAnsi="仿宋" w:cs="仿宋" w:hint="eastAsia"/>
            <w:lang w:eastAsia="zh-CN"/>
          </w:rPr>
          <w:t>(一)、利益相关者分析</w:t>
        </w:r>
        <w:r>
          <w:tab/>
        </w:r>
        <w:r>
          <w:fldChar w:fldCharType="begin"/>
        </w:r>
        <w:r>
          <w:instrText xml:space="preserve"> PAGEREF _Toc13374 \h </w:instrText>
        </w:r>
        <w:r>
          <w:fldChar w:fldCharType="separate"/>
        </w:r>
        <w:r>
          <w:t>57</w:t>
        </w:r>
        <w:r>
          <w:fldChar w:fldCharType="end"/>
        </w:r>
      </w:hyperlink>
    </w:p>
    <w:p>
      <w:pPr>
        <w:pStyle w:val="TOC2"/>
        <w:tabs>
          <w:tab w:val="right" w:leader="dot" w:pos="8306"/>
        </w:tabs>
      </w:pPr>
      <w:hyperlink w:anchor="_Toc15607" w:history="1">
        <w:r>
          <w:rPr>
            <w:rFonts w:ascii="仿宋" w:eastAsia="仿宋" w:hAnsi="仿宋" w:cs="仿宋" w:hint="eastAsia"/>
            <w:lang w:eastAsia="zh-CN"/>
          </w:rPr>
          <w:t>(二)、沟通计划</w:t>
        </w:r>
        <w:r>
          <w:tab/>
        </w:r>
        <w:r>
          <w:fldChar w:fldCharType="begin"/>
        </w:r>
        <w:r>
          <w:instrText xml:space="preserve"> PAGEREF _Toc15607 \h </w:instrText>
        </w:r>
        <w:r>
          <w:fldChar w:fldCharType="separate"/>
        </w:r>
        <w:r>
          <w:t>58</w:t>
        </w:r>
        <w:r>
          <w:fldChar w:fldCharType="end"/>
        </w:r>
      </w:hyperlink>
    </w:p>
    <w:p>
      <w:pPr>
        <w:pStyle w:val="TOC1"/>
        <w:tabs>
          <w:tab w:val="right" w:leader="dot" w:pos="8306"/>
        </w:tabs>
      </w:pPr>
      <w:hyperlink w:anchor="_Toc5520" w:history="1">
        <w:r>
          <w:rPr>
            <w:rFonts w:ascii="仿宋" w:eastAsia="仿宋" w:hAnsi="仿宋" w:cs="仿宋" w:hint="eastAsia"/>
            <w:lang w:eastAsia="zh-CN"/>
          </w:rPr>
          <w:t>十七、扣塔项目实施保障措施</w:t>
        </w:r>
        <w:r>
          <w:tab/>
        </w:r>
        <w:r>
          <w:fldChar w:fldCharType="begin"/>
        </w:r>
        <w:r>
          <w:instrText xml:space="preserve"> PAGEREF _Toc5520 \h </w:instrText>
        </w:r>
        <w:r>
          <w:fldChar w:fldCharType="separate"/>
        </w:r>
        <w:r>
          <w:t>60</w:t>
        </w:r>
        <w:r>
          <w:fldChar w:fldCharType="end"/>
        </w:r>
      </w:hyperlink>
    </w:p>
    <w:p>
      <w:pPr>
        <w:pStyle w:val="TOC2"/>
        <w:tabs>
          <w:tab w:val="right" w:leader="dot" w:pos="8306"/>
        </w:tabs>
      </w:pPr>
      <w:hyperlink w:anchor="_Toc13229" w:history="1">
        <w:r>
          <w:rPr>
            <w:rFonts w:ascii="仿宋" w:eastAsia="仿宋" w:hAnsi="仿宋" w:cs="仿宋" w:hint="eastAsia"/>
            <w:lang w:eastAsia="zh-CN"/>
          </w:rPr>
          <w:t>(一)、扣塔项目实施保障机制</w:t>
        </w:r>
        <w:r>
          <w:tab/>
        </w:r>
        <w:r>
          <w:fldChar w:fldCharType="begin"/>
        </w:r>
        <w:r>
          <w:instrText xml:space="preserve"> PAGEREF _Toc13229 \h </w:instrText>
        </w:r>
        <w:r>
          <w:fldChar w:fldCharType="separate"/>
        </w:r>
        <w:r>
          <w:t>60</w:t>
        </w:r>
        <w:r>
          <w:fldChar w:fldCharType="end"/>
        </w:r>
      </w:hyperlink>
    </w:p>
    <w:p>
      <w:pPr>
        <w:pStyle w:val="TOC2"/>
        <w:tabs>
          <w:tab w:val="right" w:leader="dot" w:pos="8306"/>
        </w:tabs>
      </w:pPr>
      <w:hyperlink w:anchor="_Toc8458" w:history="1">
        <w:r>
          <w:rPr>
            <w:rFonts w:ascii="仿宋" w:eastAsia="仿宋" w:hAnsi="仿宋" w:cs="仿宋" w:hint="eastAsia"/>
            <w:lang w:eastAsia="zh-CN"/>
          </w:rPr>
          <w:t>(二)、扣塔项目法律合规要求</w:t>
        </w:r>
        <w:r>
          <w:tab/>
        </w:r>
        <w:r>
          <w:fldChar w:fldCharType="begin"/>
        </w:r>
        <w:r>
          <w:instrText xml:space="preserve"> PAGEREF _Toc8458 \h </w:instrText>
        </w:r>
        <w:r>
          <w:fldChar w:fldCharType="separate"/>
        </w:r>
        <w:r>
          <w:t>63</w:t>
        </w:r>
        <w:r>
          <w:fldChar w:fldCharType="end"/>
        </w:r>
      </w:hyperlink>
    </w:p>
    <w:p>
      <w:pPr>
        <w:pStyle w:val="TOC2"/>
        <w:tabs>
          <w:tab w:val="right" w:leader="dot" w:pos="8306"/>
        </w:tabs>
      </w:pPr>
      <w:hyperlink w:anchor="_Toc901" w:history="1">
        <w:r>
          <w:rPr>
            <w:rFonts w:ascii="仿宋" w:eastAsia="仿宋" w:hAnsi="仿宋" w:cs="仿宋" w:hint="eastAsia"/>
            <w:lang w:eastAsia="zh-CN"/>
          </w:rPr>
          <w:t>(三)、扣塔项目合同管理与法律事务</w:t>
        </w:r>
        <w:r>
          <w:tab/>
        </w:r>
        <w:r>
          <w:fldChar w:fldCharType="begin"/>
        </w:r>
        <w:r>
          <w:instrText xml:space="preserve"> PAGEREF _Toc901 \h </w:instrText>
        </w:r>
        <w:r>
          <w:fldChar w:fldCharType="separate"/>
        </w:r>
        <w:r>
          <w:t>67</w:t>
        </w:r>
        <w:r>
          <w:fldChar w:fldCharType="end"/>
        </w:r>
      </w:hyperlink>
    </w:p>
    <w:p>
      <w:pPr>
        <w:pStyle w:val="TOC2"/>
        <w:tabs>
          <w:tab w:val="right" w:leader="dot" w:pos="8306"/>
        </w:tabs>
      </w:pPr>
      <w:hyperlink w:anchor="_Toc5967" w:history="1">
        <w:r>
          <w:rPr>
            <w:rFonts w:ascii="仿宋" w:eastAsia="仿宋" w:hAnsi="仿宋" w:cs="仿宋" w:hint="eastAsia"/>
            <w:lang w:eastAsia="zh-CN"/>
          </w:rPr>
          <w:t>(四)、扣塔项目知识产权保护策略</w:t>
        </w:r>
        <w:r>
          <w:tab/>
        </w:r>
        <w:r>
          <w:fldChar w:fldCharType="begin"/>
        </w:r>
        <w:r>
          <w:instrText xml:space="preserve"> PAGEREF _Toc5967 \h </w:instrText>
        </w:r>
        <w:r>
          <w:fldChar w:fldCharType="separate"/>
        </w:r>
        <w:r>
          <w:t>73</w:t>
        </w:r>
        <w:r>
          <w:fldChar w:fldCharType="end"/>
        </w:r>
      </w:hyperlink>
    </w:p>
    <w:p>
      <w:pPr>
        <w:pStyle w:val="TOC1"/>
        <w:tabs>
          <w:tab w:val="right" w:leader="dot" w:pos="8306"/>
        </w:tabs>
      </w:pPr>
      <w:hyperlink w:anchor="_Toc19700" w:history="1">
        <w:r>
          <w:rPr>
            <w:rFonts w:ascii="仿宋" w:eastAsia="仿宋" w:hAnsi="仿宋" w:cs="仿宋" w:hint="eastAsia"/>
            <w:lang w:eastAsia="zh-CN"/>
          </w:rPr>
          <w:t>十八、供应链管理</w:t>
        </w:r>
        <w:r>
          <w:tab/>
        </w:r>
        <w:r>
          <w:fldChar w:fldCharType="begin"/>
        </w:r>
        <w:r>
          <w:instrText xml:space="preserve"> PAGEREF _Toc19700 \h </w:instrText>
        </w:r>
        <w:r>
          <w:fldChar w:fldCharType="separate"/>
        </w:r>
        <w:r>
          <w:t>75</w:t>
        </w:r>
        <w:r>
          <w:fldChar w:fldCharType="end"/>
        </w:r>
      </w:hyperlink>
    </w:p>
    <w:p>
      <w:pPr>
        <w:pStyle w:val="TOC2"/>
        <w:tabs>
          <w:tab w:val="right" w:leader="dot" w:pos="8306"/>
        </w:tabs>
      </w:pPr>
      <w:hyperlink w:anchor="_Toc11614" w:history="1">
        <w:r>
          <w:rPr>
            <w:rFonts w:ascii="仿宋" w:eastAsia="仿宋" w:hAnsi="仿宋" w:cs="仿宋" w:hint="eastAsia"/>
            <w:lang w:eastAsia="zh-CN"/>
          </w:rPr>
          <w:t>(一)、供应链战略规划</w:t>
        </w:r>
        <w:r>
          <w:tab/>
        </w:r>
        <w:r>
          <w:fldChar w:fldCharType="begin"/>
        </w:r>
        <w:r>
          <w:instrText xml:space="preserve"> PAGEREF _Toc11614 \h </w:instrText>
        </w:r>
        <w:r>
          <w:fldChar w:fldCharType="separate"/>
        </w:r>
        <w:r>
          <w:t>75</w:t>
        </w:r>
        <w:r>
          <w:fldChar w:fldCharType="end"/>
        </w:r>
      </w:hyperlink>
    </w:p>
    <w:p>
      <w:pPr>
        <w:pStyle w:val="TOC2"/>
        <w:tabs>
          <w:tab w:val="right" w:leader="dot" w:pos="8306"/>
        </w:tabs>
      </w:pPr>
      <w:hyperlink w:anchor="_Toc24893" w:history="1">
        <w:r>
          <w:rPr>
            <w:rFonts w:ascii="仿宋" w:eastAsia="仿宋" w:hAnsi="仿宋" w:cs="仿宋" w:hint="eastAsia"/>
            <w:lang w:eastAsia="zh-CN"/>
          </w:rPr>
          <w:t>(二)、供应商选择与合作</w:t>
        </w:r>
        <w:r>
          <w:tab/>
        </w:r>
        <w:r>
          <w:fldChar w:fldCharType="begin"/>
        </w:r>
        <w:r>
          <w:instrText xml:space="preserve"> PAGEREF _Toc24893 \h </w:instrText>
        </w:r>
        <w:r>
          <w:fldChar w:fldCharType="separate"/>
        </w:r>
        <w:r>
          <w:t>77</w:t>
        </w:r>
        <w:r>
          <w:fldChar w:fldCharType="end"/>
        </w:r>
      </w:hyperlink>
    </w:p>
    <w:p>
      <w:pPr>
        <w:pStyle w:val="TOC2"/>
        <w:tabs>
          <w:tab w:val="right" w:leader="dot" w:pos="8306"/>
        </w:tabs>
      </w:pPr>
      <w:hyperlink w:anchor="_Toc5239" w:history="1">
        <w:r>
          <w:rPr>
            <w:rFonts w:ascii="仿宋" w:eastAsia="仿宋" w:hAnsi="仿宋" w:cs="仿宋" w:hint="eastAsia"/>
            <w:lang w:eastAsia="zh-CN"/>
          </w:rPr>
          <w:t>(三)、物流与库存管理</w:t>
        </w:r>
        <w:r>
          <w:tab/>
        </w:r>
        <w:r>
          <w:fldChar w:fldCharType="begin"/>
        </w:r>
        <w:r>
          <w:instrText xml:space="preserve"> PAGEREF _Toc5239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35"/>
      <w:r>
        <w:rPr>
          <w:rFonts w:ascii="仿宋" w:eastAsia="仿宋" w:hAnsi="仿宋" w:cs="仿宋" w:hint="eastAsia"/>
          <w:sz w:val="28"/>
          <w:lang w:eastAsia="zh-CN"/>
        </w:rPr>
        <w:t>一、扣塔项目危机管理</w:t>
      </w:r>
      <w:bookmarkEnd w:id="2"/>
    </w:p>
    <w:p>
      <w:pPr>
        <w:pStyle w:val="Heading2"/>
        <w:rPr>
          <w:rFonts w:ascii="仿宋" w:eastAsia="仿宋" w:hAnsi="仿宋" w:cs="仿宋" w:hint="eastAsia"/>
          <w:lang w:eastAsia="zh-CN"/>
        </w:rPr>
      </w:pPr>
      <w:bookmarkStart w:id="3" w:name="_Toc291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扣塔项目危机管理中，危机预警与识别是确保扣塔项目稳健运行的核心步骤。通过建立全面的监测机制，扣塔项目团队旨在及时发现和理解潜在的风险和危机因素，以便采取及时的预防和应对措施，确保扣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首先，通过深入的风险评估，扣塔项目团队全面分析了整个扣塔项目和各个阶段可能存在的威胁。这包括准确评估每个潜在风险的发生概率和可能影响的程度，为后续危机预警提供了有力支持。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扣塔项目团队着重于明确定义扣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扣塔项目进展的持续监控，团队能够及时发现潜在问题并作出迅速反应。扣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在这一阶段，团队的专业素养和反应速度将发挥至关重要的作用，以确保潜在危机能够在初期得到有效的处理，最大程度地减轻负面影响。通过危机预警与识别，扣塔项目得以更有序、可控地推进。</w:t>
      </w:r>
    </w:p>
    <w:p>
      <w:pPr>
        <w:pStyle w:val="Heading2"/>
        <w:ind w:firstLine="560" w:firstLineChars="200"/>
        <w:rPr>
          <w:rFonts w:ascii="仿宋" w:eastAsia="仿宋" w:hAnsi="仿宋" w:cs="仿宋" w:hint="eastAsia"/>
          <w:sz w:val="28"/>
          <w:lang w:eastAsia="zh-CN"/>
        </w:rPr>
      </w:pPr>
      <w:bookmarkStart w:id="4" w:name="_Toc176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在危机发生时，扣塔项目团队立即行动，成立了应急小组。该小组的任务是迅速制定并实施紧急应对措施，以最小化潜在损失。以下是采取的主要措施：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暂停扣塔项目进度：为遏制危机蔓延，扣塔项目暂时停止进行，以便全面评估当前状况。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资源重新分配：重新评估扣塔项目资源的分配，确保最大限度地减小损失。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实时沟通：与关键利益相关者建立实时沟通机制，向他们传递扣塔项目危机的实际状况，保障扣塔项目核心利益。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在紧急应对的同时，扣塔项目团队强调了团队协作和有效沟通的重要性。以下是团队协作的关键举措：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信息共享机制：建立了信息共享平台，确保团队成员能够及时获取扣塔项目危机的实时信息。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领导者沟通：扣塔项目领导者通过定期会议和即时沟通工具，指导团队应对危机，保持团队稳定运行。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随着危机得到初步控制，扣塔项目团队转向制定恢复计划，以确保扣塔项目能够从中迅速恢复。主要恢复计划包括：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修复受损的进度计划：重新评估扣塔项目进度，制定修复计划，确保扣塔项目尽快回归正常进程。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重新调整资源分配：优化资源分配，确保扣塔项目在有限资源下高效运转。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风险管理机制加强：对扣塔项目风险进行全面评估，制定更强化的风险管理策略，以预防未来可能的危机。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476"/>
      <w:r>
        <w:rPr>
          <w:rFonts w:ascii="仿宋" w:eastAsia="仿宋" w:hAnsi="仿宋" w:cs="仿宋" w:hint="eastAsia"/>
          <w:sz w:val="28"/>
          <w:lang w:eastAsia="zh-CN"/>
        </w:rPr>
        <w:t>二、扣塔项目选址可行性分析</w:t>
      </w:r>
      <w:bookmarkEnd w:id="5"/>
    </w:p>
    <w:p>
      <w:pPr>
        <w:pStyle w:val="Heading2"/>
        <w:rPr>
          <w:rFonts w:ascii="仿宋" w:eastAsia="仿宋" w:hAnsi="仿宋" w:cs="仿宋" w:hint="eastAsia"/>
          <w:lang w:eastAsia="zh-CN"/>
        </w:rPr>
      </w:pPr>
      <w:bookmarkStart w:id="6" w:name="_Toc10423"/>
      <w:r>
        <w:rPr>
          <w:rFonts w:ascii="仿宋" w:eastAsia="仿宋" w:hAnsi="仿宋" w:cs="仿宋" w:hint="eastAsia"/>
          <w:lang w:eastAsia="zh-CN"/>
        </w:rPr>
        <w:t>(一)、扣塔项目选址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该扣塔项目选址位于XX省XX市XX区XXX街道</w:t>
      </w:r>
    </w:p>
    <w:p>
      <w:pPr>
        <w:pStyle w:val="Heading2"/>
        <w:ind w:firstLine="560" w:firstLineChars="200"/>
        <w:rPr>
          <w:rFonts w:ascii="仿宋" w:eastAsia="仿宋" w:hAnsi="仿宋" w:cs="仿宋" w:hint="eastAsia"/>
          <w:sz w:val="28"/>
          <w:lang w:eastAsia="zh-CN"/>
        </w:rPr>
      </w:pPr>
      <w:bookmarkStart w:id="7" w:name="_Toc14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征地面积： 扣塔项目的征地面积将根据扣塔项目的实际规模和需求进行精确规划。具体面积XXX平方米，旨在确保扣塔项目不仅能够满足当前的发展需求，还能够预留空间以适应未来的扩展。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净用地面积是在征地面积基础上去除不可利用面积后的实际可开发用地。具体面积XXX平方米，考虑到环保、交通、安全等多方面因素，以确保扣塔项目在整体利用效率上达到最优。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扣塔项目计划建设的建筑总规模具体面积XXX平方米。这一规模的确定综合考虑了扣塔项目的性质、规模，以及城市规划的相关要求，确保建筑布局与周边环境协调一致。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绿地率是扣塔项目用地中被规划为绿地的比例。具体面积XXX平方米，旨在通过合理规划绿地，改善扣塔项目周边环境，提升居民生活质量，并符合城市整体绿化规划。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容积率是用地上可以建设的建筑总体积与用地面积之比。具体面积XXX，通过合理的容积率规划，确保扣塔项目建筑规模与周边环境和谐共生。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确保扣塔项目选址与当地城市规划相一致，具体面积XXX平方米。通过与城市规划部门深入沟通，确保扣塔项目不仅符合城市的整体发展方向，还能够融入城市的发展布局，为城市的长远发展贡献力量。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充分了解并确保扣塔项目选址符合当地产业政策，具体面积XXX平方米。这包括扣塔项目对当地经济的促进作用，以及对相关产业的带动效应，确保扣塔项目与地方政府的产业政策保持一致，促进共赢合作。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用地总体要求必须符合环保和可持续发展的原则，具体面积XXX平方米。通过采用绿色建筑设计、节能减排等措施，确保扣塔项目在建设和运营过程中对环境的影响最小化，达到可持续发展的要求。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确保扣塔项目选址具备必要的公共设施配套，具体面积XXX平方米。这包括交通便利性、教育、医疗等基础设施，以提高居民生活品质，使得扣塔项目选址更具吸引力。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考虑用地总体要求对当地社会稳定性的影响，具体面积XXX平方米。通过深入了解当地社区反馈，确保扣塔项目的选址和建设过程对当地社会和谐稳定产生积极作用。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扣塔项目选址不仅符合法规和规划，还在实际操作中具有可行性。这一全面规划将为扣塔项目的成功实施提供坚实的基础，确保扣塔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95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扣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扣塔项目的设备规划和空间设计中，我们将采取灵活设备布局的措施。设备布局将根据实际需求进行灵活设计，避免不必要的浪费。通过合理规划设备摆放位置，我们将提高设备的利用率，减少设备间距，以确保扣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扣塔项目内部引入共享设施的概念，例如共享会议室、办公区等。通过这种方式，我们可以减少对资源的重复建设，提高资源共享效率，从而减小扣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2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扣塔项目的总图布置中，我们将不同功能区域进行明确的规划，以最大程度满足扣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8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我们首先关注市场因素，包括潜在客户分布、竞争对手位置、市场需求等。通过深入的市场调研，我们能够更准确地评估选址对于市场开拓和产品销售的影响，确保扣塔项目能够在有利的市场环境中蓬勃发展。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扣塔项目对环境的影响是综合评价的重要因素之一。我们将详细考虑选址周边的自然环境、生态保护区、水源地等情况，确保扣塔项目的建设和运营对环境影响最小化，并符合当地的环保法规标准。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对选址的评价还需充分考虑当地政府的产业政策和法规。我们将详细了解扣塔项目所在地的相关政策，确保扣塔项目的规划和运营与当地法规相符，降低不必要的法律风险。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考虑到社会稳定性对企业运营的重要性，我们将评估选址地区的社会安全情况、劳工关系、社区反馈等方面，以确保扣塔项目的建设和运营不会受到社会稳定性的负面影响。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最后，我们将综合考虑用地成本，包括土地购置费用、土地开发成本等。通过对用地成本的详细评估，我们能够做出更为精确的经济效益分析，为扣塔项目的投资决策提供有力支持。</w:t>
      </w:r>
    </w:p>
    <w:p>
      <w:pPr>
        <w:pStyle w:val="Heading1"/>
        <w:ind w:firstLine="560" w:firstLineChars="200"/>
        <w:rPr>
          <w:rFonts w:ascii="仿宋" w:eastAsia="仿宋" w:hAnsi="仿宋" w:cs="仿宋" w:hint="eastAsia"/>
          <w:sz w:val="28"/>
          <w:lang w:eastAsia="zh-CN"/>
        </w:rPr>
      </w:pPr>
      <w:bookmarkStart w:id="11" w:name="_Toc15562"/>
      <w:r>
        <w:rPr>
          <w:rFonts w:ascii="仿宋" w:eastAsia="仿宋" w:hAnsi="仿宋" w:cs="仿宋" w:hint="eastAsia"/>
          <w:sz w:val="28"/>
          <w:lang w:eastAsia="zh-CN"/>
        </w:rPr>
        <w:t>三、扣塔项目文档管理</w:t>
      </w:r>
      <w:bookmarkEnd w:id="11"/>
    </w:p>
    <w:p>
      <w:pPr>
        <w:pStyle w:val="Heading2"/>
        <w:rPr>
          <w:rFonts w:ascii="仿宋" w:eastAsia="仿宋" w:hAnsi="仿宋" w:cs="仿宋" w:hint="eastAsia"/>
          <w:lang w:eastAsia="zh-CN"/>
        </w:rPr>
      </w:pPr>
      <w:bookmarkStart w:id="12" w:name="_Toc1790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扣塔项目高度重视文档的质量和准确性，以支持扣塔项目的各项活动和决策。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文档的编制始于扣塔项目计划的初期，我们制定了详细的文档编制计划，明确了每个文档的内容、格式和编写责任人。在扣塔项目启动阶段，我们首先编制了扣塔项目章程，明确定义了扣塔项目的目标、范围、风险等关键要素。随后，扣塔项目团队根据计划陆续编制了需求文档、设计文档、测试文档等各类文档，确保扣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扣塔项目管理中的重要环节，旨在确保扣塔项目文档符合质量标准和扣塔项目需求。在扣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除了内部审查，我们还进行了外部审查，邀请扣塔项目相关利益方和专业领域的专家对文档进行独立审查。这有助于获取更全面、客观的反馈，确保扣塔项目文档不仅符合内部标准，也满足外部需求。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扣塔项目在文档编制与审查方面建立了严格的管理机制，通过规范的流程和多维度的审查，确保扣塔项目文档的质量、准确性和可靠性，为扣塔项目的顺利推进提供了有力支持。</w:t>
      </w:r>
    </w:p>
    <w:p>
      <w:pPr>
        <w:pStyle w:val="Heading2"/>
        <w:ind w:firstLine="560" w:firstLineChars="200"/>
        <w:rPr>
          <w:rFonts w:ascii="仿宋" w:eastAsia="仿宋" w:hAnsi="仿宋" w:cs="仿宋" w:hint="eastAsia"/>
          <w:sz w:val="28"/>
          <w:lang w:eastAsia="zh-CN"/>
        </w:rPr>
      </w:pPr>
      <w:bookmarkStart w:id="13" w:name="_Toc1611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在扣塔项目中，我们致力于优化文档发布与分发过程，以确保信息的高效传递和团队间协作的顺畅进行。以下是我们采取的关键优化策略：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我们通过多渠道发布文档，包括电子邮件、扣塔项目管理平台、内部网站等，以满足不同团队成员的偏好和需求。多渠道发布确保了信息的全面覆盖。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我们采用了精细的权限控制，确保只有授权人员可以访问敏感信息。这种安全措施保护了扣塔项目文档的机密性，防止了未经授权的信息泄露。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1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文档存档与归档是扣塔项目生命周期中一个至关重要的环节，直接关系到扣塔项目信息的长期保存和历史记录的完整性。在扣塔项目中，我们实施了一系列有效的文档存档与归档管理策略：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47"/>
      <w:r>
        <w:rPr>
          <w:rFonts w:ascii="仿宋" w:eastAsia="仿宋" w:hAnsi="仿宋" w:cs="仿宋" w:hint="eastAsia"/>
          <w:sz w:val="28"/>
          <w:lang w:eastAsia="zh-CN"/>
        </w:rPr>
        <w:t>四、扣塔项目概论</w:t>
      </w:r>
      <w:bookmarkEnd w:id="15"/>
    </w:p>
    <w:p>
      <w:pPr>
        <w:pStyle w:val="Heading2"/>
        <w:rPr>
          <w:rFonts w:ascii="仿宋" w:eastAsia="仿宋" w:hAnsi="仿宋" w:cs="仿宋" w:hint="eastAsia"/>
          <w:lang w:eastAsia="zh-CN"/>
        </w:rPr>
      </w:pPr>
      <w:bookmarkStart w:id="16" w:name="_Toc7890"/>
      <w:r>
        <w:rPr>
          <w:rFonts w:ascii="仿宋" w:eastAsia="仿宋" w:hAnsi="仿宋" w:cs="仿宋" w:hint="eastAsia"/>
          <w:lang w:eastAsia="zh-CN"/>
        </w:rPr>
        <w:t>(一)、扣塔项目概况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的起源追溯至对市场的深入洞察。市场的不断演变与变革为扣塔项目提供了难得的机遇。当前市场存在的需求缺口和变革的大环境共同构成了扣塔项目的背景。这个扣塔项目旨在充分利用市场机遇，填补行业中尚未满足的需求，为客户提供全新的解决方案。市场的变革和需求的增长使得这个扣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扣塔项目名称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扣塔项目正式命名为扣塔。这个名称不仅仅是一个标识，更代表了扣塔项目的核心理念和愿景。它蕴含着扣塔项目所要解决问题的关键字，具有强烈的表达和辨识度，为扣塔项目树立了鲜明的品牌形象。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扣塔项目目标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的核心目标是提供一种全新、高效的解决方案，满足客户日益增长的需求。扣塔项目追求的不仅仅是满足市场需求，更是在市场中获得卓越的竞争优势。通过不断提升产品或服务的质量和创新水平，扣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扣塔项目范围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全面涵盖了产品研发、制造、市场推广和售后服务，确保从产品设计到最终用户体验的全方位关注。这一全面的扣塔项目范围是为了确保扣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扣塔项目时间表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扣塔项目计划在未来18个月内完成，包括研发、测试、市场试点和正式推出等不同阶段。这个时间表的合理设计是为了确保扣塔项目各个阶段的顺利推进，以便按时交付高质量的成果。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扣塔项目预算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扣塔项目总预算估算为XX百万美元，主要分配在研发、市场推广、人员培训和运营等方面。这一充足的预算为扣塔项目提供了充足的资源，确保扣塔项目在各个方面都能取得优异的表现。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扣塔项目风险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扣塔项目可能面临的风险包括市场接受度低、技术难题、竞争激烈等。扣塔项目团队已经制定了相应的风险应对计划，通过前瞻性的风险管理，确保扣塔项目在面对不确定性时能够迅速做出应对。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扣塔项目团队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扣塔项目汇聚了一支经验丰富、多领域专业素养的核心团队，确保扣塔项目在各个方面都能拥有高水平的执行力。团队的协同作战是扣塔项目成功的关键因素之一。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扣塔项目背景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扣塔项目的背景根植于市场对更高效、创新产品的渴望，同时也受到科技发展对行业格局的深刻改变的影响。这为扣塔项目提供了广阔的发展空间和市场需求。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扣塔项目现状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截至目前，扣塔项目已完成市场调研和技术验证，取得了初步的成功。这为扣塔项目在未来的发展奠定了坚实的基础，为更远大的目标打下了坚实的基石。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706"/>
      <w:r>
        <w:rPr>
          <w:rFonts w:ascii="仿宋" w:eastAsia="仿宋" w:hAnsi="仿宋" w:cs="仿宋" w:hint="eastAsia"/>
          <w:sz w:val="28"/>
          <w:lang w:eastAsia="zh-CN"/>
        </w:rPr>
        <w:t>(二)、扣塔项目目标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keyword》扣塔项目首要业务目标是在市场中占据有利地位，实现产品/服务的成功推广和销售。通过不断提升产品质量、创新性，扣塔项目追求成为行业中的领导者，赢得更多客户的青睐。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在科技迅速发展的时代，扣塔项目着眼于技术创新。通过持续的研发和技术升级，扣塔项目旨在推出更具创新性的产品或服务，以满足市场对新鲜、先进解决方案的需求。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为了建立可持续的客户关系，扣塔项目设定了客户满意度目标。通过提供卓越的产品质量和优质的客户服务，扣塔项目追求赢得客户的信任和忠诚度，确保他们的满意度达到行业领先水平。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扣塔项目注重社会责任和可持续发展。通过实施环保、社会责任扣塔项目，扣塔项目致力于在经济发展的同时保护环境，促进社会公平，实现可持续经营。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扣塔项目的团队是实现目标的核心驱动力。因此，扣塔项目设定了团队发展目标，包括提升团队成员的专业技能、培养领导力，以及搭建协同高效的团队工作氛围。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https://d.book118.com/846220144010010103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扣塔项目规划设计纲要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87F16"/>
    <w:rsid w:val="40E87F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2014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2024-03-07T03:13:00Z</dcterms:created>
  <dcterms:modified xsi:type="dcterms:W3CDTF">2024-03-07T03:13:39Z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2B85810B9E6B4B458D0664ED9DF7FA98_11</vt:lpwstr>
  </property>
  <property fmtid="{D5CDD505-2E9C-101B-9397-08002B2CF9AE}" pid="3" name="KSOProductBuildVer">
    <vt:lpwstr>2052-12.1.0.16388</vt:lpwstr>
  </property>
</Properties>
</file>