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双金属温度计投资申请报告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28" w:history="1">
        <w:r>
          <w:rPr>
            <w:rFonts w:ascii="仿宋" w:eastAsia="仿宋" w:hAnsi="仿宋" w:cs="仿宋" w:hint="eastAsia"/>
            <w:lang w:eastAsia="zh-CN"/>
          </w:rPr>
          <w:t>前言</w:t>
        </w:r>
        <w:r>
          <w:tab/>
        </w:r>
        <w:r>
          <w:fldChar w:fldCharType="begin"/>
        </w:r>
        <w:r>
          <w:instrText xml:space="preserve"> PAGEREF _Toc20228 \h </w:instrText>
        </w:r>
        <w:r>
          <w:fldChar w:fldCharType="separate"/>
        </w:r>
        <w:r>
          <w:t>4</w:t>
        </w:r>
        <w:r>
          <w:fldChar w:fldCharType="end"/>
        </w:r>
      </w:hyperlink>
    </w:p>
    <w:p>
      <w:pPr>
        <w:pStyle w:val="TOC1"/>
        <w:tabs>
          <w:tab w:val="right" w:leader="dot" w:pos="8306"/>
        </w:tabs>
      </w:pPr>
      <w:hyperlink w:anchor="_Toc31749" w:history="1">
        <w:r>
          <w:rPr>
            <w:rFonts w:ascii="仿宋" w:eastAsia="仿宋" w:hAnsi="仿宋" w:cs="仿宋" w:hint="eastAsia"/>
            <w:lang w:eastAsia="zh-CN"/>
          </w:rPr>
          <w:t>一、项目概要</w:t>
        </w:r>
        <w:r>
          <w:tab/>
        </w:r>
        <w:r>
          <w:fldChar w:fldCharType="begin"/>
        </w:r>
        <w:r>
          <w:instrText xml:space="preserve"> PAGEREF _Toc31749 \h </w:instrText>
        </w:r>
        <w:r>
          <w:fldChar w:fldCharType="separate"/>
        </w:r>
        <w:r>
          <w:t>4</w:t>
        </w:r>
        <w:r>
          <w:fldChar w:fldCharType="end"/>
        </w:r>
      </w:hyperlink>
    </w:p>
    <w:p>
      <w:pPr>
        <w:pStyle w:val="TOC2"/>
        <w:tabs>
          <w:tab w:val="right" w:leader="dot" w:pos="8306"/>
        </w:tabs>
      </w:pPr>
      <w:hyperlink w:anchor="_Toc30870" w:history="1">
        <w:r>
          <w:rPr>
            <w:rFonts w:ascii="仿宋" w:eastAsia="仿宋" w:hAnsi="仿宋" w:cs="仿宋" w:hint="eastAsia"/>
            <w:lang w:eastAsia="zh-CN"/>
          </w:rPr>
          <w:t>(一)、项目名称及建设性质</w:t>
        </w:r>
        <w:r>
          <w:tab/>
        </w:r>
        <w:r>
          <w:fldChar w:fldCharType="begin"/>
        </w:r>
        <w:r>
          <w:instrText xml:space="preserve"> PAGEREF _Toc30870 \h </w:instrText>
        </w:r>
        <w:r>
          <w:fldChar w:fldCharType="separate"/>
        </w:r>
        <w:r>
          <w:t>4</w:t>
        </w:r>
        <w:r>
          <w:fldChar w:fldCharType="end"/>
        </w:r>
      </w:hyperlink>
    </w:p>
    <w:p>
      <w:pPr>
        <w:pStyle w:val="TOC2"/>
        <w:tabs>
          <w:tab w:val="right" w:leader="dot" w:pos="8306"/>
        </w:tabs>
      </w:pPr>
      <w:hyperlink w:anchor="_Toc32534" w:history="1">
        <w:r>
          <w:rPr>
            <w:rFonts w:ascii="仿宋" w:eastAsia="仿宋" w:hAnsi="仿宋" w:cs="仿宋" w:hint="eastAsia"/>
            <w:lang w:eastAsia="zh-CN"/>
          </w:rPr>
          <w:t>(二)、项目主办方</w:t>
        </w:r>
        <w:r>
          <w:tab/>
        </w:r>
        <w:r>
          <w:fldChar w:fldCharType="begin"/>
        </w:r>
        <w:r>
          <w:instrText xml:space="preserve"> PAGEREF _Toc32534 \h </w:instrText>
        </w:r>
        <w:r>
          <w:fldChar w:fldCharType="separate"/>
        </w:r>
        <w:r>
          <w:t>4</w:t>
        </w:r>
        <w:r>
          <w:fldChar w:fldCharType="end"/>
        </w:r>
      </w:hyperlink>
    </w:p>
    <w:p>
      <w:pPr>
        <w:pStyle w:val="TOC2"/>
        <w:tabs>
          <w:tab w:val="right" w:leader="dot" w:pos="8306"/>
        </w:tabs>
      </w:pPr>
      <w:hyperlink w:anchor="_Toc8755" w:history="1">
        <w:r>
          <w:rPr>
            <w:rFonts w:ascii="仿宋" w:eastAsia="仿宋" w:hAnsi="仿宋" w:cs="仿宋" w:hint="eastAsia"/>
            <w:lang w:eastAsia="zh-CN"/>
          </w:rPr>
          <w:t>(三)、双金属温度计项目定位及建设原因</w:t>
        </w:r>
        <w:r>
          <w:tab/>
        </w:r>
        <w:r>
          <w:fldChar w:fldCharType="begin"/>
        </w:r>
        <w:r>
          <w:instrText xml:space="preserve"> PAGEREF _Toc8755 \h </w:instrText>
        </w:r>
        <w:r>
          <w:fldChar w:fldCharType="separate"/>
        </w:r>
        <w:r>
          <w:t>5</w:t>
        </w:r>
        <w:r>
          <w:fldChar w:fldCharType="end"/>
        </w:r>
      </w:hyperlink>
    </w:p>
    <w:p>
      <w:pPr>
        <w:pStyle w:val="TOC2"/>
        <w:tabs>
          <w:tab w:val="right" w:leader="dot" w:pos="8306"/>
        </w:tabs>
      </w:pPr>
      <w:hyperlink w:anchor="_Toc21365" w:history="1">
        <w:r>
          <w:rPr>
            <w:rFonts w:ascii="仿宋" w:eastAsia="仿宋" w:hAnsi="仿宋" w:cs="仿宋" w:hint="eastAsia"/>
            <w:lang w:eastAsia="zh-CN"/>
          </w:rPr>
          <w:t>(四)、双金属温度计项目选址及背景</w:t>
        </w:r>
        <w:r>
          <w:tab/>
        </w:r>
        <w:r>
          <w:fldChar w:fldCharType="begin"/>
        </w:r>
        <w:r>
          <w:instrText xml:space="preserve"> PAGEREF _Toc21365 \h </w:instrText>
        </w:r>
        <w:r>
          <w:fldChar w:fldCharType="separate"/>
        </w:r>
        <w:r>
          <w:t>6</w:t>
        </w:r>
        <w:r>
          <w:fldChar w:fldCharType="end"/>
        </w:r>
      </w:hyperlink>
    </w:p>
    <w:p>
      <w:pPr>
        <w:pStyle w:val="TOC2"/>
        <w:tabs>
          <w:tab w:val="right" w:leader="dot" w:pos="8306"/>
        </w:tabs>
      </w:pPr>
      <w:hyperlink w:anchor="_Toc29842" w:history="1">
        <w:r>
          <w:rPr>
            <w:rFonts w:ascii="仿宋" w:eastAsia="仿宋" w:hAnsi="仿宋" w:cs="仿宋" w:hint="eastAsia"/>
            <w:lang w:eastAsia="zh-CN"/>
          </w:rPr>
          <w:t>(五)、双金属温度计项目生产规模概述</w:t>
        </w:r>
        <w:r>
          <w:tab/>
        </w:r>
        <w:r>
          <w:fldChar w:fldCharType="begin"/>
        </w:r>
        <w:r>
          <w:instrText xml:space="preserve"> PAGEREF _Toc29842 \h </w:instrText>
        </w:r>
        <w:r>
          <w:fldChar w:fldCharType="separate"/>
        </w:r>
        <w:r>
          <w:t>6</w:t>
        </w:r>
        <w:r>
          <w:fldChar w:fldCharType="end"/>
        </w:r>
      </w:hyperlink>
    </w:p>
    <w:p>
      <w:pPr>
        <w:pStyle w:val="TOC2"/>
        <w:tabs>
          <w:tab w:val="right" w:leader="dot" w:pos="8306"/>
        </w:tabs>
      </w:pPr>
      <w:hyperlink w:anchor="_Toc9342" w:history="1">
        <w:r>
          <w:rPr>
            <w:rFonts w:ascii="仿宋" w:eastAsia="仿宋" w:hAnsi="仿宋" w:cs="仿宋" w:hint="eastAsia"/>
            <w:lang w:eastAsia="zh-CN"/>
          </w:rPr>
          <w:t>(六)、建筑规模与设计要点</w:t>
        </w:r>
        <w:r>
          <w:tab/>
        </w:r>
        <w:r>
          <w:fldChar w:fldCharType="begin"/>
        </w:r>
        <w:r>
          <w:instrText xml:space="preserve"> PAGEREF _Toc9342 \h </w:instrText>
        </w:r>
        <w:r>
          <w:fldChar w:fldCharType="separate"/>
        </w:r>
        <w:r>
          <w:t>7</w:t>
        </w:r>
        <w:r>
          <w:fldChar w:fldCharType="end"/>
        </w:r>
      </w:hyperlink>
    </w:p>
    <w:p>
      <w:pPr>
        <w:pStyle w:val="TOC2"/>
        <w:tabs>
          <w:tab w:val="right" w:leader="dot" w:pos="8306"/>
        </w:tabs>
      </w:pPr>
      <w:hyperlink w:anchor="_Toc1308" w:history="1">
        <w:r>
          <w:rPr>
            <w:rFonts w:ascii="仿宋" w:eastAsia="仿宋" w:hAnsi="仿宋" w:cs="仿宋" w:hint="eastAsia"/>
            <w:lang w:eastAsia="zh-CN"/>
          </w:rPr>
          <w:t>(七)、环境影响考察</w:t>
        </w:r>
        <w:r>
          <w:tab/>
        </w:r>
        <w:r>
          <w:fldChar w:fldCharType="begin"/>
        </w:r>
        <w:r>
          <w:instrText xml:space="preserve"> PAGEREF _Toc1308 \h </w:instrText>
        </w:r>
        <w:r>
          <w:fldChar w:fldCharType="separate"/>
        </w:r>
        <w:r>
          <w:t>7</w:t>
        </w:r>
        <w:r>
          <w:fldChar w:fldCharType="end"/>
        </w:r>
      </w:hyperlink>
    </w:p>
    <w:p>
      <w:pPr>
        <w:pStyle w:val="TOC2"/>
        <w:tabs>
          <w:tab w:val="right" w:leader="dot" w:pos="8306"/>
        </w:tabs>
      </w:pPr>
      <w:hyperlink w:anchor="_Toc21391" w:history="1">
        <w:r>
          <w:rPr>
            <w:rFonts w:ascii="仿宋" w:eastAsia="仿宋" w:hAnsi="仿宋" w:cs="仿宋" w:hint="eastAsia"/>
            <w:lang w:eastAsia="zh-CN"/>
          </w:rPr>
          <w:t>(八)、项目总投资与资金结构</w:t>
        </w:r>
        <w:r>
          <w:tab/>
        </w:r>
        <w:r>
          <w:fldChar w:fldCharType="begin"/>
        </w:r>
        <w:r>
          <w:instrText xml:space="preserve"> PAGEREF _Toc21391 \h </w:instrText>
        </w:r>
        <w:r>
          <w:fldChar w:fldCharType="separate"/>
        </w:r>
        <w:r>
          <w:t>8</w:t>
        </w:r>
        <w:r>
          <w:fldChar w:fldCharType="end"/>
        </w:r>
      </w:hyperlink>
    </w:p>
    <w:p>
      <w:pPr>
        <w:pStyle w:val="TOC2"/>
        <w:tabs>
          <w:tab w:val="right" w:leader="dot" w:pos="8306"/>
        </w:tabs>
      </w:pPr>
      <w:hyperlink w:anchor="_Toc4868" w:history="1">
        <w:r>
          <w:rPr>
            <w:rFonts w:ascii="仿宋" w:eastAsia="仿宋" w:hAnsi="仿宋" w:cs="仿宋" w:hint="eastAsia"/>
            <w:lang w:eastAsia="zh-CN"/>
          </w:rPr>
          <w:t>(九)、资金筹措方案概述</w:t>
        </w:r>
        <w:r>
          <w:tab/>
        </w:r>
        <w:r>
          <w:fldChar w:fldCharType="begin"/>
        </w:r>
        <w:r>
          <w:instrText xml:space="preserve"> PAGEREF _Toc4868 \h </w:instrText>
        </w:r>
        <w:r>
          <w:fldChar w:fldCharType="separate"/>
        </w:r>
        <w:r>
          <w:t>9</w:t>
        </w:r>
        <w:r>
          <w:fldChar w:fldCharType="end"/>
        </w:r>
      </w:hyperlink>
    </w:p>
    <w:p>
      <w:pPr>
        <w:pStyle w:val="TOC2"/>
        <w:tabs>
          <w:tab w:val="right" w:leader="dot" w:pos="8306"/>
        </w:tabs>
      </w:pPr>
      <w:hyperlink w:anchor="_Toc8489" w:history="1">
        <w:r>
          <w:rPr>
            <w:rFonts w:ascii="仿宋" w:eastAsia="仿宋" w:hAnsi="仿宋" w:cs="仿宋" w:hint="eastAsia"/>
            <w:lang w:eastAsia="zh-CN"/>
          </w:rPr>
          <w:t>(十)、双金属温度计项目经济效益预期规划</w:t>
        </w:r>
        <w:r>
          <w:tab/>
        </w:r>
        <w:r>
          <w:fldChar w:fldCharType="begin"/>
        </w:r>
        <w:r>
          <w:instrText xml:space="preserve"> PAGEREF _Toc8489 \h </w:instrText>
        </w:r>
        <w:r>
          <w:fldChar w:fldCharType="separate"/>
        </w:r>
        <w:r>
          <w:t>9</w:t>
        </w:r>
        <w:r>
          <w:fldChar w:fldCharType="end"/>
        </w:r>
      </w:hyperlink>
    </w:p>
    <w:p>
      <w:pPr>
        <w:pStyle w:val="TOC2"/>
        <w:tabs>
          <w:tab w:val="right" w:leader="dot" w:pos="8306"/>
        </w:tabs>
      </w:pPr>
      <w:hyperlink w:anchor="_Toc27230" w:history="1">
        <w:r>
          <w:rPr>
            <w:rFonts w:ascii="仿宋" w:eastAsia="仿宋" w:hAnsi="仿宋" w:cs="仿宋" w:hint="eastAsia"/>
            <w:lang w:eastAsia="zh-CN"/>
          </w:rPr>
          <w:t>(十一)、双金属温度计项目建设进度计划</w:t>
        </w:r>
        <w:r>
          <w:tab/>
        </w:r>
        <w:r>
          <w:fldChar w:fldCharType="begin"/>
        </w:r>
        <w:r>
          <w:instrText xml:space="preserve"> PAGEREF _Toc27230 \h </w:instrText>
        </w:r>
        <w:r>
          <w:fldChar w:fldCharType="separate"/>
        </w:r>
        <w:r>
          <w:t>10</w:t>
        </w:r>
        <w:r>
          <w:fldChar w:fldCharType="end"/>
        </w:r>
      </w:hyperlink>
    </w:p>
    <w:p>
      <w:pPr>
        <w:pStyle w:val="TOC1"/>
        <w:tabs>
          <w:tab w:val="right" w:leader="dot" w:pos="8306"/>
        </w:tabs>
      </w:pPr>
      <w:hyperlink w:anchor="_Toc26695" w:history="1">
        <w:r>
          <w:rPr>
            <w:rFonts w:ascii="仿宋" w:eastAsia="仿宋" w:hAnsi="仿宋" w:cs="仿宋" w:hint="eastAsia"/>
            <w:lang w:eastAsia="zh-CN"/>
          </w:rPr>
          <w:t>二、双金属温度计企业概貌</w:t>
        </w:r>
        <w:r>
          <w:tab/>
        </w:r>
        <w:r>
          <w:fldChar w:fldCharType="begin"/>
        </w:r>
        <w:r>
          <w:instrText xml:space="preserve"> PAGEREF _Toc26695 \h </w:instrText>
        </w:r>
        <w:r>
          <w:fldChar w:fldCharType="separate"/>
        </w:r>
        <w:r>
          <w:t>10</w:t>
        </w:r>
        <w:r>
          <w:fldChar w:fldCharType="end"/>
        </w:r>
      </w:hyperlink>
    </w:p>
    <w:p>
      <w:pPr>
        <w:pStyle w:val="TOC2"/>
        <w:tabs>
          <w:tab w:val="right" w:leader="dot" w:pos="8306"/>
        </w:tabs>
      </w:pPr>
      <w:hyperlink w:anchor="_Toc1184" w:history="1">
        <w:r>
          <w:rPr>
            <w:rFonts w:ascii="仿宋" w:eastAsia="仿宋" w:hAnsi="仿宋" w:cs="仿宋" w:hint="eastAsia"/>
            <w:lang w:eastAsia="zh-CN"/>
          </w:rPr>
          <w:t>(一)、双金属温度计企业基础信息</w:t>
        </w:r>
        <w:r>
          <w:tab/>
        </w:r>
        <w:r>
          <w:fldChar w:fldCharType="begin"/>
        </w:r>
        <w:r>
          <w:instrText xml:space="preserve"> PAGEREF _Toc1184 \h </w:instrText>
        </w:r>
        <w:r>
          <w:fldChar w:fldCharType="separate"/>
        </w:r>
        <w:r>
          <w:t>10</w:t>
        </w:r>
        <w:r>
          <w:fldChar w:fldCharType="end"/>
        </w:r>
      </w:hyperlink>
    </w:p>
    <w:p>
      <w:pPr>
        <w:pStyle w:val="TOC2"/>
        <w:tabs>
          <w:tab w:val="right" w:leader="dot" w:pos="8306"/>
        </w:tabs>
      </w:pPr>
      <w:hyperlink w:anchor="_Toc17735" w:history="1">
        <w:r>
          <w:rPr>
            <w:rFonts w:ascii="仿宋" w:eastAsia="仿宋" w:hAnsi="仿宋" w:cs="仿宋" w:hint="eastAsia"/>
            <w:lang w:eastAsia="zh-CN"/>
          </w:rPr>
          <w:t>(二)、双金属温度计企业简要介绍</w:t>
        </w:r>
        <w:r>
          <w:tab/>
        </w:r>
        <w:r>
          <w:fldChar w:fldCharType="begin"/>
        </w:r>
        <w:r>
          <w:instrText xml:space="preserve"> PAGEREF _Toc17735 \h </w:instrText>
        </w:r>
        <w:r>
          <w:fldChar w:fldCharType="separate"/>
        </w:r>
        <w:r>
          <w:t>11</w:t>
        </w:r>
        <w:r>
          <w:fldChar w:fldCharType="end"/>
        </w:r>
      </w:hyperlink>
    </w:p>
    <w:p>
      <w:pPr>
        <w:pStyle w:val="TOC2"/>
        <w:tabs>
          <w:tab w:val="right" w:leader="dot" w:pos="8306"/>
        </w:tabs>
      </w:pPr>
      <w:hyperlink w:anchor="_Toc31343" w:history="1">
        <w:r>
          <w:rPr>
            <w:rFonts w:ascii="仿宋" w:eastAsia="仿宋" w:hAnsi="仿宋" w:cs="仿宋" w:hint="eastAsia"/>
            <w:lang w:eastAsia="zh-CN"/>
          </w:rPr>
          <w:t>(三)、企业竞争优势概览</w:t>
        </w:r>
        <w:r>
          <w:tab/>
        </w:r>
        <w:r>
          <w:fldChar w:fldCharType="begin"/>
        </w:r>
        <w:r>
          <w:instrText xml:space="preserve"> PAGEREF _Toc31343 \h </w:instrText>
        </w:r>
        <w:r>
          <w:fldChar w:fldCharType="separate"/>
        </w:r>
        <w:r>
          <w:t>11</w:t>
        </w:r>
        <w:r>
          <w:fldChar w:fldCharType="end"/>
        </w:r>
      </w:hyperlink>
    </w:p>
    <w:p>
      <w:pPr>
        <w:pStyle w:val="TOC2"/>
        <w:tabs>
          <w:tab w:val="right" w:leader="dot" w:pos="8306"/>
        </w:tabs>
      </w:pPr>
      <w:hyperlink w:anchor="_Toc3338" w:history="1">
        <w:r>
          <w:rPr>
            <w:rFonts w:ascii="仿宋" w:eastAsia="仿宋" w:hAnsi="仿宋" w:cs="仿宋" w:hint="eastAsia"/>
            <w:lang w:eastAsia="zh-CN"/>
          </w:rPr>
          <w:t>(四)、双金属温度计企业财务数据要略</w:t>
        </w:r>
        <w:r>
          <w:tab/>
        </w:r>
        <w:r>
          <w:fldChar w:fldCharType="begin"/>
        </w:r>
        <w:r>
          <w:instrText xml:space="preserve"> PAGEREF _Toc3338 \h </w:instrText>
        </w:r>
        <w:r>
          <w:fldChar w:fldCharType="separate"/>
        </w:r>
        <w:r>
          <w:t>12</w:t>
        </w:r>
        <w:r>
          <w:fldChar w:fldCharType="end"/>
        </w:r>
      </w:hyperlink>
    </w:p>
    <w:p>
      <w:pPr>
        <w:pStyle w:val="TOC2"/>
        <w:tabs>
          <w:tab w:val="right" w:leader="dot" w:pos="8306"/>
        </w:tabs>
      </w:pPr>
      <w:hyperlink w:anchor="_Toc14515" w:history="1">
        <w:r>
          <w:rPr>
            <w:rFonts w:ascii="仿宋" w:eastAsia="仿宋" w:hAnsi="仿宋" w:cs="仿宋" w:hint="eastAsia"/>
            <w:lang w:eastAsia="zh-CN"/>
          </w:rPr>
          <w:t>(五)、核心团队成员简述</w:t>
        </w:r>
        <w:r>
          <w:tab/>
        </w:r>
        <w:r>
          <w:fldChar w:fldCharType="begin"/>
        </w:r>
        <w:r>
          <w:instrText xml:space="preserve"> PAGEREF _Toc14515 \h </w:instrText>
        </w:r>
        <w:r>
          <w:fldChar w:fldCharType="separate"/>
        </w:r>
        <w:r>
          <w:t>13</w:t>
        </w:r>
        <w:r>
          <w:fldChar w:fldCharType="end"/>
        </w:r>
      </w:hyperlink>
    </w:p>
    <w:p>
      <w:pPr>
        <w:pStyle w:val="TOC2"/>
        <w:tabs>
          <w:tab w:val="right" w:leader="dot" w:pos="8306"/>
        </w:tabs>
      </w:pPr>
      <w:hyperlink w:anchor="_Toc24127" w:history="1">
        <w:r>
          <w:rPr>
            <w:rFonts w:ascii="仿宋" w:eastAsia="仿宋" w:hAnsi="仿宋" w:cs="仿宋" w:hint="eastAsia"/>
            <w:lang w:eastAsia="zh-CN"/>
          </w:rPr>
          <w:t>(六)、双金属温度计企业经营宗旨阐述</w:t>
        </w:r>
        <w:r>
          <w:tab/>
        </w:r>
        <w:r>
          <w:fldChar w:fldCharType="begin"/>
        </w:r>
        <w:r>
          <w:instrText xml:space="preserve"> PAGEREF _Toc24127 \h </w:instrText>
        </w:r>
        <w:r>
          <w:fldChar w:fldCharType="separate"/>
        </w:r>
        <w:r>
          <w:t>14</w:t>
        </w:r>
        <w:r>
          <w:fldChar w:fldCharType="end"/>
        </w:r>
      </w:hyperlink>
    </w:p>
    <w:p>
      <w:pPr>
        <w:pStyle w:val="TOC2"/>
        <w:tabs>
          <w:tab w:val="right" w:leader="dot" w:pos="8306"/>
        </w:tabs>
      </w:pPr>
      <w:hyperlink w:anchor="_Toc15156" w:history="1">
        <w:r>
          <w:rPr>
            <w:rFonts w:ascii="仿宋" w:eastAsia="仿宋" w:hAnsi="仿宋" w:cs="仿宋" w:hint="eastAsia"/>
            <w:lang w:eastAsia="zh-CN"/>
          </w:rPr>
          <w:t>(七)、双金属温度计企业未来发展规划</w:t>
        </w:r>
        <w:r>
          <w:tab/>
        </w:r>
        <w:r>
          <w:fldChar w:fldCharType="begin"/>
        </w:r>
        <w:r>
          <w:instrText xml:space="preserve"> PAGEREF _Toc15156 \h </w:instrText>
        </w:r>
        <w:r>
          <w:fldChar w:fldCharType="separate"/>
        </w:r>
        <w:r>
          <w:t>14</w:t>
        </w:r>
        <w:r>
          <w:fldChar w:fldCharType="end"/>
        </w:r>
      </w:hyperlink>
    </w:p>
    <w:p>
      <w:pPr>
        <w:pStyle w:val="TOC1"/>
        <w:tabs>
          <w:tab w:val="right" w:leader="dot" w:pos="8306"/>
        </w:tabs>
      </w:pPr>
      <w:hyperlink w:anchor="_Toc9724" w:history="1">
        <w:r>
          <w:rPr>
            <w:rFonts w:ascii="仿宋" w:eastAsia="仿宋" w:hAnsi="仿宋" w:cs="仿宋" w:hint="eastAsia"/>
            <w:lang w:eastAsia="zh-CN"/>
          </w:rPr>
          <w:t>三、项目后期运营与拓展</w:t>
        </w:r>
        <w:r>
          <w:tab/>
        </w:r>
        <w:r>
          <w:fldChar w:fldCharType="begin"/>
        </w:r>
        <w:r>
          <w:instrText xml:space="preserve"> PAGEREF _Toc9724 \h </w:instrText>
        </w:r>
        <w:r>
          <w:fldChar w:fldCharType="separate"/>
        </w:r>
        <w:r>
          <w:t>16</w:t>
        </w:r>
        <w:r>
          <w:fldChar w:fldCharType="end"/>
        </w:r>
      </w:hyperlink>
    </w:p>
    <w:p>
      <w:pPr>
        <w:pStyle w:val="TOC2"/>
        <w:tabs>
          <w:tab w:val="right" w:leader="dot" w:pos="8306"/>
        </w:tabs>
      </w:pPr>
      <w:hyperlink w:anchor="_Toc24924" w:history="1">
        <w:r>
          <w:rPr>
            <w:rFonts w:ascii="仿宋" w:eastAsia="仿宋" w:hAnsi="仿宋" w:cs="仿宋" w:hint="eastAsia"/>
            <w:lang w:eastAsia="zh-CN"/>
          </w:rPr>
          <w:t>(一)、后期运营计划</w:t>
        </w:r>
        <w:r>
          <w:tab/>
        </w:r>
        <w:r>
          <w:fldChar w:fldCharType="begin"/>
        </w:r>
        <w:r>
          <w:instrText xml:space="preserve"> PAGEREF _Toc24924 \h </w:instrText>
        </w:r>
        <w:r>
          <w:fldChar w:fldCharType="separate"/>
        </w:r>
        <w:r>
          <w:t>16</w:t>
        </w:r>
        <w:r>
          <w:fldChar w:fldCharType="end"/>
        </w:r>
      </w:hyperlink>
    </w:p>
    <w:p>
      <w:pPr>
        <w:pStyle w:val="TOC2"/>
        <w:tabs>
          <w:tab w:val="right" w:leader="dot" w:pos="8306"/>
        </w:tabs>
      </w:pPr>
      <w:hyperlink w:anchor="_Toc31240" w:history="1">
        <w:r>
          <w:rPr>
            <w:rFonts w:ascii="仿宋" w:eastAsia="仿宋" w:hAnsi="仿宋" w:cs="仿宋" w:hint="eastAsia"/>
            <w:lang w:eastAsia="zh-CN"/>
          </w:rPr>
          <w:t>(二)、市场拓展与多元化发展</w:t>
        </w:r>
        <w:r>
          <w:tab/>
        </w:r>
        <w:r>
          <w:fldChar w:fldCharType="begin"/>
        </w:r>
        <w:r>
          <w:instrText xml:space="preserve"> PAGEREF _Toc31240 \h </w:instrText>
        </w:r>
        <w:r>
          <w:fldChar w:fldCharType="separate"/>
        </w:r>
        <w:r>
          <w:t>17</w:t>
        </w:r>
        <w:r>
          <w:fldChar w:fldCharType="end"/>
        </w:r>
      </w:hyperlink>
    </w:p>
    <w:p>
      <w:pPr>
        <w:pStyle w:val="TOC2"/>
        <w:tabs>
          <w:tab w:val="right" w:leader="dot" w:pos="8306"/>
        </w:tabs>
      </w:pPr>
      <w:hyperlink w:anchor="_Toc21967" w:history="1">
        <w:r>
          <w:rPr>
            <w:rFonts w:ascii="仿宋" w:eastAsia="仿宋" w:hAnsi="仿宋" w:cs="仿宋" w:hint="eastAsia"/>
            <w:lang w:eastAsia="zh-CN"/>
          </w:rPr>
          <w:t>(三)、技术创新与升级计划</w:t>
        </w:r>
        <w:r>
          <w:tab/>
        </w:r>
        <w:r>
          <w:fldChar w:fldCharType="begin"/>
        </w:r>
        <w:r>
          <w:instrText xml:space="preserve"> PAGEREF _Toc21967 \h </w:instrText>
        </w:r>
        <w:r>
          <w:fldChar w:fldCharType="separate"/>
        </w:r>
        <w:r>
          <w:t>18</w:t>
        </w:r>
        <w:r>
          <w:fldChar w:fldCharType="end"/>
        </w:r>
      </w:hyperlink>
    </w:p>
    <w:p>
      <w:pPr>
        <w:pStyle w:val="TOC1"/>
        <w:tabs>
          <w:tab w:val="right" w:leader="dot" w:pos="8306"/>
        </w:tabs>
      </w:pPr>
      <w:hyperlink w:anchor="_Toc32388" w:history="1">
        <w:r>
          <w:rPr>
            <w:rFonts w:ascii="仿宋" w:eastAsia="仿宋" w:hAnsi="仿宋" w:cs="仿宋" w:hint="eastAsia"/>
            <w:lang w:eastAsia="zh-CN"/>
          </w:rPr>
          <w:t>四、SWOT分析</w:t>
        </w:r>
        <w:r>
          <w:tab/>
        </w:r>
        <w:r>
          <w:fldChar w:fldCharType="begin"/>
        </w:r>
        <w:r>
          <w:instrText xml:space="preserve"> PAGEREF _Toc32388 \h </w:instrText>
        </w:r>
        <w:r>
          <w:fldChar w:fldCharType="separate"/>
        </w:r>
        <w:r>
          <w:t>20</w:t>
        </w:r>
        <w:r>
          <w:fldChar w:fldCharType="end"/>
        </w:r>
      </w:hyperlink>
    </w:p>
    <w:p>
      <w:pPr>
        <w:pStyle w:val="TOC2"/>
        <w:tabs>
          <w:tab w:val="right" w:leader="dot" w:pos="8306"/>
        </w:tabs>
      </w:pPr>
      <w:hyperlink w:anchor="_Toc2040" w:history="1">
        <w:r>
          <w:rPr>
            <w:rFonts w:ascii="仿宋" w:eastAsia="仿宋" w:hAnsi="仿宋" w:cs="仿宋" w:hint="eastAsia"/>
            <w:lang w:eastAsia="zh-CN"/>
          </w:rPr>
          <w:t>(一)、优势分析(S)</w:t>
        </w:r>
        <w:r>
          <w:tab/>
        </w:r>
        <w:r>
          <w:fldChar w:fldCharType="begin"/>
        </w:r>
        <w:r>
          <w:instrText xml:space="preserve"> PAGEREF _Toc2040 \h </w:instrText>
        </w:r>
        <w:r>
          <w:fldChar w:fldCharType="separate"/>
        </w:r>
        <w:r>
          <w:t>20</w:t>
        </w:r>
        <w:r>
          <w:fldChar w:fldCharType="end"/>
        </w:r>
      </w:hyperlink>
    </w:p>
    <w:p>
      <w:pPr>
        <w:pStyle w:val="TOC2"/>
        <w:tabs>
          <w:tab w:val="right" w:leader="dot" w:pos="8306"/>
        </w:tabs>
      </w:pPr>
      <w:hyperlink w:anchor="_Toc31190" w:history="1">
        <w:r>
          <w:rPr>
            <w:rFonts w:ascii="仿宋" w:eastAsia="仿宋" w:hAnsi="仿宋" w:cs="仿宋" w:hint="eastAsia"/>
            <w:lang w:eastAsia="zh-CN"/>
          </w:rPr>
          <w:t>(二)、劣势分析(W)</w:t>
        </w:r>
        <w:r>
          <w:tab/>
        </w:r>
        <w:r>
          <w:fldChar w:fldCharType="begin"/>
        </w:r>
        <w:r>
          <w:instrText xml:space="preserve"> PAGEREF _Toc31190 \h </w:instrText>
        </w:r>
        <w:r>
          <w:fldChar w:fldCharType="separate"/>
        </w:r>
        <w:r>
          <w:t>21</w:t>
        </w:r>
        <w:r>
          <w:fldChar w:fldCharType="end"/>
        </w:r>
      </w:hyperlink>
    </w:p>
    <w:p>
      <w:pPr>
        <w:pStyle w:val="TOC2"/>
        <w:tabs>
          <w:tab w:val="right" w:leader="dot" w:pos="8306"/>
        </w:tabs>
      </w:pPr>
      <w:hyperlink w:anchor="_Toc28345" w:history="1">
        <w:r>
          <w:rPr>
            <w:rFonts w:ascii="仿宋" w:eastAsia="仿宋" w:hAnsi="仿宋" w:cs="仿宋" w:hint="eastAsia"/>
            <w:lang w:eastAsia="zh-CN"/>
          </w:rPr>
          <w:t>(三)、机会分析(O)</w:t>
        </w:r>
        <w:r>
          <w:tab/>
        </w:r>
        <w:r>
          <w:fldChar w:fldCharType="begin"/>
        </w:r>
        <w:r>
          <w:instrText xml:space="preserve"> PAGEREF _Toc28345 \h </w:instrText>
        </w:r>
        <w:r>
          <w:fldChar w:fldCharType="separate"/>
        </w:r>
        <w:r>
          <w:t>23</w:t>
        </w:r>
        <w:r>
          <w:fldChar w:fldCharType="end"/>
        </w:r>
      </w:hyperlink>
    </w:p>
    <w:p>
      <w:pPr>
        <w:pStyle w:val="TOC2"/>
        <w:tabs>
          <w:tab w:val="right" w:leader="dot" w:pos="8306"/>
        </w:tabs>
      </w:pPr>
      <w:hyperlink w:anchor="_Toc4362" w:history="1">
        <w:r>
          <w:rPr>
            <w:rFonts w:ascii="仿宋" w:eastAsia="仿宋" w:hAnsi="仿宋" w:cs="仿宋" w:hint="eastAsia"/>
            <w:lang w:eastAsia="zh-CN"/>
          </w:rPr>
          <w:t>(四)、威胁分析(T)</w:t>
        </w:r>
        <w:r>
          <w:tab/>
        </w:r>
        <w:r>
          <w:fldChar w:fldCharType="begin"/>
        </w:r>
        <w:r>
          <w:instrText xml:space="preserve"> PAGEREF _Toc4362 \h </w:instrText>
        </w:r>
        <w:r>
          <w:fldChar w:fldCharType="separate"/>
        </w:r>
        <w:r>
          <w:t>25</w:t>
        </w:r>
        <w:r>
          <w:fldChar w:fldCharType="end"/>
        </w:r>
      </w:hyperlink>
    </w:p>
    <w:p>
      <w:pPr>
        <w:pStyle w:val="TOC1"/>
        <w:tabs>
          <w:tab w:val="right" w:leader="dot" w:pos="8306"/>
        </w:tabs>
      </w:pPr>
      <w:hyperlink w:anchor="_Toc17886" w:history="1">
        <w:r>
          <w:rPr>
            <w:rFonts w:ascii="仿宋" w:eastAsia="仿宋" w:hAnsi="仿宋" w:cs="仿宋" w:hint="eastAsia"/>
            <w:lang w:eastAsia="zh-CN"/>
          </w:rPr>
          <w:t>五、建筑物技术方案</w:t>
        </w:r>
        <w:r>
          <w:tab/>
        </w:r>
        <w:r>
          <w:fldChar w:fldCharType="begin"/>
        </w:r>
        <w:r>
          <w:instrText xml:space="preserve"> PAGEREF _Toc17886 \h </w:instrText>
        </w:r>
        <w:r>
          <w:fldChar w:fldCharType="separate"/>
        </w:r>
        <w:r>
          <w:t>28</w:t>
        </w:r>
        <w:r>
          <w:fldChar w:fldCharType="end"/>
        </w:r>
      </w:hyperlink>
    </w:p>
    <w:p>
      <w:pPr>
        <w:pStyle w:val="TOC2"/>
        <w:tabs>
          <w:tab w:val="right" w:leader="dot" w:pos="8306"/>
        </w:tabs>
      </w:pPr>
      <w:hyperlink w:anchor="_Toc14330" w:history="1">
        <w:r>
          <w:rPr>
            <w:rFonts w:ascii="仿宋" w:eastAsia="仿宋" w:hAnsi="仿宋" w:cs="仿宋" w:hint="eastAsia"/>
            <w:lang w:eastAsia="zh-CN"/>
          </w:rPr>
          <w:t>(一)、项目工程设计总体要求</w:t>
        </w:r>
        <w:r>
          <w:tab/>
        </w:r>
        <w:r>
          <w:fldChar w:fldCharType="begin"/>
        </w:r>
        <w:r>
          <w:instrText xml:space="preserve"> PAGEREF _Toc14330 \h </w:instrText>
        </w:r>
        <w:r>
          <w:fldChar w:fldCharType="separate"/>
        </w:r>
        <w:r>
          <w:t>28</w:t>
        </w:r>
        <w:r>
          <w:fldChar w:fldCharType="end"/>
        </w:r>
      </w:hyperlink>
    </w:p>
    <w:p>
      <w:pPr>
        <w:pStyle w:val="TOC2"/>
        <w:tabs>
          <w:tab w:val="right" w:leader="dot" w:pos="8306"/>
        </w:tabs>
      </w:pPr>
      <w:hyperlink w:anchor="_Toc17424" w:history="1">
        <w:r>
          <w:rPr>
            <w:rFonts w:ascii="仿宋" w:eastAsia="仿宋" w:hAnsi="仿宋" w:cs="仿宋" w:hint="eastAsia"/>
            <w:lang w:eastAsia="zh-CN"/>
          </w:rPr>
          <w:t>(二)、建设方案</w:t>
        </w:r>
        <w:r>
          <w:tab/>
        </w:r>
        <w:r>
          <w:fldChar w:fldCharType="begin"/>
        </w:r>
        <w:r>
          <w:instrText xml:space="preserve"> PAGEREF _Toc17424 \h </w:instrText>
        </w:r>
        <w:r>
          <w:fldChar w:fldCharType="separate"/>
        </w:r>
        <w:r>
          <w:t>29</w:t>
        </w:r>
        <w:r>
          <w:fldChar w:fldCharType="end"/>
        </w:r>
      </w:hyperlink>
    </w:p>
    <w:p>
      <w:pPr>
        <w:pStyle w:val="TOC2"/>
        <w:tabs>
          <w:tab w:val="right" w:leader="dot" w:pos="8306"/>
        </w:tabs>
      </w:pPr>
      <w:hyperlink w:anchor="_Toc31743" w:history="1">
        <w:r>
          <w:rPr>
            <w:rFonts w:ascii="仿宋" w:eastAsia="仿宋" w:hAnsi="仿宋" w:cs="仿宋" w:hint="eastAsia"/>
            <w:lang w:eastAsia="zh-CN"/>
          </w:rPr>
          <w:t>(三)、建筑工程建设指标</w:t>
        </w:r>
        <w:r>
          <w:tab/>
        </w:r>
        <w:r>
          <w:fldChar w:fldCharType="begin"/>
        </w:r>
        <w:r>
          <w:instrText xml:space="preserve"> PAGEREF _Toc31743 \h </w:instrText>
        </w:r>
        <w:r>
          <w:fldChar w:fldCharType="separate"/>
        </w:r>
        <w:r>
          <w:t>30</w:t>
        </w:r>
        <w:r>
          <w:fldChar w:fldCharType="end"/>
        </w:r>
      </w:hyperlink>
    </w:p>
    <w:p>
      <w:pPr>
        <w:pStyle w:val="TOC1"/>
        <w:tabs>
          <w:tab w:val="right" w:leader="dot" w:pos="8306"/>
        </w:tabs>
      </w:pPr>
      <w:hyperlink w:anchor="_Toc30029" w:history="1">
        <w:r>
          <w:rPr>
            <w:rFonts w:ascii="仿宋" w:eastAsia="仿宋" w:hAnsi="仿宋" w:cs="仿宋" w:hint="eastAsia"/>
            <w:lang w:eastAsia="zh-CN"/>
          </w:rPr>
          <w:t>六、环境可持续性管理</w:t>
        </w:r>
        <w:r>
          <w:tab/>
        </w:r>
        <w:r>
          <w:fldChar w:fldCharType="begin"/>
        </w:r>
        <w:r>
          <w:instrText xml:space="preserve"> PAGEREF _Toc30029 \h </w:instrText>
        </w:r>
        <w:r>
          <w:fldChar w:fldCharType="separate"/>
        </w:r>
        <w:r>
          <w:t>30</w:t>
        </w:r>
        <w:r>
          <w:fldChar w:fldCharType="end"/>
        </w:r>
      </w:hyperlink>
    </w:p>
    <w:p>
      <w:pPr>
        <w:pStyle w:val="TOC2"/>
        <w:tabs>
          <w:tab w:val="right" w:leader="dot" w:pos="8306"/>
        </w:tabs>
      </w:pPr>
      <w:hyperlink w:anchor="_Toc17667" w:history="1">
        <w:r>
          <w:rPr>
            <w:rFonts w:ascii="仿宋" w:eastAsia="仿宋" w:hAnsi="仿宋" w:cs="仿宋" w:hint="eastAsia"/>
            <w:lang w:eastAsia="zh-CN"/>
          </w:rPr>
          <w:t>(一)、环境友好型生产策略</w:t>
        </w:r>
        <w:r>
          <w:tab/>
        </w:r>
        <w:r>
          <w:fldChar w:fldCharType="begin"/>
        </w:r>
        <w:r>
          <w:instrText xml:space="preserve"> PAGEREF _Toc17667 \h </w:instrText>
        </w:r>
        <w:r>
          <w:fldChar w:fldCharType="separate"/>
        </w:r>
        <w:r>
          <w:t>30</w:t>
        </w:r>
        <w:r>
          <w:fldChar w:fldCharType="end"/>
        </w:r>
      </w:hyperlink>
    </w:p>
    <w:p>
      <w:pPr>
        <w:pStyle w:val="TOC2"/>
        <w:tabs>
          <w:tab w:val="right" w:leader="dot" w:pos="8306"/>
        </w:tabs>
      </w:pPr>
      <w:hyperlink w:anchor="_Toc1586" w:history="1">
        <w:r>
          <w:rPr>
            <w:rFonts w:ascii="仿宋" w:eastAsia="仿宋" w:hAnsi="仿宋" w:cs="仿宋" w:hint="eastAsia"/>
            <w:lang w:eastAsia="zh-CN"/>
          </w:rPr>
          <w:t>(二)、绿色供应链管理</w:t>
        </w:r>
        <w:r>
          <w:tab/>
        </w:r>
        <w:r>
          <w:fldChar w:fldCharType="begin"/>
        </w:r>
        <w:r>
          <w:instrText xml:space="preserve"> PAGEREF _Toc1586 \h </w:instrText>
        </w:r>
        <w:r>
          <w:fldChar w:fldCharType="separate"/>
        </w:r>
        <w:r>
          <w:t>31</w:t>
        </w:r>
        <w:r>
          <w:fldChar w:fldCharType="end"/>
        </w:r>
      </w:hyperlink>
    </w:p>
    <w:p>
      <w:pPr>
        <w:pStyle w:val="TOC2"/>
        <w:tabs>
          <w:tab w:val="right" w:leader="dot" w:pos="8306"/>
        </w:tabs>
      </w:pPr>
      <w:hyperlink w:anchor="_Toc18462" w:history="1">
        <w:r>
          <w:rPr>
            <w:rFonts w:ascii="仿宋" w:eastAsia="仿宋" w:hAnsi="仿宋" w:cs="仿宋" w:hint="eastAsia"/>
            <w:lang w:eastAsia="zh-CN"/>
          </w:rPr>
          <w:t>(三)、能源与资源节约计划</w:t>
        </w:r>
        <w:r>
          <w:tab/>
        </w:r>
        <w:r>
          <w:fldChar w:fldCharType="begin"/>
        </w:r>
        <w:r>
          <w:instrText xml:space="preserve"> PAGEREF _Toc18462 \h </w:instrText>
        </w:r>
        <w:r>
          <w:fldChar w:fldCharType="separate"/>
        </w:r>
        <w:r>
          <w:t>32</w:t>
        </w:r>
        <w:r>
          <w:fldChar w:fldCharType="end"/>
        </w:r>
      </w:hyperlink>
    </w:p>
    <w:p>
      <w:pPr>
        <w:pStyle w:val="TOC2"/>
        <w:tabs>
          <w:tab w:val="right" w:leader="dot" w:pos="8306"/>
        </w:tabs>
      </w:pPr>
      <w:hyperlink w:anchor="_Toc28322" w:history="1">
        <w:r>
          <w:rPr>
            <w:rFonts w:ascii="仿宋" w:eastAsia="仿宋" w:hAnsi="仿宋" w:cs="仿宋" w:hint="eastAsia"/>
            <w:lang w:eastAsia="zh-CN"/>
          </w:rPr>
          <w:t>(四)、企业社会责任履行</w:t>
        </w:r>
        <w:r>
          <w:tab/>
        </w:r>
        <w:r>
          <w:fldChar w:fldCharType="begin"/>
        </w:r>
        <w:r>
          <w:instrText xml:space="preserve"> PAGEREF _Toc28322 \h </w:instrText>
        </w:r>
        <w:r>
          <w:fldChar w:fldCharType="separate"/>
        </w:r>
        <w:r>
          <w:t>33</w:t>
        </w:r>
        <w:r>
          <w:fldChar w:fldCharType="end"/>
        </w:r>
      </w:hyperlink>
    </w:p>
    <w:p>
      <w:pPr>
        <w:pStyle w:val="TOC1"/>
        <w:tabs>
          <w:tab w:val="right" w:leader="dot" w:pos="8306"/>
        </w:tabs>
      </w:pPr>
      <w:hyperlink w:anchor="_Toc42" w:history="1">
        <w:r>
          <w:rPr>
            <w:rFonts w:ascii="仿宋" w:eastAsia="仿宋" w:hAnsi="仿宋" w:cs="仿宋" w:hint="eastAsia"/>
            <w:lang w:eastAsia="zh-CN"/>
          </w:rPr>
          <w:t>七、项目风险分析及防范措施</w:t>
        </w:r>
        <w:r>
          <w:tab/>
        </w:r>
        <w:r>
          <w:fldChar w:fldCharType="begin"/>
        </w:r>
        <w:r>
          <w:instrText xml:space="preserve"> PAGEREF _Toc42 \h </w:instrText>
        </w:r>
        <w:r>
          <w:fldChar w:fldCharType="separate"/>
        </w:r>
        <w:r>
          <w:t>34</w:t>
        </w:r>
        <w:r>
          <w:fldChar w:fldCharType="end"/>
        </w:r>
      </w:hyperlink>
    </w:p>
    <w:p>
      <w:pPr>
        <w:pStyle w:val="TOC2"/>
        <w:tabs>
          <w:tab w:val="right" w:leader="dot" w:pos="8306"/>
        </w:tabs>
      </w:pPr>
      <w:hyperlink w:anchor="_Toc7818" w:history="1">
        <w:r>
          <w:rPr>
            <w:rFonts w:ascii="仿宋" w:eastAsia="仿宋" w:hAnsi="仿宋" w:cs="仿宋" w:hint="eastAsia"/>
            <w:lang w:eastAsia="zh-CN"/>
          </w:rPr>
          <w:t>(一)、项目的要紧风险因素识别</w:t>
        </w:r>
        <w:r>
          <w:tab/>
        </w:r>
        <w:r>
          <w:fldChar w:fldCharType="begin"/>
        </w:r>
        <w:r>
          <w:instrText xml:space="preserve"> PAGEREF _Toc7818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86" w:history="1">
        <w:r>
          <w:rPr>
            <w:rFonts w:ascii="仿宋" w:eastAsia="仿宋" w:hAnsi="仿宋" w:cs="仿宋" w:hint="eastAsia"/>
            <w:lang w:eastAsia="zh-CN"/>
          </w:rPr>
          <w:t>(二)、风险程度分析</w:t>
        </w:r>
        <w:r>
          <w:tab/>
        </w:r>
        <w:r>
          <w:fldChar w:fldCharType="begin"/>
        </w:r>
        <w:r>
          <w:instrText xml:space="preserve"> PAGEREF _Toc25586 \h </w:instrText>
        </w:r>
        <w:r>
          <w:fldChar w:fldCharType="separate"/>
        </w:r>
        <w:r>
          <w:t>35</w:t>
        </w:r>
        <w:r>
          <w:fldChar w:fldCharType="end"/>
        </w:r>
      </w:hyperlink>
    </w:p>
    <w:p>
      <w:pPr>
        <w:pStyle w:val="TOC2"/>
        <w:tabs>
          <w:tab w:val="right" w:leader="dot" w:pos="8306"/>
        </w:tabs>
      </w:pPr>
      <w:hyperlink w:anchor="_Toc9678" w:history="1">
        <w:r>
          <w:rPr>
            <w:rFonts w:ascii="仿宋" w:eastAsia="仿宋" w:hAnsi="仿宋" w:cs="仿宋" w:hint="eastAsia"/>
            <w:lang w:eastAsia="zh-CN"/>
          </w:rPr>
          <w:t>(三)、防范与降低风险的计策</w:t>
        </w:r>
        <w:r>
          <w:tab/>
        </w:r>
        <w:r>
          <w:fldChar w:fldCharType="begin"/>
        </w:r>
        <w:r>
          <w:instrText xml:space="preserve"> PAGEREF _Toc9678 \h </w:instrText>
        </w:r>
        <w:r>
          <w:fldChar w:fldCharType="separate"/>
        </w:r>
        <w:r>
          <w:t>36</w:t>
        </w:r>
        <w:r>
          <w:fldChar w:fldCharType="end"/>
        </w:r>
      </w:hyperlink>
    </w:p>
    <w:p>
      <w:pPr>
        <w:pStyle w:val="TOC1"/>
        <w:tabs>
          <w:tab w:val="right" w:leader="dot" w:pos="8306"/>
        </w:tabs>
      </w:pPr>
      <w:hyperlink w:anchor="_Toc3821" w:history="1">
        <w:r>
          <w:rPr>
            <w:rFonts w:ascii="仿宋" w:eastAsia="仿宋" w:hAnsi="仿宋" w:cs="仿宋" w:hint="eastAsia"/>
            <w:lang w:eastAsia="zh-CN"/>
          </w:rPr>
          <w:t>八、法规合规与审计</w:t>
        </w:r>
        <w:r>
          <w:tab/>
        </w:r>
        <w:r>
          <w:fldChar w:fldCharType="begin"/>
        </w:r>
        <w:r>
          <w:instrText xml:space="preserve"> PAGEREF _Toc3821 \h </w:instrText>
        </w:r>
        <w:r>
          <w:fldChar w:fldCharType="separate"/>
        </w:r>
        <w:r>
          <w:t>38</w:t>
        </w:r>
        <w:r>
          <w:fldChar w:fldCharType="end"/>
        </w:r>
      </w:hyperlink>
    </w:p>
    <w:p>
      <w:pPr>
        <w:pStyle w:val="TOC2"/>
        <w:tabs>
          <w:tab w:val="right" w:leader="dot" w:pos="8306"/>
        </w:tabs>
      </w:pPr>
      <w:hyperlink w:anchor="_Toc22698" w:history="1">
        <w:r>
          <w:rPr>
            <w:rFonts w:ascii="仿宋" w:eastAsia="仿宋" w:hAnsi="仿宋" w:cs="仿宋" w:hint="eastAsia"/>
            <w:lang w:eastAsia="zh-CN"/>
          </w:rPr>
          <w:t>(一)、法规遵从与合规性</w:t>
        </w:r>
        <w:r>
          <w:tab/>
        </w:r>
        <w:r>
          <w:fldChar w:fldCharType="begin"/>
        </w:r>
        <w:r>
          <w:instrText xml:space="preserve"> PAGEREF _Toc22698 \h </w:instrText>
        </w:r>
        <w:r>
          <w:fldChar w:fldCharType="separate"/>
        </w:r>
        <w:r>
          <w:t>38</w:t>
        </w:r>
        <w:r>
          <w:fldChar w:fldCharType="end"/>
        </w:r>
      </w:hyperlink>
    </w:p>
    <w:p>
      <w:pPr>
        <w:pStyle w:val="TOC2"/>
        <w:tabs>
          <w:tab w:val="right" w:leader="dot" w:pos="8306"/>
        </w:tabs>
      </w:pPr>
      <w:hyperlink w:anchor="_Toc30873" w:history="1">
        <w:r>
          <w:rPr>
            <w:rFonts w:ascii="仿宋" w:eastAsia="仿宋" w:hAnsi="仿宋" w:cs="仿宋" w:hint="eastAsia"/>
            <w:lang w:eastAsia="zh-CN"/>
          </w:rPr>
          <w:t>(二)、内部审计计划</w:t>
        </w:r>
        <w:r>
          <w:tab/>
        </w:r>
        <w:r>
          <w:fldChar w:fldCharType="begin"/>
        </w:r>
        <w:r>
          <w:instrText xml:space="preserve"> PAGEREF _Toc30873 \h </w:instrText>
        </w:r>
        <w:r>
          <w:fldChar w:fldCharType="separate"/>
        </w:r>
        <w:r>
          <w:t>38</w:t>
        </w:r>
        <w:r>
          <w:fldChar w:fldCharType="end"/>
        </w:r>
      </w:hyperlink>
    </w:p>
    <w:p>
      <w:pPr>
        <w:pStyle w:val="TOC2"/>
        <w:tabs>
          <w:tab w:val="right" w:leader="dot" w:pos="8306"/>
        </w:tabs>
      </w:pPr>
      <w:hyperlink w:anchor="_Toc15368" w:history="1">
        <w:r>
          <w:rPr>
            <w:rFonts w:ascii="仿宋" w:eastAsia="仿宋" w:hAnsi="仿宋" w:cs="仿宋" w:hint="eastAsia"/>
            <w:lang w:eastAsia="zh-CN"/>
          </w:rPr>
          <w:t>(三)、外部审计准备</w:t>
        </w:r>
        <w:r>
          <w:tab/>
        </w:r>
        <w:r>
          <w:fldChar w:fldCharType="begin"/>
        </w:r>
        <w:r>
          <w:instrText xml:space="preserve"> PAGEREF _Toc15368 \h </w:instrText>
        </w:r>
        <w:r>
          <w:fldChar w:fldCharType="separate"/>
        </w:r>
        <w:r>
          <w:t>39</w:t>
        </w:r>
        <w:r>
          <w:fldChar w:fldCharType="end"/>
        </w:r>
      </w:hyperlink>
    </w:p>
    <w:p>
      <w:pPr>
        <w:pStyle w:val="TOC2"/>
        <w:tabs>
          <w:tab w:val="right" w:leader="dot" w:pos="8306"/>
        </w:tabs>
      </w:pPr>
      <w:hyperlink w:anchor="_Toc30713" w:history="1">
        <w:r>
          <w:rPr>
            <w:rFonts w:ascii="仿宋" w:eastAsia="仿宋" w:hAnsi="仿宋" w:cs="仿宋" w:hint="eastAsia"/>
            <w:lang w:eastAsia="zh-CN"/>
          </w:rPr>
          <w:t>(四)、审计结果整改</w:t>
        </w:r>
        <w:r>
          <w:tab/>
        </w:r>
        <w:r>
          <w:fldChar w:fldCharType="begin"/>
        </w:r>
        <w:r>
          <w:instrText xml:space="preserve"> PAGEREF _Toc30713 \h </w:instrText>
        </w:r>
        <w:r>
          <w:fldChar w:fldCharType="separate"/>
        </w:r>
        <w:r>
          <w:t>39</w:t>
        </w:r>
        <w:r>
          <w:fldChar w:fldCharType="end"/>
        </w:r>
      </w:hyperlink>
    </w:p>
    <w:p>
      <w:pPr>
        <w:pStyle w:val="TOC1"/>
        <w:tabs>
          <w:tab w:val="right" w:leader="dot" w:pos="8306"/>
        </w:tabs>
      </w:pPr>
      <w:hyperlink w:anchor="_Toc8602" w:history="1">
        <w:r>
          <w:rPr>
            <w:rFonts w:ascii="仿宋" w:eastAsia="仿宋" w:hAnsi="仿宋" w:cs="仿宋" w:hint="eastAsia"/>
            <w:lang w:eastAsia="zh-CN"/>
          </w:rPr>
          <w:t>九、社会效益评价</w:t>
        </w:r>
        <w:r>
          <w:tab/>
        </w:r>
        <w:r>
          <w:fldChar w:fldCharType="begin"/>
        </w:r>
        <w:r>
          <w:instrText xml:space="preserve"> PAGEREF _Toc8602 \h </w:instrText>
        </w:r>
        <w:r>
          <w:fldChar w:fldCharType="separate"/>
        </w:r>
        <w:r>
          <w:t>40</w:t>
        </w:r>
        <w:r>
          <w:fldChar w:fldCharType="end"/>
        </w:r>
      </w:hyperlink>
    </w:p>
    <w:p>
      <w:pPr>
        <w:pStyle w:val="TOC2"/>
        <w:tabs>
          <w:tab w:val="right" w:leader="dot" w:pos="8306"/>
        </w:tabs>
      </w:pPr>
      <w:hyperlink w:anchor="_Toc31687" w:history="1">
        <w:r>
          <w:rPr>
            <w:rFonts w:ascii="仿宋" w:eastAsia="仿宋" w:hAnsi="仿宋" w:cs="仿宋" w:hint="eastAsia"/>
            <w:lang w:eastAsia="zh-CN"/>
          </w:rPr>
          <w:t>(一)、促进当地经济进展</w:t>
        </w:r>
        <w:r>
          <w:tab/>
        </w:r>
        <w:r>
          <w:fldChar w:fldCharType="begin"/>
        </w:r>
        <w:r>
          <w:instrText xml:space="preserve"> PAGEREF _Toc31687 \h </w:instrText>
        </w:r>
        <w:r>
          <w:fldChar w:fldCharType="separate"/>
        </w:r>
        <w:r>
          <w:t>40</w:t>
        </w:r>
        <w:r>
          <w:fldChar w:fldCharType="end"/>
        </w:r>
      </w:hyperlink>
    </w:p>
    <w:p>
      <w:pPr>
        <w:pStyle w:val="TOC2"/>
        <w:tabs>
          <w:tab w:val="right" w:leader="dot" w:pos="8306"/>
        </w:tabs>
      </w:pPr>
      <w:hyperlink w:anchor="_Toc22975" w:history="1">
        <w:r>
          <w:rPr>
            <w:rFonts w:ascii="仿宋" w:eastAsia="仿宋" w:hAnsi="仿宋" w:cs="仿宋" w:hint="eastAsia"/>
            <w:lang w:eastAsia="zh-CN"/>
          </w:rPr>
          <w:t>(二)、带动有关产业进展</w:t>
        </w:r>
        <w:r>
          <w:tab/>
        </w:r>
        <w:r>
          <w:fldChar w:fldCharType="begin"/>
        </w:r>
        <w:r>
          <w:instrText xml:space="preserve"> PAGEREF _Toc22975 \h </w:instrText>
        </w:r>
        <w:r>
          <w:fldChar w:fldCharType="separate"/>
        </w:r>
        <w:r>
          <w:t>40</w:t>
        </w:r>
        <w:r>
          <w:fldChar w:fldCharType="end"/>
        </w:r>
      </w:hyperlink>
    </w:p>
    <w:p>
      <w:pPr>
        <w:pStyle w:val="TOC2"/>
        <w:tabs>
          <w:tab w:val="right" w:leader="dot" w:pos="8306"/>
        </w:tabs>
      </w:pPr>
      <w:hyperlink w:anchor="_Toc25933" w:history="1">
        <w:r>
          <w:rPr>
            <w:rFonts w:ascii="仿宋" w:eastAsia="仿宋" w:hAnsi="仿宋" w:cs="仿宋" w:hint="eastAsia"/>
            <w:lang w:eastAsia="zh-CN"/>
          </w:rPr>
          <w:t>(三)、增加地方财政收入</w:t>
        </w:r>
        <w:r>
          <w:tab/>
        </w:r>
        <w:r>
          <w:fldChar w:fldCharType="begin"/>
        </w:r>
        <w:r>
          <w:instrText xml:space="preserve"> PAGEREF _Toc25933 \h </w:instrText>
        </w:r>
        <w:r>
          <w:fldChar w:fldCharType="separate"/>
        </w:r>
        <w:r>
          <w:t>41</w:t>
        </w:r>
        <w:r>
          <w:fldChar w:fldCharType="end"/>
        </w:r>
      </w:hyperlink>
    </w:p>
    <w:p>
      <w:pPr>
        <w:pStyle w:val="TOC2"/>
        <w:tabs>
          <w:tab w:val="right" w:leader="dot" w:pos="8306"/>
        </w:tabs>
      </w:pPr>
      <w:hyperlink w:anchor="_Toc20848" w:history="1">
        <w:r>
          <w:rPr>
            <w:rFonts w:ascii="仿宋" w:eastAsia="仿宋" w:hAnsi="仿宋" w:cs="仿宋" w:hint="eastAsia"/>
            <w:lang w:eastAsia="zh-CN"/>
          </w:rPr>
          <w:t>(四)、增加就业机会</w:t>
        </w:r>
        <w:r>
          <w:tab/>
        </w:r>
        <w:r>
          <w:fldChar w:fldCharType="begin"/>
        </w:r>
        <w:r>
          <w:instrText xml:space="preserve"> PAGEREF _Toc20848 \h </w:instrText>
        </w:r>
        <w:r>
          <w:fldChar w:fldCharType="separate"/>
        </w:r>
        <w:r>
          <w:t>42</w:t>
        </w:r>
        <w:r>
          <w:fldChar w:fldCharType="end"/>
        </w:r>
      </w:hyperlink>
    </w:p>
    <w:p>
      <w:pPr>
        <w:pStyle w:val="TOC1"/>
        <w:tabs>
          <w:tab w:val="right" w:leader="dot" w:pos="8306"/>
        </w:tabs>
      </w:pPr>
      <w:hyperlink w:anchor="_Toc8974" w:history="1">
        <w:r>
          <w:rPr>
            <w:rFonts w:ascii="仿宋" w:eastAsia="仿宋" w:hAnsi="仿宋" w:cs="仿宋" w:hint="eastAsia"/>
            <w:lang w:eastAsia="zh-CN"/>
          </w:rPr>
          <w:t>十、风险评估</w:t>
        </w:r>
        <w:r>
          <w:tab/>
        </w:r>
        <w:r>
          <w:fldChar w:fldCharType="begin"/>
        </w:r>
        <w:r>
          <w:instrText xml:space="preserve"> PAGEREF _Toc8974 \h </w:instrText>
        </w:r>
        <w:r>
          <w:fldChar w:fldCharType="separate"/>
        </w:r>
        <w:r>
          <w:t>43</w:t>
        </w:r>
        <w:r>
          <w:fldChar w:fldCharType="end"/>
        </w:r>
      </w:hyperlink>
    </w:p>
    <w:p>
      <w:pPr>
        <w:pStyle w:val="TOC2"/>
        <w:tabs>
          <w:tab w:val="right" w:leader="dot" w:pos="8306"/>
        </w:tabs>
      </w:pPr>
      <w:hyperlink w:anchor="_Toc25811" w:history="1">
        <w:r>
          <w:rPr>
            <w:rFonts w:ascii="仿宋" w:eastAsia="仿宋" w:hAnsi="仿宋" w:cs="仿宋" w:hint="eastAsia"/>
            <w:lang w:eastAsia="zh-CN"/>
          </w:rPr>
          <w:t>(一)、项目风险分析</w:t>
        </w:r>
        <w:r>
          <w:tab/>
        </w:r>
        <w:r>
          <w:fldChar w:fldCharType="begin"/>
        </w:r>
        <w:r>
          <w:instrText xml:space="preserve"> PAGEREF _Toc25811 \h </w:instrText>
        </w:r>
        <w:r>
          <w:fldChar w:fldCharType="separate"/>
        </w:r>
        <w:r>
          <w:t>43</w:t>
        </w:r>
        <w:r>
          <w:fldChar w:fldCharType="end"/>
        </w:r>
      </w:hyperlink>
    </w:p>
    <w:p>
      <w:pPr>
        <w:pStyle w:val="TOC2"/>
        <w:tabs>
          <w:tab w:val="right" w:leader="dot" w:pos="8306"/>
        </w:tabs>
      </w:pPr>
      <w:hyperlink w:anchor="_Toc20893" w:history="1">
        <w:r>
          <w:rPr>
            <w:rFonts w:ascii="仿宋" w:eastAsia="仿宋" w:hAnsi="仿宋" w:cs="仿宋" w:hint="eastAsia"/>
            <w:lang w:eastAsia="zh-CN"/>
          </w:rPr>
          <w:t>(二)、项目风险对策</w:t>
        </w:r>
        <w:r>
          <w:tab/>
        </w:r>
        <w:r>
          <w:fldChar w:fldCharType="begin"/>
        </w:r>
        <w:r>
          <w:instrText xml:space="preserve"> PAGEREF _Toc20893 \h </w:instrText>
        </w:r>
        <w:r>
          <w:fldChar w:fldCharType="separate"/>
        </w:r>
        <w:r>
          <w:t>45</w:t>
        </w:r>
        <w:r>
          <w:fldChar w:fldCharType="end"/>
        </w:r>
      </w:hyperlink>
    </w:p>
    <w:p>
      <w:pPr>
        <w:pStyle w:val="TOC1"/>
        <w:tabs>
          <w:tab w:val="right" w:leader="dot" w:pos="8306"/>
        </w:tabs>
      </w:pPr>
      <w:hyperlink w:anchor="_Toc13089" w:history="1">
        <w:r>
          <w:rPr>
            <w:rFonts w:ascii="仿宋" w:eastAsia="仿宋" w:hAnsi="仿宋" w:cs="仿宋" w:hint="eastAsia"/>
            <w:lang w:eastAsia="zh-CN"/>
          </w:rPr>
          <w:t>十一、项目运营管理</w:t>
        </w:r>
        <w:r>
          <w:tab/>
        </w:r>
        <w:r>
          <w:fldChar w:fldCharType="begin"/>
        </w:r>
        <w:r>
          <w:instrText xml:space="preserve"> PAGEREF _Toc13089 \h </w:instrText>
        </w:r>
        <w:r>
          <w:fldChar w:fldCharType="separate"/>
        </w:r>
        <w:r>
          <w:t>47</w:t>
        </w:r>
        <w:r>
          <w:fldChar w:fldCharType="end"/>
        </w:r>
      </w:hyperlink>
    </w:p>
    <w:p>
      <w:pPr>
        <w:pStyle w:val="TOC2"/>
        <w:tabs>
          <w:tab w:val="right" w:leader="dot" w:pos="8306"/>
        </w:tabs>
      </w:pPr>
      <w:hyperlink w:anchor="_Toc7260" w:history="1">
        <w:r>
          <w:rPr>
            <w:rFonts w:ascii="仿宋" w:eastAsia="仿宋" w:hAnsi="仿宋" w:cs="仿宋" w:hint="eastAsia"/>
            <w:lang w:eastAsia="zh-CN"/>
          </w:rPr>
          <w:t>(一)、项目管理体系建设</w:t>
        </w:r>
        <w:r>
          <w:tab/>
        </w:r>
        <w:r>
          <w:fldChar w:fldCharType="begin"/>
        </w:r>
        <w:r>
          <w:instrText xml:space="preserve"> PAGEREF _Toc7260 \h </w:instrText>
        </w:r>
        <w:r>
          <w:fldChar w:fldCharType="separate"/>
        </w:r>
        <w:r>
          <w:t>47</w:t>
        </w:r>
        <w:r>
          <w:fldChar w:fldCharType="end"/>
        </w:r>
      </w:hyperlink>
    </w:p>
    <w:p>
      <w:pPr>
        <w:pStyle w:val="TOC2"/>
        <w:tabs>
          <w:tab w:val="right" w:leader="dot" w:pos="8306"/>
        </w:tabs>
      </w:pPr>
      <w:hyperlink w:anchor="_Toc26372" w:history="1">
        <w:r>
          <w:rPr>
            <w:rFonts w:ascii="仿宋" w:eastAsia="仿宋" w:hAnsi="仿宋" w:cs="仿宋" w:hint="eastAsia"/>
            <w:lang w:eastAsia="zh-CN"/>
          </w:rPr>
          <w:t>(二)、运营计划</w:t>
        </w:r>
        <w:r>
          <w:tab/>
        </w:r>
        <w:r>
          <w:fldChar w:fldCharType="begin"/>
        </w:r>
        <w:r>
          <w:instrText xml:space="preserve"> PAGEREF _Toc26372 \h </w:instrText>
        </w:r>
        <w:r>
          <w:fldChar w:fldCharType="separate"/>
        </w:r>
        <w:r>
          <w:t>48</w:t>
        </w:r>
        <w:r>
          <w:fldChar w:fldCharType="end"/>
        </w:r>
      </w:hyperlink>
    </w:p>
    <w:p>
      <w:pPr>
        <w:pStyle w:val="TOC2"/>
        <w:tabs>
          <w:tab w:val="right" w:leader="dot" w:pos="8306"/>
        </w:tabs>
      </w:pPr>
      <w:hyperlink w:anchor="_Toc9460" w:history="1">
        <w:r>
          <w:rPr>
            <w:rFonts w:ascii="仿宋" w:eastAsia="仿宋" w:hAnsi="仿宋" w:cs="仿宋" w:hint="eastAsia"/>
            <w:lang w:eastAsia="zh-CN"/>
          </w:rPr>
          <w:t>(三)、运营管理措施</w:t>
        </w:r>
        <w:r>
          <w:tab/>
        </w:r>
        <w:r>
          <w:fldChar w:fldCharType="begin"/>
        </w:r>
        <w:r>
          <w:instrText xml:space="preserve"> PAGEREF _Toc9460 \h </w:instrText>
        </w:r>
        <w:r>
          <w:fldChar w:fldCharType="separate"/>
        </w:r>
        <w:r>
          <w:t>49</w:t>
        </w:r>
        <w:r>
          <w:fldChar w:fldCharType="end"/>
        </w:r>
      </w:hyperlink>
    </w:p>
    <w:p>
      <w:pPr>
        <w:pStyle w:val="TOC2"/>
        <w:tabs>
          <w:tab w:val="right" w:leader="dot" w:pos="8306"/>
        </w:tabs>
      </w:pPr>
      <w:hyperlink w:anchor="_Toc16023" w:history="1">
        <w:r>
          <w:rPr>
            <w:rFonts w:ascii="仿宋" w:eastAsia="仿宋" w:hAnsi="仿宋" w:cs="仿宋" w:hint="eastAsia"/>
            <w:lang w:eastAsia="zh-CN"/>
          </w:rPr>
          <w:t>(四)、项目监测与改进</w:t>
        </w:r>
        <w:r>
          <w:tab/>
        </w:r>
        <w:r>
          <w:fldChar w:fldCharType="begin"/>
        </w:r>
        <w:r>
          <w:instrText xml:space="preserve"> PAGEREF _Toc16023 \h </w:instrText>
        </w:r>
        <w:r>
          <w:fldChar w:fldCharType="separate"/>
        </w:r>
        <w:r>
          <w:t>50</w:t>
        </w:r>
        <w:r>
          <w:fldChar w:fldCharType="end"/>
        </w:r>
      </w:hyperlink>
    </w:p>
    <w:p>
      <w:pPr>
        <w:pStyle w:val="TOC1"/>
        <w:tabs>
          <w:tab w:val="right" w:leader="dot" w:pos="8306"/>
        </w:tabs>
      </w:pPr>
      <w:hyperlink w:anchor="_Toc12229" w:history="1">
        <w:r>
          <w:rPr>
            <w:rFonts w:ascii="仿宋" w:eastAsia="仿宋" w:hAnsi="仿宋" w:cs="仿宋" w:hint="eastAsia"/>
            <w:lang w:eastAsia="zh-CN"/>
          </w:rPr>
          <w:t>十二、市场营销策略</w:t>
        </w:r>
        <w:r>
          <w:tab/>
        </w:r>
        <w:r>
          <w:fldChar w:fldCharType="begin"/>
        </w:r>
        <w:r>
          <w:instrText xml:space="preserve"> PAGEREF _Toc12229 \h </w:instrText>
        </w:r>
        <w:r>
          <w:fldChar w:fldCharType="separate"/>
        </w:r>
        <w:r>
          <w:t>51</w:t>
        </w:r>
        <w:r>
          <w:fldChar w:fldCharType="end"/>
        </w:r>
      </w:hyperlink>
    </w:p>
    <w:p>
      <w:pPr>
        <w:pStyle w:val="TOC2"/>
        <w:tabs>
          <w:tab w:val="right" w:leader="dot" w:pos="8306"/>
        </w:tabs>
      </w:pPr>
      <w:hyperlink w:anchor="_Toc14507" w:history="1">
        <w:r>
          <w:rPr>
            <w:rFonts w:ascii="仿宋" w:eastAsia="仿宋" w:hAnsi="仿宋" w:cs="仿宋" w:hint="eastAsia"/>
            <w:lang w:eastAsia="zh-CN"/>
          </w:rPr>
          <w:t>(一)、市场定位与目标客户</w:t>
        </w:r>
        <w:r>
          <w:tab/>
        </w:r>
        <w:r>
          <w:fldChar w:fldCharType="begin"/>
        </w:r>
        <w:r>
          <w:instrText xml:space="preserve"> PAGEREF _Toc14507 \h </w:instrText>
        </w:r>
        <w:r>
          <w:fldChar w:fldCharType="separate"/>
        </w:r>
        <w:r>
          <w:t>51</w:t>
        </w:r>
        <w:r>
          <w:fldChar w:fldCharType="end"/>
        </w:r>
      </w:hyperlink>
    </w:p>
    <w:p>
      <w:pPr>
        <w:pStyle w:val="TOC2"/>
        <w:tabs>
          <w:tab w:val="right" w:leader="dot" w:pos="8306"/>
        </w:tabs>
      </w:pPr>
      <w:hyperlink w:anchor="_Toc1182" w:history="1">
        <w:r>
          <w:rPr>
            <w:rFonts w:ascii="仿宋" w:eastAsia="仿宋" w:hAnsi="仿宋" w:cs="仿宋" w:hint="eastAsia"/>
            <w:lang w:eastAsia="zh-CN"/>
          </w:rPr>
          <w:t>(二)、产品定位及差异化策略</w:t>
        </w:r>
        <w:r>
          <w:tab/>
        </w:r>
        <w:r>
          <w:fldChar w:fldCharType="begin"/>
        </w:r>
        <w:r>
          <w:instrText xml:space="preserve"> PAGEREF _Toc1182 \h </w:instrText>
        </w:r>
        <w:r>
          <w:fldChar w:fldCharType="separate"/>
        </w:r>
        <w:r>
          <w:t>52</w:t>
        </w:r>
        <w:r>
          <w:fldChar w:fldCharType="end"/>
        </w:r>
      </w:hyperlink>
    </w:p>
    <w:p>
      <w:pPr>
        <w:pStyle w:val="TOC2"/>
        <w:tabs>
          <w:tab w:val="right" w:leader="dot" w:pos="8306"/>
        </w:tabs>
      </w:pPr>
      <w:hyperlink w:anchor="_Toc14596" w:history="1">
        <w:r>
          <w:rPr>
            <w:rFonts w:ascii="仿宋" w:eastAsia="仿宋" w:hAnsi="仿宋" w:cs="仿宋" w:hint="eastAsia"/>
            <w:lang w:eastAsia="zh-CN"/>
          </w:rPr>
          <w:t>(三)、价格策略</w:t>
        </w:r>
        <w:r>
          <w:tab/>
        </w:r>
        <w:r>
          <w:fldChar w:fldCharType="begin"/>
        </w:r>
        <w:r>
          <w:instrText xml:space="preserve"> PAGEREF _Toc14596 \h </w:instrText>
        </w:r>
        <w:r>
          <w:fldChar w:fldCharType="separate"/>
        </w:r>
        <w:r>
          <w:t>54</w:t>
        </w:r>
        <w:r>
          <w:fldChar w:fldCharType="end"/>
        </w:r>
      </w:hyperlink>
    </w:p>
    <w:p>
      <w:pPr>
        <w:pStyle w:val="TOC2"/>
        <w:tabs>
          <w:tab w:val="right" w:leader="dot" w:pos="8306"/>
        </w:tabs>
      </w:pPr>
      <w:hyperlink w:anchor="_Toc11906" w:history="1">
        <w:r>
          <w:rPr>
            <w:rFonts w:ascii="仿宋" w:eastAsia="仿宋" w:hAnsi="仿宋" w:cs="仿宋" w:hint="eastAsia"/>
            <w:lang w:eastAsia="zh-CN"/>
          </w:rPr>
          <w:t>(四)、销售渠道与推广</w:t>
        </w:r>
        <w:r>
          <w:tab/>
        </w:r>
        <w:r>
          <w:fldChar w:fldCharType="begin"/>
        </w:r>
        <w:r>
          <w:instrText xml:space="preserve"> PAGEREF _Toc11906 \h </w:instrText>
        </w:r>
        <w:r>
          <w:fldChar w:fldCharType="separate"/>
        </w:r>
        <w:r>
          <w:t>54</w:t>
        </w:r>
        <w:r>
          <w:fldChar w:fldCharType="end"/>
        </w:r>
      </w:hyperlink>
    </w:p>
    <w:p>
      <w:pPr>
        <w:pStyle w:val="TOC2"/>
        <w:tabs>
          <w:tab w:val="right" w:leader="dot" w:pos="8306"/>
        </w:tabs>
      </w:pPr>
      <w:hyperlink w:anchor="_Toc17320" w:history="1">
        <w:r>
          <w:rPr>
            <w:rFonts w:ascii="仿宋" w:eastAsia="仿宋" w:hAnsi="仿宋" w:cs="仿宋" w:hint="eastAsia"/>
            <w:lang w:eastAsia="zh-CN"/>
          </w:rPr>
          <w:t>(五)、市场营销风险与对策</w:t>
        </w:r>
        <w:r>
          <w:tab/>
        </w:r>
        <w:r>
          <w:fldChar w:fldCharType="begin"/>
        </w:r>
        <w:r>
          <w:instrText xml:space="preserve"> PAGEREF _Toc17320 \h </w:instrText>
        </w:r>
        <w:r>
          <w:fldChar w:fldCharType="separate"/>
        </w:r>
        <w:r>
          <w:t>55</w:t>
        </w:r>
        <w:r>
          <w:fldChar w:fldCharType="end"/>
        </w:r>
      </w:hyperlink>
    </w:p>
    <w:p>
      <w:pPr>
        <w:pStyle w:val="TOC1"/>
        <w:tabs>
          <w:tab w:val="right" w:leader="dot" w:pos="8306"/>
        </w:tabs>
      </w:pPr>
      <w:hyperlink w:anchor="_Toc23109" w:history="1">
        <w:r>
          <w:rPr>
            <w:rFonts w:ascii="仿宋" w:eastAsia="仿宋" w:hAnsi="仿宋" w:cs="仿宋" w:hint="eastAsia"/>
            <w:lang w:eastAsia="zh-CN"/>
          </w:rPr>
          <w:t>十三、社会责任与可持续发展</w:t>
        </w:r>
        <w:r>
          <w:tab/>
        </w:r>
        <w:r>
          <w:fldChar w:fldCharType="begin"/>
        </w:r>
        <w:r>
          <w:instrText xml:space="preserve"> PAGEREF _Toc23109 \h </w:instrText>
        </w:r>
        <w:r>
          <w:fldChar w:fldCharType="separate"/>
        </w:r>
        <w:r>
          <w:t>56</w:t>
        </w:r>
        <w:r>
          <w:fldChar w:fldCharType="end"/>
        </w:r>
      </w:hyperlink>
    </w:p>
    <w:p>
      <w:pPr>
        <w:pStyle w:val="TOC2"/>
        <w:tabs>
          <w:tab w:val="right" w:leader="dot" w:pos="8306"/>
        </w:tabs>
      </w:pPr>
      <w:hyperlink w:anchor="_Toc12149" w:history="1">
        <w:r>
          <w:rPr>
            <w:rFonts w:ascii="仿宋" w:eastAsia="仿宋" w:hAnsi="仿宋" w:cs="仿宋" w:hint="eastAsia"/>
            <w:lang w:eastAsia="zh-CN"/>
          </w:rPr>
          <w:t>(一)、社会责任理念</w:t>
        </w:r>
        <w:r>
          <w:tab/>
        </w:r>
        <w:r>
          <w:fldChar w:fldCharType="begin"/>
        </w:r>
        <w:r>
          <w:instrText xml:space="preserve"> PAGEREF _Toc12149 \h </w:instrText>
        </w:r>
        <w:r>
          <w:fldChar w:fldCharType="separate"/>
        </w:r>
        <w:r>
          <w:t>56</w:t>
        </w:r>
        <w:r>
          <w:fldChar w:fldCharType="end"/>
        </w:r>
      </w:hyperlink>
    </w:p>
    <w:p>
      <w:pPr>
        <w:pStyle w:val="TOC2"/>
        <w:tabs>
          <w:tab w:val="right" w:leader="dot" w:pos="8306"/>
        </w:tabs>
      </w:pPr>
      <w:hyperlink w:anchor="_Toc21306" w:history="1">
        <w:r>
          <w:rPr>
            <w:rFonts w:ascii="仿宋" w:eastAsia="仿宋" w:hAnsi="仿宋" w:cs="仿宋" w:hint="eastAsia"/>
            <w:lang w:eastAsia="zh-CN"/>
          </w:rPr>
          <w:t>(二)、可持续发展策略</w:t>
        </w:r>
        <w:r>
          <w:tab/>
        </w:r>
        <w:r>
          <w:fldChar w:fldCharType="begin"/>
        </w:r>
        <w:r>
          <w:instrText xml:space="preserve"> PAGEREF _Toc21306 \h </w:instrText>
        </w:r>
        <w:r>
          <w:fldChar w:fldCharType="separate"/>
        </w:r>
        <w:r>
          <w:t>57</w:t>
        </w:r>
        <w:r>
          <w:fldChar w:fldCharType="end"/>
        </w:r>
      </w:hyperlink>
    </w:p>
    <w:p>
      <w:pPr>
        <w:pStyle w:val="TOC2"/>
        <w:tabs>
          <w:tab w:val="right" w:leader="dot" w:pos="8306"/>
        </w:tabs>
      </w:pPr>
      <w:hyperlink w:anchor="_Toc29339" w:history="1">
        <w:r>
          <w:rPr>
            <w:rFonts w:ascii="仿宋" w:eastAsia="仿宋" w:hAnsi="仿宋" w:cs="仿宋" w:hint="eastAsia"/>
            <w:lang w:eastAsia="zh-CN"/>
          </w:rPr>
          <w:t>(三)、社会责任实施方案</w:t>
        </w:r>
        <w:r>
          <w:tab/>
        </w:r>
        <w:r>
          <w:fldChar w:fldCharType="begin"/>
        </w:r>
        <w:r>
          <w:instrText xml:space="preserve"> PAGEREF _Toc29339 \h </w:instrText>
        </w:r>
        <w:r>
          <w:fldChar w:fldCharType="separate"/>
        </w:r>
        <w:r>
          <w:t>59</w:t>
        </w:r>
        <w:r>
          <w:fldChar w:fldCharType="end"/>
        </w:r>
      </w:hyperlink>
    </w:p>
    <w:p>
      <w:pPr>
        <w:pStyle w:val="TOC2"/>
        <w:tabs>
          <w:tab w:val="right" w:leader="dot" w:pos="8306"/>
        </w:tabs>
      </w:pPr>
      <w:hyperlink w:anchor="_Toc22106" w:history="1">
        <w:r>
          <w:rPr>
            <w:rFonts w:ascii="仿宋" w:eastAsia="仿宋" w:hAnsi="仿宋" w:cs="仿宋" w:hint="eastAsia"/>
            <w:lang w:eastAsia="zh-CN"/>
          </w:rPr>
          <w:t>(四)、社会影响评估</w:t>
        </w:r>
        <w:r>
          <w:tab/>
        </w:r>
        <w:r>
          <w:fldChar w:fldCharType="begin"/>
        </w:r>
        <w:r>
          <w:instrText xml:space="preserve"> PAGEREF _Toc22106 \h </w:instrText>
        </w:r>
        <w:r>
          <w:fldChar w:fldCharType="separate"/>
        </w:r>
        <w:r>
          <w:t>60</w:t>
        </w:r>
        <w:r>
          <w:fldChar w:fldCharType="end"/>
        </w:r>
      </w:hyperlink>
    </w:p>
    <w:p>
      <w:pPr>
        <w:pStyle w:val="TOC2"/>
        <w:tabs>
          <w:tab w:val="right" w:leader="dot" w:pos="8306"/>
        </w:tabs>
      </w:pPr>
      <w:hyperlink w:anchor="_Toc32682" w:history="1">
        <w:r>
          <w:rPr>
            <w:rFonts w:ascii="仿宋" w:eastAsia="仿宋" w:hAnsi="仿宋" w:cs="仿宋" w:hint="eastAsia"/>
            <w:lang w:eastAsia="zh-CN"/>
          </w:rPr>
          <w:t>(五)、环保与绿色发展</w:t>
        </w:r>
        <w:r>
          <w:tab/>
        </w:r>
        <w:r>
          <w:fldChar w:fldCharType="begin"/>
        </w:r>
        <w:r>
          <w:instrText xml:space="preserve"> PAGEREF _Toc32682 \h </w:instrText>
        </w:r>
        <w:r>
          <w:fldChar w:fldCharType="separate"/>
        </w:r>
        <w:r>
          <w:t>61</w:t>
        </w:r>
        <w:r>
          <w:fldChar w:fldCharType="end"/>
        </w:r>
      </w:hyperlink>
    </w:p>
    <w:p>
      <w:pPr>
        <w:pStyle w:val="TOC2"/>
        <w:tabs>
          <w:tab w:val="right" w:leader="dot" w:pos="8306"/>
        </w:tabs>
      </w:pPr>
      <w:hyperlink w:anchor="_Toc30593" w:history="1">
        <w:r>
          <w:rPr>
            <w:rFonts w:ascii="仿宋" w:eastAsia="仿宋" w:hAnsi="仿宋" w:cs="仿宋" w:hint="eastAsia"/>
            <w:lang w:eastAsia="zh-CN"/>
          </w:rPr>
          <w:t>(六)、社会责任履行</w:t>
        </w:r>
        <w:r>
          <w:tab/>
        </w:r>
        <w:r>
          <w:fldChar w:fldCharType="begin"/>
        </w:r>
        <w:r>
          <w:instrText xml:space="preserve"> PAGEREF _Toc30593 \h </w:instrText>
        </w:r>
        <w:r>
          <w:fldChar w:fldCharType="separate"/>
        </w:r>
        <w:r>
          <w:t>63</w:t>
        </w:r>
        <w:r>
          <w:fldChar w:fldCharType="end"/>
        </w:r>
      </w:hyperlink>
    </w:p>
    <w:p>
      <w:pPr>
        <w:pStyle w:val="TOC2"/>
        <w:tabs>
          <w:tab w:val="right" w:leader="dot" w:pos="8306"/>
        </w:tabs>
      </w:pPr>
      <w:hyperlink w:anchor="_Toc8279" w:history="1">
        <w:r>
          <w:rPr>
            <w:rFonts w:ascii="仿宋" w:eastAsia="仿宋" w:hAnsi="仿宋" w:cs="仿宋" w:hint="eastAsia"/>
            <w:lang w:eastAsia="zh-CN"/>
          </w:rPr>
          <w:t>(七)、可持续供应链管理</w:t>
        </w:r>
        <w:r>
          <w:tab/>
        </w:r>
        <w:r>
          <w:fldChar w:fldCharType="begin"/>
        </w:r>
        <w:r>
          <w:instrText xml:space="preserve"> PAGEREF _Toc8279 \h </w:instrText>
        </w:r>
        <w:r>
          <w:fldChar w:fldCharType="separate"/>
        </w:r>
        <w:r>
          <w:t>64</w:t>
        </w:r>
        <w:r>
          <w:fldChar w:fldCharType="end"/>
        </w:r>
      </w:hyperlink>
    </w:p>
    <w:p>
      <w:pPr>
        <w:pStyle w:val="TOC2"/>
        <w:tabs>
          <w:tab w:val="right" w:leader="dot" w:pos="8306"/>
        </w:tabs>
      </w:pPr>
      <w:hyperlink w:anchor="_Toc29111" w:history="1">
        <w:r>
          <w:rPr>
            <w:rFonts w:ascii="仿宋" w:eastAsia="仿宋" w:hAnsi="仿宋" w:cs="仿宋" w:hint="eastAsia"/>
            <w:lang w:eastAsia="zh-CN"/>
          </w:rPr>
          <w:t>(八)、员工可持续发展计划</w:t>
        </w:r>
        <w:r>
          <w:tab/>
        </w:r>
        <w:r>
          <w:fldChar w:fldCharType="begin"/>
        </w:r>
        <w:r>
          <w:instrText xml:space="preserve"> PAGEREF _Toc29111 \h </w:instrText>
        </w:r>
        <w:r>
          <w:fldChar w:fldCharType="separate"/>
        </w:r>
        <w:r>
          <w:t>65</w:t>
        </w:r>
        <w:r>
          <w:fldChar w:fldCharType="end"/>
        </w:r>
      </w:hyperlink>
    </w:p>
    <w:p>
      <w:pPr>
        <w:pStyle w:val="TOC1"/>
        <w:tabs>
          <w:tab w:val="right" w:leader="dot" w:pos="8306"/>
        </w:tabs>
      </w:pPr>
      <w:hyperlink w:anchor="_Toc25381" w:history="1">
        <w:r>
          <w:rPr>
            <w:rFonts w:ascii="仿宋" w:eastAsia="仿宋" w:hAnsi="仿宋" w:cs="仿宋" w:hint="eastAsia"/>
            <w:lang w:eastAsia="zh-CN"/>
          </w:rPr>
          <w:t>十四、项目验收与收尾工作</w:t>
        </w:r>
        <w:r>
          <w:tab/>
        </w:r>
        <w:r>
          <w:fldChar w:fldCharType="begin"/>
        </w:r>
        <w:r>
          <w:instrText xml:space="preserve"> PAGEREF _Toc25381 \h </w:instrText>
        </w:r>
        <w:r>
          <w:fldChar w:fldCharType="separate"/>
        </w:r>
        <w:r>
          <w:t>66</w:t>
        </w:r>
        <w:r>
          <w:fldChar w:fldCharType="end"/>
        </w:r>
      </w:hyperlink>
    </w:p>
    <w:p>
      <w:pPr>
        <w:pStyle w:val="TOC2"/>
        <w:tabs>
          <w:tab w:val="right" w:leader="dot" w:pos="8306"/>
        </w:tabs>
      </w:pPr>
      <w:hyperlink w:anchor="_Toc17055" w:history="1">
        <w:r>
          <w:rPr>
            <w:rFonts w:ascii="仿宋" w:eastAsia="仿宋" w:hAnsi="仿宋" w:cs="仿宋" w:hint="eastAsia"/>
            <w:lang w:eastAsia="zh-CN"/>
          </w:rPr>
          <w:t>(一)、项目竣工验收</w:t>
        </w:r>
        <w:r>
          <w:tab/>
        </w:r>
        <w:r>
          <w:fldChar w:fldCharType="begin"/>
        </w:r>
        <w:r>
          <w:instrText xml:space="preserve"> PAGEREF _Toc17055 \h </w:instrText>
        </w:r>
        <w:r>
          <w:fldChar w:fldCharType="separate"/>
        </w:r>
        <w:r>
          <w:t>66</w:t>
        </w:r>
        <w:r>
          <w:fldChar w:fldCharType="end"/>
        </w:r>
      </w:hyperlink>
    </w:p>
    <w:p>
      <w:pPr>
        <w:pStyle w:val="TOC2"/>
        <w:tabs>
          <w:tab w:val="right" w:leader="dot" w:pos="8306"/>
        </w:tabs>
      </w:pPr>
      <w:hyperlink w:anchor="_Toc7059" w:history="1">
        <w:r>
          <w:rPr>
            <w:rFonts w:ascii="仿宋" w:eastAsia="仿宋" w:hAnsi="仿宋" w:cs="仿宋" w:hint="eastAsia"/>
            <w:lang w:eastAsia="zh-CN"/>
          </w:rPr>
          <w:t>(二)、收尾工作计划</w:t>
        </w:r>
        <w:r>
          <w:tab/>
        </w:r>
        <w:r>
          <w:fldChar w:fldCharType="begin"/>
        </w:r>
        <w:r>
          <w:instrText xml:space="preserve"> PAGEREF _Toc7059 \h </w:instrText>
        </w:r>
        <w:r>
          <w:fldChar w:fldCharType="separate"/>
        </w:r>
        <w:r>
          <w:t>67</w:t>
        </w:r>
        <w:r>
          <w:fldChar w:fldCharType="end"/>
        </w:r>
      </w:hyperlink>
    </w:p>
    <w:p>
      <w:pPr>
        <w:pStyle w:val="TOC2"/>
        <w:tabs>
          <w:tab w:val="right" w:leader="dot" w:pos="8306"/>
        </w:tabs>
      </w:pPr>
      <w:hyperlink w:anchor="_Toc12930" w:history="1">
        <w:r>
          <w:rPr>
            <w:rFonts w:ascii="仿宋" w:eastAsia="仿宋" w:hAnsi="仿宋" w:cs="仿宋" w:hint="eastAsia"/>
            <w:lang w:eastAsia="zh-CN"/>
          </w:rPr>
          <w:t>(三)、移交与运营</w:t>
        </w:r>
        <w:r>
          <w:tab/>
        </w:r>
        <w:r>
          <w:fldChar w:fldCharType="begin"/>
        </w:r>
        <w:r>
          <w:instrText xml:space="preserve"> PAGEREF _Toc12930 \h </w:instrText>
        </w:r>
        <w:r>
          <w:fldChar w:fldCharType="separate"/>
        </w:r>
        <w:r>
          <w:t>68</w:t>
        </w:r>
        <w:r>
          <w:fldChar w:fldCharType="end"/>
        </w:r>
      </w:hyperlink>
    </w:p>
    <w:p>
      <w:pPr>
        <w:pStyle w:val="TOC1"/>
        <w:tabs>
          <w:tab w:val="right" w:leader="dot" w:pos="8306"/>
        </w:tabs>
      </w:pPr>
      <w:hyperlink w:anchor="_Toc12417" w:history="1">
        <w:r>
          <w:rPr>
            <w:rFonts w:ascii="仿宋" w:eastAsia="仿宋" w:hAnsi="仿宋" w:cs="仿宋" w:hint="eastAsia"/>
            <w:lang w:eastAsia="zh-CN"/>
          </w:rPr>
          <w:t>十五、法律法规及环境影响评价</w:t>
        </w:r>
        <w:r>
          <w:tab/>
        </w:r>
        <w:r>
          <w:fldChar w:fldCharType="begin"/>
        </w:r>
        <w:r>
          <w:instrText xml:space="preserve"> PAGEREF _Toc12417 \h </w:instrText>
        </w:r>
        <w:r>
          <w:fldChar w:fldCharType="separate"/>
        </w:r>
        <w:r>
          <w:t>70</w:t>
        </w:r>
        <w:r>
          <w:fldChar w:fldCharType="end"/>
        </w:r>
      </w:hyperlink>
    </w:p>
    <w:p>
      <w:pPr>
        <w:pStyle w:val="TOC2"/>
        <w:tabs>
          <w:tab w:val="right" w:leader="dot" w:pos="8306"/>
        </w:tabs>
      </w:pPr>
      <w:hyperlink w:anchor="_Toc13714" w:history="1">
        <w:r>
          <w:rPr>
            <w:rFonts w:ascii="仿宋" w:eastAsia="仿宋" w:hAnsi="仿宋" w:cs="仿宋" w:hint="eastAsia"/>
            <w:lang w:eastAsia="zh-CN"/>
          </w:rPr>
          <w:t>(一)、法律法规的遵守</w:t>
        </w:r>
        <w:r>
          <w:tab/>
        </w:r>
        <w:r>
          <w:fldChar w:fldCharType="begin"/>
        </w:r>
        <w:r>
          <w:instrText xml:space="preserve"> PAGEREF _Toc13714 \h </w:instrText>
        </w:r>
        <w:r>
          <w:fldChar w:fldCharType="separate"/>
        </w:r>
        <w:r>
          <w:t>70</w:t>
        </w:r>
        <w:r>
          <w:fldChar w:fldCharType="end"/>
        </w:r>
      </w:hyperlink>
    </w:p>
    <w:p>
      <w:pPr>
        <w:pStyle w:val="TOC2"/>
        <w:tabs>
          <w:tab w:val="right" w:leader="dot" w:pos="8306"/>
        </w:tabs>
      </w:pPr>
      <w:hyperlink w:anchor="_Toc4835" w:history="1">
        <w:r>
          <w:rPr>
            <w:rFonts w:ascii="仿宋" w:eastAsia="仿宋" w:hAnsi="仿宋" w:cs="仿宋" w:hint="eastAsia"/>
            <w:lang w:eastAsia="zh-CN"/>
          </w:rPr>
          <w:t>(二)、环境影响评价</w:t>
        </w:r>
        <w:r>
          <w:tab/>
        </w:r>
        <w:r>
          <w:fldChar w:fldCharType="begin"/>
        </w:r>
        <w:r>
          <w:instrText xml:space="preserve"> PAGEREF _Toc4835 \h </w:instrText>
        </w:r>
        <w:r>
          <w:fldChar w:fldCharType="separate"/>
        </w:r>
        <w:r>
          <w:t>71</w:t>
        </w:r>
        <w:r>
          <w:fldChar w:fldCharType="end"/>
        </w:r>
      </w:hyperlink>
    </w:p>
    <w:p>
      <w:pPr>
        <w:pStyle w:val="TOC2"/>
        <w:tabs>
          <w:tab w:val="right" w:leader="dot" w:pos="8306"/>
        </w:tabs>
      </w:pPr>
      <w:hyperlink w:anchor="_Toc14420" w:history="1">
        <w:r>
          <w:rPr>
            <w:rFonts w:ascii="仿宋" w:eastAsia="仿宋" w:hAnsi="仿宋" w:cs="仿宋" w:hint="eastAsia"/>
            <w:lang w:eastAsia="zh-CN"/>
          </w:rPr>
          <w:t>(三)、环保手续办理</w:t>
        </w:r>
        <w:r>
          <w:tab/>
        </w:r>
        <w:r>
          <w:fldChar w:fldCharType="begin"/>
        </w:r>
        <w:r>
          <w:instrText xml:space="preserve"> PAGEREF _Toc14420 \h </w:instrText>
        </w:r>
        <w:r>
          <w:fldChar w:fldCharType="separate"/>
        </w:r>
        <w:r>
          <w:t>72</w:t>
        </w:r>
        <w:r>
          <w:fldChar w:fldCharType="end"/>
        </w:r>
      </w:hyperlink>
    </w:p>
    <w:p>
      <w:pPr>
        <w:pStyle w:val="TOC1"/>
        <w:tabs>
          <w:tab w:val="right" w:leader="dot" w:pos="8306"/>
        </w:tabs>
      </w:pPr>
      <w:hyperlink w:anchor="_Toc18181" w:history="1">
        <w:r>
          <w:rPr>
            <w:rFonts w:ascii="仿宋" w:eastAsia="仿宋" w:hAnsi="仿宋" w:cs="仿宋" w:hint="eastAsia"/>
            <w:lang w:eastAsia="zh-CN"/>
          </w:rPr>
          <w:t>十六、信息化建设</w:t>
        </w:r>
        <w:r>
          <w:tab/>
        </w:r>
        <w:r>
          <w:fldChar w:fldCharType="begin"/>
        </w:r>
        <w:r>
          <w:instrText xml:space="preserve"> PAGEREF _Toc18181 \h </w:instrText>
        </w:r>
        <w:r>
          <w:fldChar w:fldCharType="separate"/>
        </w:r>
        <w:r>
          <w:t>73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422" w:history="1">
        <w:r>
          <w:rPr>
            <w:rFonts w:ascii="仿宋" w:eastAsia="仿宋" w:hAnsi="仿宋" w:cs="仿宋" w:hint="eastAsia"/>
            <w:lang w:eastAsia="zh-CN"/>
          </w:rPr>
          <w:t>(一)、信息化规划</w:t>
        </w:r>
        <w:r>
          <w:tab/>
        </w:r>
        <w:r>
          <w:fldChar w:fldCharType="begin"/>
        </w:r>
        <w:r>
          <w:instrText xml:space="preserve"> PAGEREF _Toc14422 \h </w:instrText>
        </w:r>
        <w:r>
          <w:fldChar w:fldCharType="separate"/>
        </w:r>
        <w:r>
          <w:t>73</w:t>
        </w:r>
        <w:r>
          <w:fldChar w:fldCharType="end"/>
        </w:r>
      </w:hyperlink>
    </w:p>
    <w:p>
      <w:pPr>
        <w:pStyle w:val="TOC2"/>
        <w:tabs>
          <w:tab w:val="right" w:leader="dot" w:pos="8306"/>
        </w:tabs>
      </w:pPr>
      <w:hyperlink w:anchor="_Toc31975" w:history="1">
        <w:r>
          <w:rPr>
            <w:rFonts w:ascii="仿宋" w:eastAsia="仿宋" w:hAnsi="仿宋" w:cs="仿宋" w:hint="eastAsia"/>
            <w:lang w:eastAsia="zh-CN"/>
          </w:rPr>
          <w:t>(二)、信息系统建设</w:t>
        </w:r>
        <w:r>
          <w:tab/>
        </w:r>
        <w:r>
          <w:fldChar w:fldCharType="begin"/>
        </w:r>
        <w:r>
          <w:instrText xml:space="preserve"> PAGEREF _Toc31975 \h </w:instrText>
        </w:r>
        <w:r>
          <w:fldChar w:fldCharType="separate"/>
        </w:r>
        <w:r>
          <w:t>74</w:t>
        </w:r>
        <w:r>
          <w:fldChar w:fldCharType="end"/>
        </w:r>
      </w:hyperlink>
    </w:p>
    <w:p>
      <w:pPr>
        <w:pStyle w:val="TOC2"/>
        <w:tabs>
          <w:tab w:val="right" w:leader="dot" w:pos="8306"/>
        </w:tabs>
      </w:pPr>
      <w:hyperlink w:anchor="_Toc21402" w:history="1">
        <w:r>
          <w:rPr>
            <w:rFonts w:ascii="仿宋" w:eastAsia="仿宋" w:hAnsi="仿宋" w:cs="仿宋" w:hint="eastAsia"/>
            <w:lang w:eastAsia="zh-CN"/>
          </w:rPr>
          <w:t>(三)、数据保护与隐私保护</w:t>
        </w:r>
        <w:r>
          <w:tab/>
        </w:r>
        <w:r>
          <w:fldChar w:fldCharType="begin"/>
        </w:r>
        <w:r>
          <w:instrText xml:space="preserve"> PAGEREF _Toc21402 \h </w:instrText>
        </w:r>
        <w:r>
          <w:fldChar w:fldCharType="separate"/>
        </w:r>
        <w:r>
          <w:t>75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双金属温度计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1749"/>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30870"/>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双金属温度计项目为扩建项目</w:t>
      </w:r>
    </w:p>
    <w:p>
      <w:pPr>
        <w:pStyle w:val="Heading2"/>
        <w:ind w:firstLine="560" w:firstLineChars="200"/>
        <w:rPr>
          <w:rFonts w:ascii="仿宋" w:eastAsia="仿宋" w:hAnsi="仿宋" w:cs="仿宋" w:hint="eastAsia"/>
          <w:sz w:val="28"/>
          <w:lang w:eastAsia="zh-CN"/>
        </w:rPr>
      </w:pPr>
      <w:bookmarkStart w:id="4" w:name="_Toc32534"/>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双金属温度计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8755"/>
      <w:r>
        <w:rPr>
          <w:rFonts w:ascii="仿宋" w:eastAsia="仿宋" w:hAnsi="仿宋" w:cs="仿宋" w:hint="eastAsia"/>
          <w:sz w:val="28"/>
          <w:lang w:eastAsia="zh-CN"/>
        </w:rPr>
        <w:t>(三)、双金属温度计项目定位及建设原因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一、双金属温度计项目定位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双金属温度计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双金属温度计项目将以技术研发为驱动，推动公司产品线的技术创新和升级，确保公司在激烈的市场竞争中始终保持技术优势。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通过双金属温度计项目的实施，公司将在当前市场的基础上拓展更多的业务领域，增加新的市场份额，促使公司业务全面发展。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顺应双金属温度计行业趋势： 扩建双金属温度计项目将有助于公司更好地适应双金属温度计行业的发展趋势，提前布局未来市场，确保公司在市场动荡中稳健发展。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1365"/>
      <w:r>
        <w:rPr>
          <w:rFonts w:ascii="仿宋" w:eastAsia="仿宋" w:hAnsi="仿宋" w:cs="仿宋" w:hint="eastAsia"/>
          <w:sz w:val="28"/>
          <w:lang w:eastAsia="zh-CN"/>
        </w:rPr>
        <w:t>(四)、双金属温度计项目选址及背景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双金属温度计项目选址于XX（具体选址以最终确定方案为准），占地面积约XXX亩。项目规划建设区域地理位置得天独厚，交通便利，电力、供排水、通讯等公用设施条件齐全，非常适宜双金属温度计项目的建设。</w:t>
      </w:r>
    </w:p>
    <w:p>
      <w:pPr>
        <w:pStyle w:val="Heading2"/>
        <w:ind w:firstLine="560" w:firstLineChars="200"/>
        <w:rPr>
          <w:rFonts w:ascii="仿宋" w:eastAsia="仿宋" w:hAnsi="仿宋" w:cs="仿宋" w:hint="eastAsia"/>
          <w:sz w:val="28"/>
          <w:lang w:eastAsia="zh-CN"/>
        </w:rPr>
      </w:pPr>
      <w:bookmarkStart w:id="7" w:name="_Toc29842"/>
      <w:r>
        <w:rPr>
          <w:rFonts w:ascii="仿宋" w:eastAsia="仿宋" w:hAnsi="仿宋" w:cs="仿宋" w:hint="eastAsia"/>
          <w:sz w:val="28"/>
          <w:lang w:eastAsia="zh-CN"/>
        </w:rPr>
        <w:t>(五)、双金属温度计项目生产规模概述</w:t>
      </w:r>
      <w:bookmarkEnd w:id="7"/>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双金属温度计项目旨在实现规模化生产，以满足市场需求并提高竞争力。根据初步规划，双金属温度计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9342"/>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双金属温度计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308"/>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调查双金属温度计项目可能对大气质量产生的影响，包括废气排放、空气颗粒物扬尘等，采取措施确保空气环境质量符合相关标准。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分析双金属温度计项目对地表水和地下水的潜在影响，考虑废水排放、水资源利用情况，制定水环境保护措施，确保水体质量不受明显影响。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研究双金属温度计项目可能对土壤的影响，尤其是对于可能产生的污染物，采取土壤保护和修复措施，确保土壤资源可持续利用。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评估双金属温度计项目对生态系统的潜在冲击，包括对植被、动物、微生物等的影响，制定生态保护方案，最大限度地减小对生态环境的不良影响。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研究双金属温度计项目对当地社区和居民的潜在经济和社会影响，确保项目的实施不会对当地居民的正常生活和社会秩序产生负面影响。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1391"/>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(一)双金属温度计项目总投资构成详解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双金属温度计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4868"/>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双金属温度计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8489"/>
      <w:r>
        <w:rPr>
          <w:rFonts w:ascii="仿宋" w:eastAsia="仿宋" w:hAnsi="仿宋" w:cs="仿宋" w:hint="eastAsia"/>
          <w:sz w:val="28"/>
          <w:lang w:eastAsia="zh-CN"/>
        </w:rPr>
        <w:t>(十)、双金属温度计项目经济效益预期规划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双金属温度计项目总投资构成分析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双金属温度计项目总投资包括建设投资、建设期利息和流动资金。根据谨慎财务估算，项目总投资XX万元，其中：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双金属温度计项目建设投资XX万元，包括工程费用、工程建设其他费用和预备费，其中：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7230"/>
      <w:r>
        <w:rPr>
          <w:rFonts w:ascii="仿宋" w:eastAsia="仿宋" w:hAnsi="仿宋" w:cs="仿宋" w:hint="eastAsia"/>
          <w:sz w:val="28"/>
          <w:lang w:eastAsia="zh-CN"/>
        </w:rPr>
        <w:t>(十一)、双金属温度计项目建设进度计划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双金属温度计项目将按照国家基本建设程序的相关法规和执行指南进行建设，建设期计划为XXX个月。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6695"/>
      <w:r>
        <w:rPr>
          <w:rFonts w:ascii="仿宋" w:eastAsia="仿宋" w:hAnsi="仿宋" w:cs="仿宋" w:hint="eastAsia"/>
          <w:sz w:val="28"/>
          <w:lang w:eastAsia="zh-CN"/>
        </w:rPr>
        <w:t>二、双金属温度计企业概貌</w:t>
      </w:r>
      <w:bookmarkEnd w:id="14"/>
    </w:p>
    <w:p>
      <w:pPr>
        <w:pStyle w:val="Heading2"/>
        <w:rPr>
          <w:rFonts w:ascii="仿宋" w:eastAsia="仿宋" w:hAnsi="仿宋" w:cs="仿宋" w:hint="eastAsia"/>
          <w:lang w:eastAsia="zh-CN"/>
        </w:rPr>
      </w:pPr>
      <w:bookmarkStart w:id="15" w:name="_Toc1184"/>
      <w:r>
        <w:rPr>
          <w:rFonts w:ascii="仿宋" w:eastAsia="仿宋" w:hAnsi="仿宋" w:cs="仿宋" w:hint="eastAsia"/>
          <w:lang w:eastAsia="zh-CN"/>
        </w:rPr>
        <w:t>(一)、双金属温度计企业基础信息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经营范围：从事双金属温度计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6" w:name="_Toc17735"/>
      <w:r>
        <w:rPr>
          <w:rFonts w:ascii="仿宋" w:eastAsia="仿宋" w:hAnsi="仿宋" w:cs="仿宋" w:hint="eastAsia"/>
          <w:sz w:val="28"/>
          <w:lang w:eastAsia="zh-CN"/>
        </w:rPr>
        <w:t>(二)、双金属温度计企业简要介绍</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7" w:name="_Toc31343"/>
      <w:r>
        <w:rPr>
          <w:rFonts w:ascii="仿宋" w:eastAsia="仿宋" w:hAnsi="仿宋" w:cs="仿宋" w:hint="eastAsia"/>
          <w:sz w:val="28"/>
          <w:lang w:eastAsia="zh-CN"/>
        </w:rPr>
        <w:t>(三)、企业竞争优势概览</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双金属温度计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双金属温度计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双金属温度计行业头部客户群体。凭借卓越的技术创新、产品质量和服务水平，公司树立了良好的品牌形象，赢得了高度的客户认可。通过与这些优质客户保持稳定的合作关系，公司更深刻地了解了双金属温度计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双金属温度计行业中占据着有利的竞争地位。通过多年的深耕，公司在技术、品牌和运营效率等方面积累了竞争优势。随着双金属温度计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8" w:name="_Toc3338"/>
      <w:r>
        <w:rPr>
          <w:rFonts w:ascii="仿宋" w:eastAsia="仿宋" w:hAnsi="仿宋" w:cs="仿宋" w:hint="eastAsia"/>
          <w:sz w:val="28"/>
          <w:lang w:eastAsia="zh-CN"/>
        </w:rPr>
        <w:t>(四)、双金属温度计企业财务数据要略</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营业收入：双金属温度计公司年度营业收入持续增长，稳健的经营业绩为公司奠定了坚实基础。过去几年，公司营业收入呈现出显著的增长趋势，达到了XX万元，反映了其在市场中的强大竞争力和客户认可度。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净利润：双金属温度计公司实现了可观的净利润，表明其在成本控制、运营效率和财务管理方面取得了显著的成就。净利润的稳步增长显示了公司良好的盈利能力和财务稳健性，达到了XX万元。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现金流：双金属温度计公司现金流状况良好，充足的现金储备为公司提供了灵活性和抵御风险的能力。稳定的现金流是公司可持续经营的重要保障，达到了XX万元。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9" w:name="_Toc14515"/>
      <w:r>
        <w:rPr>
          <w:rFonts w:ascii="仿宋" w:eastAsia="仿宋" w:hAnsi="仿宋" w:cs="仿宋" w:hint="eastAsia"/>
          <w:sz w:val="28"/>
          <w:lang w:eastAsia="zh-CN"/>
        </w:rPr>
        <w:t>(五)、核心团队成员简述</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20" w:name="_Toc24127"/>
      <w:r>
        <w:rPr>
          <w:rFonts w:ascii="仿宋" w:eastAsia="仿宋" w:hAnsi="仿宋" w:cs="仿宋" w:hint="eastAsia"/>
          <w:sz w:val="28"/>
          <w:lang w:eastAsia="zh-CN"/>
        </w:rPr>
        <w:t>(六)、双金属温度计企业经营宗旨阐述</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双金属温度计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21" w:name="_Toc15156"/>
      <w:r>
        <w:rPr>
          <w:rFonts w:ascii="仿宋" w:eastAsia="仿宋" w:hAnsi="仿宋" w:cs="仿宋" w:hint="eastAsia"/>
          <w:sz w:val="28"/>
          <w:lang w:eastAsia="zh-CN"/>
        </w:rPr>
        <w:t>(七)、双金属温度计企业未来发展规划</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双金属温度计公司战略目标与发展规划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https://d.book118.com/847026164025006053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双金属温度计投资申请报告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976878"/>
    <w:rsid w:val="282E6701"/>
    <w:rsid w:val="3E675B86"/>
    <w:rsid w:val="44335160"/>
    <w:rsid w:val="497C50C6"/>
    <w:rsid w:val="51976878"/>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47026164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2024-02-11T15:02:00Z</dcterms:created>
  <dcterms:modified xsi:type="dcterms:W3CDTF">2024-02-11T15:02:24Z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98AE324566CA4EE6B2835861DA6D4FBB_11</vt:lpwstr>
  </property>
  <property fmtid="{D5CDD505-2E9C-101B-9397-08002B2CF9AE}" pid="3" name="KSOProductBuildVer">
    <vt:lpwstr>2052-12.1.0.16250</vt:lpwstr>
  </property>
</Properties>
</file>