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2024年瓶体行业趋势报告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6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_Toc8566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一、项目背景与概况</w:t>
        </w:r>
        <w:r>
          <w:tab/>
        </w:r>
        <w:r>
          <w:fldChar w:fldCharType="begin"/>
        </w:r>
        <w:r>
          <w:instrText xml:space="preserve"> PAGEREF _Toc14029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(三)、瓶体行业及市场分析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二、瓶体行业投资管理策略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(一)、瓶体行业投资估算主要内容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(二)、瓶体行业设备购置投资费用管理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(三)、瓶体行业装修施工投资费用管理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(四)、瓶体行业流动资金管理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三、瓶体行业人力资源管理策略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(一)、瓶体行业人力资源管理原则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(二)、瓶体行业劳动关系管理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(三)、瓶体行业人员配置方案</w:t>
        </w:r>
        <w:r>
          <w:tab/>
        </w:r>
        <w:r>
          <w:fldChar w:fldCharType="begin"/>
        </w:r>
        <w:r>
          <w:instrText xml:space="preserve"> PAGEREF _Toc5179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(四)、瓶体行业员工招聘方案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(五)、瓶体行业绩效和薪酬管理方案</w:t>
        </w:r>
        <w:r>
          <w:tab/>
        </w:r>
        <w:r>
          <w:fldChar w:fldCharType="begin"/>
        </w:r>
        <w:r>
          <w:instrText xml:space="preserve"> PAGEREF _Toc12066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(六)、瓶体行业员工福利管理方案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四、市场营销与推广策略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_Toc30196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五、项目管理与团队协作</w:t>
        </w:r>
        <w:r>
          <w:tab/>
        </w:r>
        <w:r>
          <w:fldChar w:fldCharType="begin"/>
        </w:r>
        <w:r>
          <w:instrText xml:space="preserve"> PAGEREF _Toc32526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_Toc23953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_Toc10492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六、瓶体行业人才招聘与发展</w:t>
        </w:r>
        <w:r>
          <w:tab/>
        </w:r>
        <w:r>
          <w:fldChar w:fldCharType="begin"/>
        </w:r>
        <w:r>
          <w:instrText xml:space="preserve"> PAGEREF _Toc10042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_Toc25874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_Toc21181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_Toc619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七、资金筹措与投资分析</w:t>
        </w:r>
        <w:r>
          <w:tab/>
        </w:r>
        <w:r>
          <w:fldChar w:fldCharType="begin"/>
        </w:r>
        <w:r>
          <w:instrText xml:space="preserve"> PAGEREF _Toc21394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八、安全与劳动保护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九、制度建设与管理</w:t>
        </w:r>
        <w:r>
          <w:tab/>
        </w:r>
        <w:r>
          <w:fldChar w:fldCharType="begin"/>
        </w:r>
        <w:r>
          <w:instrText xml:space="preserve"> PAGEREF _Toc19224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十、瓶体行业质量管理方案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(一)、瓶体行业质量管理要求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(二)、瓶体行业服务质量管理方案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(三)、瓶体行业质量成本管理方案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十一、瓶体行业公司治理与社会责任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_Toc21632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_Toc12742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十二、领导力发展与企业文化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_Toc19908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8566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瓶体行业研究报告是对瓶体行业深入剖析的结果，旨在为瓶体行业从业人员提供参考和借鉴。该报告所涉及的内容仅供学术研究和学习交流,不可用于商业用途。通过对瓶体行业现状、市场规模和发展趋势的综合分析,以及对竞争格局和影响因素的评估，本报告旨在为读者提供全面的行业了解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4029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一、项目背景与概况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2094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(一)、项目背景介绍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当前商业环境的动荡与竞争激烈中,瓶体行业项目的崭新起步源于对市场需求的深刻洞察。我们深刻认识到，通过创新和卓越的执行，我们有机会在瓶体行业中取得成功。项目的背景迎合了市场对高质量、创新性产品或服务的迫切需求，并旨在通过卓越表现在瓶体行业中确立公司的领导地位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这一项目的设立并非简单的反应市场的变化，更是对瓶体行业发展趋势的准确把握。我们对市场的深入洞察使我们能够针对客户的实际需求，提供更贴合市场潜在机遇的解决方案。这个项目的目标是通过引领创新和提供卓越服务，不仅满足市场需求，而且赋予公司更为可持续的竞争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在一个充满机遇和挑战的商业环境中,瓶体行业项目的背景不仅反映了我们对市场的敏锐洞察，更代表了我们在瓶体行业中追求卓越、积极创新的决心。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11772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(二)、项目概况与目标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瓶体行业项目的整体概况旨在打造一个全面、高效的业务框架，以实现一系列战略目标。项目的核心目标包括提升产品/服务的质量和创新水平、提高客户满意度、拓展市场份额并实现可持续增长。通过这些目标的实现，我们旨在巩固公司在瓶体行业中的竞争地位，持续提供有价值的解决方案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这个项目中，我们将通过整合公司内外部的资源，优化关键流程，并强化团队协作，以确保项目的全面实施。通过提高产品/服务质量和创新水平，我们旨在满足客户的不断增长的期望，从而提升他们的满意度。同时，通过拓展市场份额，我们将进一步巩固公司的市场地位，实现长期的商业增长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整体而言,瓶体行业项目概况与目标的设计不仅是对当前市场环境的应对，更是对未来公司发展的战略规划。通过项目的有序推进，我们期待能够在竞争激烈的市场中取得显著的业绩,并为公司创造持久的价值。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5" w:name="_Toc134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(三)、瓶体行业及市场分析</w:t>
      </w:r>
      <w:bookmarkEnd w:id="5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深入的瓶体行业和市场分析中,我们注重全面了解当前市场的竞争状况和未来发展趋势,以制定更具前瞻性和针对性的项目方案。首先，我们对瓶体行业内的竞争对手进行了详细调查，了解他们的产品、服务、市场份额以及运营策略。通过分析竞争对手的优势和不足，我们能够更好地把握市场机会和挑战，从而更有针对性地制定项目目标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客户需求是项目成功的关键因素之一,因此我们深入研究了目标客户群体的需求和偏好。通过调查市场调研数据、收集客户反馈以及分析消费趋势，我们能够更好地理解客户的期望，有利于项目的产品或服务定位。在新技术和法规方面，我们关注瓶体行业内的创新动向和法规变化，确保项目方案的合规性和先进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https://d.book118.com/847043166013006034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62A91464"/>
    <w:rsid w:val="64CB32DF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7043166013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