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试验机械，相关检测仪器项目计划设计方案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9" w:history="1">
        <w:r>
          <w:rPr>
            <w:rFonts w:ascii="仿宋" w:eastAsia="仿宋" w:hAnsi="仿宋" w:cs="仿宋" w:hint="eastAsia"/>
            <w:lang w:eastAsia="zh-CN"/>
          </w:rPr>
          <w:t>序言</w:t>
        </w:r>
        <w:r>
          <w:tab/>
        </w:r>
        <w:r>
          <w:fldChar w:fldCharType="begin"/>
        </w:r>
        <w:r>
          <w:instrText xml:space="preserve"> PAGEREF _Toc1379 \h </w:instrText>
        </w:r>
        <w:r>
          <w:fldChar w:fldCharType="separate"/>
        </w:r>
        <w:r>
          <w:t>3</w:t>
        </w:r>
        <w:r>
          <w:fldChar w:fldCharType="end"/>
        </w:r>
      </w:hyperlink>
    </w:p>
    <w:p>
      <w:pPr>
        <w:pStyle w:val="TOC1"/>
        <w:tabs>
          <w:tab w:val="right" w:leader="dot" w:pos="8306"/>
        </w:tabs>
      </w:pPr>
      <w:hyperlink w:anchor="_Toc870" w:history="1">
        <w:r>
          <w:rPr>
            <w:rFonts w:ascii="仿宋" w:eastAsia="仿宋" w:hAnsi="仿宋" w:cs="仿宋" w:hint="eastAsia"/>
            <w:lang w:eastAsia="zh-CN"/>
          </w:rPr>
          <w:t>一、试验机械，相关检测仪器项目文档管理</w:t>
        </w:r>
        <w:r>
          <w:tab/>
        </w:r>
        <w:r>
          <w:fldChar w:fldCharType="begin"/>
        </w:r>
        <w:r>
          <w:instrText xml:space="preserve"> PAGEREF _Toc870 \h </w:instrText>
        </w:r>
        <w:r>
          <w:fldChar w:fldCharType="separate"/>
        </w:r>
        <w:r>
          <w:t>3</w:t>
        </w:r>
        <w:r>
          <w:fldChar w:fldCharType="end"/>
        </w:r>
      </w:hyperlink>
    </w:p>
    <w:p>
      <w:pPr>
        <w:pStyle w:val="TOC2"/>
        <w:tabs>
          <w:tab w:val="right" w:leader="dot" w:pos="8306"/>
        </w:tabs>
      </w:pPr>
      <w:hyperlink w:anchor="_Toc15298" w:history="1">
        <w:r>
          <w:rPr>
            <w:rFonts w:ascii="仿宋" w:eastAsia="仿宋" w:hAnsi="仿宋" w:cs="仿宋" w:hint="eastAsia"/>
            <w:lang w:eastAsia="zh-CN"/>
          </w:rPr>
          <w:t>(一)、文档编制与审查</w:t>
        </w:r>
        <w:r>
          <w:tab/>
        </w:r>
        <w:r>
          <w:fldChar w:fldCharType="begin"/>
        </w:r>
        <w:r>
          <w:instrText xml:space="preserve"> PAGEREF _Toc15298 \h </w:instrText>
        </w:r>
        <w:r>
          <w:fldChar w:fldCharType="separate"/>
        </w:r>
        <w:r>
          <w:t>3</w:t>
        </w:r>
        <w:r>
          <w:fldChar w:fldCharType="end"/>
        </w:r>
      </w:hyperlink>
    </w:p>
    <w:p>
      <w:pPr>
        <w:pStyle w:val="TOC2"/>
        <w:tabs>
          <w:tab w:val="right" w:leader="dot" w:pos="8306"/>
        </w:tabs>
      </w:pPr>
      <w:hyperlink w:anchor="_Toc24367" w:history="1">
        <w:r>
          <w:rPr>
            <w:rFonts w:ascii="仿宋" w:eastAsia="仿宋" w:hAnsi="仿宋" w:cs="仿宋" w:hint="eastAsia"/>
            <w:lang w:eastAsia="zh-CN"/>
          </w:rPr>
          <w:t>(二)、文档发布与分发</w:t>
        </w:r>
        <w:r>
          <w:tab/>
        </w:r>
        <w:r>
          <w:fldChar w:fldCharType="begin"/>
        </w:r>
        <w:r>
          <w:instrText xml:space="preserve"> PAGEREF _Toc24367 \h </w:instrText>
        </w:r>
        <w:r>
          <w:fldChar w:fldCharType="separate"/>
        </w:r>
        <w:r>
          <w:t>4</w:t>
        </w:r>
        <w:r>
          <w:fldChar w:fldCharType="end"/>
        </w:r>
      </w:hyperlink>
    </w:p>
    <w:p>
      <w:pPr>
        <w:pStyle w:val="TOC2"/>
        <w:tabs>
          <w:tab w:val="right" w:leader="dot" w:pos="8306"/>
        </w:tabs>
      </w:pPr>
      <w:hyperlink w:anchor="_Toc9303" w:history="1">
        <w:r>
          <w:rPr>
            <w:rFonts w:ascii="仿宋" w:eastAsia="仿宋" w:hAnsi="仿宋" w:cs="仿宋" w:hint="eastAsia"/>
            <w:lang w:eastAsia="zh-CN"/>
          </w:rPr>
          <w:t>(三)、文档存档与归档</w:t>
        </w:r>
        <w:r>
          <w:tab/>
        </w:r>
        <w:r>
          <w:fldChar w:fldCharType="begin"/>
        </w:r>
        <w:r>
          <w:instrText xml:space="preserve"> PAGEREF _Toc9303 \h </w:instrText>
        </w:r>
        <w:r>
          <w:fldChar w:fldCharType="separate"/>
        </w:r>
        <w:r>
          <w:t>5</w:t>
        </w:r>
        <w:r>
          <w:fldChar w:fldCharType="end"/>
        </w:r>
      </w:hyperlink>
    </w:p>
    <w:p>
      <w:pPr>
        <w:pStyle w:val="TOC1"/>
        <w:tabs>
          <w:tab w:val="right" w:leader="dot" w:pos="8306"/>
        </w:tabs>
      </w:pPr>
      <w:hyperlink w:anchor="_Toc18373" w:history="1">
        <w:r>
          <w:rPr>
            <w:rFonts w:ascii="仿宋" w:eastAsia="仿宋" w:hAnsi="仿宋" w:cs="仿宋" w:hint="eastAsia"/>
            <w:lang w:eastAsia="zh-CN"/>
          </w:rPr>
          <w:t>二、试验机械，相关检测仪器项目可持续发展</w:t>
        </w:r>
        <w:r>
          <w:tab/>
        </w:r>
        <w:r>
          <w:fldChar w:fldCharType="begin"/>
        </w:r>
        <w:r>
          <w:instrText xml:space="preserve"> PAGEREF _Toc18373 \h </w:instrText>
        </w:r>
        <w:r>
          <w:fldChar w:fldCharType="separate"/>
        </w:r>
        <w:r>
          <w:t>6</w:t>
        </w:r>
        <w:r>
          <w:fldChar w:fldCharType="end"/>
        </w:r>
      </w:hyperlink>
    </w:p>
    <w:p>
      <w:pPr>
        <w:pStyle w:val="TOC2"/>
        <w:tabs>
          <w:tab w:val="right" w:leader="dot" w:pos="8306"/>
        </w:tabs>
      </w:pPr>
      <w:hyperlink w:anchor="_Toc16701" w:history="1">
        <w:r>
          <w:rPr>
            <w:rFonts w:ascii="仿宋" w:eastAsia="仿宋" w:hAnsi="仿宋" w:cs="仿宋" w:hint="eastAsia"/>
            <w:lang w:eastAsia="zh-CN"/>
          </w:rPr>
          <w:t>(一)、可持续战略与实践</w:t>
        </w:r>
        <w:r>
          <w:tab/>
        </w:r>
        <w:r>
          <w:fldChar w:fldCharType="begin"/>
        </w:r>
        <w:r>
          <w:instrText xml:space="preserve"> PAGEREF _Toc16701 \h </w:instrText>
        </w:r>
        <w:r>
          <w:fldChar w:fldCharType="separate"/>
        </w:r>
        <w:r>
          <w:t>6</w:t>
        </w:r>
        <w:r>
          <w:fldChar w:fldCharType="end"/>
        </w:r>
      </w:hyperlink>
    </w:p>
    <w:p>
      <w:pPr>
        <w:pStyle w:val="TOC2"/>
        <w:tabs>
          <w:tab w:val="right" w:leader="dot" w:pos="8306"/>
        </w:tabs>
      </w:pPr>
      <w:hyperlink w:anchor="_Toc13373" w:history="1">
        <w:r>
          <w:rPr>
            <w:rFonts w:ascii="仿宋" w:eastAsia="仿宋" w:hAnsi="仿宋" w:cs="仿宋" w:hint="eastAsia"/>
            <w:lang w:eastAsia="zh-CN"/>
          </w:rPr>
          <w:t>(二)、环保与社会责任</w:t>
        </w:r>
        <w:r>
          <w:tab/>
        </w:r>
        <w:r>
          <w:fldChar w:fldCharType="begin"/>
        </w:r>
        <w:r>
          <w:instrText xml:space="preserve"> PAGEREF _Toc13373 \h </w:instrText>
        </w:r>
        <w:r>
          <w:fldChar w:fldCharType="separate"/>
        </w:r>
        <w:r>
          <w:t>7</w:t>
        </w:r>
        <w:r>
          <w:fldChar w:fldCharType="end"/>
        </w:r>
      </w:hyperlink>
    </w:p>
    <w:p>
      <w:pPr>
        <w:pStyle w:val="TOC1"/>
        <w:tabs>
          <w:tab w:val="right" w:leader="dot" w:pos="8306"/>
        </w:tabs>
      </w:pPr>
      <w:hyperlink w:anchor="_Toc23800" w:history="1">
        <w:r>
          <w:rPr>
            <w:rFonts w:ascii="仿宋" w:eastAsia="仿宋" w:hAnsi="仿宋" w:cs="仿宋" w:hint="eastAsia"/>
            <w:lang w:eastAsia="zh-CN"/>
          </w:rPr>
          <w:t>三、试验机械，相关检测仪器项目建设背景及必要性分析</w:t>
        </w:r>
        <w:r>
          <w:tab/>
        </w:r>
        <w:r>
          <w:fldChar w:fldCharType="begin"/>
        </w:r>
        <w:r>
          <w:instrText xml:space="preserve"> PAGEREF _Toc23800 \h </w:instrText>
        </w:r>
        <w:r>
          <w:fldChar w:fldCharType="separate"/>
        </w:r>
        <w:r>
          <w:t>8</w:t>
        </w:r>
        <w:r>
          <w:fldChar w:fldCharType="end"/>
        </w:r>
      </w:hyperlink>
    </w:p>
    <w:p>
      <w:pPr>
        <w:pStyle w:val="TOC2"/>
        <w:tabs>
          <w:tab w:val="right" w:leader="dot" w:pos="8306"/>
        </w:tabs>
      </w:pPr>
      <w:hyperlink w:anchor="_Toc15815" w:history="1">
        <w:r>
          <w:rPr>
            <w:rFonts w:ascii="仿宋" w:eastAsia="仿宋" w:hAnsi="仿宋" w:cs="仿宋" w:hint="eastAsia"/>
            <w:lang w:eastAsia="zh-CN"/>
          </w:rPr>
          <w:t>(一)、试验机械，相关检测仪器项目背景分析</w:t>
        </w:r>
        <w:r>
          <w:tab/>
        </w:r>
        <w:r>
          <w:fldChar w:fldCharType="begin"/>
        </w:r>
        <w:r>
          <w:instrText xml:space="preserve"> PAGEREF _Toc15815 \h </w:instrText>
        </w:r>
        <w:r>
          <w:fldChar w:fldCharType="separate"/>
        </w:r>
        <w:r>
          <w:t>8</w:t>
        </w:r>
        <w:r>
          <w:fldChar w:fldCharType="end"/>
        </w:r>
      </w:hyperlink>
    </w:p>
    <w:p>
      <w:pPr>
        <w:pStyle w:val="TOC2"/>
        <w:tabs>
          <w:tab w:val="right" w:leader="dot" w:pos="8306"/>
        </w:tabs>
      </w:pPr>
      <w:hyperlink w:anchor="_Toc10694" w:history="1">
        <w:r>
          <w:rPr>
            <w:rFonts w:ascii="仿宋" w:eastAsia="仿宋" w:hAnsi="仿宋" w:cs="仿宋" w:hint="eastAsia"/>
            <w:lang w:eastAsia="zh-CN"/>
          </w:rPr>
          <w:t>(二)、试验机械，相关检测仪器项目建设必要性分析</w:t>
        </w:r>
        <w:r>
          <w:tab/>
        </w:r>
        <w:r>
          <w:fldChar w:fldCharType="begin"/>
        </w:r>
        <w:r>
          <w:instrText xml:space="preserve"> PAGEREF _Toc10694 \h </w:instrText>
        </w:r>
        <w:r>
          <w:fldChar w:fldCharType="separate"/>
        </w:r>
        <w:r>
          <w:t>10</w:t>
        </w:r>
        <w:r>
          <w:fldChar w:fldCharType="end"/>
        </w:r>
      </w:hyperlink>
    </w:p>
    <w:p>
      <w:pPr>
        <w:pStyle w:val="TOC1"/>
        <w:tabs>
          <w:tab w:val="right" w:leader="dot" w:pos="8306"/>
        </w:tabs>
      </w:pPr>
      <w:hyperlink w:anchor="_Toc7221" w:history="1">
        <w:r>
          <w:rPr>
            <w:rFonts w:ascii="仿宋" w:eastAsia="仿宋" w:hAnsi="仿宋" w:cs="仿宋" w:hint="eastAsia"/>
            <w:lang w:eastAsia="zh-CN"/>
          </w:rPr>
          <w:t>四、试验机械，相关检测仪器项目土建工程</w:t>
        </w:r>
        <w:r>
          <w:tab/>
        </w:r>
        <w:r>
          <w:fldChar w:fldCharType="begin"/>
        </w:r>
        <w:r>
          <w:instrText xml:space="preserve"> PAGEREF _Toc7221 \h </w:instrText>
        </w:r>
        <w:r>
          <w:fldChar w:fldCharType="separate"/>
        </w:r>
        <w:r>
          <w:t>12</w:t>
        </w:r>
        <w:r>
          <w:fldChar w:fldCharType="end"/>
        </w:r>
      </w:hyperlink>
    </w:p>
    <w:p>
      <w:pPr>
        <w:pStyle w:val="TOC2"/>
        <w:tabs>
          <w:tab w:val="right" w:leader="dot" w:pos="8306"/>
        </w:tabs>
      </w:pPr>
      <w:hyperlink w:anchor="_Toc15513" w:history="1">
        <w:r>
          <w:rPr>
            <w:rFonts w:ascii="仿宋" w:eastAsia="仿宋" w:hAnsi="仿宋" w:cs="仿宋" w:hint="eastAsia"/>
            <w:lang w:eastAsia="zh-CN"/>
          </w:rPr>
          <w:t>(一)、建筑工程设计原则</w:t>
        </w:r>
        <w:r>
          <w:tab/>
        </w:r>
        <w:r>
          <w:fldChar w:fldCharType="begin"/>
        </w:r>
        <w:r>
          <w:instrText xml:space="preserve"> PAGEREF _Toc15513 \h </w:instrText>
        </w:r>
        <w:r>
          <w:fldChar w:fldCharType="separate"/>
        </w:r>
        <w:r>
          <w:t>12</w:t>
        </w:r>
        <w:r>
          <w:fldChar w:fldCharType="end"/>
        </w:r>
      </w:hyperlink>
    </w:p>
    <w:p>
      <w:pPr>
        <w:pStyle w:val="TOC2"/>
        <w:tabs>
          <w:tab w:val="right" w:leader="dot" w:pos="8306"/>
        </w:tabs>
      </w:pPr>
      <w:hyperlink w:anchor="_Toc25478" w:history="1">
        <w:r>
          <w:rPr>
            <w:rFonts w:ascii="仿宋" w:eastAsia="仿宋" w:hAnsi="仿宋" w:cs="仿宋" w:hint="eastAsia"/>
            <w:lang w:eastAsia="zh-CN"/>
          </w:rPr>
          <w:t>(二)、土建工程设计年限及安全等级</w:t>
        </w:r>
        <w:r>
          <w:tab/>
        </w:r>
        <w:r>
          <w:fldChar w:fldCharType="begin"/>
        </w:r>
        <w:r>
          <w:instrText xml:space="preserve"> PAGEREF _Toc25478 \h </w:instrText>
        </w:r>
        <w:r>
          <w:fldChar w:fldCharType="separate"/>
        </w:r>
        <w:r>
          <w:t>13</w:t>
        </w:r>
        <w:r>
          <w:fldChar w:fldCharType="end"/>
        </w:r>
      </w:hyperlink>
    </w:p>
    <w:p>
      <w:pPr>
        <w:pStyle w:val="TOC2"/>
        <w:tabs>
          <w:tab w:val="right" w:leader="dot" w:pos="8306"/>
        </w:tabs>
      </w:pPr>
      <w:hyperlink w:anchor="_Toc18657" w:history="1">
        <w:r>
          <w:rPr>
            <w:rFonts w:ascii="仿宋" w:eastAsia="仿宋" w:hAnsi="仿宋" w:cs="仿宋" w:hint="eastAsia"/>
            <w:lang w:eastAsia="zh-CN"/>
          </w:rPr>
          <w:t>(三)、建筑工程设计总体要求</w:t>
        </w:r>
        <w:r>
          <w:tab/>
        </w:r>
        <w:r>
          <w:fldChar w:fldCharType="begin"/>
        </w:r>
        <w:r>
          <w:instrText xml:space="preserve"> PAGEREF _Toc18657 \h </w:instrText>
        </w:r>
        <w:r>
          <w:fldChar w:fldCharType="separate"/>
        </w:r>
        <w:r>
          <w:t>14</w:t>
        </w:r>
        <w:r>
          <w:fldChar w:fldCharType="end"/>
        </w:r>
      </w:hyperlink>
    </w:p>
    <w:p>
      <w:pPr>
        <w:pStyle w:val="TOC2"/>
        <w:tabs>
          <w:tab w:val="right" w:leader="dot" w:pos="8306"/>
        </w:tabs>
      </w:pPr>
      <w:hyperlink w:anchor="_Toc29467" w:history="1">
        <w:r>
          <w:rPr>
            <w:rFonts w:ascii="仿宋" w:eastAsia="仿宋" w:hAnsi="仿宋" w:cs="仿宋" w:hint="eastAsia"/>
            <w:lang w:eastAsia="zh-CN"/>
          </w:rPr>
          <w:t>(四)、土建工程建设指标</w:t>
        </w:r>
        <w:r>
          <w:tab/>
        </w:r>
        <w:r>
          <w:fldChar w:fldCharType="begin"/>
        </w:r>
        <w:r>
          <w:instrText xml:space="preserve"> PAGEREF _Toc29467 \h </w:instrText>
        </w:r>
        <w:r>
          <w:fldChar w:fldCharType="separate"/>
        </w:r>
        <w:r>
          <w:t>15</w:t>
        </w:r>
        <w:r>
          <w:fldChar w:fldCharType="end"/>
        </w:r>
      </w:hyperlink>
    </w:p>
    <w:p>
      <w:pPr>
        <w:pStyle w:val="TOC1"/>
        <w:tabs>
          <w:tab w:val="right" w:leader="dot" w:pos="8306"/>
        </w:tabs>
      </w:pPr>
      <w:hyperlink w:anchor="_Toc27522" w:history="1">
        <w:r>
          <w:rPr>
            <w:rFonts w:ascii="仿宋" w:eastAsia="仿宋" w:hAnsi="仿宋" w:cs="仿宋" w:hint="eastAsia"/>
            <w:lang w:eastAsia="zh-CN"/>
          </w:rPr>
          <w:t>五、试验机械，相关检测仪器项目概论</w:t>
        </w:r>
        <w:r>
          <w:tab/>
        </w:r>
        <w:r>
          <w:fldChar w:fldCharType="begin"/>
        </w:r>
        <w:r>
          <w:instrText xml:space="preserve"> PAGEREF _Toc27522 \h </w:instrText>
        </w:r>
        <w:r>
          <w:fldChar w:fldCharType="separate"/>
        </w:r>
        <w:r>
          <w:t>15</w:t>
        </w:r>
        <w:r>
          <w:fldChar w:fldCharType="end"/>
        </w:r>
      </w:hyperlink>
    </w:p>
    <w:p>
      <w:pPr>
        <w:pStyle w:val="TOC2"/>
        <w:tabs>
          <w:tab w:val="right" w:leader="dot" w:pos="8306"/>
        </w:tabs>
      </w:pPr>
      <w:hyperlink w:anchor="_Toc19260" w:history="1">
        <w:r>
          <w:rPr>
            <w:rFonts w:ascii="仿宋" w:eastAsia="仿宋" w:hAnsi="仿宋" w:cs="仿宋" w:hint="eastAsia"/>
            <w:lang w:eastAsia="zh-CN"/>
          </w:rPr>
          <w:t>(一)、试验机械，相关检测仪器项目概况</w:t>
        </w:r>
        <w:r>
          <w:tab/>
        </w:r>
        <w:r>
          <w:fldChar w:fldCharType="begin"/>
        </w:r>
        <w:r>
          <w:instrText xml:space="preserve"> PAGEREF _Toc19260 \h </w:instrText>
        </w:r>
        <w:r>
          <w:fldChar w:fldCharType="separate"/>
        </w:r>
        <w:r>
          <w:t>15</w:t>
        </w:r>
        <w:r>
          <w:fldChar w:fldCharType="end"/>
        </w:r>
      </w:hyperlink>
    </w:p>
    <w:p>
      <w:pPr>
        <w:pStyle w:val="TOC2"/>
        <w:tabs>
          <w:tab w:val="right" w:leader="dot" w:pos="8306"/>
        </w:tabs>
      </w:pPr>
      <w:hyperlink w:anchor="_Toc1714" w:history="1">
        <w:r>
          <w:rPr>
            <w:rFonts w:ascii="仿宋" w:eastAsia="仿宋" w:hAnsi="仿宋" w:cs="仿宋" w:hint="eastAsia"/>
            <w:lang w:eastAsia="zh-CN"/>
          </w:rPr>
          <w:t>(二)、试验机械，相关检测仪器项目目标</w:t>
        </w:r>
        <w:r>
          <w:tab/>
        </w:r>
        <w:r>
          <w:fldChar w:fldCharType="begin"/>
        </w:r>
        <w:r>
          <w:instrText xml:space="preserve"> PAGEREF _Toc1714 \h </w:instrText>
        </w:r>
        <w:r>
          <w:fldChar w:fldCharType="separate"/>
        </w:r>
        <w:r>
          <w:t>18</w:t>
        </w:r>
        <w:r>
          <w:fldChar w:fldCharType="end"/>
        </w:r>
      </w:hyperlink>
    </w:p>
    <w:p>
      <w:pPr>
        <w:pStyle w:val="TOC2"/>
        <w:tabs>
          <w:tab w:val="right" w:leader="dot" w:pos="8306"/>
        </w:tabs>
      </w:pPr>
      <w:hyperlink w:anchor="_Toc25620" w:history="1">
        <w:r>
          <w:rPr>
            <w:rFonts w:ascii="仿宋" w:eastAsia="仿宋" w:hAnsi="仿宋" w:cs="仿宋" w:hint="eastAsia"/>
            <w:lang w:eastAsia="zh-CN"/>
          </w:rPr>
          <w:t>(三)、试验机械，相关检测仪器项目提出的理由</w:t>
        </w:r>
        <w:r>
          <w:tab/>
        </w:r>
        <w:r>
          <w:fldChar w:fldCharType="begin"/>
        </w:r>
        <w:r>
          <w:instrText xml:space="preserve"> PAGEREF _Toc25620 \h </w:instrText>
        </w:r>
        <w:r>
          <w:fldChar w:fldCharType="separate"/>
        </w:r>
        <w:r>
          <w:t>19</w:t>
        </w:r>
        <w:r>
          <w:fldChar w:fldCharType="end"/>
        </w:r>
      </w:hyperlink>
    </w:p>
    <w:p>
      <w:pPr>
        <w:pStyle w:val="TOC2"/>
        <w:tabs>
          <w:tab w:val="right" w:leader="dot" w:pos="8306"/>
        </w:tabs>
      </w:pPr>
      <w:hyperlink w:anchor="_Toc32147" w:history="1">
        <w:r>
          <w:rPr>
            <w:rFonts w:ascii="仿宋" w:eastAsia="仿宋" w:hAnsi="仿宋" w:cs="仿宋" w:hint="eastAsia"/>
            <w:lang w:eastAsia="zh-CN"/>
          </w:rPr>
          <w:t>(四)、试验机械，相关检测仪器项目意义</w:t>
        </w:r>
        <w:r>
          <w:tab/>
        </w:r>
        <w:r>
          <w:fldChar w:fldCharType="begin"/>
        </w:r>
        <w:r>
          <w:instrText xml:space="preserve"> PAGEREF _Toc32147 \h </w:instrText>
        </w:r>
        <w:r>
          <w:fldChar w:fldCharType="separate"/>
        </w:r>
        <w:r>
          <w:t>20</w:t>
        </w:r>
        <w:r>
          <w:fldChar w:fldCharType="end"/>
        </w:r>
      </w:hyperlink>
    </w:p>
    <w:p>
      <w:pPr>
        <w:pStyle w:val="TOC2"/>
        <w:tabs>
          <w:tab w:val="right" w:leader="dot" w:pos="8306"/>
        </w:tabs>
      </w:pPr>
      <w:hyperlink w:anchor="_Toc14677" w:history="1">
        <w:r>
          <w:rPr>
            <w:rFonts w:ascii="仿宋" w:eastAsia="仿宋" w:hAnsi="仿宋" w:cs="仿宋" w:hint="eastAsia"/>
            <w:lang w:eastAsia="zh-CN"/>
          </w:rPr>
          <w:t>(五)、试验机械，相关检测仪器项目背景</w:t>
        </w:r>
        <w:r>
          <w:tab/>
        </w:r>
        <w:r>
          <w:fldChar w:fldCharType="begin"/>
        </w:r>
        <w:r>
          <w:instrText xml:space="preserve"> PAGEREF _Toc14677 \h </w:instrText>
        </w:r>
        <w:r>
          <w:fldChar w:fldCharType="separate"/>
        </w:r>
        <w:r>
          <w:t>21</w:t>
        </w:r>
        <w:r>
          <w:fldChar w:fldCharType="end"/>
        </w:r>
      </w:hyperlink>
    </w:p>
    <w:p>
      <w:pPr>
        <w:pStyle w:val="TOC1"/>
        <w:tabs>
          <w:tab w:val="right" w:leader="dot" w:pos="8306"/>
        </w:tabs>
      </w:pPr>
      <w:hyperlink w:anchor="_Toc21952" w:history="1">
        <w:r>
          <w:rPr>
            <w:rFonts w:ascii="仿宋" w:eastAsia="仿宋" w:hAnsi="仿宋" w:cs="仿宋" w:hint="eastAsia"/>
            <w:lang w:eastAsia="zh-CN"/>
          </w:rPr>
          <w:t>六、试验机械，相关检测仪器项目建设单位说明</w:t>
        </w:r>
        <w:r>
          <w:tab/>
        </w:r>
        <w:r>
          <w:fldChar w:fldCharType="begin"/>
        </w:r>
        <w:r>
          <w:instrText xml:space="preserve"> PAGEREF _Toc21952 \h </w:instrText>
        </w:r>
        <w:r>
          <w:fldChar w:fldCharType="separate"/>
        </w:r>
        <w:r>
          <w:t>22</w:t>
        </w:r>
        <w:r>
          <w:fldChar w:fldCharType="end"/>
        </w:r>
      </w:hyperlink>
    </w:p>
    <w:p>
      <w:pPr>
        <w:pStyle w:val="TOC2"/>
        <w:tabs>
          <w:tab w:val="right" w:leader="dot" w:pos="8306"/>
        </w:tabs>
      </w:pPr>
      <w:hyperlink w:anchor="_Toc6171" w:history="1">
        <w:r>
          <w:rPr>
            <w:rFonts w:ascii="仿宋" w:eastAsia="仿宋" w:hAnsi="仿宋" w:cs="仿宋" w:hint="eastAsia"/>
            <w:lang w:eastAsia="zh-CN"/>
          </w:rPr>
          <w:t>(一)、试验机械，相关检测仪器项目承办单位基本情况</w:t>
        </w:r>
        <w:r>
          <w:tab/>
        </w:r>
        <w:r>
          <w:fldChar w:fldCharType="begin"/>
        </w:r>
        <w:r>
          <w:instrText xml:space="preserve"> PAGEREF _Toc6171 \h </w:instrText>
        </w:r>
        <w:r>
          <w:fldChar w:fldCharType="separate"/>
        </w:r>
        <w:r>
          <w:t>22</w:t>
        </w:r>
        <w:r>
          <w:fldChar w:fldCharType="end"/>
        </w:r>
      </w:hyperlink>
    </w:p>
    <w:p>
      <w:pPr>
        <w:pStyle w:val="TOC2"/>
        <w:tabs>
          <w:tab w:val="right" w:leader="dot" w:pos="8306"/>
        </w:tabs>
      </w:pPr>
      <w:hyperlink w:anchor="_Toc13866" w:history="1">
        <w:r>
          <w:rPr>
            <w:rFonts w:ascii="仿宋" w:eastAsia="仿宋" w:hAnsi="仿宋" w:cs="仿宋" w:hint="eastAsia"/>
            <w:lang w:eastAsia="zh-CN"/>
          </w:rPr>
          <w:t>(二)、公司经济效益分析</w:t>
        </w:r>
        <w:r>
          <w:tab/>
        </w:r>
        <w:r>
          <w:fldChar w:fldCharType="begin"/>
        </w:r>
        <w:r>
          <w:instrText xml:space="preserve"> PAGEREF _Toc13866 \h </w:instrText>
        </w:r>
        <w:r>
          <w:fldChar w:fldCharType="separate"/>
        </w:r>
        <w:r>
          <w:t>23</w:t>
        </w:r>
        <w:r>
          <w:fldChar w:fldCharType="end"/>
        </w:r>
      </w:hyperlink>
    </w:p>
    <w:p>
      <w:pPr>
        <w:pStyle w:val="TOC1"/>
        <w:tabs>
          <w:tab w:val="right" w:leader="dot" w:pos="8306"/>
        </w:tabs>
      </w:pPr>
      <w:hyperlink w:anchor="_Toc26825" w:history="1">
        <w:r>
          <w:rPr>
            <w:rFonts w:ascii="仿宋" w:eastAsia="仿宋" w:hAnsi="仿宋" w:cs="仿宋" w:hint="eastAsia"/>
            <w:lang w:eastAsia="zh-CN"/>
          </w:rPr>
          <w:t>七、试验机械，相关检测仪器项目经营效益</w:t>
        </w:r>
        <w:r>
          <w:tab/>
        </w:r>
        <w:r>
          <w:fldChar w:fldCharType="begin"/>
        </w:r>
        <w:r>
          <w:instrText xml:space="preserve"> PAGEREF _Toc26825 \h </w:instrText>
        </w:r>
        <w:r>
          <w:fldChar w:fldCharType="separate"/>
        </w:r>
        <w:r>
          <w:t>24</w:t>
        </w:r>
        <w:r>
          <w:fldChar w:fldCharType="end"/>
        </w:r>
      </w:hyperlink>
    </w:p>
    <w:p>
      <w:pPr>
        <w:pStyle w:val="TOC2"/>
        <w:tabs>
          <w:tab w:val="right" w:leader="dot" w:pos="8306"/>
        </w:tabs>
      </w:pPr>
      <w:hyperlink w:anchor="_Toc13817" w:history="1">
        <w:r>
          <w:rPr>
            <w:rFonts w:ascii="仿宋" w:eastAsia="仿宋" w:hAnsi="仿宋" w:cs="仿宋" w:hint="eastAsia"/>
            <w:lang w:eastAsia="zh-CN"/>
          </w:rPr>
          <w:t>(一)、经济评价财务测算</w:t>
        </w:r>
        <w:r>
          <w:tab/>
        </w:r>
        <w:r>
          <w:fldChar w:fldCharType="begin"/>
        </w:r>
        <w:r>
          <w:instrText xml:space="preserve"> PAGEREF _Toc13817 \h </w:instrText>
        </w:r>
        <w:r>
          <w:fldChar w:fldCharType="separate"/>
        </w:r>
        <w:r>
          <w:t>24</w:t>
        </w:r>
        <w:r>
          <w:fldChar w:fldCharType="end"/>
        </w:r>
      </w:hyperlink>
    </w:p>
    <w:p>
      <w:pPr>
        <w:pStyle w:val="TOC2"/>
        <w:tabs>
          <w:tab w:val="right" w:leader="dot" w:pos="8306"/>
        </w:tabs>
      </w:pPr>
      <w:hyperlink w:anchor="_Toc15606" w:history="1">
        <w:r>
          <w:rPr>
            <w:rFonts w:ascii="仿宋" w:eastAsia="仿宋" w:hAnsi="仿宋" w:cs="仿宋" w:hint="eastAsia"/>
            <w:lang w:eastAsia="zh-CN"/>
          </w:rPr>
          <w:t>(二)、试验机械，相关检测仪器项目盈利能力分析</w:t>
        </w:r>
        <w:r>
          <w:tab/>
        </w:r>
        <w:r>
          <w:fldChar w:fldCharType="begin"/>
        </w:r>
        <w:r>
          <w:instrText xml:space="preserve"> PAGEREF _Toc15606 \h </w:instrText>
        </w:r>
        <w:r>
          <w:fldChar w:fldCharType="separate"/>
        </w:r>
        <w:r>
          <w:t>25</w:t>
        </w:r>
        <w:r>
          <w:fldChar w:fldCharType="end"/>
        </w:r>
      </w:hyperlink>
    </w:p>
    <w:p>
      <w:pPr>
        <w:pStyle w:val="TOC1"/>
        <w:tabs>
          <w:tab w:val="right" w:leader="dot" w:pos="8306"/>
        </w:tabs>
      </w:pPr>
      <w:hyperlink w:anchor="_Toc17223" w:history="1">
        <w:r>
          <w:rPr>
            <w:rFonts w:ascii="仿宋" w:eastAsia="仿宋" w:hAnsi="仿宋" w:cs="仿宋" w:hint="eastAsia"/>
            <w:lang w:eastAsia="zh-CN"/>
          </w:rPr>
          <w:t>八、生产安全保护</w:t>
        </w:r>
        <w:r>
          <w:tab/>
        </w:r>
        <w:r>
          <w:fldChar w:fldCharType="begin"/>
        </w:r>
        <w:r>
          <w:instrText xml:space="preserve"> PAGEREF _Toc17223 \h </w:instrText>
        </w:r>
        <w:r>
          <w:fldChar w:fldCharType="separate"/>
        </w:r>
        <w:r>
          <w:t>26</w:t>
        </w:r>
        <w:r>
          <w:fldChar w:fldCharType="end"/>
        </w:r>
      </w:hyperlink>
    </w:p>
    <w:p>
      <w:pPr>
        <w:pStyle w:val="TOC2"/>
        <w:tabs>
          <w:tab w:val="right" w:leader="dot" w:pos="8306"/>
        </w:tabs>
      </w:pPr>
      <w:hyperlink w:anchor="_Toc27048" w:history="1">
        <w:r>
          <w:rPr>
            <w:rFonts w:ascii="仿宋" w:eastAsia="仿宋" w:hAnsi="仿宋" w:cs="仿宋" w:hint="eastAsia"/>
            <w:lang w:eastAsia="zh-CN"/>
          </w:rPr>
          <w:t>(一)、消防安全</w:t>
        </w:r>
        <w:r>
          <w:tab/>
        </w:r>
        <w:r>
          <w:fldChar w:fldCharType="begin"/>
        </w:r>
        <w:r>
          <w:instrText xml:space="preserve"> PAGEREF _Toc27048 \h </w:instrText>
        </w:r>
        <w:r>
          <w:fldChar w:fldCharType="separate"/>
        </w:r>
        <w:r>
          <w:t>26</w:t>
        </w:r>
        <w:r>
          <w:fldChar w:fldCharType="end"/>
        </w:r>
      </w:hyperlink>
    </w:p>
    <w:p>
      <w:pPr>
        <w:pStyle w:val="TOC2"/>
        <w:tabs>
          <w:tab w:val="right" w:leader="dot" w:pos="8306"/>
        </w:tabs>
      </w:pPr>
      <w:hyperlink w:anchor="_Toc26870" w:history="1">
        <w:r>
          <w:rPr>
            <w:rFonts w:ascii="仿宋" w:eastAsia="仿宋" w:hAnsi="仿宋" w:cs="仿宋" w:hint="eastAsia"/>
            <w:lang w:eastAsia="zh-CN"/>
          </w:rPr>
          <w:t>(二)、防火防爆总图布置措施</w:t>
        </w:r>
        <w:r>
          <w:tab/>
        </w:r>
        <w:r>
          <w:fldChar w:fldCharType="begin"/>
        </w:r>
        <w:r>
          <w:instrText xml:space="preserve"> PAGEREF _Toc26870 \h </w:instrText>
        </w:r>
        <w:r>
          <w:fldChar w:fldCharType="separate"/>
        </w:r>
        <w:r>
          <w:t>28</w:t>
        </w:r>
        <w:r>
          <w:fldChar w:fldCharType="end"/>
        </w:r>
      </w:hyperlink>
    </w:p>
    <w:p>
      <w:pPr>
        <w:pStyle w:val="TOC2"/>
        <w:tabs>
          <w:tab w:val="right" w:leader="dot" w:pos="8306"/>
        </w:tabs>
      </w:pPr>
      <w:hyperlink w:anchor="_Toc30824" w:history="1">
        <w:r>
          <w:rPr>
            <w:rFonts w:ascii="仿宋" w:eastAsia="仿宋" w:hAnsi="仿宋" w:cs="仿宋" w:hint="eastAsia"/>
            <w:lang w:eastAsia="zh-CN"/>
          </w:rPr>
          <w:t>(三)、自然灾害防范措施</w:t>
        </w:r>
        <w:r>
          <w:tab/>
        </w:r>
        <w:r>
          <w:fldChar w:fldCharType="begin"/>
        </w:r>
        <w:r>
          <w:instrText xml:space="preserve"> PAGEREF _Toc30824 \h </w:instrText>
        </w:r>
        <w:r>
          <w:fldChar w:fldCharType="separate"/>
        </w:r>
        <w:r>
          <w:t>29</w:t>
        </w:r>
        <w:r>
          <w:fldChar w:fldCharType="end"/>
        </w:r>
      </w:hyperlink>
    </w:p>
    <w:p>
      <w:pPr>
        <w:pStyle w:val="TOC2"/>
        <w:tabs>
          <w:tab w:val="right" w:leader="dot" w:pos="8306"/>
        </w:tabs>
      </w:pPr>
      <w:hyperlink w:anchor="_Toc13294" w:history="1">
        <w:r>
          <w:rPr>
            <w:rFonts w:ascii="仿宋" w:eastAsia="仿宋" w:hAnsi="仿宋" w:cs="仿宋" w:hint="eastAsia"/>
            <w:lang w:eastAsia="zh-CN"/>
          </w:rPr>
          <w:t>(四)、安全色及安全标志使用要求</w:t>
        </w:r>
        <w:r>
          <w:tab/>
        </w:r>
        <w:r>
          <w:fldChar w:fldCharType="begin"/>
        </w:r>
        <w:r>
          <w:instrText xml:space="preserve"> PAGEREF _Toc13294 \h </w:instrText>
        </w:r>
        <w:r>
          <w:fldChar w:fldCharType="separate"/>
        </w:r>
        <w:r>
          <w:t>30</w:t>
        </w:r>
        <w:r>
          <w:fldChar w:fldCharType="end"/>
        </w:r>
      </w:hyperlink>
    </w:p>
    <w:p>
      <w:pPr>
        <w:pStyle w:val="TOC2"/>
        <w:tabs>
          <w:tab w:val="right" w:leader="dot" w:pos="8306"/>
        </w:tabs>
      </w:pPr>
      <w:hyperlink w:anchor="_Toc19959" w:history="1">
        <w:r>
          <w:rPr>
            <w:rFonts w:ascii="仿宋" w:eastAsia="仿宋" w:hAnsi="仿宋" w:cs="仿宋" w:hint="eastAsia"/>
            <w:lang w:eastAsia="zh-CN"/>
          </w:rPr>
          <w:t>(五)、防尘防毒措施</w:t>
        </w:r>
        <w:r>
          <w:tab/>
        </w:r>
        <w:r>
          <w:fldChar w:fldCharType="begin"/>
        </w:r>
        <w:r>
          <w:instrText xml:space="preserve"> PAGEREF _Toc19959 \h </w:instrText>
        </w:r>
        <w:r>
          <w:fldChar w:fldCharType="separate"/>
        </w:r>
        <w:r>
          <w:t>31</w:t>
        </w:r>
        <w:r>
          <w:fldChar w:fldCharType="end"/>
        </w:r>
      </w:hyperlink>
    </w:p>
    <w:p>
      <w:pPr>
        <w:pStyle w:val="TOC2"/>
        <w:tabs>
          <w:tab w:val="right" w:leader="dot" w:pos="8306"/>
        </w:tabs>
      </w:pPr>
      <w:hyperlink w:anchor="_Toc15233" w:history="1">
        <w:r>
          <w:rPr>
            <w:rFonts w:ascii="仿宋" w:eastAsia="仿宋" w:hAnsi="仿宋" w:cs="仿宋" w:hint="eastAsia"/>
            <w:lang w:eastAsia="zh-CN"/>
          </w:rPr>
          <w:t>(六)、防静电、触电防护及防雷措施</w:t>
        </w:r>
        <w:r>
          <w:tab/>
        </w:r>
        <w:r>
          <w:fldChar w:fldCharType="begin"/>
        </w:r>
        <w:r>
          <w:instrText xml:space="preserve"> PAGEREF _Toc15233 \h </w:instrText>
        </w:r>
        <w:r>
          <w:fldChar w:fldCharType="separate"/>
        </w:r>
        <w:r>
          <w:t>32</w:t>
        </w:r>
        <w:r>
          <w:fldChar w:fldCharType="end"/>
        </w:r>
      </w:hyperlink>
    </w:p>
    <w:p>
      <w:pPr>
        <w:pStyle w:val="TOC2"/>
        <w:tabs>
          <w:tab w:val="right" w:leader="dot" w:pos="8306"/>
        </w:tabs>
      </w:pPr>
      <w:hyperlink w:anchor="_Toc7081" w:history="1">
        <w:r>
          <w:rPr>
            <w:rFonts w:ascii="仿宋" w:eastAsia="仿宋" w:hAnsi="仿宋" w:cs="仿宋" w:hint="eastAsia"/>
            <w:lang w:eastAsia="zh-CN"/>
          </w:rPr>
          <w:t>(七)、机械设备安全保障措施</w:t>
        </w:r>
        <w:r>
          <w:tab/>
        </w:r>
        <w:r>
          <w:fldChar w:fldCharType="begin"/>
        </w:r>
        <w:r>
          <w:instrText xml:space="preserve"> PAGEREF _Toc7081 \h </w:instrText>
        </w:r>
        <w:r>
          <w:fldChar w:fldCharType="separate"/>
        </w:r>
        <w:r>
          <w:t>33</w:t>
        </w:r>
        <w:r>
          <w:fldChar w:fldCharType="end"/>
        </w:r>
      </w:hyperlink>
    </w:p>
    <w:p>
      <w:pPr>
        <w:pStyle w:val="TOC1"/>
        <w:tabs>
          <w:tab w:val="right" w:leader="dot" w:pos="8306"/>
        </w:tabs>
      </w:pPr>
      <w:hyperlink w:anchor="_Toc11725" w:history="1">
        <w:r>
          <w:rPr>
            <w:rFonts w:ascii="仿宋" w:eastAsia="仿宋" w:hAnsi="仿宋" w:cs="仿宋" w:hint="eastAsia"/>
            <w:lang w:eastAsia="zh-CN"/>
          </w:rPr>
          <w:t>九、试验机械，相关检测仪器项目人力资源培养与发展</w:t>
        </w:r>
        <w:r>
          <w:tab/>
        </w:r>
        <w:r>
          <w:fldChar w:fldCharType="begin"/>
        </w:r>
        <w:r>
          <w:instrText xml:space="preserve"> PAGEREF _Toc11725 \h </w:instrText>
        </w:r>
        <w:r>
          <w:fldChar w:fldCharType="separate"/>
        </w:r>
        <w:r>
          <w:t>35</w:t>
        </w:r>
        <w:r>
          <w:fldChar w:fldCharType="end"/>
        </w:r>
      </w:hyperlink>
    </w:p>
    <w:p>
      <w:pPr>
        <w:pStyle w:val="TOC2"/>
        <w:tabs>
          <w:tab w:val="right" w:leader="dot" w:pos="8306"/>
        </w:tabs>
      </w:pPr>
      <w:hyperlink w:anchor="_Toc6330" w:history="1">
        <w:r>
          <w:rPr>
            <w:rFonts w:ascii="仿宋" w:eastAsia="仿宋" w:hAnsi="仿宋" w:cs="仿宋" w:hint="eastAsia"/>
            <w:lang w:eastAsia="zh-CN"/>
          </w:rPr>
          <w:t>(一)、人才需求与规划</w:t>
        </w:r>
        <w:r>
          <w:tab/>
        </w:r>
        <w:r>
          <w:fldChar w:fldCharType="begin"/>
        </w:r>
        <w:r>
          <w:instrText xml:space="preserve"> PAGEREF _Toc6330 \h </w:instrText>
        </w:r>
        <w:r>
          <w:fldChar w:fldCharType="separate"/>
        </w:r>
        <w:r>
          <w:t>35</w:t>
        </w:r>
        <w:r>
          <w:fldChar w:fldCharType="end"/>
        </w:r>
      </w:hyperlink>
    </w:p>
    <w:p>
      <w:pPr>
        <w:pStyle w:val="TOC2"/>
        <w:tabs>
          <w:tab w:val="right" w:leader="dot" w:pos="8306"/>
        </w:tabs>
      </w:pPr>
      <w:hyperlink w:anchor="_Toc2132" w:history="1">
        <w:r>
          <w:rPr>
            <w:rFonts w:ascii="仿宋" w:eastAsia="仿宋" w:hAnsi="仿宋" w:cs="仿宋" w:hint="eastAsia"/>
            <w:lang w:eastAsia="zh-CN"/>
          </w:rPr>
          <w:t>(二)、培训与发展计划</w:t>
        </w:r>
        <w:r>
          <w:tab/>
        </w:r>
        <w:r>
          <w:fldChar w:fldCharType="begin"/>
        </w:r>
        <w:r>
          <w:instrText xml:space="preserve"> PAGEREF _Toc2132 \h </w:instrText>
        </w:r>
        <w:r>
          <w:fldChar w:fldCharType="separate"/>
        </w:r>
        <w:r>
          <w:t>36</w:t>
        </w:r>
        <w:r>
          <w:fldChar w:fldCharType="end"/>
        </w:r>
      </w:hyperlink>
    </w:p>
    <w:p>
      <w:pPr>
        <w:pStyle w:val="TOC1"/>
        <w:tabs>
          <w:tab w:val="right" w:leader="dot" w:pos="8306"/>
        </w:tabs>
      </w:pPr>
      <w:hyperlink w:anchor="_Toc11027" w:history="1">
        <w:r>
          <w:rPr>
            <w:rFonts w:ascii="仿宋" w:eastAsia="仿宋" w:hAnsi="仿宋" w:cs="仿宋" w:hint="eastAsia"/>
            <w:lang w:eastAsia="zh-CN"/>
          </w:rPr>
          <w:t>十、试验机械，相关检测仪器项目人力资源管理</w:t>
        </w:r>
        <w:r>
          <w:tab/>
        </w:r>
        <w:r>
          <w:fldChar w:fldCharType="begin"/>
        </w:r>
        <w:r>
          <w:instrText xml:space="preserve"> PAGEREF _Toc11027 \h </w:instrText>
        </w:r>
        <w:r>
          <w:fldChar w:fldCharType="separate"/>
        </w:r>
        <w:r>
          <w:t>36</w:t>
        </w:r>
        <w:r>
          <w:fldChar w:fldCharType="end"/>
        </w:r>
      </w:hyperlink>
    </w:p>
    <w:p>
      <w:pPr>
        <w:pStyle w:val="TOC2"/>
        <w:tabs>
          <w:tab w:val="right" w:leader="dot" w:pos="8306"/>
        </w:tabs>
      </w:pPr>
      <w:hyperlink w:anchor="_Toc9759" w:history="1">
        <w:r>
          <w:rPr>
            <w:rFonts w:ascii="仿宋" w:eastAsia="仿宋" w:hAnsi="仿宋" w:cs="仿宋" w:hint="eastAsia"/>
            <w:lang w:eastAsia="zh-CN"/>
          </w:rPr>
          <w:t>(一)、建立健全的预算管理制度</w:t>
        </w:r>
        <w:r>
          <w:tab/>
        </w:r>
        <w:r>
          <w:fldChar w:fldCharType="begin"/>
        </w:r>
        <w:r>
          <w:instrText xml:space="preserve"> PAGEREF _Toc9759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42" w:history="1">
        <w:r>
          <w:rPr>
            <w:rFonts w:ascii="仿宋" w:eastAsia="仿宋" w:hAnsi="仿宋" w:cs="仿宋" w:hint="eastAsia"/>
            <w:lang w:eastAsia="zh-CN"/>
          </w:rPr>
          <w:t>(二)、加强资金流动监控</w:t>
        </w:r>
        <w:r>
          <w:tab/>
        </w:r>
        <w:r>
          <w:fldChar w:fldCharType="begin"/>
        </w:r>
        <w:r>
          <w:instrText xml:space="preserve"> PAGEREF _Toc9042 \h </w:instrText>
        </w:r>
        <w:r>
          <w:fldChar w:fldCharType="separate"/>
        </w:r>
        <w:r>
          <w:t>38</w:t>
        </w:r>
        <w:r>
          <w:fldChar w:fldCharType="end"/>
        </w:r>
      </w:hyperlink>
    </w:p>
    <w:p>
      <w:pPr>
        <w:pStyle w:val="TOC2"/>
        <w:tabs>
          <w:tab w:val="right" w:leader="dot" w:pos="8306"/>
        </w:tabs>
      </w:pPr>
      <w:hyperlink w:anchor="_Toc22564" w:history="1">
        <w:r>
          <w:rPr>
            <w:rFonts w:ascii="仿宋" w:eastAsia="仿宋" w:hAnsi="仿宋" w:cs="仿宋" w:hint="eastAsia"/>
            <w:lang w:eastAsia="zh-CN"/>
          </w:rPr>
          <w:t>(三)、制定完善的风险控制机制</w:t>
        </w:r>
        <w:r>
          <w:tab/>
        </w:r>
        <w:r>
          <w:fldChar w:fldCharType="begin"/>
        </w:r>
        <w:r>
          <w:instrText xml:space="preserve"> PAGEREF _Toc22564 \h </w:instrText>
        </w:r>
        <w:r>
          <w:fldChar w:fldCharType="separate"/>
        </w:r>
        <w:r>
          <w:t>39</w:t>
        </w:r>
        <w:r>
          <w:fldChar w:fldCharType="end"/>
        </w:r>
      </w:hyperlink>
    </w:p>
    <w:p>
      <w:pPr>
        <w:pStyle w:val="TOC2"/>
        <w:tabs>
          <w:tab w:val="right" w:leader="dot" w:pos="8306"/>
        </w:tabs>
      </w:pPr>
      <w:hyperlink w:anchor="_Toc3614" w:history="1">
        <w:r>
          <w:rPr>
            <w:rFonts w:ascii="仿宋" w:eastAsia="仿宋" w:hAnsi="仿宋" w:cs="仿宋" w:hint="eastAsia"/>
            <w:lang w:eastAsia="zh-CN"/>
          </w:rPr>
          <w:t>(四)、优化成本管理</w:t>
        </w:r>
        <w:r>
          <w:tab/>
        </w:r>
        <w:r>
          <w:fldChar w:fldCharType="begin"/>
        </w:r>
        <w:r>
          <w:instrText xml:space="preserve"> PAGEREF _Toc3614 \h </w:instrText>
        </w:r>
        <w:r>
          <w:fldChar w:fldCharType="separate"/>
        </w:r>
        <w:r>
          <w:t>41</w:t>
        </w:r>
        <w:r>
          <w:fldChar w:fldCharType="end"/>
        </w:r>
      </w:hyperlink>
    </w:p>
    <w:p>
      <w:pPr>
        <w:pStyle w:val="TOC1"/>
        <w:tabs>
          <w:tab w:val="right" w:leader="dot" w:pos="8306"/>
        </w:tabs>
      </w:pPr>
      <w:hyperlink w:anchor="_Toc8656" w:history="1">
        <w:r>
          <w:rPr>
            <w:rFonts w:ascii="仿宋" w:eastAsia="仿宋" w:hAnsi="仿宋" w:cs="仿宋" w:hint="eastAsia"/>
            <w:lang w:eastAsia="zh-CN"/>
          </w:rPr>
          <w:t>十一、试验机械，相关检测仪器项目计划安排</w:t>
        </w:r>
        <w:r>
          <w:tab/>
        </w:r>
        <w:r>
          <w:fldChar w:fldCharType="begin"/>
        </w:r>
        <w:r>
          <w:instrText xml:space="preserve"> PAGEREF _Toc8656 \h </w:instrText>
        </w:r>
        <w:r>
          <w:fldChar w:fldCharType="separate"/>
        </w:r>
        <w:r>
          <w:t>42</w:t>
        </w:r>
        <w:r>
          <w:fldChar w:fldCharType="end"/>
        </w:r>
      </w:hyperlink>
    </w:p>
    <w:p>
      <w:pPr>
        <w:pStyle w:val="TOC2"/>
        <w:tabs>
          <w:tab w:val="right" w:leader="dot" w:pos="8306"/>
        </w:tabs>
      </w:pPr>
      <w:hyperlink w:anchor="_Toc27913" w:history="1">
        <w:r>
          <w:rPr>
            <w:rFonts w:ascii="仿宋" w:eastAsia="仿宋" w:hAnsi="仿宋" w:cs="仿宋" w:hint="eastAsia"/>
            <w:lang w:eastAsia="zh-CN"/>
          </w:rPr>
          <w:t>(一)、建设周期</w:t>
        </w:r>
        <w:r>
          <w:tab/>
        </w:r>
        <w:r>
          <w:fldChar w:fldCharType="begin"/>
        </w:r>
        <w:r>
          <w:instrText xml:space="preserve"> PAGEREF _Toc27913 \h </w:instrText>
        </w:r>
        <w:r>
          <w:fldChar w:fldCharType="separate"/>
        </w:r>
        <w:r>
          <w:t>42</w:t>
        </w:r>
        <w:r>
          <w:fldChar w:fldCharType="end"/>
        </w:r>
      </w:hyperlink>
    </w:p>
    <w:p>
      <w:pPr>
        <w:pStyle w:val="TOC2"/>
        <w:tabs>
          <w:tab w:val="right" w:leader="dot" w:pos="8306"/>
        </w:tabs>
      </w:pPr>
      <w:hyperlink w:anchor="_Toc17118" w:history="1">
        <w:r>
          <w:rPr>
            <w:rFonts w:ascii="仿宋" w:eastAsia="仿宋" w:hAnsi="仿宋" w:cs="仿宋" w:hint="eastAsia"/>
            <w:lang w:eastAsia="zh-CN"/>
          </w:rPr>
          <w:t>(二)、建设进度</w:t>
        </w:r>
        <w:r>
          <w:tab/>
        </w:r>
        <w:r>
          <w:fldChar w:fldCharType="begin"/>
        </w:r>
        <w:r>
          <w:instrText xml:space="preserve"> PAGEREF _Toc17118 \h </w:instrText>
        </w:r>
        <w:r>
          <w:fldChar w:fldCharType="separate"/>
        </w:r>
        <w:r>
          <w:t>43</w:t>
        </w:r>
        <w:r>
          <w:fldChar w:fldCharType="end"/>
        </w:r>
      </w:hyperlink>
    </w:p>
    <w:p>
      <w:pPr>
        <w:pStyle w:val="TOC2"/>
        <w:tabs>
          <w:tab w:val="right" w:leader="dot" w:pos="8306"/>
        </w:tabs>
      </w:pPr>
      <w:hyperlink w:anchor="_Toc31630" w:history="1">
        <w:r>
          <w:rPr>
            <w:rFonts w:ascii="仿宋" w:eastAsia="仿宋" w:hAnsi="仿宋" w:cs="仿宋" w:hint="eastAsia"/>
            <w:lang w:eastAsia="zh-CN"/>
          </w:rPr>
          <w:t>(三)、进度安排注意事项</w:t>
        </w:r>
        <w:r>
          <w:tab/>
        </w:r>
        <w:r>
          <w:fldChar w:fldCharType="begin"/>
        </w:r>
        <w:r>
          <w:instrText xml:space="preserve"> PAGEREF _Toc31630 \h </w:instrText>
        </w:r>
        <w:r>
          <w:fldChar w:fldCharType="separate"/>
        </w:r>
        <w:r>
          <w:t>44</w:t>
        </w:r>
        <w:r>
          <w:fldChar w:fldCharType="end"/>
        </w:r>
      </w:hyperlink>
    </w:p>
    <w:p>
      <w:pPr>
        <w:pStyle w:val="TOC2"/>
        <w:tabs>
          <w:tab w:val="right" w:leader="dot" w:pos="8306"/>
        </w:tabs>
      </w:pPr>
      <w:hyperlink w:anchor="_Toc16610" w:history="1">
        <w:r>
          <w:rPr>
            <w:rFonts w:ascii="仿宋" w:eastAsia="仿宋" w:hAnsi="仿宋" w:cs="仿宋" w:hint="eastAsia"/>
            <w:lang w:eastAsia="zh-CN"/>
          </w:rPr>
          <w:t>(四)、人力资源配置</w:t>
        </w:r>
        <w:r>
          <w:tab/>
        </w:r>
        <w:r>
          <w:fldChar w:fldCharType="begin"/>
        </w:r>
        <w:r>
          <w:instrText xml:space="preserve"> PAGEREF _Toc16610 \h </w:instrText>
        </w:r>
        <w:r>
          <w:fldChar w:fldCharType="separate"/>
        </w:r>
        <w:r>
          <w:t>46</w:t>
        </w:r>
        <w:r>
          <w:fldChar w:fldCharType="end"/>
        </w:r>
      </w:hyperlink>
    </w:p>
    <w:p>
      <w:pPr>
        <w:pStyle w:val="TOC1"/>
        <w:tabs>
          <w:tab w:val="right" w:leader="dot" w:pos="8306"/>
        </w:tabs>
      </w:pPr>
      <w:hyperlink w:anchor="_Toc2284" w:history="1">
        <w:r>
          <w:rPr>
            <w:rFonts w:ascii="仿宋" w:eastAsia="仿宋" w:hAnsi="仿宋" w:cs="仿宋" w:hint="eastAsia"/>
            <w:lang w:eastAsia="zh-CN"/>
          </w:rPr>
          <w:t>十二、试验机械，相关检测仪器项目投资规划</w:t>
        </w:r>
        <w:r>
          <w:tab/>
        </w:r>
        <w:r>
          <w:fldChar w:fldCharType="begin"/>
        </w:r>
        <w:r>
          <w:instrText xml:space="preserve"> PAGEREF _Toc2284 \h </w:instrText>
        </w:r>
        <w:r>
          <w:fldChar w:fldCharType="separate"/>
        </w:r>
        <w:r>
          <w:t>47</w:t>
        </w:r>
        <w:r>
          <w:fldChar w:fldCharType="end"/>
        </w:r>
      </w:hyperlink>
    </w:p>
    <w:p>
      <w:pPr>
        <w:pStyle w:val="TOC2"/>
        <w:tabs>
          <w:tab w:val="right" w:leader="dot" w:pos="8306"/>
        </w:tabs>
      </w:pPr>
      <w:hyperlink w:anchor="_Toc30257" w:history="1">
        <w:r>
          <w:rPr>
            <w:rFonts w:ascii="仿宋" w:eastAsia="仿宋" w:hAnsi="仿宋" w:cs="仿宋" w:hint="eastAsia"/>
            <w:lang w:eastAsia="zh-CN"/>
          </w:rPr>
          <w:t>(一)、试验机械，相关检测仪器项目总投资估算</w:t>
        </w:r>
        <w:r>
          <w:tab/>
        </w:r>
        <w:r>
          <w:fldChar w:fldCharType="begin"/>
        </w:r>
        <w:r>
          <w:instrText xml:space="preserve"> PAGEREF _Toc30257 \h </w:instrText>
        </w:r>
        <w:r>
          <w:fldChar w:fldCharType="separate"/>
        </w:r>
        <w:r>
          <w:t>47</w:t>
        </w:r>
        <w:r>
          <w:fldChar w:fldCharType="end"/>
        </w:r>
      </w:hyperlink>
    </w:p>
    <w:p>
      <w:pPr>
        <w:pStyle w:val="TOC2"/>
        <w:tabs>
          <w:tab w:val="right" w:leader="dot" w:pos="8306"/>
        </w:tabs>
      </w:pPr>
      <w:hyperlink w:anchor="_Toc30187" w:history="1">
        <w:r>
          <w:rPr>
            <w:rFonts w:ascii="仿宋" w:eastAsia="仿宋" w:hAnsi="仿宋" w:cs="仿宋" w:hint="eastAsia"/>
            <w:lang w:eastAsia="zh-CN"/>
          </w:rPr>
          <w:t>(二)、资金筹措</w:t>
        </w:r>
        <w:r>
          <w:tab/>
        </w:r>
        <w:r>
          <w:fldChar w:fldCharType="begin"/>
        </w:r>
        <w:r>
          <w:instrText xml:space="preserve"> PAGEREF _Toc30187 \h </w:instrText>
        </w:r>
        <w:r>
          <w:fldChar w:fldCharType="separate"/>
        </w:r>
        <w:r>
          <w:t>48</w:t>
        </w:r>
        <w:r>
          <w:fldChar w:fldCharType="end"/>
        </w:r>
      </w:hyperlink>
    </w:p>
    <w:p>
      <w:pPr>
        <w:pStyle w:val="TOC1"/>
        <w:tabs>
          <w:tab w:val="right" w:leader="dot" w:pos="8306"/>
        </w:tabs>
      </w:pPr>
      <w:hyperlink w:anchor="_Toc6415" w:history="1">
        <w:r>
          <w:rPr>
            <w:rFonts w:ascii="仿宋" w:eastAsia="仿宋" w:hAnsi="仿宋" w:cs="仿宋" w:hint="eastAsia"/>
            <w:lang w:eastAsia="zh-CN"/>
          </w:rPr>
          <w:t>十三、供应链管理</w:t>
        </w:r>
        <w:r>
          <w:tab/>
        </w:r>
        <w:r>
          <w:fldChar w:fldCharType="begin"/>
        </w:r>
        <w:r>
          <w:instrText xml:space="preserve"> PAGEREF _Toc6415 \h </w:instrText>
        </w:r>
        <w:r>
          <w:fldChar w:fldCharType="separate"/>
        </w:r>
        <w:r>
          <w:t>49</w:t>
        </w:r>
        <w:r>
          <w:fldChar w:fldCharType="end"/>
        </w:r>
      </w:hyperlink>
    </w:p>
    <w:p>
      <w:pPr>
        <w:pStyle w:val="TOC2"/>
        <w:tabs>
          <w:tab w:val="right" w:leader="dot" w:pos="8306"/>
        </w:tabs>
      </w:pPr>
      <w:hyperlink w:anchor="_Toc7641" w:history="1">
        <w:r>
          <w:rPr>
            <w:rFonts w:ascii="仿宋" w:eastAsia="仿宋" w:hAnsi="仿宋" w:cs="仿宋" w:hint="eastAsia"/>
            <w:lang w:eastAsia="zh-CN"/>
          </w:rPr>
          <w:t>(一)、供应链战略规划</w:t>
        </w:r>
        <w:r>
          <w:tab/>
        </w:r>
        <w:r>
          <w:fldChar w:fldCharType="begin"/>
        </w:r>
        <w:r>
          <w:instrText xml:space="preserve"> PAGEREF _Toc7641 \h </w:instrText>
        </w:r>
        <w:r>
          <w:fldChar w:fldCharType="separate"/>
        </w:r>
        <w:r>
          <w:t>49</w:t>
        </w:r>
        <w:r>
          <w:fldChar w:fldCharType="end"/>
        </w:r>
      </w:hyperlink>
    </w:p>
    <w:p>
      <w:pPr>
        <w:pStyle w:val="TOC2"/>
        <w:tabs>
          <w:tab w:val="right" w:leader="dot" w:pos="8306"/>
        </w:tabs>
      </w:pPr>
      <w:hyperlink w:anchor="_Toc1356" w:history="1">
        <w:r>
          <w:rPr>
            <w:rFonts w:ascii="仿宋" w:eastAsia="仿宋" w:hAnsi="仿宋" w:cs="仿宋" w:hint="eastAsia"/>
            <w:lang w:eastAsia="zh-CN"/>
          </w:rPr>
          <w:t>(二)、供应商选择与合作</w:t>
        </w:r>
        <w:r>
          <w:tab/>
        </w:r>
        <w:r>
          <w:fldChar w:fldCharType="begin"/>
        </w:r>
        <w:r>
          <w:instrText xml:space="preserve"> PAGEREF _Toc1356 \h </w:instrText>
        </w:r>
        <w:r>
          <w:fldChar w:fldCharType="separate"/>
        </w:r>
        <w:r>
          <w:t>51</w:t>
        </w:r>
        <w:r>
          <w:fldChar w:fldCharType="end"/>
        </w:r>
      </w:hyperlink>
    </w:p>
    <w:p>
      <w:pPr>
        <w:pStyle w:val="TOC2"/>
        <w:tabs>
          <w:tab w:val="right" w:leader="dot" w:pos="8306"/>
        </w:tabs>
      </w:pPr>
      <w:hyperlink w:anchor="_Toc27698" w:history="1">
        <w:r>
          <w:rPr>
            <w:rFonts w:ascii="仿宋" w:eastAsia="仿宋" w:hAnsi="仿宋" w:cs="仿宋" w:hint="eastAsia"/>
            <w:lang w:eastAsia="zh-CN"/>
          </w:rPr>
          <w:t>(三)、物流与库存管理</w:t>
        </w:r>
        <w:r>
          <w:tab/>
        </w:r>
        <w:r>
          <w:fldChar w:fldCharType="begin"/>
        </w:r>
        <w:r>
          <w:instrText xml:space="preserve"> PAGEREF _Toc27698 \h </w:instrText>
        </w:r>
        <w:r>
          <w:fldChar w:fldCharType="separate"/>
        </w:r>
        <w:r>
          <w:t>52</w:t>
        </w:r>
        <w:r>
          <w:fldChar w:fldCharType="end"/>
        </w:r>
      </w:hyperlink>
    </w:p>
    <w:p>
      <w:pPr>
        <w:pStyle w:val="TOC1"/>
        <w:tabs>
          <w:tab w:val="right" w:leader="dot" w:pos="8306"/>
        </w:tabs>
      </w:pPr>
      <w:hyperlink w:anchor="_Toc9136" w:history="1">
        <w:r>
          <w:rPr>
            <w:rFonts w:ascii="仿宋" w:eastAsia="仿宋" w:hAnsi="仿宋" w:cs="仿宋" w:hint="eastAsia"/>
            <w:lang w:eastAsia="zh-CN"/>
          </w:rPr>
          <w:t>十四、风险识别与分类</w:t>
        </w:r>
        <w:r>
          <w:tab/>
        </w:r>
        <w:r>
          <w:fldChar w:fldCharType="begin"/>
        </w:r>
        <w:r>
          <w:instrText xml:space="preserve"> PAGEREF _Toc9136 \h </w:instrText>
        </w:r>
        <w:r>
          <w:fldChar w:fldCharType="separate"/>
        </w:r>
        <w:r>
          <w:t>53</w:t>
        </w:r>
        <w:r>
          <w:fldChar w:fldCharType="end"/>
        </w:r>
      </w:hyperlink>
    </w:p>
    <w:p>
      <w:pPr>
        <w:pStyle w:val="TOC2"/>
        <w:tabs>
          <w:tab w:val="right" w:leader="dot" w:pos="8306"/>
        </w:tabs>
      </w:pPr>
      <w:hyperlink w:anchor="_Toc11480" w:history="1">
        <w:r>
          <w:rPr>
            <w:rFonts w:ascii="仿宋" w:eastAsia="仿宋" w:hAnsi="仿宋" w:cs="仿宋" w:hint="eastAsia"/>
            <w:lang w:eastAsia="zh-CN"/>
          </w:rPr>
          <w:t>(一)、风险识别</w:t>
        </w:r>
        <w:r>
          <w:tab/>
        </w:r>
        <w:r>
          <w:fldChar w:fldCharType="begin"/>
        </w:r>
        <w:r>
          <w:instrText xml:space="preserve"> PAGEREF _Toc11480 \h </w:instrText>
        </w:r>
        <w:r>
          <w:fldChar w:fldCharType="separate"/>
        </w:r>
        <w:r>
          <w:t>53</w:t>
        </w:r>
        <w:r>
          <w:fldChar w:fldCharType="end"/>
        </w:r>
      </w:hyperlink>
    </w:p>
    <w:p>
      <w:pPr>
        <w:pStyle w:val="TOC2"/>
        <w:tabs>
          <w:tab w:val="right" w:leader="dot" w:pos="8306"/>
        </w:tabs>
      </w:pPr>
      <w:hyperlink w:anchor="_Toc26089" w:history="1">
        <w:r>
          <w:rPr>
            <w:rFonts w:ascii="仿宋" w:eastAsia="仿宋" w:hAnsi="仿宋" w:cs="仿宋" w:hint="eastAsia"/>
            <w:lang w:eastAsia="zh-CN"/>
          </w:rPr>
          <w:t>(二)、风险分类</w:t>
        </w:r>
        <w:r>
          <w:tab/>
        </w:r>
        <w:r>
          <w:fldChar w:fldCharType="begin"/>
        </w:r>
        <w:r>
          <w:instrText xml:space="preserve"> PAGEREF _Toc26089 \h </w:instrText>
        </w:r>
        <w:r>
          <w:fldChar w:fldCharType="separate"/>
        </w:r>
        <w:r>
          <w:t>55</w:t>
        </w:r>
        <w:r>
          <w:fldChar w:fldCharType="end"/>
        </w:r>
      </w:hyperlink>
    </w:p>
    <w:p>
      <w:pPr>
        <w:pStyle w:val="TOC1"/>
        <w:tabs>
          <w:tab w:val="right" w:leader="dot" w:pos="8306"/>
        </w:tabs>
      </w:pPr>
      <w:hyperlink w:anchor="_Toc21194" w:history="1">
        <w:r>
          <w:rPr>
            <w:rFonts w:ascii="仿宋" w:eastAsia="仿宋" w:hAnsi="仿宋" w:cs="仿宋" w:hint="eastAsia"/>
            <w:lang w:eastAsia="zh-CN"/>
          </w:rPr>
          <w:t>十五、试验机械，相关检测仪器项目治理与监督</w:t>
        </w:r>
        <w:r>
          <w:tab/>
        </w:r>
        <w:r>
          <w:fldChar w:fldCharType="begin"/>
        </w:r>
        <w:r>
          <w:instrText xml:space="preserve"> PAGEREF _Toc21194 \h </w:instrText>
        </w:r>
        <w:r>
          <w:fldChar w:fldCharType="separate"/>
        </w:r>
        <w:r>
          <w:t>57</w:t>
        </w:r>
        <w:r>
          <w:fldChar w:fldCharType="end"/>
        </w:r>
      </w:hyperlink>
    </w:p>
    <w:p>
      <w:pPr>
        <w:pStyle w:val="TOC2"/>
        <w:tabs>
          <w:tab w:val="right" w:leader="dot" w:pos="8306"/>
        </w:tabs>
      </w:pPr>
      <w:hyperlink w:anchor="_Toc17117" w:history="1">
        <w:r>
          <w:rPr>
            <w:rFonts w:ascii="仿宋" w:eastAsia="仿宋" w:hAnsi="仿宋" w:cs="仿宋" w:hint="eastAsia"/>
            <w:lang w:eastAsia="zh-CN"/>
          </w:rPr>
          <w:t>(一)、试验机械，相关检测仪器项目治理结构</w:t>
        </w:r>
        <w:r>
          <w:tab/>
        </w:r>
        <w:r>
          <w:fldChar w:fldCharType="begin"/>
        </w:r>
        <w:r>
          <w:instrText xml:space="preserve"> PAGEREF _Toc17117 \h </w:instrText>
        </w:r>
        <w:r>
          <w:fldChar w:fldCharType="separate"/>
        </w:r>
        <w:r>
          <w:t>57</w:t>
        </w:r>
        <w:r>
          <w:fldChar w:fldCharType="end"/>
        </w:r>
      </w:hyperlink>
    </w:p>
    <w:p>
      <w:pPr>
        <w:pStyle w:val="TOC2"/>
        <w:tabs>
          <w:tab w:val="right" w:leader="dot" w:pos="8306"/>
        </w:tabs>
      </w:pPr>
      <w:hyperlink w:anchor="_Toc4526" w:history="1">
        <w:r>
          <w:rPr>
            <w:rFonts w:ascii="仿宋" w:eastAsia="仿宋" w:hAnsi="仿宋" w:cs="仿宋" w:hint="eastAsia"/>
            <w:lang w:eastAsia="zh-CN"/>
          </w:rPr>
          <w:t>(二)、监督与审计</w:t>
        </w:r>
        <w:r>
          <w:tab/>
        </w:r>
        <w:r>
          <w:fldChar w:fldCharType="begin"/>
        </w:r>
        <w:r>
          <w:instrText xml:space="preserve"> PAGEREF _Toc4526 \h </w:instrText>
        </w:r>
        <w:r>
          <w:fldChar w:fldCharType="separate"/>
        </w:r>
        <w:r>
          <w:t>58</w:t>
        </w:r>
        <w:r>
          <w:fldChar w:fldCharType="end"/>
        </w:r>
      </w:hyperlink>
    </w:p>
    <w:p>
      <w:pPr>
        <w:pStyle w:val="TOC1"/>
        <w:tabs>
          <w:tab w:val="right" w:leader="dot" w:pos="8306"/>
        </w:tabs>
      </w:pPr>
      <w:hyperlink w:anchor="_Toc16010" w:history="1">
        <w:r>
          <w:rPr>
            <w:rFonts w:ascii="仿宋" w:eastAsia="仿宋" w:hAnsi="仿宋" w:cs="仿宋" w:hint="eastAsia"/>
            <w:lang w:eastAsia="zh-CN"/>
          </w:rPr>
          <w:t>十六、营销与推广策略</w:t>
        </w:r>
        <w:r>
          <w:tab/>
        </w:r>
        <w:r>
          <w:fldChar w:fldCharType="begin"/>
        </w:r>
        <w:r>
          <w:instrText xml:space="preserve"> PAGEREF _Toc16010 \h </w:instrText>
        </w:r>
        <w:r>
          <w:fldChar w:fldCharType="separate"/>
        </w:r>
        <w:r>
          <w:t>60</w:t>
        </w:r>
        <w:r>
          <w:fldChar w:fldCharType="end"/>
        </w:r>
      </w:hyperlink>
    </w:p>
    <w:p>
      <w:pPr>
        <w:pStyle w:val="TOC2"/>
        <w:tabs>
          <w:tab w:val="right" w:leader="dot" w:pos="8306"/>
        </w:tabs>
      </w:pPr>
      <w:hyperlink w:anchor="_Toc18617" w:history="1">
        <w:r>
          <w:rPr>
            <w:rFonts w:ascii="仿宋" w:eastAsia="仿宋" w:hAnsi="仿宋" w:cs="仿宋" w:hint="eastAsia"/>
            <w:lang w:eastAsia="zh-CN"/>
          </w:rPr>
          <w:t>(一)、产品/服务定位与特点</w:t>
        </w:r>
        <w:r>
          <w:tab/>
        </w:r>
        <w:r>
          <w:fldChar w:fldCharType="begin"/>
        </w:r>
        <w:r>
          <w:instrText xml:space="preserve"> PAGEREF _Toc18617 \h </w:instrText>
        </w:r>
        <w:r>
          <w:fldChar w:fldCharType="separate"/>
        </w:r>
        <w:r>
          <w:t>60</w:t>
        </w:r>
        <w:r>
          <w:fldChar w:fldCharType="end"/>
        </w:r>
      </w:hyperlink>
    </w:p>
    <w:p>
      <w:pPr>
        <w:pStyle w:val="TOC2"/>
        <w:tabs>
          <w:tab w:val="right" w:leader="dot" w:pos="8306"/>
        </w:tabs>
      </w:pPr>
      <w:hyperlink w:anchor="_Toc8662" w:history="1">
        <w:r>
          <w:rPr>
            <w:rFonts w:ascii="仿宋" w:eastAsia="仿宋" w:hAnsi="仿宋" w:cs="仿宋" w:hint="eastAsia"/>
            <w:lang w:eastAsia="zh-CN"/>
          </w:rPr>
          <w:t>(二)、市场定位与竞争分析</w:t>
        </w:r>
        <w:r>
          <w:tab/>
        </w:r>
        <w:r>
          <w:fldChar w:fldCharType="begin"/>
        </w:r>
        <w:r>
          <w:instrText xml:space="preserve"> PAGEREF _Toc8662 \h </w:instrText>
        </w:r>
        <w:r>
          <w:fldChar w:fldCharType="separate"/>
        </w:r>
        <w:r>
          <w:t>61</w:t>
        </w:r>
        <w:r>
          <w:fldChar w:fldCharType="end"/>
        </w:r>
      </w:hyperlink>
    </w:p>
    <w:p>
      <w:pPr>
        <w:pStyle w:val="TOC2"/>
        <w:tabs>
          <w:tab w:val="right" w:leader="dot" w:pos="8306"/>
        </w:tabs>
      </w:pPr>
      <w:hyperlink w:anchor="_Toc29104" w:history="1">
        <w:r>
          <w:rPr>
            <w:rFonts w:ascii="仿宋" w:eastAsia="仿宋" w:hAnsi="仿宋" w:cs="仿宋" w:hint="eastAsia"/>
            <w:lang w:eastAsia="zh-CN"/>
          </w:rPr>
          <w:t>(三)、营销渠道与策略</w:t>
        </w:r>
        <w:r>
          <w:tab/>
        </w:r>
        <w:r>
          <w:fldChar w:fldCharType="begin"/>
        </w:r>
        <w:r>
          <w:instrText xml:space="preserve"> PAGEREF _Toc29104 \h </w:instrText>
        </w:r>
        <w:r>
          <w:fldChar w:fldCharType="separate"/>
        </w:r>
        <w:r>
          <w:t>63</w:t>
        </w:r>
        <w:r>
          <w:fldChar w:fldCharType="end"/>
        </w:r>
      </w:hyperlink>
    </w:p>
    <w:p>
      <w:pPr>
        <w:pStyle w:val="TOC2"/>
        <w:tabs>
          <w:tab w:val="right" w:leader="dot" w:pos="8306"/>
        </w:tabs>
      </w:pPr>
      <w:hyperlink w:anchor="_Toc27138" w:history="1">
        <w:r>
          <w:rPr>
            <w:rFonts w:ascii="仿宋" w:eastAsia="仿宋" w:hAnsi="仿宋" w:cs="仿宋" w:hint="eastAsia"/>
            <w:lang w:eastAsia="zh-CN"/>
          </w:rPr>
          <w:t>(四)、推广与宣传活动</w:t>
        </w:r>
        <w:r>
          <w:tab/>
        </w:r>
        <w:r>
          <w:fldChar w:fldCharType="begin"/>
        </w:r>
        <w:r>
          <w:instrText xml:space="preserve"> PAGEREF _Toc27138 \h </w:instrText>
        </w:r>
        <w:r>
          <w:fldChar w:fldCharType="separate"/>
        </w:r>
        <w:r>
          <w:t>64</w:t>
        </w:r>
        <w:r>
          <w:fldChar w:fldCharType="end"/>
        </w:r>
      </w:hyperlink>
    </w:p>
    <w:p>
      <w:pPr>
        <w:pStyle w:val="TOC1"/>
        <w:tabs>
          <w:tab w:val="right" w:leader="dot" w:pos="8306"/>
        </w:tabs>
      </w:pPr>
      <w:hyperlink w:anchor="_Toc7448" w:history="1">
        <w:r>
          <w:rPr>
            <w:rFonts w:ascii="仿宋" w:eastAsia="仿宋" w:hAnsi="仿宋" w:cs="仿宋" w:hint="eastAsia"/>
            <w:lang w:eastAsia="zh-CN"/>
          </w:rPr>
          <w:t>十七、质量管理体系</w:t>
        </w:r>
        <w:r>
          <w:tab/>
        </w:r>
        <w:r>
          <w:fldChar w:fldCharType="begin"/>
        </w:r>
        <w:r>
          <w:instrText xml:space="preserve"> PAGEREF _Toc7448 \h </w:instrText>
        </w:r>
        <w:r>
          <w:fldChar w:fldCharType="separate"/>
        </w:r>
        <w:r>
          <w:t>69</w:t>
        </w:r>
        <w:r>
          <w:fldChar w:fldCharType="end"/>
        </w:r>
      </w:hyperlink>
    </w:p>
    <w:p>
      <w:pPr>
        <w:pStyle w:val="TOC2"/>
        <w:tabs>
          <w:tab w:val="right" w:leader="dot" w:pos="8306"/>
        </w:tabs>
      </w:pPr>
      <w:hyperlink w:anchor="_Toc29857" w:history="1">
        <w:r>
          <w:rPr>
            <w:rFonts w:ascii="仿宋" w:eastAsia="仿宋" w:hAnsi="仿宋" w:cs="仿宋" w:hint="eastAsia"/>
            <w:lang w:eastAsia="zh-CN"/>
          </w:rPr>
          <w:t>(一)、质量目标与方针</w:t>
        </w:r>
        <w:r>
          <w:tab/>
        </w:r>
        <w:r>
          <w:fldChar w:fldCharType="begin"/>
        </w:r>
        <w:r>
          <w:instrText xml:space="preserve"> PAGEREF _Toc29857 \h </w:instrText>
        </w:r>
        <w:r>
          <w:fldChar w:fldCharType="separate"/>
        </w:r>
        <w:r>
          <w:t>69</w:t>
        </w:r>
        <w:r>
          <w:fldChar w:fldCharType="end"/>
        </w:r>
      </w:hyperlink>
    </w:p>
    <w:p>
      <w:pPr>
        <w:pStyle w:val="TOC2"/>
        <w:tabs>
          <w:tab w:val="right" w:leader="dot" w:pos="8306"/>
        </w:tabs>
      </w:pPr>
      <w:hyperlink w:anchor="_Toc3286" w:history="1">
        <w:r>
          <w:rPr>
            <w:rFonts w:ascii="仿宋" w:eastAsia="仿宋" w:hAnsi="仿宋" w:cs="仿宋" w:hint="eastAsia"/>
            <w:lang w:eastAsia="zh-CN"/>
          </w:rPr>
          <w:t>(二)、质量管理责任</w:t>
        </w:r>
        <w:r>
          <w:tab/>
        </w:r>
        <w:r>
          <w:fldChar w:fldCharType="begin"/>
        </w:r>
        <w:r>
          <w:instrText xml:space="preserve"> PAGEREF _Toc3286 \h </w:instrText>
        </w:r>
        <w:r>
          <w:fldChar w:fldCharType="separate"/>
        </w:r>
        <w:r>
          <w:t>70</w:t>
        </w:r>
        <w:r>
          <w:fldChar w:fldCharType="end"/>
        </w:r>
      </w:hyperlink>
    </w:p>
    <w:p>
      <w:pPr>
        <w:pStyle w:val="TOC2"/>
        <w:tabs>
          <w:tab w:val="right" w:leader="dot" w:pos="8306"/>
        </w:tabs>
      </w:pPr>
      <w:hyperlink w:anchor="_Toc21560" w:history="1">
        <w:r>
          <w:rPr>
            <w:rFonts w:ascii="仿宋" w:eastAsia="仿宋" w:hAnsi="仿宋" w:cs="仿宋" w:hint="eastAsia"/>
            <w:lang w:eastAsia="zh-CN"/>
          </w:rPr>
          <w:t>(三)、质量管理体系文件</w:t>
        </w:r>
        <w:r>
          <w:tab/>
        </w:r>
        <w:r>
          <w:fldChar w:fldCharType="begin"/>
        </w:r>
        <w:r>
          <w:instrText xml:space="preserve"> PAGEREF _Toc21560 \h </w:instrText>
        </w:r>
        <w:r>
          <w:fldChar w:fldCharType="separate"/>
        </w:r>
        <w:r>
          <w:t>72</w:t>
        </w:r>
        <w:r>
          <w:fldChar w:fldCharType="end"/>
        </w:r>
      </w:hyperlink>
    </w:p>
    <w:p>
      <w:pPr>
        <w:pStyle w:val="TOC2"/>
        <w:tabs>
          <w:tab w:val="right" w:leader="dot" w:pos="8306"/>
        </w:tabs>
      </w:pPr>
      <w:hyperlink w:anchor="_Toc18628" w:history="1">
        <w:r>
          <w:rPr>
            <w:rFonts w:ascii="仿宋" w:eastAsia="仿宋" w:hAnsi="仿宋" w:cs="仿宋" w:hint="eastAsia"/>
            <w:lang w:eastAsia="zh-CN"/>
          </w:rPr>
          <w:t>(四)、质量培训与教育</w:t>
        </w:r>
        <w:r>
          <w:tab/>
        </w:r>
        <w:r>
          <w:fldChar w:fldCharType="begin"/>
        </w:r>
        <w:r>
          <w:instrText xml:space="preserve"> PAGEREF _Toc18628 \h </w:instrText>
        </w:r>
        <w:r>
          <w:fldChar w:fldCharType="separate"/>
        </w:r>
        <w:r>
          <w:t>74</w:t>
        </w:r>
        <w:r>
          <w:fldChar w:fldCharType="end"/>
        </w:r>
      </w:hyperlink>
    </w:p>
    <w:p>
      <w:pPr>
        <w:pStyle w:val="TOC2"/>
        <w:tabs>
          <w:tab w:val="right" w:leader="dot" w:pos="8306"/>
        </w:tabs>
      </w:pPr>
      <w:hyperlink w:anchor="_Toc23285" w:history="1">
        <w:r>
          <w:rPr>
            <w:rFonts w:ascii="仿宋" w:eastAsia="仿宋" w:hAnsi="仿宋" w:cs="仿宋" w:hint="eastAsia"/>
            <w:lang w:eastAsia="zh-CN"/>
          </w:rPr>
          <w:t>(五)、质量审核与评价</w:t>
        </w:r>
        <w:r>
          <w:tab/>
        </w:r>
        <w:r>
          <w:fldChar w:fldCharType="begin"/>
        </w:r>
        <w:r>
          <w:instrText xml:space="preserve"> PAGEREF _Toc23285 \h </w:instrText>
        </w:r>
        <w:r>
          <w:fldChar w:fldCharType="separate"/>
        </w:r>
        <w:r>
          <w:t>75</w:t>
        </w:r>
        <w:r>
          <w:fldChar w:fldCharType="end"/>
        </w:r>
      </w:hyperlink>
    </w:p>
    <w:p>
      <w:pPr>
        <w:pStyle w:val="TOC2"/>
        <w:tabs>
          <w:tab w:val="right" w:leader="dot" w:pos="8306"/>
        </w:tabs>
      </w:pPr>
      <w:hyperlink w:anchor="_Toc9488" w:history="1">
        <w:r>
          <w:rPr>
            <w:rFonts w:ascii="仿宋" w:eastAsia="仿宋" w:hAnsi="仿宋" w:cs="仿宋" w:hint="eastAsia"/>
            <w:lang w:eastAsia="zh-CN"/>
          </w:rPr>
          <w:t>(六)、不符合与纠正措施</w:t>
        </w:r>
        <w:r>
          <w:tab/>
        </w:r>
        <w:r>
          <w:fldChar w:fldCharType="begin"/>
        </w:r>
        <w:r>
          <w:instrText xml:space="preserve"> PAGEREF _Toc9488 \h </w:instrText>
        </w:r>
        <w:r>
          <w:fldChar w:fldCharType="separate"/>
        </w:r>
        <w:r>
          <w:t>76</w:t>
        </w:r>
        <w:r>
          <w:fldChar w:fldCharType="end"/>
        </w:r>
      </w:hyperlink>
    </w:p>
    <w:p>
      <w:pPr>
        <w:pStyle w:val="TOC1"/>
        <w:tabs>
          <w:tab w:val="right" w:leader="dot" w:pos="8306"/>
        </w:tabs>
      </w:pPr>
      <w:hyperlink w:anchor="_Toc5160" w:history="1">
        <w:r>
          <w:rPr>
            <w:rFonts w:ascii="仿宋" w:eastAsia="仿宋" w:hAnsi="仿宋" w:cs="仿宋" w:hint="eastAsia"/>
            <w:lang w:eastAsia="zh-CN"/>
          </w:rPr>
          <w:t>十八、试验机械，相关检测仪器项目实施保障措施</w:t>
        </w:r>
        <w:r>
          <w:tab/>
        </w:r>
        <w:r>
          <w:fldChar w:fldCharType="begin"/>
        </w:r>
        <w:r>
          <w:instrText xml:space="preserve"> PAGEREF _Toc5160 \h </w:instrText>
        </w:r>
        <w:r>
          <w:fldChar w:fldCharType="separate"/>
        </w:r>
        <w:r>
          <w:t>77</w:t>
        </w:r>
        <w:r>
          <w:fldChar w:fldCharType="end"/>
        </w:r>
      </w:hyperlink>
    </w:p>
    <w:p>
      <w:pPr>
        <w:pStyle w:val="TOC2"/>
        <w:tabs>
          <w:tab w:val="right" w:leader="dot" w:pos="8306"/>
        </w:tabs>
      </w:pPr>
      <w:hyperlink w:anchor="_Toc12375" w:history="1">
        <w:r>
          <w:rPr>
            <w:rFonts w:ascii="仿宋" w:eastAsia="仿宋" w:hAnsi="仿宋" w:cs="仿宋" w:hint="eastAsia"/>
            <w:lang w:eastAsia="zh-CN"/>
          </w:rPr>
          <w:t>(一)、试验机械，相关检测仪器项目实施保障机制</w:t>
        </w:r>
        <w:r>
          <w:tab/>
        </w:r>
        <w:r>
          <w:fldChar w:fldCharType="begin"/>
        </w:r>
        <w:r>
          <w:instrText xml:space="preserve"> PAGEREF _Toc12375 \h </w:instrText>
        </w:r>
        <w:r>
          <w:fldChar w:fldCharType="separate"/>
        </w:r>
        <w:r>
          <w:t>77</w:t>
        </w:r>
        <w:r>
          <w:fldChar w:fldCharType="end"/>
        </w:r>
      </w:hyperlink>
    </w:p>
    <w:p>
      <w:pPr>
        <w:pStyle w:val="TOC2"/>
        <w:tabs>
          <w:tab w:val="right" w:leader="dot" w:pos="8306"/>
        </w:tabs>
      </w:pPr>
      <w:hyperlink w:anchor="_Toc27223" w:history="1">
        <w:r>
          <w:rPr>
            <w:rFonts w:ascii="仿宋" w:eastAsia="仿宋" w:hAnsi="仿宋" w:cs="仿宋" w:hint="eastAsia"/>
            <w:lang w:eastAsia="zh-CN"/>
          </w:rPr>
          <w:t>(二)、试验机械，相关检测仪器项目法律合规要求</w:t>
        </w:r>
        <w:r>
          <w:tab/>
        </w:r>
        <w:r>
          <w:fldChar w:fldCharType="begin"/>
        </w:r>
        <w:r>
          <w:instrText xml:space="preserve"> PAGEREF _Toc27223 \h </w:instrText>
        </w:r>
        <w:r>
          <w:fldChar w:fldCharType="separate"/>
        </w:r>
        <w:r>
          <w:t>81</w:t>
        </w:r>
        <w:r>
          <w:fldChar w:fldCharType="end"/>
        </w:r>
      </w:hyperlink>
    </w:p>
    <w:p>
      <w:pPr>
        <w:pStyle w:val="TOC2"/>
        <w:tabs>
          <w:tab w:val="right" w:leader="dot" w:pos="8306"/>
        </w:tabs>
      </w:pPr>
      <w:hyperlink w:anchor="_Toc28637" w:history="1">
        <w:r>
          <w:rPr>
            <w:rFonts w:ascii="仿宋" w:eastAsia="仿宋" w:hAnsi="仿宋" w:cs="仿宋" w:hint="eastAsia"/>
            <w:lang w:eastAsia="zh-CN"/>
          </w:rPr>
          <w:t>(三)、试验机械，相关检测仪器项目合同管理与法律事务</w:t>
        </w:r>
        <w:r>
          <w:tab/>
        </w:r>
        <w:r>
          <w:fldChar w:fldCharType="begin"/>
        </w:r>
        <w:r>
          <w:instrText xml:space="preserve"> PAGEREF _Toc28637 \h </w:instrText>
        </w:r>
        <w:r>
          <w:fldChar w:fldCharType="separate"/>
        </w:r>
        <w:r>
          <w:t>86</w:t>
        </w:r>
        <w:r>
          <w:fldChar w:fldCharType="end"/>
        </w:r>
      </w:hyperlink>
    </w:p>
    <w:p>
      <w:pPr>
        <w:pStyle w:val="TOC2"/>
        <w:tabs>
          <w:tab w:val="right" w:leader="dot" w:pos="8306"/>
        </w:tabs>
      </w:pPr>
      <w:hyperlink w:anchor="_Toc26410" w:history="1">
        <w:r>
          <w:rPr>
            <w:rFonts w:ascii="仿宋" w:eastAsia="仿宋" w:hAnsi="仿宋" w:cs="仿宋" w:hint="eastAsia"/>
            <w:lang w:eastAsia="zh-CN"/>
          </w:rPr>
          <w:t>(四)、试验机械，相关检测仪器项目知识产权保护策略</w:t>
        </w:r>
        <w:r>
          <w:tab/>
        </w:r>
        <w:r>
          <w:fldChar w:fldCharType="begin"/>
        </w:r>
        <w:r>
          <w:instrText xml:space="preserve"> PAGEREF _Toc26410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70"/>
      <w:r>
        <w:rPr>
          <w:rFonts w:ascii="仿宋" w:eastAsia="仿宋" w:hAnsi="仿宋" w:cs="仿宋" w:hint="eastAsia"/>
          <w:sz w:val="28"/>
          <w:lang w:eastAsia="zh-CN"/>
        </w:rPr>
        <w:t>一、试验机械，相关检测仪器项目文档管理</w:t>
      </w:r>
      <w:bookmarkEnd w:id="2"/>
    </w:p>
    <w:p>
      <w:pPr>
        <w:pStyle w:val="Heading2"/>
        <w:rPr>
          <w:rFonts w:ascii="仿宋" w:eastAsia="仿宋" w:hAnsi="仿宋" w:cs="仿宋" w:hint="eastAsia"/>
          <w:lang w:eastAsia="zh-CN"/>
        </w:rPr>
      </w:pPr>
      <w:bookmarkStart w:id="3" w:name="_Toc1529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试验机械，相关检测仪器项目高度重视文档的质量和准确性，以支持试验机械，相关检测仪器项目的各项活动和决策。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文档的编制始于试验机械，相关检测仪器项目计划的初期，我们制定了详细的文档编制计划，明确了每个文档的内容、格式和编写责任人。在试验机械，相关检测仪器项目启动阶段，我们首先编制了试验机械，相关检测仪器项目章程，明确定义了试验机械，相关检测仪器项目的目标、范围、风险等关键要素。随后，试验机械，相关检测仪器项目团队根据计划陆续编制了需求文档、设计文档、测试文档等各类文档，确保试验机械，相关检测仪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试验机械，相关检测仪器项目管理中的重要环节，旨在确保试验机械，相关检测仪器项目文档符合质量标准和试验机械，相关检测仪器项目需求。在试验机械，相关检测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试验机械，相关检测仪器项目相关利益方和专业领域的专家对文档进行独立审查。这有助于获取更全面、客观的反馈，确保试验机械，相关检测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在文档编制与审查方面建立了严格的管理机制，通过规范的流程和多维度的审查，确保试验机械，相关检测仪器项目文档的质量、准确性和可靠性，为试验机械，相关检测仪器项目的顺利推进提供了有力支持。</w:t>
      </w:r>
    </w:p>
    <w:p>
      <w:pPr>
        <w:pStyle w:val="Heading2"/>
        <w:ind w:firstLine="560" w:firstLineChars="200"/>
        <w:rPr>
          <w:rFonts w:ascii="仿宋" w:eastAsia="仿宋" w:hAnsi="仿宋" w:cs="仿宋" w:hint="eastAsia"/>
          <w:sz w:val="28"/>
          <w:lang w:eastAsia="zh-CN"/>
        </w:rPr>
      </w:pPr>
      <w:bookmarkStart w:id="4" w:name="_Toc2436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在试验机械，相关检测仪器项目中，我们致力于优化文档发布与分发过程，以确保信息的高效传递和团队间协作的顺畅进行。以下是我们采取的关键优化策略：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我们通过多渠道发布文档，包括电子邮件、试验机械，相关检测仪器项目管理平台、内部网站等，以满足不同团队成员的偏好和需求。多渠道发布确保了信息的全面覆盖。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我们采用了精细的权限控制，确保只有授权人员可以访问敏感信息。这种安全措施保护了试验机械，相关检测仪器项目文档的机密性，防止了未经授权的信息泄露。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93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试验机械，相关检测仪器项目生命周期中一个至关重要的环节，直接关系到试验机械，相关检测仪器项目信息的长期保存和历史记录的完整性。在试验机械，相关检测仪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373"/>
      <w:r>
        <w:rPr>
          <w:rFonts w:ascii="仿宋" w:eastAsia="仿宋" w:hAnsi="仿宋" w:cs="仿宋" w:hint="eastAsia"/>
          <w:sz w:val="28"/>
          <w:lang w:eastAsia="zh-CN"/>
        </w:rPr>
        <w:t>二、试验机械，相关检测仪器项目可持续发展</w:t>
      </w:r>
      <w:bookmarkEnd w:id="6"/>
    </w:p>
    <w:p>
      <w:pPr>
        <w:pStyle w:val="Heading2"/>
        <w:rPr>
          <w:rFonts w:ascii="仿宋" w:eastAsia="仿宋" w:hAnsi="仿宋" w:cs="仿宋" w:hint="eastAsia"/>
          <w:lang w:eastAsia="zh-CN"/>
        </w:rPr>
      </w:pPr>
      <w:bookmarkStart w:id="7" w:name="_Toc16701"/>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中，试验机械，相关检测仪器项目团队着眼于未来，明确了可持续发展的战略方向。制定的具体可持续发展目标包括降低资源使用、采用环保技术、最大化社会效益等。这一步骤不仅有助于试验机械，相关检测仪器项目在环保和社会责任方面达到最高标准，也为未来提供了明确的指引，确保试验机械，相关检测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可持续实践的融入试验机械，相关检测仪器项目管理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试验机械，相关检测仪器项目管理周期。从试验机械，相关检测仪器项目规划开始，试验机械，相关检测仪器项目团队就考虑了环境和社会的因素。在执行阶段，试验机械，相关检测仪器项目团队积极推动绿色技术的应用，优化资源利用。此外，关注员工的社会责任，通过培训和沟通活动提高员工对可持续发展的认知，使他们能够在日常工作中践行可持续实践。这些举措不仅为试验机械，相关检测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337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试验机械，相关检测仪器项目的可持续发展理念，我们深信环保与社会责任是试验机械，相关检测仪器项目成功的关键支柱。在试验机械，相关检测仪器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团队通过引入先进的环保技术、建立高效的废物处理系统以及推动能源节约措施，积极履行环保责任。定期的环保监测和评估确保试验机械，相关检测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不仅致力于自身可持续发展，还注重对社会的回馈。通过支持社区试验机械，相关检测仪器项目、参与慈善事业、提供培训机会等方式，试验机械，相关检测仪器项目积极履行社会责任。与当地社区建立积极互动，关注员工的工作与生活平衡，以及员工的身心健康，是试验机械，相关检测仪器项目在社会责任层面的关键举措。这样的实践不仅增强了试验机械，相关检测仪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800"/>
      <w:r>
        <w:rPr>
          <w:rFonts w:ascii="仿宋" w:eastAsia="仿宋" w:hAnsi="仿宋" w:cs="仿宋" w:hint="eastAsia"/>
          <w:sz w:val="28"/>
          <w:lang w:eastAsia="zh-CN"/>
        </w:rPr>
        <w:t>三、试验机械，相关检测仪器项目建设背景及必要性分析</w:t>
      </w:r>
      <w:bookmarkEnd w:id="9"/>
    </w:p>
    <w:p>
      <w:pPr>
        <w:pStyle w:val="Heading2"/>
        <w:rPr>
          <w:rFonts w:ascii="仿宋" w:eastAsia="仿宋" w:hAnsi="仿宋" w:cs="仿宋" w:hint="eastAsia"/>
          <w:lang w:eastAsia="zh-CN"/>
        </w:rPr>
      </w:pPr>
      <w:bookmarkStart w:id="10" w:name="_Toc15815"/>
      <w:r>
        <w:rPr>
          <w:rFonts w:ascii="仿宋" w:eastAsia="仿宋" w:hAnsi="仿宋" w:cs="仿宋" w:hint="eastAsia"/>
          <w:lang w:eastAsia="zh-CN"/>
        </w:rPr>
        <w:t>(一)、试验机械，相关检测仪器项目背景分析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试验机械，相关检测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试验机械，相关检测仪器项目在这个潮流中的定位。同时，我们将关注行业内涌现的新兴机遇，以便试验机械，相关检测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试验机械，相关检测仪器项目提供了强大的发展动力。我们将聚焦于行业内最新的技术发展趋势，包括但不限于人工智能、大数据分析、物联网等领域。通过深度的技术研究，我们将确保试验机械，相关检测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试验机械，相关检测仪器项目发展的源泉。我们将投入更多的精力对市场需求进行深入剖析，超越表面的需求，深入挖掘潜在的市场痛点和机遇。通过对市场需求的细致了解，试验机械，相关检测仪器项目将更有针对性地设计解决方案，满足市场的多样化需求，从而更好地促进试验机械，相关检测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试验机械，相关检测仪器项目战略至关重要。我们将对竞争态势进行更为深入的分析，包括但不限于市场份额、产品特点、客户满意度等多个维度。通过深度的竞争分析，试验机械，相关检测仪器项目将能够更准确地把握市场脉搏，制定具有竞争力的试验机械，相关检测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试验机械，相关检测仪器项目的发展具有直接的影响。我们将进行更为全面的法规和政策分析，了解行业发展中的潜在法律风险和合规挑战。通过充分了解和遵守相关法规，试验机械，相关检测仪器项目将确保在法律框架内合法合规运营，为试验机械，相关检测仪器项目的稳健发展提供有力支持。</w:t>
      </w:r>
    </w:p>
    <w:p>
      <w:pPr>
        <w:pStyle w:val="Heading2"/>
        <w:ind w:firstLine="560" w:firstLineChars="200"/>
        <w:rPr>
          <w:rFonts w:ascii="仿宋" w:eastAsia="仿宋" w:hAnsi="仿宋" w:cs="仿宋" w:hint="eastAsia"/>
          <w:sz w:val="28"/>
          <w:lang w:eastAsia="zh-CN"/>
        </w:rPr>
      </w:pPr>
      <w:bookmarkStart w:id="11" w:name="_Toc10694"/>
      <w:r>
        <w:rPr>
          <w:rFonts w:ascii="仿宋" w:eastAsia="仿宋" w:hAnsi="仿宋" w:cs="仿宋" w:hint="eastAsia"/>
          <w:sz w:val="28"/>
          <w:lang w:eastAsia="zh-CN"/>
        </w:rPr>
        <w:t>(二)、试验机械，相关检测仪器项目建设必要性分析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建设的迫切性源于对行业发展趋势的深刻洞察。我们正处于一个行业变革的时代，科技创新、数字化转型成为企业发展的关键动力。试验机械，相关检测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试验机械，相关检测仪器项目建设不仅仅是为了跟上潮流，更是为了通过技术创新推动企业的持续发展。通过引入先进的技术和解决方案，试验机械，相关检测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试验机械，相关检测仪器项目的建设成为必然选择，通过提高产品质量、拓展服务领域，从而在竞争中获得更多的机会。试验机械，相关检测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试验机械，相关检测仪器项目建设的必要性体现在对客户需求更精准的满足。通过试验机械，相关检测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试验机械，相关检测仪器项目建设的背后是对企业持续创新的追求。只有通过不断创新，企业才能在竞争中立于不败之地。试验机械，相关检测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7221"/>
      <w:r>
        <w:rPr>
          <w:rFonts w:ascii="仿宋" w:eastAsia="仿宋" w:hAnsi="仿宋" w:cs="仿宋" w:hint="eastAsia"/>
          <w:sz w:val="28"/>
          <w:lang w:eastAsia="zh-CN"/>
        </w:rPr>
        <w:t>四、试验机械，相关检测仪器项目土建工程</w:t>
      </w:r>
      <w:bookmarkEnd w:id="12"/>
    </w:p>
    <w:p>
      <w:pPr>
        <w:pStyle w:val="Heading2"/>
        <w:rPr>
          <w:rFonts w:ascii="仿宋" w:eastAsia="仿宋" w:hAnsi="仿宋" w:cs="仿宋" w:hint="eastAsia"/>
          <w:lang w:eastAsia="zh-CN"/>
        </w:rPr>
      </w:pPr>
      <w:bookmarkStart w:id="13" w:name="_Toc1551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在试验机械，相关检测仪器项目的建筑工程设计中，我们将秉承一系列重要的设计原则，以确保试验机械，相关检测仪器项目建筑在功能、美观、可持续性等方面达到最佳效果。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首要原则是确保建筑的功能性得到最大化的发挥。我们将充分理解试验机械，相关检测仪器项目的实际需求，合理布局各个功能区域，保证建筑在满足业务需求的同时，提供高效的工作环境。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在建筑设计中，我们将综合考虑建设和运营成本。通过精细的经济效益分析，确保设计方案在高效利用资源的同时，对试验机械，相关检测仪器项目的长期盈利能力有积极的贡献。</w:t>
      </w:r>
    </w:p>
    <w:p>
      <w:pPr>
        <w:pStyle w:val="Heading2"/>
        <w:ind w:firstLine="560" w:firstLineChars="200"/>
        <w:rPr>
          <w:rFonts w:ascii="仿宋" w:eastAsia="仿宋" w:hAnsi="仿宋" w:cs="仿宋" w:hint="eastAsia"/>
          <w:sz w:val="28"/>
          <w:lang w:eastAsia="zh-CN"/>
        </w:rPr>
      </w:pPr>
      <w:bookmarkStart w:id="14" w:name="_Toc2547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的土建工程设计中，我们将精准设定设计年限，结合试验机械，相关检测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试验机械，相关检测仪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865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试验机械，相关检测仪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试验机械，相关检测仪器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试验机械，相关检测仪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946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本期工程试验机械，相关检测仪器项目预计总建筑面积XXX平方米，其中：计容建筑面积XXX平方米，计划建筑工程投资XX万元，占试验机械，相关检测仪器项目总投资的XX%。</w:t>
      </w:r>
    </w:p>
    <w:p>
      <w:pPr>
        <w:pStyle w:val="Heading1"/>
        <w:ind w:firstLine="560" w:firstLineChars="200"/>
        <w:rPr>
          <w:rFonts w:ascii="仿宋" w:eastAsia="仿宋" w:hAnsi="仿宋" w:cs="仿宋" w:hint="eastAsia"/>
          <w:sz w:val="28"/>
          <w:lang w:eastAsia="zh-CN"/>
        </w:rPr>
      </w:pPr>
      <w:bookmarkStart w:id="17" w:name="_Toc27522"/>
      <w:r>
        <w:rPr>
          <w:rFonts w:ascii="仿宋" w:eastAsia="仿宋" w:hAnsi="仿宋" w:cs="仿宋" w:hint="eastAsia"/>
          <w:sz w:val="28"/>
          <w:lang w:eastAsia="zh-CN"/>
        </w:rPr>
        <w:t>五、试验机械，相关检测仪器项目概论</w:t>
      </w:r>
      <w:bookmarkEnd w:id="17"/>
    </w:p>
    <w:p>
      <w:pPr>
        <w:pStyle w:val="Heading2"/>
        <w:rPr>
          <w:rFonts w:ascii="仿宋" w:eastAsia="仿宋" w:hAnsi="仿宋" w:cs="仿宋" w:hint="eastAsia"/>
          <w:lang w:eastAsia="zh-CN"/>
        </w:rPr>
      </w:pPr>
      <w:bookmarkStart w:id="18" w:name="_Toc19260"/>
      <w:r>
        <w:rPr>
          <w:rFonts w:ascii="仿宋" w:eastAsia="仿宋" w:hAnsi="仿宋" w:cs="仿宋" w:hint="eastAsia"/>
          <w:lang w:eastAsia="zh-CN"/>
        </w:rPr>
        <w:t>(一)、试验机械，相关检测仪器项目概况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的起源追溯至对市场的深入洞察。市场的不断演变与变革为试验机械，相关检测仪器项目提供了难得的机遇。当前市场存在的需求缺口和变革的大环境共同构成了试验机械，相关检测仪器项目的背景。这个试验机械，相关检测仪器项目旨在充分利用市场机遇，填补行业中尚未满足的需求，为客户提供全新的解决方案。市场的变革和需求的增长使得这个试验机械，相关检测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试验机械，相关检测仪器项目名称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正式命名为试验机械，相关检测仪器。这个名称不仅仅是一个标识，更代表了试验机械，相关检测仪器项目的核心理念和愿景。它蕴含着试验机械，相关检测仪器项目所要解决问题的关键字，具有强烈的表达和辨识度，为试验机械，相关检测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试验机械，相关检测仪器项目目标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的核心目标是提供一种全新、高效的解决方案，满足客户日益增长的需求。试验机械，相关检测仪器项目追求的不仅仅是满足市场需求，更是在市场中获得卓越的竞争优势。通过不断提升产品或服务的质量和创新水平，试验机械，相关检测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试验机械，相关检测仪器项目范围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全面涵盖了产品研发、制造、市场推广和售后服务，确保从产品设计到最终用户体验的全方位关注。这一全面的试验机械，相关检测仪器项目范围是为了确保试验机械，相关检测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试验机械，相关检测仪器项目时间表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计划在未来18个月内完成，包括研发、测试、市场试点和正式推出等不同阶段。这个时间表的合理设计是为了确保试验机械，相关检测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试验机械，相关检测仪器项目预算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https://d.book118.com/847055002000006036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D474F5"/>
    <w:rsid w:val="2FD474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7055002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2024-01-30T14:20:00Z</dcterms:created>
  <dcterms:modified xsi:type="dcterms:W3CDTF">2024-01-30T14:20:41Z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FD2AA806A6914DCE9B977B10F618823F_11</vt:lpwstr>
  </property>
  <property fmtid="{D5CDD505-2E9C-101B-9397-08002B2CF9AE}" pid="3" name="KSOProductBuildVer">
    <vt:lpwstr>2052-12.1.0.16250</vt:lpwstr>
  </property>
</Properties>
</file>