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5760F" w14:paraId="2177F4F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760F" w14:paraId="2329F9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760F" w14:paraId="1F6239A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45760F" w:rsidRPr="0045760F" w14:paraId="52E5532B" w14:textId="1BBA38E0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45760F">
        <w:rPr>
          <w:rFonts w:ascii="宋体" w:eastAsia="宋体" w:hAnsi="宋体" w:hint="eastAsia"/>
          <w:b/>
          <w:sz w:val="60"/>
        </w:rPr>
        <w:t>通信终端设备项目招商引资推介报告</w:t>
      </w:r>
    </w:p>
    <w:p w:rsidR="0045760F" w:rsidP="0045760F" w14:paraId="59529F90" w14:textId="1AF5630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45760F">
        <w:rPr>
          <w:rFonts w:ascii="仿宋" w:eastAsia="仿宋" w:hAnsi="仿宋" w:hint="eastAsia"/>
          <w:b/>
          <w:sz w:val="40"/>
        </w:rPr>
        <w:t>目录</w:t>
      </w:r>
    </w:p>
    <w:p w:rsidR="0045760F" w14:paraId="0BA0E5C9" w14:textId="6B589F4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_Toc154335180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45760F" w14:paraId="369C169A" w14:textId="7E58BB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_Toc154335181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760F" w14:paraId="1D1BEFD5" w14:textId="5E4297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_Toc154335182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45760F" w14:paraId="53CC88B5" w14:textId="08A4D0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_Toc154335183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760F" w14:paraId="68A568C9" w14:textId="54F51F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二、通信终端设备项目工程设计研究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_Toc154335184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760F" w14:paraId="2CB1C97A" w14:textId="222631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(一)、建筑工程设计原则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_Toc154335185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45760F" w14:paraId="3B8B1AB9" w14:textId="6373B1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(二)、通信终端设备项目工程建设标准规范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_Toc154335186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45760F" w14:paraId="628CF708" w14:textId="1B4894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(三)、通信终端设备项目总平面设计要求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_Toc154335187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5760F" w14:paraId="54EDE737" w14:textId="0D030C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(四)、建筑设计规范和标准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_Toc154335188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45760F" w14:paraId="45CC05BE" w14:textId="4F692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(五)、土建工程设计年限及安全等级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_Toc154335189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760F" w14:paraId="3F051EEB" w14:textId="79B6BA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(六)、建筑工程设计总体要求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_Toc154335190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45760F" w14:paraId="427FEF7E" w14:textId="31670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_Toc154335191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45760F" w14:paraId="4113919C" w14:textId="529D45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三、通信终端设备项目建设背景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_Toc154335192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5760F" w14:paraId="26C5E989" w14:textId="21E7F4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(一)、通信终端设备项目承办单位背景分析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_Toc154335193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45760F" w14:paraId="119CFAC6" w14:textId="74F530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(二)、产业政策及发展规划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_Toc154335194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45760F" w14:paraId="4E4D34C7" w14:textId="7A70A3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(三)、通信终端设备项目建设对区域经济的影响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_Toc154335195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45760F" w14:paraId="02EE8EA3" w14:textId="703F34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(四)、通信终端设备项目必要性分析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_Toc154335196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45760F" w14:paraId="14E2BC9D" w14:textId="4D2AD01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四、通信终端设备项目投资方案分析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_Toc154335197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760F" w14:paraId="596A8BC2" w14:textId="3E02E8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(一)、通信终端设备项目估算说明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_Toc154335198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760F" w14:paraId="67806F36" w14:textId="12F955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(二)、通信终端设备项目总投资估算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_Toc154335199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45760F" w14:paraId="45374D5F" w14:textId="62AADDE6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_Toc154335200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760F" w14:paraId="75A01EC8" w14:textId="76D4984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_Toc154335201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760F" w14:paraId="1AC9E6BB" w14:textId="009EF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_Toc154335202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45760F" w14:paraId="4EA54204" w14:textId="451A53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_Toc154335203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45760F" w14:paraId="34E26221" w14:textId="67853B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_Toc154335204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45760F" w14:paraId="6BDB5B2F" w14:textId="14DFBC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_Toc154335205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45760F" w14:paraId="59461A0D" w14:textId="413C11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_Toc154335206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45760F" w14:paraId="716247DA" w14:textId="7AA43A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_Toc154335207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45760F" w14:paraId="626B5BF2" w14:textId="424C5F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(七)、通信终端设备项目建设风险及控制手段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_Toc154335208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45760F" w14:paraId="4BB34687" w14:textId="3A9DEA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(八)、环境风险及安全防范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_Toc154335209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45760F" w14:paraId="37A58D4C" w14:textId="7A07E8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(九)、风险综合评估与决策分析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45760F" w14:paraId="652A77CC" w14:textId="7881B7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(十)、风险管理计划与控制方案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_Toc154335211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45760F" w14:paraId="2942A91F" w14:textId="556B22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760F" w14:paraId="7D5EE632" w14:textId="362D2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_Toc154335213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45760F" w14:paraId="3CB2077F" w14:textId="67A136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_Toc154335214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45760F" w14:paraId="14D66C61" w14:textId="1719E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(三)、通信终端设备项目盈利能力分析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5760F" w14:paraId="01088588" w14:textId="283C3F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_Toc154335216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5760F" w14:paraId="3EF7600A" w14:textId="29A859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_Toc154335217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45760F" w14:paraId="332C2ADD" w14:textId="2326D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_Toc154335218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5760F" w14:paraId="40752D50" w14:textId="19A631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_Toc154335219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5760F" w14:paraId="6A582569" w14:textId="00930C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_Toc154335220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45760F" w14:paraId="52A014B2" w14:textId="60E250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_Toc154335221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5760F" w14:paraId="6246CB8D" w14:textId="6E73852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_Toc154335222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5760F" w14:paraId="50FBC6B9" w14:textId="303AEF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_Toc154335223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5760F" w14:paraId="660393A0" w14:textId="28944A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_Toc154335224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45760F" w14:paraId="32435AF6" w14:textId="4B5012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_Toc154335225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5760F" w14:paraId="5D05502E" w14:textId="3607A5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_Toc154335226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5760F" w14:paraId="2FE1D31F" w14:textId="0266F5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八、工艺原则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_Toc154335227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5760F" w14:paraId="056D2102" w14:textId="76E581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(一)、通信终端设备项目建设期的原材料及辅助材料供应概述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_Toc154335228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45760F" w14:paraId="46980DE9" w14:textId="678B57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(二)、通信终端设备项目运营期原辅材料采购及管理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_Toc154335229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45760F" w14:paraId="525A88B9" w14:textId="23D466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(三)、技术管理特点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_Toc154335230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45760F" w14:paraId="763BFC51" w14:textId="6D2BC98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(四)、通信终端设备项目工艺技术设计方案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_Toc154335231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45760F" w14:paraId="764BAAD4" w14:textId="0E64AD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(五)、通信终端设备项目设备选型及配置方案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_Toc154335232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45760F" w14:paraId="4FE58D83" w14:textId="473F41C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九、通信终端设备项目优势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_Toc154335233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5760F" w14:paraId="3472B63A" w14:textId="13137C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(一)、地理位置优势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_Toc154335234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45760F" w14:paraId="2FC5AE88" w14:textId="3F52B8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(二)、人才资源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_Toc154335235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45760F" w14:paraId="4DC55A9E" w14:textId="0E2C7E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(三)、创新与研发能力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_Toc154335236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45760F" w14:paraId="2732369E" w14:textId="481CA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(四)、生产成本与效率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_Toc154335237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45760F" w14:paraId="4C660F5C" w14:textId="420A06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十、通信终端设备项目可行性研究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_Toc154335238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5760F" w14:paraId="02680C99" w14:textId="66EC41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_Toc154335239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45760F" w14:paraId="6CB80AB1" w14:textId="6D2DE6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(二)、技术可行性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_Toc154335240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45760F" w14:paraId="6B7F2295" w14:textId="3AA5FA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(三)、财务可行性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_Toc154335241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45760F" w14:paraId="075EAFD5" w14:textId="5DA4398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十一、质量管理体系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_Toc154335242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5760F" w14:paraId="568C420A" w14:textId="5369D6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_Toc154335243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45760F" w14:paraId="5DCE544B" w14:textId="42F2E5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(二)、质量方针与目标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_Toc154335244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https://d.book118.com/847064050034006030</w:t>
        </w:r>
      </w:hyperlink>
    </w:p>
    <w:p w:rsidR="0045760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P="00950289" w14:paraId="2104AEAE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60F" w14:paraId="341D973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P="00950289" w14:paraId="4BAE071A" w14:textId="0C8961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45760F" w14:paraId="0188A1D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paraId="24F0DCE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P="009502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60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P="00950289" w14:textId="0C8961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45760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P="009502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60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P="00950289" w14:textId="0C8961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45760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P="009502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45760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P="00950289" w14:textId="0C8961D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45760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paraId="1629404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RPr="0045760F" w:rsidP="0045760F" w14:paraId="2E9C1A5F" w14:textId="4756B626">
    <w:pPr>
      <w:pStyle w:val="Header"/>
      <w:rPr>
        <w:rFonts w:ascii="仿宋" w:eastAsia="仿宋" w:hAnsi="仿宋"/>
      </w:rPr>
    </w:pPr>
    <w:r w:rsidRPr="0045760F">
      <w:rPr>
        <w:rFonts w:ascii="仿宋" w:eastAsia="仿宋" w:hAnsi="仿宋" w:hint="eastAsia"/>
      </w:rPr>
      <w:t>通信终端设备项目招商引资推介报告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paraId="73F3A5D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RPr="0045760F" w:rsidP="0045760F" w14:textId="4756B626">
    <w:pPr>
      <w:pStyle w:val="Header"/>
      <w:rPr>
        <w:rFonts w:ascii="仿宋" w:eastAsia="仿宋" w:hAnsi="仿宋"/>
      </w:rPr>
    </w:pPr>
    <w:r w:rsidRPr="0045760F">
      <w:rPr>
        <w:rFonts w:ascii="仿宋" w:eastAsia="仿宋" w:hAnsi="仿宋" w:hint="eastAsia"/>
      </w:rPr>
      <w:t>通信终端设备项目招商引资推介报告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RPr="0045760F" w:rsidP="0045760F" w14:textId="4756B626">
    <w:pPr>
      <w:pStyle w:val="Header"/>
      <w:rPr>
        <w:rFonts w:ascii="仿宋" w:eastAsia="仿宋" w:hAnsi="仿宋"/>
      </w:rPr>
    </w:pPr>
    <w:r w:rsidRPr="0045760F">
      <w:rPr>
        <w:rFonts w:ascii="仿宋" w:eastAsia="仿宋" w:hAnsi="仿宋" w:hint="eastAsia"/>
      </w:rPr>
      <w:t>通信终端设备项目招商引资推介报告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:rsidRPr="0045760F" w:rsidP="0045760F" w14:textId="4756B626">
    <w:pPr>
      <w:pStyle w:val="Header"/>
      <w:rPr>
        <w:rFonts w:ascii="仿宋" w:eastAsia="仿宋" w:hAnsi="仿宋"/>
      </w:rPr>
    </w:pPr>
    <w:r w:rsidRPr="0045760F">
      <w:rPr>
        <w:rFonts w:ascii="仿宋" w:eastAsia="仿宋" w:hAnsi="仿宋" w:hint="eastAsia"/>
      </w:rPr>
      <w:t>通信终端设备项目招商引资推介报告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5760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60F"/>
    <w:rsid w:val="0045760F"/>
    <w:rsid w:val="00950289"/>
    <w:rsid w:val="00A52741"/>
    <w:rsid w:val="00CF0DFC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16C8571"/>
  <w15:chartTrackingRefBased/>
  <w15:docId w15:val="{F4E013BE-7EDF-406F-8B3B-075D9BE5A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45760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45760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45760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45760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45760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45760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4576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45760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45760F"/>
  </w:style>
  <w:style w:type="paragraph" w:styleId="TOC1">
    <w:name w:val="toc 1"/>
    <w:basedOn w:val="Normal"/>
    <w:next w:val="Normal"/>
    <w:autoRedefine/>
    <w:uiPriority w:val="39"/>
    <w:unhideWhenUsed/>
    <w:rsid w:val="0045760F"/>
  </w:style>
  <w:style w:type="paragraph" w:styleId="TOC2">
    <w:name w:val="toc 2"/>
    <w:basedOn w:val="Normal"/>
    <w:next w:val="Normal"/>
    <w:autoRedefine/>
    <w:uiPriority w:val="39"/>
    <w:unhideWhenUsed/>
    <w:rsid w:val="0045760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847064050034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5330</Words>
  <Characters>30382</Characters>
  <Application>Microsoft Office Word</Application>
  <DocSecurity>0</DocSecurity>
  <Lines>253</Lines>
  <Paragraphs>71</Paragraphs>
  <ScaleCrop>false</ScaleCrop>
  <Company/>
  <LinksUpToDate>false</LinksUpToDate>
  <CharactersWithSpaces>35641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2023-12-24T10:32:00Z</dcterms:created>
  <dcterms:modified xsi:type="dcterms:W3CDTF">2023-12-24T10:32:00Z</dcterms:modified>
</cp:coreProperties>
</file>