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新材料产业园区项目计划设计方案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08" w:history="1">
        <w:r>
          <w:rPr>
            <w:rFonts w:ascii="仿宋" w:eastAsia="仿宋" w:hAnsi="仿宋" w:cs="仿宋" w:hint="eastAsia"/>
            <w:lang w:eastAsia="zh-CN"/>
          </w:rPr>
          <w:t>前言</w:t>
        </w:r>
        <w:r>
          <w:tab/>
        </w:r>
        <w:r>
          <w:fldChar w:fldCharType="begin"/>
        </w:r>
        <w:r>
          <w:instrText xml:space="preserve"> PAGEREF _Toc23208 \h </w:instrText>
        </w:r>
        <w:r>
          <w:fldChar w:fldCharType="separate"/>
        </w:r>
        <w:r>
          <w:t>3</w:t>
        </w:r>
        <w:r>
          <w:fldChar w:fldCharType="end"/>
        </w:r>
      </w:hyperlink>
    </w:p>
    <w:p>
      <w:pPr>
        <w:pStyle w:val="TOC1"/>
        <w:tabs>
          <w:tab w:val="right" w:leader="dot" w:pos="8306"/>
        </w:tabs>
      </w:pPr>
      <w:hyperlink w:anchor="_Toc10235" w:history="1">
        <w:r>
          <w:rPr>
            <w:rFonts w:ascii="仿宋" w:eastAsia="仿宋" w:hAnsi="仿宋" w:cs="仿宋" w:hint="eastAsia"/>
            <w:lang w:eastAsia="zh-CN"/>
          </w:rPr>
          <w:t>一、工艺说明</w:t>
        </w:r>
        <w:r>
          <w:tab/>
        </w:r>
        <w:r>
          <w:fldChar w:fldCharType="begin"/>
        </w:r>
        <w:r>
          <w:instrText xml:space="preserve"> PAGEREF _Toc10235 \h </w:instrText>
        </w:r>
        <w:r>
          <w:fldChar w:fldCharType="separate"/>
        </w:r>
        <w:r>
          <w:t>3</w:t>
        </w:r>
        <w:r>
          <w:fldChar w:fldCharType="end"/>
        </w:r>
      </w:hyperlink>
    </w:p>
    <w:p>
      <w:pPr>
        <w:pStyle w:val="TOC2"/>
        <w:tabs>
          <w:tab w:val="right" w:leader="dot" w:pos="8306"/>
        </w:tabs>
      </w:pPr>
      <w:hyperlink w:anchor="_Toc14155" w:history="1">
        <w:r>
          <w:rPr>
            <w:rFonts w:ascii="仿宋" w:eastAsia="仿宋" w:hAnsi="仿宋" w:cs="仿宋" w:hint="eastAsia"/>
            <w:lang w:eastAsia="zh-CN"/>
          </w:rPr>
          <w:t>(一)、技术管理特点</w:t>
        </w:r>
        <w:r>
          <w:tab/>
        </w:r>
        <w:r>
          <w:fldChar w:fldCharType="begin"/>
        </w:r>
        <w:r>
          <w:instrText xml:space="preserve"> PAGEREF _Toc14155 \h </w:instrText>
        </w:r>
        <w:r>
          <w:fldChar w:fldCharType="separate"/>
        </w:r>
        <w:r>
          <w:t>3</w:t>
        </w:r>
        <w:r>
          <w:fldChar w:fldCharType="end"/>
        </w:r>
      </w:hyperlink>
    </w:p>
    <w:p>
      <w:pPr>
        <w:pStyle w:val="TOC2"/>
        <w:tabs>
          <w:tab w:val="right" w:leader="dot" w:pos="8306"/>
        </w:tabs>
      </w:pPr>
      <w:hyperlink w:anchor="_Toc28015" w:history="1">
        <w:r>
          <w:rPr>
            <w:rFonts w:ascii="仿宋" w:eastAsia="仿宋" w:hAnsi="仿宋" w:cs="仿宋" w:hint="eastAsia"/>
            <w:lang w:eastAsia="zh-CN"/>
          </w:rPr>
          <w:t>(二)、新材料产业园区项目工艺技术设计方案</w:t>
        </w:r>
        <w:r>
          <w:tab/>
        </w:r>
        <w:r>
          <w:fldChar w:fldCharType="begin"/>
        </w:r>
        <w:r>
          <w:instrText xml:space="preserve"> PAGEREF _Toc28015 \h </w:instrText>
        </w:r>
        <w:r>
          <w:fldChar w:fldCharType="separate"/>
        </w:r>
        <w:r>
          <w:t>4</w:t>
        </w:r>
        <w:r>
          <w:fldChar w:fldCharType="end"/>
        </w:r>
      </w:hyperlink>
    </w:p>
    <w:p>
      <w:pPr>
        <w:pStyle w:val="TOC2"/>
        <w:tabs>
          <w:tab w:val="right" w:leader="dot" w:pos="8306"/>
        </w:tabs>
      </w:pPr>
      <w:hyperlink w:anchor="_Toc249" w:history="1">
        <w:r>
          <w:rPr>
            <w:rFonts w:ascii="仿宋" w:eastAsia="仿宋" w:hAnsi="仿宋" w:cs="仿宋" w:hint="eastAsia"/>
            <w:lang w:eastAsia="zh-CN"/>
          </w:rPr>
          <w:t>(三)、设备选型方案</w:t>
        </w:r>
        <w:r>
          <w:tab/>
        </w:r>
        <w:r>
          <w:fldChar w:fldCharType="begin"/>
        </w:r>
        <w:r>
          <w:instrText xml:space="preserve"> PAGEREF _Toc249 \h </w:instrText>
        </w:r>
        <w:r>
          <w:fldChar w:fldCharType="separate"/>
        </w:r>
        <w:r>
          <w:t>5</w:t>
        </w:r>
        <w:r>
          <w:fldChar w:fldCharType="end"/>
        </w:r>
      </w:hyperlink>
    </w:p>
    <w:p>
      <w:pPr>
        <w:pStyle w:val="TOC1"/>
        <w:tabs>
          <w:tab w:val="right" w:leader="dot" w:pos="8306"/>
        </w:tabs>
      </w:pPr>
      <w:hyperlink w:anchor="_Toc15844" w:history="1">
        <w:r>
          <w:rPr>
            <w:rFonts w:ascii="仿宋" w:eastAsia="仿宋" w:hAnsi="仿宋" w:cs="仿宋" w:hint="eastAsia"/>
            <w:lang w:eastAsia="zh-CN"/>
          </w:rPr>
          <w:t>二、新材料产业园区项目概论</w:t>
        </w:r>
        <w:r>
          <w:tab/>
        </w:r>
        <w:r>
          <w:fldChar w:fldCharType="begin"/>
        </w:r>
        <w:r>
          <w:instrText xml:space="preserve"> PAGEREF _Toc15844 \h </w:instrText>
        </w:r>
        <w:r>
          <w:fldChar w:fldCharType="separate"/>
        </w:r>
        <w:r>
          <w:t>7</w:t>
        </w:r>
        <w:r>
          <w:fldChar w:fldCharType="end"/>
        </w:r>
      </w:hyperlink>
    </w:p>
    <w:p>
      <w:pPr>
        <w:pStyle w:val="TOC2"/>
        <w:tabs>
          <w:tab w:val="right" w:leader="dot" w:pos="8306"/>
        </w:tabs>
      </w:pPr>
      <w:hyperlink w:anchor="_Toc5176" w:history="1">
        <w:r>
          <w:rPr>
            <w:rFonts w:ascii="仿宋" w:eastAsia="仿宋" w:hAnsi="仿宋" w:cs="仿宋" w:hint="eastAsia"/>
            <w:lang w:eastAsia="zh-CN"/>
          </w:rPr>
          <w:t>(一)、新材料产业园区项目概况</w:t>
        </w:r>
        <w:r>
          <w:tab/>
        </w:r>
        <w:r>
          <w:fldChar w:fldCharType="begin"/>
        </w:r>
        <w:r>
          <w:instrText xml:space="preserve"> PAGEREF _Toc5176 \h </w:instrText>
        </w:r>
        <w:r>
          <w:fldChar w:fldCharType="separate"/>
        </w:r>
        <w:r>
          <w:t>7</w:t>
        </w:r>
        <w:r>
          <w:fldChar w:fldCharType="end"/>
        </w:r>
      </w:hyperlink>
    </w:p>
    <w:p>
      <w:pPr>
        <w:pStyle w:val="TOC2"/>
        <w:tabs>
          <w:tab w:val="right" w:leader="dot" w:pos="8306"/>
        </w:tabs>
      </w:pPr>
      <w:hyperlink w:anchor="_Toc20207" w:history="1">
        <w:r>
          <w:rPr>
            <w:rFonts w:ascii="仿宋" w:eastAsia="仿宋" w:hAnsi="仿宋" w:cs="仿宋" w:hint="eastAsia"/>
            <w:lang w:eastAsia="zh-CN"/>
          </w:rPr>
          <w:t>(二)、新材料产业园区项目目标</w:t>
        </w:r>
        <w:r>
          <w:tab/>
        </w:r>
        <w:r>
          <w:fldChar w:fldCharType="begin"/>
        </w:r>
        <w:r>
          <w:instrText xml:space="preserve"> PAGEREF _Toc20207 \h </w:instrText>
        </w:r>
        <w:r>
          <w:fldChar w:fldCharType="separate"/>
        </w:r>
        <w:r>
          <w:t>9</w:t>
        </w:r>
        <w:r>
          <w:fldChar w:fldCharType="end"/>
        </w:r>
      </w:hyperlink>
    </w:p>
    <w:p>
      <w:pPr>
        <w:pStyle w:val="TOC2"/>
        <w:tabs>
          <w:tab w:val="right" w:leader="dot" w:pos="8306"/>
        </w:tabs>
      </w:pPr>
      <w:hyperlink w:anchor="_Toc30434" w:history="1">
        <w:r>
          <w:rPr>
            <w:rFonts w:ascii="仿宋" w:eastAsia="仿宋" w:hAnsi="仿宋" w:cs="仿宋" w:hint="eastAsia"/>
            <w:lang w:eastAsia="zh-CN"/>
          </w:rPr>
          <w:t>(三)、新材料产业园区项目提出的理由</w:t>
        </w:r>
        <w:r>
          <w:tab/>
        </w:r>
        <w:r>
          <w:fldChar w:fldCharType="begin"/>
        </w:r>
        <w:r>
          <w:instrText xml:space="preserve"> PAGEREF _Toc30434 \h </w:instrText>
        </w:r>
        <w:r>
          <w:fldChar w:fldCharType="separate"/>
        </w:r>
        <w:r>
          <w:t>10</w:t>
        </w:r>
        <w:r>
          <w:fldChar w:fldCharType="end"/>
        </w:r>
      </w:hyperlink>
    </w:p>
    <w:p>
      <w:pPr>
        <w:pStyle w:val="TOC2"/>
        <w:tabs>
          <w:tab w:val="right" w:leader="dot" w:pos="8306"/>
        </w:tabs>
      </w:pPr>
      <w:hyperlink w:anchor="_Toc816" w:history="1">
        <w:r>
          <w:rPr>
            <w:rFonts w:ascii="仿宋" w:eastAsia="仿宋" w:hAnsi="仿宋" w:cs="仿宋" w:hint="eastAsia"/>
            <w:lang w:eastAsia="zh-CN"/>
          </w:rPr>
          <w:t>(四)、新材料产业园区项目意义</w:t>
        </w:r>
        <w:r>
          <w:tab/>
        </w:r>
        <w:r>
          <w:fldChar w:fldCharType="begin"/>
        </w:r>
        <w:r>
          <w:instrText xml:space="preserve"> PAGEREF _Toc816 \h </w:instrText>
        </w:r>
        <w:r>
          <w:fldChar w:fldCharType="separate"/>
        </w:r>
        <w:r>
          <w:t>12</w:t>
        </w:r>
        <w:r>
          <w:fldChar w:fldCharType="end"/>
        </w:r>
      </w:hyperlink>
    </w:p>
    <w:p>
      <w:pPr>
        <w:pStyle w:val="TOC2"/>
        <w:tabs>
          <w:tab w:val="right" w:leader="dot" w:pos="8306"/>
        </w:tabs>
      </w:pPr>
      <w:hyperlink w:anchor="_Toc27779" w:history="1">
        <w:r>
          <w:rPr>
            <w:rFonts w:ascii="仿宋" w:eastAsia="仿宋" w:hAnsi="仿宋" w:cs="仿宋" w:hint="eastAsia"/>
            <w:lang w:eastAsia="zh-CN"/>
          </w:rPr>
          <w:t>(五)、新材料产业园区项目背景</w:t>
        </w:r>
        <w:r>
          <w:tab/>
        </w:r>
        <w:r>
          <w:fldChar w:fldCharType="begin"/>
        </w:r>
        <w:r>
          <w:instrText xml:space="preserve"> PAGEREF _Toc27779 \h </w:instrText>
        </w:r>
        <w:r>
          <w:fldChar w:fldCharType="separate"/>
        </w:r>
        <w:r>
          <w:t>13</w:t>
        </w:r>
        <w:r>
          <w:fldChar w:fldCharType="end"/>
        </w:r>
      </w:hyperlink>
    </w:p>
    <w:p>
      <w:pPr>
        <w:pStyle w:val="TOC1"/>
        <w:tabs>
          <w:tab w:val="right" w:leader="dot" w:pos="8306"/>
        </w:tabs>
      </w:pPr>
      <w:hyperlink w:anchor="_Toc30153" w:history="1">
        <w:r>
          <w:rPr>
            <w:rFonts w:ascii="仿宋" w:eastAsia="仿宋" w:hAnsi="仿宋" w:cs="仿宋" w:hint="eastAsia"/>
            <w:lang w:eastAsia="zh-CN"/>
          </w:rPr>
          <w:t>三、新材料产业园区项目建设单位说明</w:t>
        </w:r>
        <w:r>
          <w:tab/>
        </w:r>
        <w:r>
          <w:fldChar w:fldCharType="begin"/>
        </w:r>
        <w:r>
          <w:instrText xml:space="preserve"> PAGEREF _Toc30153 \h </w:instrText>
        </w:r>
        <w:r>
          <w:fldChar w:fldCharType="separate"/>
        </w:r>
        <w:r>
          <w:t>14</w:t>
        </w:r>
        <w:r>
          <w:fldChar w:fldCharType="end"/>
        </w:r>
      </w:hyperlink>
    </w:p>
    <w:p>
      <w:pPr>
        <w:pStyle w:val="TOC2"/>
        <w:tabs>
          <w:tab w:val="right" w:leader="dot" w:pos="8306"/>
        </w:tabs>
      </w:pPr>
      <w:hyperlink w:anchor="_Toc31340" w:history="1">
        <w:r>
          <w:rPr>
            <w:rFonts w:ascii="仿宋" w:eastAsia="仿宋" w:hAnsi="仿宋" w:cs="仿宋" w:hint="eastAsia"/>
            <w:lang w:eastAsia="zh-CN"/>
          </w:rPr>
          <w:t>(一)、新材料产业园区项目承办单位基本情况</w:t>
        </w:r>
        <w:r>
          <w:tab/>
        </w:r>
        <w:r>
          <w:fldChar w:fldCharType="begin"/>
        </w:r>
        <w:r>
          <w:instrText xml:space="preserve"> PAGEREF _Toc31340 \h </w:instrText>
        </w:r>
        <w:r>
          <w:fldChar w:fldCharType="separate"/>
        </w:r>
        <w:r>
          <w:t>14</w:t>
        </w:r>
        <w:r>
          <w:fldChar w:fldCharType="end"/>
        </w:r>
      </w:hyperlink>
    </w:p>
    <w:p>
      <w:pPr>
        <w:pStyle w:val="TOC2"/>
        <w:tabs>
          <w:tab w:val="right" w:leader="dot" w:pos="8306"/>
        </w:tabs>
      </w:pPr>
      <w:hyperlink w:anchor="_Toc31379" w:history="1">
        <w:r>
          <w:rPr>
            <w:rFonts w:ascii="仿宋" w:eastAsia="仿宋" w:hAnsi="仿宋" w:cs="仿宋" w:hint="eastAsia"/>
            <w:lang w:eastAsia="zh-CN"/>
          </w:rPr>
          <w:t>(二)、公司经济效益分析</w:t>
        </w:r>
        <w:r>
          <w:tab/>
        </w:r>
        <w:r>
          <w:fldChar w:fldCharType="begin"/>
        </w:r>
        <w:r>
          <w:instrText xml:space="preserve"> PAGEREF _Toc31379 \h </w:instrText>
        </w:r>
        <w:r>
          <w:fldChar w:fldCharType="separate"/>
        </w:r>
        <w:r>
          <w:t>14</w:t>
        </w:r>
        <w:r>
          <w:fldChar w:fldCharType="end"/>
        </w:r>
      </w:hyperlink>
    </w:p>
    <w:p>
      <w:pPr>
        <w:pStyle w:val="TOC1"/>
        <w:tabs>
          <w:tab w:val="right" w:leader="dot" w:pos="8306"/>
        </w:tabs>
      </w:pPr>
      <w:hyperlink w:anchor="_Toc16795" w:history="1">
        <w:r>
          <w:rPr>
            <w:rFonts w:ascii="仿宋" w:eastAsia="仿宋" w:hAnsi="仿宋" w:cs="仿宋" w:hint="eastAsia"/>
            <w:lang w:eastAsia="zh-CN"/>
          </w:rPr>
          <w:t>四、市场分析、调研</w:t>
        </w:r>
        <w:r>
          <w:tab/>
        </w:r>
        <w:r>
          <w:fldChar w:fldCharType="begin"/>
        </w:r>
        <w:r>
          <w:instrText xml:space="preserve"> PAGEREF _Toc16795 \h </w:instrText>
        </w:r>
        <w:r>
          <w:fldChar w:fldCharType="separate"/>
        </w:r>
        <w:r>
          <w:t>15</w:t>
        </w:r>
        <w:r>
          <w:fldChar w:fldCharType="end"/>
        </w:r>
      </w:hyperlink>
    </w:p>
    <w:p>
      <w:pPr>
        <w:pStyle w:val="TOC2"/>
        <w:tabs>
          <w:tab w:val="right" w:leader="dot" w:pos="8306"/>
        </w:tabs>
      </w:pPr>
      <w:hyperlink w:anchor="_Toc250" w:history="1">
        <w:r>
          <w:rPr>
            <w:rFonts w:ascii="仿宋" w:eastAsia="仿宋" w:hAnsi="仿宋" w:cs="仿宋" w:hint="eastAsia"/>
            <w:lang w:eastAsia="zh-CN"/>
          </w:rPr>
          <w:t>(一)、新材料产业园区行业分析</w:t>
        </w:r>
        <w:r>
          <w:tab/>
        </w:r>
        <w:r>
          <w:fldChar w:fldCharType="begin"/>
        </w:r>
        <w:r>
          <w:instrText xml:space="preserve"> PAGEREF _Toc250 \h </w:instrText>
        </w:r>
        <w:r>
          <w:fldChar w:fldCharType="separate"/>
        </w:r>
        <w:r>
          <w:t>15</w:t>
        </w:r>
        <w:r>
          <w:fldChar w:fldCharType="end"/>
        </w:r>
      </w:hyperlink>
    </w:p>
    <w:p>
      <w:pPr>
        <w:pStyle w:val="TOC2"/>
        <w:tabs>
          <w:tab w:val="right" w:leader="dot" w:pos="8306"/>
        </w:tabs>
      </w:pPr>
      <w:hyperlink w:anchor="_Toc1195" w:history="1">
        <w:r>
          <w:rPr>
            <w:rFonts w:ascii="仿宋" w:eastAsia="仿宋" w:hAnsi="仿宋" w:cs="仿宋" w:hint="eastAsia"/>
            <w:lang w:eastAsia="zh-CN"/>
          </w:rPr>
          <w:t>(二)、新材料产业园区市场分析预测</w:t>
        </w:r>
        <w:r>
          <w:tab/>
        </w:r>
        <w:r>
          <w:fldChar w:fldCharType="begin"/>
        </w:r>
        <w:r>
          <w:instrText xml:space="preserve"> PAGEREF _Toc1195 \h </w:instrText>
        </w:r>
        <w:r>
          <w:fldChar w:fldCharType="separate"/>
        </w:r>
        <w:r>
          <w:t>16</w:t>
        </w:r>
        <w:r>
          <w:fldChar w:fldCharType="end"/>
        </w:r>
      </w:hyperlink>
    </w:p>
    <w:p>
      <w:pPr>
        <w:pStyle w:val="TOC1"/>
        <w:tabs>
          <w:tab w:val="right" w:leader="dot" w:pos="8306"/>
        </w:tabs>
      </w:pPr>
      <w:hyperlink w:anchor="_Toc30367" w:history="1">
        <w:r>
          <w:rPr>
            <w:rFonts w:ascii="仿宋" w:eastAsia="仿宋" w:hAnsi="仿宋" w:cs="仿宋" w:hint="eastAsia"/>
            <w:lang w:eastAsia="zh-CN"/>
          </w:rPr>
          <w:t>五、新材料产业园区项目可持续发展</w:t>
        </w:r>
        <w:r>
          <w:tab/>
        </w:r>
        <w:r>
          <w:fldChar w:fldCharType="begin"/>
        </w:r>
        <w:r>
          <w:instrText xml:space="preserve"> PAGEREF _Toc30367 \h </w:instrText>
        </w:r>
        <w:r>
          <w:fldChar w:fldCharType="separate"/>
        </w:r>
        <w:r>
          <w:t>17</w:t>
        </w:r>
        <w:r>
          <w:fldChar w:fldCharType="end"/>
        </w:r>
      </w:hyperlink>
    </w:p>
    <w:p>
      <w:pPr>
        <w:pStyle w:val="TOC2"/>
        <w:tabs>
          <w:tab w:val="right" w:leader="dot" w:pos="8306"/>
        </w:tabs>
      </w:pPr>
      <w:hyperlink w:anchor="_Toc8800" w:history="1">
        <w:r>
          <w:rPr>
            <w:rFonts w:ascii="仿宋" w:eastAsia="仿宋" w:hAnsi="仿宋" w:cs="仿宋" w:hint="eastAsia"/>
            <w:lang w:eastAsia="zh-CN"/>
          </w:rPr>
          <w:t>(一)、可持续战略与实践</w:t>
        </w:r>
        <w:r>
          <w:tab/>
        </w:r>
        <w:r>
          <w:fldChar w:fldCharType="begin"/>
        </w:r>
        <w:r>
          <w:instrText xml:space="preserve"> PAGEREF _Toc8800 \h </w:instrText>
        </w:r>
        <w:r>
          <w:fldChar w:fldCharType="separate"/>
        </w:r>
        <w:r>
          <w:t>17</w:t>
        </w:r>
        <w:r>
          <w:fldChar w:fldCharType="end"/>
        </w:r>
      </w:hyperlink>
    </w:p>
    <w:p>
      <w:pPr>
        <w:pStyle w:val="TOC2"/>
        <w:tabs>
          <w:tab w:val="right" w:leader="dot" w:pos="8306"/>
        </w:tabs>
      </w:pPr>
      <w:hyperlink w:anchor="_Toc28726" w:history="1">
        <w:r>
          <w:rPr>
            <w:rFonts w:ascii="仿宋" w:eastAsia="仿宋" w:hAnsi="仿宋" w:cs="仿宋" w:hint="eastAsia"/>
            <w:lang w:eastAsia="zh-CN"/>
          </w:rPr>
          <w:t>(二)、环保与社会责任</w:t>
        </w:r>
        <w:r>
          <w:tab/>
        </w:r>
        <w:r>
          <w:fldChar w:fldCharType="begin"/>
        </w:r>
        <w:r>
          <w:instrText xml:space="preserve"> PAGEREF _Toc28726 \h </w:instrText>
        </w:r>
        <w:r>
          <w:fldChar w:fldCharType="separate"/>
        </w:r>
        <w:r>
          <w:t>18</w:t>
        </w:r>
        <w:r>
          <w:fldChar w:fldCharType="end"/>
        </w:r>
      </w:hyperlink>
    </w:p>
    <w:p>
      <w:pPr>
        <w:pStyle w:val="TOC1"/>
        <w:tabs>
          <w:tab w:val="right" w:leader="dot" w:pos="8306"/>
        </w:tabs>
      </w:pPr>
      <w:hyperlink w:anchor="_Toc20885" w:history="1">
        <w:r>
          <w:rPr>
            <w:rFonts w:ascii="仿宋" w:eastAsia="仿宋" w:hAnsi="仿宋" w:cs="仿宋" w:hint="eastAsia"/>
            <w:lang w:eastAsia="zh-CN"/>
          </w:rPr>
          <w:t>六、新材料产业园区项目建设背景及必要性分析</w:t>
        </w:r>
        <w:r>
          <w:tab/>
        </w:r>
        <w:r>
          <w:fldChar w:fldCharType="begin"/>
        </w:r>
        <w:r>
          <w:instrText xml:space="preserve"> PAGEREF _Toc20885 \h </w:instrText>
        </w:r>
        <w:r>
          <w:fldChar w:fldCharType="separate"/>
        </w:r>
        <w:r>
          <w:t>19</w:t>
        </w:r>
        <w:r>
          <w:fldChar w:fldCharType="end"/>
        </w:r>
      </w:hyperlink>
    </w:p>
    <w:p>
      <w:pPr>
        <w:pStyle w:val="TOC2"/>
        <w:tabs>
          <w:tab w:val="right" w:leader="dot" w:pos="8306"/>
        </w:tabs>
      </w:pPr>
      <w:hyperlink w:anchor="_Toc21058" w:history="1">
        <w:r>
          <w:rPr>
            <w:rFonts w:ascii="仿宋" w:eastAsia="仿宋" w:hAnsi="仿宋" w:cs="仿宋" w:hint="eastAsia"/>
            <w:lang w:eastAsia="zh-CN"/>
          </w:rPr>
          <w:t>(一)、新材料产业园区项目背景分析</w:t>
        </w:r>
        <w:r>
          <w:tab/>
        </w:r>
        <w:r>
          <w:fldChar w:fldCharType="begin"/>
        </w:r>
        <w:r>
          <w:instrText xml:space="preserve"> PAGEREF _Toc21058 \h </w:instrText>
        </w:r>
        <w:r>
          <w:fldChar w:fldCharType="separate"/>
        </w:r>
        <w:r>
          <w:t>19</w:t>
        </w:r>
        <w:r>
          <w:fldChar w:fldCharType="end"/>
        </w:r>
      </w:hyperlink>
    </w:p>
    <w:p>
      <w:pPr>
        <w:pStyle w:val="TOC2"/>
        <w:tabs>
          <w:tab w:val="right" w:leader="dot" w:pos="8306"/>
        </w:tabs>
      </w:pPr>
      <w:hyperlink w:anchor="_Toc4498" w:history="1">
        <w:r>
          <w:rPr>
            <w:rFonts w:ascii="仿宋" w:eastAsia="仿宋" w:hAnsi="仿宋" w:cs="仿宋" w:hint="eastAsia"/>
            <w:lang w:eastAsia="zh-CN"/>
          </w:rPr>
          <w:t>(二)、新材料产业园区项目建设必要性分析</w:t>
        </w:r>
        <w:r>
          <w:tab/>
        </w:r>
        <w:r>
          <w:fldChar w:fldCharType="begin"/>
        </w:r>
        <w:r>
          <w:instrText xml:space="preserve"> PAGEREF _Toc4498 \h </w:instrText>
        </w:r>
        <w:r>
          <w:fldChar w:fldCharType="separate"/>
        </w:r>
        <w:r>
          <w:t>20</w:t>
        </w:r>
        <w:r>
          <w:fldChar w:fldCharType="end"/>
        </w:r>
      </w:hyperlink>
    </w:p>
    <w:p>
      <w:pPr>
        <w:pStyle w:val="TOC1"/>
        <w:tabs>
          <w:tab w:val="right" w:leader="dot" w:pos="8306"/>
        </w:tabs>
      </w:pPr>
      <w:hyperlink w:anchor="_Toc16523" w:history="1">
        <w:r>
          <w:rPr>
            <w:rFonts w:ascii="仿宋" w:eastAsia="仿宋" w:hAnsi="仿宋" w:cs="仿宋" w:hint="eastAsia"/>
            <w:lang w:eastAsia="zh-CN"/>
          </w:rPr>
          <w:t>七、新材料产业园区项目技术管理</w:t>
        </w:r>
        <w:r>
          <w:tab/>
        </w:r>
        <w:r>
          <w:fldChar w:fldCharType="begin"/>
        </w:r>
        <w:r>
          <w:instrText xml:space="preserve"> PAGEREF _Toc16523 \h </w:instrText>
        </w:r>
        <w:r>
          <w:fldChar w:fldCharType="separate"/>
        </w:r>
        <w:r>
          <w:t>22</w:t>
        </w:r>
        <w:r>
          <w:fldChar w:fldCharType="end"/>
        </w:r>
      </w:hyperlink>
    </w:p>
    <w:p>
      <w:pPr>
        <w:pStyle w:val="TOC2"/>
        <w:tabs>
          <w:tab w:val="right" w:leader="dot" w:pos="8306"/>
        </w:tabs>
      </w:pPr>
      <w:hyperlink w:anchor="_Toc6676" w:history="1">
        <w:r>
          <w:rPr>
            <w:rFonts w:ascii="仿宋" w:eastAsia="仿宋" w:hAnsi="仿宋" w:cs="仿宋" w:hint="eastAsia"/>
            <w:lang w:eastAsia="zh-CN"/>
          </w:rPr>
          <w:t>(一)、技术方案选用方向</w:t>
        </w:r>
        <w:r>
          <w:tab/>
        </w:r>
        <w:r>
          <w:fldChar w:fldCharType="begin"/>
        </w:r>
        <w:r>
          <w:instrText xml:space="preserve"> PAGEREF _Toc6676 \h </w:instrText>
        </w:r>
        <w:r>
          <w:fldChar w:fldCharType="separate"/>
        </w:r>
        <w:r>
          <w:t>22</w:t>
        </w:r>
        <w:r>
          <w:fldChar w:fldCharType="end"/>
        </w:r>
      </w:hyperlink>
    </w:p>
    <w:p>
      <w:pPr>
        <w:pStyle w:val="TOC2"/>
        <w:tabs>
          <w:tab w:val="right" w:leader="dot" w:pos="8306"/>
        </w:tabs>
      </w:pPr>
      <w:hyperlink w:anchor="_Toc4752" w:history="1">
        <w:r>
          <w:rPr>
            <w:rFonts w:ascii="仿宋" w:eastAsia="仿宋" w:hAnsi="仿宋" w:cs="仿宋" w:hint="eastAsia"/>
            <w:lang w:eastAsia="zh-CN"/>
          </w:rPr>
          <w:t>(二)、工艺技术方案选用原则</w:t>
        </w:r>
        <w:r>
          <w:tab/>
        </w:r>
        <w:r>
          <w:fldChar w:fldCharType="begin"/>
        </w:r>
        <w:r>
          <w:instrText xml:space="preserve"> PAGEREF _Toc4752 \h </w:instrText>
        </w:r>
        <w:r>
          <w:fldChar w:fldCharType="separate"/>
        </w:r>
        <w:r>
          <w:t>24</w:t>
        </w:r>
        <w:r>
          <w:fldChar w:fldCharType="end"/>
        </w:r>
      </w:hyperlink>
    </w:p>
    <w:p>
      <w:pPr>
        <w:pStyle w:val="TOC2"/>
        <w:tabs>
          <w:tab w:val="right" w:leader="dot" w:pos="8306"/>
        </w:tabs>
      </w:pPr>
      <w:hyperlink w:anchor="_Toc12425" w:history="1">
        <w:r>
          <w:rPr>
            <w:rFonts w:ascii="仿宋" w:eastAsia="仿宋" w:hAnsi="仿宋" w:cs="仿宋" w:hint="eastAsia"/>
            <w:lang w:eastAsia="zh-CN"/>
          </w:rPr>
          <w:t>(三)、工艺技术方案要求</w:t>
        </w:r>
        <w:r>
          <w:tab/>
        </w:r>
        <w:r>
          <w:fldChar w:fldCharType="begin"/>
        </w:r>
        <w:r>
          <w:instrText xml:space="preserve"> PAGEREF _Toc12425 \h </w:instrText>
        </w:r>
        <w:r>
          <w:fldChar w:fldCharType="separate"/>
        </w:r>
        <w:r>
          <w:t>26</w:t>
        </w:r>
        <w:r>
          <w:fldChar w:fldCharType="end"/>
        </w:r>
      </w:hyperlink>
    </w:p>
    <w:p>
      <w:pPr>
        <w:pStyle w:val="TOC1"/>
        <w:tabs>
          <w:tab w:val="right" w:leader="dot" w:pos="8306"/>
        </w:tabs>
      </w:pPr>
      <w:hyperlink w:anchor="_Toc15426" w:history="1">
        <w:r>
          <w:rPr>
            <w:rFonts w:ascii="仿宋" w:eastAsia="仿宋" w:hAnsi="仿宋" w:cs="仿宋" w:hint="eastAsia"/>
            <w:lang w:eastAsia="zh-CN"/>
          </w:rPr>
          <w:t>八、新材料产业园区项目人力资源管理</w:t>
        </w:r>
        <w:r>
          <w:tab/>
        </w:r>
        <w:r>
          <w:fldChar w:fldCharType="begin"/>
        </w:r>
        <w:r>
          <w:instrText xml:space="preserve"> PAGEREF _Toc15426 \h </w:instrText>
        </w:r>
        <w:r>
          <w:fldChar w:fldCharType="separate"/>
        </w:r>
        <w:r>
          <w:t>28</w:t>
        </w:r>
        <w:r>
          <w:fldChar w:fldCharType="end"/>
        </w:r>
      </w:hyperlink>
    </w:p>
    <w:p>
      <w:pPr>
        <w:pStyle w:val="TOC2"/>
        <w:tabs>
          <w:tab w:val="right" w:leader="dot" w:pos="8306"/>
        </w:tabs>
      </w:pPr>
      <w:hyperlink w:anchor="_Toc13401" w:history="1">
        <w:r>
          <w:rPr>
            <w:rFonts w:ascii="仿宋" w:eastAsia="仿宋" w:hAnsi="仿宋" w:cs="仿宋" w:hint="eastAsia"/>
            <w:lang w:eastAsia="zh-CN"/>
          </w:rPr>
          <w:t>(一)、建立健全的预算管理制度</w:t>
        </w:r>
        <w:r>
          <w:tab/>
        </w:r>
        <w:r>
          <w:fldChar w:fldCharType="begin"/>
        </w:r>
        <w:r>
          <w:instrText xml:space="preserve"> PAGEREF _Toc13401 \h </w:instrText>
        </w:r>
        <w:r>
          <w:fldChar w:fldCharType="separate"/>
        </w:r>
        <w:r>
          <w:t>28</w:t>
        </w:r>
        <w:r>
          <w:fldChar w:fldCharType="end"/>
        </w:r>
      </w:hyperlink>
    </w:p>
    <w:p>
      <w:pPr>
        <w:pStyle w:val="TOC2"/>
        <w:tabs>
          <w:tab w:val="right" w:leader="dot" w:pos="8306"/>
        </w:tabs>
      </w:pPr>
      <w:hyperlink w:anchor="_Toc21954" w:history="1">
        <w:r>
          <w:rPr>
            <w:rFonts w:ascii="仿宋" w:eastAsia="仿宋" w:hAnsi="仿宋" w:cs="仿宋" w:hint="eastAsia"/>
            <w:lang w:eastAsia="zh-CN"/>
          </w:rPr>
          <w:t>(二)、加强资金流动监控</w:t>
        </w:r>
        <w:r>
          <w:tab/>
        </w:r>
        <w:r>
          <w:fldChar w:fldCharType="begin"/>
        </w:r>
        <w:r>
          <w:instrText xml:space="preserve"> PAGEREF _Toc21954 \h </w:instrText>
        </w:r>
        <w:r>
          <w:fldChar w:fldCharType="separate"/>
        </w:r>
        <w:r>
          <w:t>30</w:t>
        </w:r>
        <w:r>
          <w:fldChar w:fldCharType="end"/>
        </w:r>
      </w:hyperlink>
    </w:p>
    <w:p>
      <w:pPr>
        <w:pStyle w:val="TOC2"/>
        <w:tabs>
          <w:tab w:val="right" w:leader="dot" w:pos="8306"/>
        </w:tabs>
      </w:pPr>
      <w:hyperlink w:anchor="_Toc551" w:history="1">
        <w:r>
          <w:rPr>
            <w:rFonts w:ascii="仿宋" w:eastAsia="仿宋" w:hAnsi="仿宋" w:cs="仿宋" w:hint="eastAsia"/>
            <w:lang w:eastAsia="zh-CN"/>
          </w:rPr>
          <w:t>(三)、制定完善的风险控制机制</w:t>
        </w:r>
        <w:r>
          <w:tab/>
        </w:r>
        <w:r>
          <w:fldChar w:fldCharType="begin"/>
        </w:r>
        <w:r>
          <w:instrText xml:space="preserve"> PAGEREF _Toc551 \h </w:instrText>
        </w:r>
        <w:r>
          <w:fldChar w:fldCharType="separate"/>
        </w:r>
        <w:r>
          <w:t>31</w:t>
        </w:r>
        <w:r>
          <w:fldChar w:fldCharType="end"/>
        </w:r>
      </w:hyperlink>
    </w:p>
    <w:p>
      <w:pPr>
        <w:pStyle w:val="TOC2"/>
        <w:tabs>
          <w:tab w:val="right" w:leader="dot" w:pos="8306"/>
        </w:tabs>
      </w:pPr>
      <w:hyperlink w:anchor="_Toc518" w:history="1">
        <w:r>
          <w:rPr>
            <w:rFonts w:ascii="仿宋" w:eastAsia="仿宋" w:hAnsi="仿宋" w:cs="仿宋" w:hint="eastAsia"/>
            <w:lang w:eastAsia="zh-CN"/>
          </w:rPr>
          <w:t>(四)、优化成本管理</w:t>
        </w:r>
        <w:r>
          <w:tab/>
        </w:r>
        <w:r>
          <w:fldChar w:fldCharType="begin"/>
        </w:r>
        <w:r>
          <w:instrText xml:space="preserve"> PAGEREF _Toc518 \h </w:instrText>
        </w:r>
        <w:r>
          <w:fldChar w:fldCharType="separate"/>
        </w:r>
        <w:r>
          <w:t>32</w:t>
        </w:r>
        <w:r>
          <w:fldChar w:fldCharType="end"/>
        </w:r>
      </w:hyperlink>
    </w:p>
    <w:p>
      <w:pPr>
        <w:pStyle w:val="TOC1"/>
        <w:tabs>
          <w:tab w:val="right" w:leader="dot" w:pos="8306"/>
        </w:tabs>
      </w:pPr>
      <w:hyperlink w:anchor="_Toc3700" w:history="1">
        <w:r>
          <w:rPr>
            <w:rFonts w:ascii="仿宋" w:eastAsia="仿宋" w:hAnsi="仿宋" w:cs="仿宋" w:hint="eastAsia"/>
            <w:lang w:eastAsia="zh-CN"/>
          </w:rPr>
          <w:t>九、新材料产业园区项目计划安排</w:t>
        </w:r>
        <w:r>
          <w:tab/>
        </w:r>
        <w:r>
          <w:fldChar w:fldCharType="begin"/>
        </w:r>
        <w:r>
          <w:instrText xml:space="preserve"> PAGEREF _Toc3700 \h </w:instrText>
        </w:r>
        <w:r>
          <w:fldChar w:fldCharType="separate"/>
        </w:r>
        <w:r>
          <w:t>34</w:t>
        </w:r>
        <w:r>
          <w:fldChar w:fldCharType="end"/>
        </w:r>
      </w:hyperlink>
    </w:p>
    <w:p>
      <w:pPr>
        <w:pStyle w:val="TOC2"/>
        <w:tabs>
          <w:tab w:val="right" w:leader="dot" w:pos="8306"/>
        </w:tabs>
      </w:pPr>
      <w:hyperlink w:anchor="_Toc13183" w:history="1">
        <w:r>
          <w:rPr>
            <w:rFonts w:ascii="仿宋" w:eastAsia="仿宋" w:hAnsi="仿宋" w:cs="仿宋" w:hint="eastAsia"/>
            <w:lang w:eastAsia="zh-CN"/>
          </w:rPr>
          <w:t>(一)、建设周期</w:t>
        </w:r>
        <w:r>
          <w:tab/>
        </w:r>
        <w:r>
          <w:fldChar w:fldCharType="begin"/>
        </w:r>
        <w:r>
          <w:instrText xml:space="preserve"> PAGEREF _Toc13183 \h </w:instrText>
        </w:r>
        <w:r>
          <w:fldChar w:fldCharType="separate"/>
        </w:r>
        <w:r>
          <w:t>34</w:t>
        </w:r>
        <w:r>
          <w:fldChar w:fldCharType="end"/>
        </w:r>
      </w:hyperlink>
    </w:p>
    <w:p>
      <w:pPr>
        <w:pStyle w:val="TOC2"/>
        <w:tabs>
          <w:tab w:val="right" w:leader="dot" w:pos="8306"/>
        </w:tabs>
      </w:pPr>
      <w:hyperlink w:anchor="_Toc23052" w:history="1">
        <w:r>
          <w:rPr>
            <w:rFonts w:ascii="仿宋" w:eastAsia="仿宋" w:hAnsi="仿宋" w:cs="仿宋" w:hint="eastAsia"/>
            <w:lang w:eastAsia="zh-CN"/>
          </w:rPr>
          <w:t>(二)、建设进度</w:t>
        </w:r>
        <w:r>
          <w:tab/>
        </w:r>
        <w:r>
          <w:fldChar w:fldCharType="begin"/>
        </w:r>
        <w:r>
          <w:instrText xml:space="preserve"> PAGEREF _Toc23052 \h </w:instrText>
        </w:r>
        <w:r>
          <w:fldChar w:fldCharType="separate"/>
        </w:r>
        <w:r>
          <w:t>35</w:t>
        </w:r>
        <w:r>
          <w:fldChar w:fldCharType="end"/>
        </w:r>
      </w:hyperlink>
    </w:p>
    <w:p>
      <w:pPr>
        <w:pStyle w:val="TOC2"/>
        <w:tabs>
          <w:tab w:val="right" w:leader="dot" w:pos="8306"/>
        </w:tabs>
      </w:pPr>
      <w:hyperlink w:anchor="_Toc1864" w:history="1">
        <w:r>
          <w:rPr>
            <w:rFonts w:ascii="仿宋" w:eastAsia="仿宋" w:hAnsi="仿宋" w:cs="仿宋" w:hint="eastAsia"/>
            <w:lang w:eastAsia="zh-CN"/>
          </w:rPr>
          <w:t>(三)、进度安排注意事项</w:t>
        </w:r>
        <w:r>
          <w:tab/>
        </w:r>
        <w:r>
          <w:fldChar w:fldCharType="begin"/>
        </w:r>
        <w:r>
          <w:instrText xml:space="preserve"> PAGEREF _Toc1864 \h </w:instrText>
        </w:r>
        <w:r>
          <w:fldChar w:fldCharType="separate"/>
        </w:r>
        <w:r>
          <w:t>36</w:t>
        </w:r>
        <w:r>
          <w:fldChar w:fldCharType="end"/>
        </w:r>
      </w:hyperlink>
    </w:p>
    <w:p>
      <w:pPr>
        <w:pStyle w:val="TOC2"/>
        <w:tabs>
          <w:tab w:val="right" w:leader="dot" w:pos="8306"/>
        </w:tabs>
      </w:pPr>
      <w:hyperlink w:anchor="_Toc14113" w:history="1">
        <w:r>
          <w:rPr>
            <w:rFonts w:ascii="仿宋" w:eastAsia="仿宋" w:hAnsi="仿宋" w:cs="仿宋" w:hint="eastAsia"/>
            <w:lang w:eastAsia="zh-CN"/>
          </w:rPr>
          <w:t>(四)、人力资源配置</w:t>
        </w:r>
        <w:r>
          <w:tab/>
        </w:r>
        <w:r>
          <w:fldChar w:fldCharType="begin"/>
        </w:r>
        <w:r>
          <w:instrText xml:space="preserve"> PAGEREF _Toc14113 \h </w:instrText>
        </w:r>
        <w:r>
          <w:fldChar w:fldCharType="separate"/>
        </w:r>
        <w:r>
          <w:t>37</w:t>
        </w:r>
        <w:r>
          <w:fldChar w:fldCharType="end"/>
        </w:r>
      </w:hyperlink>
    </w:p>
    <w:p>
      <w:pPr>
        <w:pStyle w:val="TOC1"/>
        <w:tabs>
          <w:tab w:val="right" w:leader="dot" w:pos="8306"/>
        </w:tabs>
      </w:pPr>
      <w:hyperlink w:anchor="_Toc29275" w:history="1">
        <w:r>
          <w:rPr>
            <w:rFonts w:ascii="仿宋" w:eastAsia="仿宋" w:hAnsi="仿宋" w:cs="仿宋" w:hint="eastAsia"/>
            <w:lang w:eastAsia="zh-CN"/>
          </w:rPr>
          <w:t>十、新材料产业园区项目创新与研发</w:t>
        </w:r>
        <w:r>
          <w:tab/>
        </w:r>
        <w:r>
          <w:fldChar w:fldCharType="begin"/>
        </w:r>
        <w:r>
          <w:instrText xml:space="preserve"> PAGEREF _Toc29275 \h </w:instrText>
        </w:r>
        <w:r>
          <w:fldChar w:fldCharType="separate"/>
        </w:r>
        <w:r>
          <w:t>38</w:t>
        </w:r>
        <w:r>
          <w:fldChar w:fldCharType="end"/>
        </w:r>
      </w:hyperlink>
    </w:p>
    <w:p>
      <w:pPr>
        <w:pStyle w:val="TOC2"/>
        <w:tabs>
          <w:tab w:val="right" w:leader="dot" w:pos="8306"/>
        </w:tabs>
      </w:pPr>
      <w:hyperlink w:anchor="_Toc19464" w:history="1">
        <w:r>
          <w:rPr>
            <w:rFonts w:ascii="仿宋" w:eastAsia="仿宋" w:hAnsi="仿宋" w:cs="仿宋" w:hint="eastAsia"/>
            <w:lang w:eastAsia="zh-CN"/>
          </w:rPr>
          <w:t>(一)、创新策略与方向</w:t>
        </w:r>
        <w:r>
          <w:tab/>
        </w:r>
        <w:r>
          <w:fldChar w:fldCharType="begin"/>
        </w:r>
        <w:r>
          <w:instrText xml:space="preserve"> PAGEREF _Toc19464 \h </w:instrText>
        </w:r>
        <w:r>
          <w:fldChar w:fldCharType="separate"/>
        </w:r>
        <w:r>
          <w:t>38</w:t>
        </w:r>
        <w:r>
          <w:fldChar w:fldCharType="end"/>
        </w:r>
      </w:hyperlink>
    </w:p>
    <w:p>
      <w:pPr>
        <w:pStyle w:val="TOC2"/>
        <w:tabs>
          <w:tab w:val="right" w:leader="dot" w:pos="8306"/>
        </w:tabs>
      </w:pPr>
      <w:hyperlink w:anchor="_Toc6625" w:history="1">
        <w:r>
          <w:rPr>
            <w:rFonts w:ascii="仿宋" w:eastAsia="仿宋" w:hAnsi="仿宋" w:cs="仿宋" w:hint="eastAsia"/>
            <w:lang w:eastAsia="zh-CN"/>
          </w:rPr>
          <w:t>(二)、研发规划与投入</w:t>
        </w:r>
        <w:r>
          <w:tab/>
        </w:r>
        <w:r>
          <w:fldChar w:fldCharType="begin"/>
        </w:r>
        <w:r>
          <w:instrText xml:space="preserve"> PAGEREF _Toc6625 \h </w:instrText>
        </w:r>
        <w:r>
          <w:fldChar w:fldCharType="separate"/>
        </w:r>
        <w:r>
          <w:t>39</w:t>
        </w:r>
        <w:r>
          <w:fldChar w:fldCharType="end"/>
        </w:r>
      </w:hyperlink>
    </w:p>
    <w:p>
      <w:pPr>
        <w:pStyle w:val="TOC1"/>
        <w:tabs>
          <w:tab w:val="right" w:leader="dot" w:pos="8306"/>
        </w:tabs>
      </w:pPr>
      <w:hyperlink w:anchor="_Toc26853" w:history="1">
        <w:r>
          <w:rPr>
            <w:rFonts w:ascii="仿宋" w:eastAsia="仿宋" w:hAnsi="仿宋" w:cs="仿宋" w:hint="eastAsia"/>
            <w:lang w:eastAsia="zh-CN"/>
          </w:rPr>
          <w:t>十一、新材料产业园区项目风险管理</w:t>
        </w:r>
        <w:r>
          <w:tab/>
        </w:r>
        <w:r>
          <w:fldChar w:fldCharType="begin"/>
        </w:r>
        <w:r>
          <w:instrText xml:space="preserve"> PAGEREF _Toc26853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82" w:history="1">
        <w:r>
          <w:rPr>
            <w:rFonts w:ascii="仿宋" w:eastAsia="仿宋" w:hAnsi="仿宋" w:cs="仿宋" w:hint="eastAsia"/>
            <w:lang w:eastAsia="zh-CN"/>
          </w:rPr>
          <w:t>(一)、风险识别与评估</w:t>
        </w:r>
        <w:r>
          <w:tab/>
        </w:r>
        <w:r>
          <w:fldChar w:fldCharType="begin"/>
        </w:r>
        <w:r>
          <w:instrText xml:space="preserve"> PAGEREF _Toc13982 \h </w:instrText>
        </w:r>
        <w:r>
          <w:fldChar w:fldCharType="separate"/>
        </w:r>
        <w:r>
          <w:t>41</w:t>
        </w:r>
        <w:r>
          <w:fldChar w:fldCharType="end"/>
        </w:r>
      </w:hyperlink>
    </w:p>
    <w:p>
      <w:pPr>
        <w:pStyle w:val="TOC2"/>
        <w:tabs>
          <w:tab w:val="right" w:leader="dot" w:pos="8306"/>
        </w:tabs>
      </w:pPr>
      <w:hyperlink w:anchor="_Toc12246" w:history="1">
        <w:r>
          <w:rPr>
            <w:rFonts w:ascii="仿宋" w:eastAsia="仿宋" w:hAnsi="仿宋" w:cs="仿宋" w:hint="eastAsia"/>
            <w:lang w:eastAsia="zh-CN"/>
          </w:rPr>
          <w:t>(二)、风险应对策略</w:t>
        </w:r>
        <w:r>
          <w:tab/>
        </w:r>
        <w:r>
          <w:fldChar w:fldCharType="begin"/>
        </w:r>
        <w:r>
          <w:instrText xml:space="preserve"> PAGEREF _Toc12246 \h </w:instrText>
        </w:r>
        <w:r>
          <w:fldChar w:fldCharType="separate"/>
        </w:r>
        <w:r>
          <w:t>42</w:t>
        </w:r>
        <w:r>
          <w:fldChar w:fldCharType="end"/>
        </w:r>
      </w:hyperlink>
    </w:p>
    <w:p>
      <w:pPr>
        <w:pStyle w:val="TOC2"/>
        <w:tabs>
          <w:tab w:val="right" w:leader="dot" w:pos="8306"/>
        </w:tabs>
      </w:pPr>
      <w:hyperlink w:anchor="_Toc9465" w:history="1">
        <w:r>
          <w:rPr>
            <w:rFonts w:ascii="仿宋" w:eastAsia="仿宋" w:hAnsi="仿宋" w:cs="仿宋" w:hint="eastAsia"/>
            <w:lang w:eastAsia="zh-CN"/>
          </w:rPr>
          <w:t>(三)、风险监控与控制</w:t>
        </w:r>
        <w:r>
          <w:tab/>
        </w:r>
        <w:r>
          <w:fldChar w:fldCharType="begin"/>
        </w:r>
        <w:r>
          <w:instrText xml:space="preserve"> PAGEREF _Toc9465 \h </w:instrText>
        </w:r>
        <w:r>
          <w:fldChar w:fldCharType="separate"/>
        </w:r>
        <w:r>
          <w:t>44</w:t>
        </w:r>
        <w:r>
          <w:fldChar w:fldCharType="end"/>
        </w:r>
      </w:hyperlink>
    </w:p>
    <w:p>
      <w:pPr>
        <w:pStyle w:val="TOC1"/>
        <w:tabs>
          <w:tab w:val="right" w:leader="dot" w:pos="8306"/>
        </w:tabs>
      </w:pPr>
      <w:hyperlink w:anchor="_Toc19290" w:history="1">
        <w:r>
          <w:rPr>
            <w:rFonts w:ascii="仿宋" w:eastAsia="仿宋" w:hAnsi="仿宋" w:cs="仿宋" w:hint="eastAsia"/>
            <w:lang w:eastAsia="zh-CN"/>
          </w:rPr>
          <w:t>十二、新材料产业园区项目社会影响</w:t>
        </w:r>
        <w:r>
          <w:tab/>
        </w:r>
        <w:r>
          <w:fldChar w:fldCharType="begin"/>
        </w:r>
        <w:r>
          <w:instrText xml:space="preserve"> PAGEREF _Toc19290 \h </w:instrText>
        </w:r>
        <w:r>
          <w:fldChar w:fldCharType="separate"/>
        </w:r>
        <w:r>
          <w:t>45</w:t>
        </w:r>
        <w:r>
          <w:fldChar w:fldCharType="end"/>
        </w:r>
      </w:hyperlink>
    </w:p>
    <w:p>
      <w:pPr>
        <w:pStyle w:val="TOC2"/>
        <w:tabs>
          <w:tab w:val="right" w:leader="dot" w:pos="8306"/>
        </w:tabs>
      </w:pPr>
      <w:hyperlink w:anchor="_Toc3654" w:history="1">
        <w:r>
          <w:rPr>
            <w:rFonts w:ascii="仿宋" w:eastAsia="仿宋" w:hAnsi="仿宋" w:cs="仿宋" w:hint="eastAsia"/>
            <w:lang w:eastAsia="zh-CN"/>
          </w:rPr>
          <w:t>(一)、社会责任与义务</w:t>
        </w:r>
        <w:r>
          <w:tab/>
        </w:r>
        <w:r>
          <w:fldChar w:fldCharType="begin"/>
        </w:r>
        <w:r>
          <w:instrText xml:space="preserve"> PAGEREF _Toc3654 \h </w:instrText>
        </w:r>
        <w:r>
          <w:fldChar w:fldCharType="separate"/>
        </w:r>
        <w:r>
          <w:t>45</w:t>
        </w:r>
        <w:r>
          <w:fldChar w:fldCharType="end"/>
        </w:r>
      </w:hyperlink>
    </w:p>
    <w:p>
      <w:pPr>
        <w:pStyle w:val="TOC2"/>
        <w:tabs>
          <w:tab w:val="right" w:leader="dot" w:pos="8306"/>
        </w:tabs>
      </w:pPr>
      <w:hyperlink w:anchor="_Toc3335" w:history="1">
        <w:r>
          <w:rPr>
            <w:rFonts w:ascii="仿宋" w:eastAsia="仿宋" w:hAnsi="仿宋" w:cs="仿宋" w:hint="eastAsia"/>
            <w:lang w:eastAsia="zh-CN"/>
          </w:rPr>
          <w:t>(二)、社会参与与沟通</w:t>
        </w:r>
        <w:r>
          <w:tab/>
        </w:r>
        <w:r>
          <w:fldChar w:fldCharType="begin"/>
        </w:r>
        <w:r>
          <w:instrText xml:space="preserve"> PAGEREF _Toc3335 \h </w:instrText>
        </w:r>
        <w:r>
          <w:fldChar w:fldCharType="separate"/>
        </w:r>
        <w:r>
          <w:t>46</w:t>
        </w:r>
        <w:r>
          <w:fldChar w:fldCharType="end"/>
        </w:r>
      </w:hyperlink>
    </w:p>
    <w:p>
      <w:pPr>
        <w:pStyle w:val="TOC1"/>
        <w:tabs>
          <w:tab w:val="right" w:leader="dot" w:pos="8306"/>
        </w:tabs>
      </w:pPr>
      <w:hyperlink w:anchor="_Toc15656" w:history="1">
        <w:r>
          <w:rPr>
            <w:rFonts w:ascii="仿宋" w:eastAsia="仿宋" w:hAnsi="仿宋" w:cs="仿宋" w:hint="eastAsia"/>
            <w:lang w:eastAsia="zh-CN"/>
          </w:rPr>
          <w:t>十三、新材料产业园区项目治理与监督</w:t>
        </w:r>
        <w:r>
          <w:tab/>
        </w:r>
        <w:r>
          <w:fldChar w:fldCharType="begin"/>
        </w:r>
        <w:r>
          <w:instrText xml:space="preserve"> PAGEREF _Toc15656 \h </w:instrText>
        </w:r>
        <w:r>
          <w:fldChar w:fldCharType="separate"/>
        </w:r>
        <w:r>
          <w:t>47</w:t>
        </w:r>
        <w:r>
          <w:fldChar w:fldCharType="end"/>
        </w:r>
      </w:hyperlink>
    </w:p>
    <w:p>
      <w:pPr>
        <w:pStyle w:val="TOC2"/>
        <w:tabs>
          <w:tab w:val="right" w:leader="dot" w:pos="8306"/>
        </w:tabs>
      </w:pPr>
      <w:hyperlink w:anchor="_Toc24263" w:history="1">
        <w:r>
          <w:rPr>
            <w:rFonts w:ascii="仿宋" w:eastAsia="仿宋" w:hAnsi="仿宋" w:cs="仿宋" w:hint="eastAsia"/>
            <w:lang w:eastAsia="zh-CN"/>
          </w:rPr>
          <w:t>(一)、新材料产业园区项目治理结构</w:t>
        </w:r>
        <w:r>
          <w:tab/>
        </w:r>
        <w:r>
          <w:fldChar w:fldCharType="begin"/>
        </w:r>
        <w:r>
          <w:instrText xml:space="preserve"> PAGEREF _Toc24263 \h </w:instrText>
        </w:r>
        <w:r>
          <w:fldChar w:fldCharType="separate"/>
        </w:r>
        <w:r>
          <w:t>47</w:t>
        </w:r>
        <w:r>
          <w:fldChar w:fldCharType="end"/>
        </w:r>
      </w:hyperlink>
    </w:p>
    <w:p>
      <w:pPr>
        <w:pStyle w:val="TOC2"/>
        <w:tabs>
          <w:tab w:val="right" w:leader="dot" w:pos="8306"/>
        </w:tabs>
      </w:pPr>
      <w:hyperlink w:anchor="_Toc32335" w:history="1">
        <w:r>
          <w:rPr>
            <w:rFonts w:ascii="仿宋" w:eastAsia="仿宋" w:hAnsi="仿宋" w:cs="仿宋" w:hint="eastAsia"/>
            <w:lang w:eastAsia="zh-CN"/>
          </w:rPr>
          <w:t>(二)、监督与审计</w:t>
        </w:r>
        <w:r>
          <w:tab/>
        </w:r>
        <w:r>
          <w:fldChar w:fldCharType="begin"/>
        </w:r>
        <w:r>
          <w:instrText xml:space="preserve"> PAGEREF _Toc32335 \h </w:instrText>
        </w:r>
        <w:r>
          <w:fldChar w:fldCharType="separate"/>
        </w:r>
        <w:r>
          <w:t>48</w:t>
        </w:r>
        <w:r>
          <w:fldChar w:fldCharType="end"/>
        </w:r>
      </w:hyperlink>
    </w:p>
    <w:p>
      <w:pPr>
        <w:pStyle w:val="TOC1"/>
        <w:tabs>
          <w:tab w:val="right" w:leader="dot" w:pos="8306"/>
        </w:tabs>
      </w:pPr>
      <w:hyperlink w:anchor="_Toc828" w:history="1">
        <w:r>
          <w:rPr>
            <w:rFonts w:ascii="仿宋" w:eastAsia="仿宋" w:hAnsi="仿宋" w:cs="仿宋" w:hint="eastAsia"/>
            <w:lang w:eastAsia="zh-CN"/>
          </w:rPr>
          <w:t>十四、新材料产业园区项目实施时间节点</w:t>
        </w:r>
        <w:r>
          <w:tab/>
        </w:r>
        <w:r>
          <w:fldChar w:fldCharType="begin"/>
        </w:r>
        <w:r>
          <w:instrText xml:space="preserve"> PAGEREF _Toc828 \h </w:instrText>
        </w:r>
        <w:r>
          <w:fldChar w:fldCharType="separate"/>
        </w:r>
        <w:r>
          <w:t>50</w:t>
        </w:r>
        <w:r>
          <w:fldChar w:fldCharType="end"/>
        </w:r>
      </w:hyperlink>
    </w:p>
    <w:p>
      <w:pPr>
        <w:pStyle w:val="TOC2"/>
        <w:tabs>
          <w:tab w:val="right" w:leader="dot" w:pos="8306"/>
        </w:tabs>
      </w:pPr>
      <w:hyperlink w:anchor="_Toc14300" w:history="1">
        <w:r>
          <w:rPr>
            <w:rFonts w:ascii="仿宋" w:eastAsia="仿宋" w:hAnsi="仿宋" w:cs="仿宋" w:hint="eastAsia"/>
            <w:lang w:eastAsia="zh-CN"/>
          </w:rPr>
          <w:t>(一)、新材料产业园区项目启动阶段时间节点</w:t>
        </w:r>
        <w:r>
          <w:tab/>
        </w:r>
        <w:r>
          <w:fldChar w:fldCharType="begin"/>
        </w:r>
        <w:r>
          <w:instrText xml:space="preserve"> PAGEREF _Toc14300 \h </w:instrText>
        </w:r>
        <w:r>
          <w:fldChar w:fldCharType="separate"/>
        </w:r>
        <w:r>
          <w:t>50</w:t>
        </w:r>
        <w:r>
          <w:fldChar w:fldCharType="end"/>
        </w:r>
      </w:hyperlink>
    </w:p>
    <w:p>
      <w:pPr>
        <w:pStyle w:val="TOC2"/>
        <w:tabs>
          <w:tab w:val="right" w:leader="dot" w:pos="8306"/>
        </w:tabs>
      </w:pPr>
      <w:hyperlink w:anchor="_Toc17908" w:history="1">
        <w:r>
          <w:rPr>
            <w:rFonts w:ascii="仿宋" w:eastAsia="仿宋" w:hAnsi="仿宋" w:cs="仿宋" w:hint="eastAsia"/>
            <w:lang w:eastAsia="zh-CN"/>
          </w:rPr>
          <w:t>(二)、新材料产业园区项目执行阶段时间节点</w:t>
        </w:r>
        <w:r>
          <w:tab/>
        </w:r>
        <w:r>
          <w:fldChar w:fldCharType="begin"/>
        </w:r>
        <w:r>
          <w:instrText xml:space="preserve"> PAGEREF _Toc17908 \h </w:instrText>
        </w:r>
        <w:r>
          <w:fldChar w:fldCharType="separate"/>
        </w:r>
        <w:r>
          <w:t>51</w:t>
        </w:r>
        <w:r>
          <w:fldChar w:fldCharType="end"/>
        </w:r>
      </w:hyperlink>
    </w:p>
    <w:p>
      <w:pPr>
        <w:pStyle w:val="TOC2"/>
        <w:tabs>
          <w:tab w:val="right" w:leader="dot" w:pos="8306"/>
        </w:tabs>
      </w:pPr>
      <w:hyperlink w:anchor="_Toc30001" w:history="1">
        <w:r>
          <w:rPr>
            <w:rFonts w:ascii="仿宋" w:eastAsia="仿宋" w:hAnsi="仿宋" w:cs="仿宋" w:hint="eastAsia"/>
            <w:lang w:eastAsia="zh-CN"/>
          </w:rPr>
          <w:t>(三)、新材料产业园区项目完成阶段时间节点</w:t>
        </w:r>
        <w:r>
          <w:tab/>
        </w:r>
        <w:r>
          <w:fldChar w:fldCharType="begin"/>
        </w:r>
        <w:r>
          <w:instrText xml:space="preserve"> PAGEREF _Toc30001 \h </w:instrText>
        </w:r>
        <w:r>
          <w:fldChar w:fldCharType="separate"/>
        </w:r>
        <w:r>
          <w:t>52</w:t>
        </w:r>
        <w:r>
          <w:fldChar w:fldCharType="end"/>
        </w:r>
      </w:hyperlink>
    </w:p>
    <w:p>
      <w:pPr>
        <w:pStyle w:val="TOC1"/>
        <w:tabs>
          <w:tab w:val="right" w:leader="dot" w:pos="8306"/>
        </w:tabs>
      </w:pPr>
      <w:hyperlink w:anchor="_Toc664" w:history="1">
        <w:r>
          <w:rPr>
            <w:rFonts w:ascii="仿宋" w:eastAsia="仿宋" w:hAnsi="仿宋" w:cs="仿宋" w:hint="eastAsia"/>
            <w:lang w:eastAsia="zh-CN"/>
          </w:rPr>
          <w:t>十五、新材料产业园区项目实施保障措施</w:t>
        </w:r>
        <w:r>
          <w:tab/>
        </w:r>
        <w:r>
          <w:fldChar w:fldCharType="begin"/>
        </w:r>
        <w:r>
          <w:instrText xml:space="preserve"> PAGEREF _Toc664 \h </w:instrText>
        </w:r>
        <w:r>
          <w:fldChar w:fldCharType="separate"/>
        </w:r>
        <w:r>
          <w:t>53</w:t>
        </w:r>
        <w:r>
          <w:fldChar w:fldCharType="end"/>
        </w:r>
      </w:hyperlink>
    </w:p>
    <w:p>
      <w:pPr>
        <w:pStyle w:val="TOC2"/>
        <w:tabs>
          <w:tab w:val="right" w:leader="dot" w:pos="8306"/>
        </w:tabs>
      </w:pPr>
      <w:hyperlink w:anchor="_Toc20987" w:history="1">
        <w:r>
          <w:rPr>
            <w:rFonts w:ascii="仿宋" w:eastAsia="仿宋" w:hAnsi="仿宋" w:cs="仿宋" w:hint="eastAsia"/>
            <w:lang w:eastAsia="zh-CN"/>
          </w:rPr>
          <w:t>(一)、新材料产业园区项目实施保障机制</w:t>
        </w:r>
        <w:r>
          <w:tab/>
        </w:r>
        <w:r>
          <w:fldChar w:fldCharType="begin"/>
        </w:r>
        <w:r>
          <w:instrText xml:space="preserve"> PAGEREF _Toc20987 \h </w:instrText>
        </w:r>
        <w:r>
          <w:fldChar w:fldCharType="separate"/>
        </w:r>
        <w:r>
          <w:t>53</w:t>
        </w:r>
        <w:r>
          <w:fldChar w:fldCharType="end"/>
        </w:r>
      </w:hyperlink>
    </w:p>
    <w:p>
      <w:pPr>
        <w:pStyle w:val="TOC2"/>
        <w:tabs>
          <w:tab w:val="right" w:leader="dot" w:pos="8306"/>
        </w:tabs>
      </w:pPr>
      <w:hyperlink w:anchor="_Toc25149" w:history="1">
        <w:r>
          <w:rPr>
            <w:rFonts w:ascii="仿宋" w:eastAsia="仿宋" w:hAnsi="仿宋" w:cs="仿宋" w:hint="eastAsia"/>
            <w:lang w:eastAsia="zh-CN"/>
          </w:rPr>
          <w:t>(二)、新材料产业园区项目法律合规要求</w:t>
        </w:r>
        <w:r>
          <w:tab/>
        </w:r>
        <w:r>
          <w:fldChar w:fldCharType="begin"/>
        </w:r>
        <w:r>
          <w:instrText xml:space="preserve"> PAGEREF _Toc25149 \h </w:instrText>
        </w:r>
        <w:r>
          <w:fldChar w:fldCharType="separate"/>
        </w:r>
        <w:r>
          <w:t>57</w:t>
        </w:r>
        <w:r>
          <w:fldChar w:fldCharType="end"/>
        </w:r>
      </w:hyperlink>
    </w:p>
    <w:p>
      <w:pPr>
        <w:pStyle w:val="TOC2"/>
        <w:tabs>
          <w:tab w:val="right" w:leader="dot" w:pos="8306"/>
        </w:tabs>
      </w:pPr>
      <w:hyperlink w:anchor="_Toc18091" w:history="1">
        <w:r>
          <w:rPr>
            <w:rFonts w:ascii="仿宋" w:eastAsia="仿宋" w:hAnsi="仿宋" w:cs="仿宋" w:hint="eastAsia"/>
            <w:lang w:eastAsia="zh-CN"/>
          </w:rPr>
          <w:t>(三)、新材料产业园区项目合同管理与法律事务</w:t>
        </w:r>
        <w:r>
          <w:tab/>
        </w:r>
        <w:r>
          <w:fldChar w:fldCharType="begin"/>
        </w:r>
        <w:r>
          <w:instrText xml:space="preserve"> PAGEREF _Toc18091 \h </w:instrText>
        </w:r>
        <w:r>
          <w:fldChar w:fldCharType="separate"/>
        </w:r>
        <w:r>
          <w:t>61</w:t>
        </w:r>
        <w:r>
          <w:fldChar w:fldCharType="end"/>
        </w:r>
      </w:hyperlink>
    </w:p>
    <w:p>
      <w:pPr>
        <w:pStyle w:val="TOC2"/>
        <w:tabs>
          <w:tab w:val="right" w:leader="dot" w:pos="8306"/>
        </w:tabs>
      </w:pPr>
      <w:hyperlink w:anchor="_Toc26741" w:history="1">
        <w:r>
          <w:rPr>
            <w:rFonts w:ascii="仿宋" w:eastAsia="仿宋" w:hAnsi="仿宋" w:cs="仿宋" w:hint="eastAsia"/>
            <w:lang w:eastAsia="zh-CN"/>
          </w:rPr>
          <w:t>(四)、新材料产业园区项目知识产权保护策略</w:t>
        </w:r>
        <w:r>
          <w:tab/>
        </w:r>
        <w:r>
          <w:fldChar w:fldCharType="begin"/>
        </w:r>
        <w:r>
          <w:instrText xml:space="preserve"> PAGEREF _Toc26741 \h </w:instrText>
        </w:r>
        <w:r>
          <w:fldChar w:fldCharType="separate"/>
        </w:r>
        <w:r>
          <w:t>68</w:t>
        </w:r>
        <w:r>
          <w:fldChar w:fldCharType="end"/>
        </w:r>
      </w:hyperlink>
    </w:p>
    <w:p>
      <w:pPr>
        <w:pStyle w:val="TOC1"/>
        <w:tabs>
          <w:tab w:val="right" w:leader="dot" w:pos="8306"/>
        </w:tabs>
      </w:pPr>
      <w:hyperlink w:anchor="_Toc10697" w:history="1">
        <w:r>
          <w:rPr>
            <w:rFonts w:ascii="仿宋" w:eastAsia="仿宋" w:hAnsi="仿宋" w:cs="仿宋" w:hint="eastAsia"/>
            <w:lang w:eastAsia="zh-CN"/>
          </w:rPr>
          <w:t>十六、新材料产业园区项目工程方案分析</w:t>
        </w:r>
        <w:r>
          <w:tab/>
        </w:r>
        <w:r>
          <w:fldChar w:fldCharType="begin"/>
        </w:r>
        <w:r>
          <w:instrText xml:space="preserve"> PAGEREF _Toc10697 \h </w:instrText>
        </w:r>
        <w:r>
          <w:fldChar w:fldCharType="separate"/>
        </w:r>
        <w:r>
          <w:t>70</w:t>
        </w:r>
        <w:r>
          <w:fldChar w:fldCharType="end"/>
        </w:r>
      </w:hyperlink>
    </w:p>
    <w:p>
      <w:pPr>
        <w:pStyle w:val="TOC2"/>
        <w:tabs>
          <w:tab w:val="right" w:leader="dot" w:pos="8306"/>
        </w:tabs>
      </w:pPr>
      <w:hyperlink w:anchor="_Toc30180" w:history="1">
        <w:r>
          <w:rPr>
            <w:rFonts w:ascii="仿宋" w:eastAsia="仿宋" w:hAnsi="仿宋" w:cs="仿宋" w:hint="eastAsia"/>
            <w:lang w:eastAsia="zh-CN"/>
          </w:rPr>
          <w:t>(一)、建筑工程设计原则</w:t>
        </w:r>
        <w:r>
          <w:tab/>
        </w:r>
        <w:r>
          <w:fldChar w:fldCharType="begin"/>
        </w:r>
        <w:r>
          <w:instrText xml:space="preserve"> PAGEREF _Toc30180 \h </w:instrText>
        </w:r>
        <w:r>
          <w:fldChar w:fldCharType="separate"/>
        </w:r>
        <w:r>
          <w:t>70</w:t>
        </w:r>
        <w:r>
          <w:fldChar w:fldCharType="end"/>
        </w:r>
      </w:hyperlink>
    </w:p>
    <w:p>
      <w:pPr>
        <w:pStyle w:val="TOC2"/>
        <w:tabs>
          <w:tab w:val="right" w:leader="dot" w:pos="8306"/>
        </w:tabs>
      </w:pPr>
      <w:hyperlink w:anchor="_Toc5311" w:history="1">
        <w:r>
          <w:rPr>
            <w:rFonts w:ascii="仿宋" w:eastAsia="仿宋" w:hAnsi="仿宋" w:cs="仿宋" w:hint="eastAsia"/>
            <w:lang w:eastAsia="zh-CN"/>
          </w:rPr>
          <w:t>(二)、土建工程建设指标</w:t>
        </w:r>
        <w:r>
          <w:tab/>
        </w:r>
        <w:r>
          <w:fldChar w:fldCharType="begin"/>
        </w:r>
        <w:r>
          <w:instrText xml:space="preserve"> PAGEREF _Toc5311 \h </w:instrText>
        </w:r>
        <w:r>
          <w:fldChar w:fldCharType="separate"/>
        </w:r>
        <w:r>
          <w:t>74</w:t>
        </w:r>
        <w:r>
          <w:fldChar w:fldCharType="end"/>
        </w:r>
      </w:hyperlink>
    </w:p>
    <w:p>
      <w:pPr>
        <w:pStyle w:val="TOC1"/>
        <w:tabs>
          <w:tab w:val="right" w:leader="dot" w:pos="8306"/>
        </w:tabs>
      </w:pPr>
      <w:hyperlink w:anchor="_Toc21590" w:history="1">
        <w:r>
          <w:rPr>
            <w:rFonts w:ascii="仿宋" w:eastAsia="仿宋" w:hAnsi="仿宋" w:cs="仿宋" w:hint="eastAsia"/>
            <w:lang w:eastAsia="zh-CN"/>
          </w:rPr>
          <w:t>十七、营销与推广策略</w:t>
        </w:r>
        <w:r>
          <w:tab/>
        </w:r>
        <w:r>
          <w:fldChar w:fldCharType="begin"/>
        </w:r>
        <w:r>
          <w:instrText xml:space="preserve"> PAGEREF _Toc21590 \h </w:instrText>
        </w:r>
        <w:r>
          <w:fldChar w:fldCharType="separate"/>
        </w:r>
        <w:r>
          <w:t>75</w:t>
        </w:r>
        <w:r>
          <w:fldChar w:fldCharType="end"/>
        </w:r>
      </w:hyperlink>
    </w:p>
    <w:p>
      <w:pPr>
        <w:pStyle w:val="TOC2"/>
        <w:tabs>
          <w:tab w:val="right" w:leader="dot" w:pos="8306"/>
        </w:tabs>
      </w:pPr>
      <w:hyperlink w:anchor="_Toc4107" w:history="1">
        <w:r>
          <w:rPr>
            <w:rFonts w:ascii="仿宋" w:eastAsia="仿宋" w:hAnsi="仿宋" w:cs="仿宋" w:hint="eastAsia"/>
            <w:lang w:eastAsia="zh-CN"/>
          </w:rPr>
          <w:t>(一)、产品/服务定位与特点</w:t>
        </w:r>
        <w:r>
          <w:tab/>
        </w:r>
        <w:r>
          <w:fldChar w:fldCharType="begin"/>
        </w:r>
        <w:r>
          <w:instrText xml:space="preserve"> PAGEREF _Toc4107 \h </w:instrText>
        </w:r>
        <w:r>
          <w:fldChar w:fldCharType="separate"/>
        </w:r>
        <w:r>
          <w:t>75</w:t>
        </w:r>
        <w:r>
          <w:fldChar w:fldCharType="end"/>
        </w:r>
      </w:hyperlink>
    </w:p>
    <w:p>
      <w:pPr>
        <w:pStyle w:val="TOC2"/>
        <w:tabs>
          <w:tab w:val="right" w:leader="dot" w:pos="8306"/>
        </w:tabs>
      </w:pPr>
      <w:hyperlink w:anchor="_Toc16556" w:history="1">
        <w:r>
          <w:rPr>
            <w:rFonts w:ascii="仿宋" w:eastAsia="仿宋" w:hAnsi="仿宋" w:cs="仿宋" w:hint="eastAsia"/>
            <w:lang w:eastAsia="zh-CN"/>
          </w:rPr>
          <w:t>(二)、市场定位与竞争分析</w:t>
        </w:r>
        <w:r>
          <w:tab/>
        </w:r>
        <w:r>
          <w:fldChar w:fldCharType="begin"/>
        </w:r>
        <w:r>
          <w:instrText xml:space="preserve"> PAGEREF _Toc16556 \h </w:instrText>
        </w:r>
        <w:r>
          <w:fldChar w:fldCharType="separate"/>
        </w:r>
        <w:r>
          <w:t>77</w:t>
        </w:r>
        <w:r>
          <w:fldChar w:fldCharType="end"/>
        </w:r>
      </w:hyperlink>
    </w:p>
    <w:p>
      <w:pPr>
        <w:pStyle w:val="TOC2"/>
        <w:tabs>
          <w:tab w:val="right" w:leader="dot" w:pos="8306"/>
        </w:tabs>
      </w:pPr>
      <w:hyperlink w:anchor="_Toc18942" w:history="1">
        <w:r>
          <w:rPr>
            <w:rFonts w:ascii="仿宋" w:eastAsia="仿宋" w:hAnsi="仿宋" w:cs="仿宋" w:hint="eastAsia"/>
            <w:lang w:eastAsia="zh-CN"/>
          </w:rPr>
          <w:t>(三)、营销渠道与策略</w:t>
        </w:r>
        <w:r>
          <w:tab/>
        </w:r>
        <w:r>
          <w:fldChar w:fldCharType="begin"/>
        </w:r>
        <w:r>
          <w:instrText xml:space="preserve"> PAGEREF _Toc18942 \h </w:instrText>
        </w:r>
        <w:r>
          <w:fldChar w:fldCharType="separate"/>
        </w:r>
        <w:r>
          <w:t>78</w:t>
        </w:r>
        <w:r>
          <w:fldChar w:fldCharType="end"/>
        </w:r>
      </w:hyperlink>
    </w:p>
    <w:p>
      <w:pPr>
        <w:pStyle w:val="TOC2"/>
        <w:tabs>
          <w:tab w:val="right" w:leader="dot" w:pos="8306"/>
        </w:tabs>
      </w:pPr>
      <w:hyperlink w:anchor="_Toc18717" w:history="1">
        <w:r>
          <w:rPr>
            <w:rFonts w:ascii="仿宋" w:eastAsia="仿宋" w:hAnsi="仿宋" w:cs="仿宋" w:hint="eastAsia"/>
            <w:lang w:eastAsia="zh-CN"/>
          </w:rPr>
          <w:t>(四)、推广与宣传活动</w:t>
        </w:r>
        <w:r>
          <w:tab/>
        </w:r>
        <w:r>
          <w:fldChar w:fldCharType="begin"/>
        </w:r>
        <w:r>
          <w:instrText xml:space="preserve"> PAGEREF _Toc18717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1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技术管理特点体现在其创新导向。通过引入最先进的技术趋势和解决方案，新材料产业园区项目致力于提升科技含量、提高质量和效率水平。这意味着我们将采用最新的工具和方法，确保新材料产业园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材料产业园区项目技术管理的显著特征。通过整合不同领域的技术资源，我们实现了跨学科的协同工作。这有助于优化技术架构，提高整体效能。此外，整合性策略还促进了不同技术团队之间的紧密沟通和高效合作，确保新材料产业园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材料产业园区项目所采用的技术。通过不断优化技术方案，新材料产业园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材料产业园区项目团队将在新材料产业园区项目初期识别可能的技术风险，并采取相应的预防和应对措施。通过建立健全的风险评估机制，新材料产业园区项目能够在实施过程中及时发现并解决潜在的技术问题，保障新材料产业园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材料产业园区项目中，技术将成为新材料产业园区项目成功的有力支持。这一深度剖析揭示了技术管理在新材料产业园区项目实施中的关键作用，为新材料产业园区项目的技术基础奠定了坚实的基础。</w:t>
      </w:r>
    </w:p>
    <w:p>
      <w:pPr>
        <w:pStyle w:val="Heading2"/>
        <w:ind w:firstLine="560" w:firstLineChars="200"/>
        <w:rPr>
          <w:rFonts w:ascii="仿宋" w:eastAsia="仿宋" w:hAnsi="仿宋" w:cs="仿宋" w:hint="eastAsia"/>
          <w:sz w:val="28"/>
          <w:lang w:eastAsia="zh-CN"/>
        </w:rPr>
      </w:pPr>
      <w:bookmarkStart w:id="4" w:name="_Toc28015"/>
      <w:r>
        <w:rPr>
          <w:rFonts w:ascii="仿宋" w:eastAsia="仿宋" w:hAnsi="仿宋" w:cs="仿宋" w:hint="eastAsia"/>
          <w:sz w:val="28"/>
          <w:lang w:eastAsia="zh-CN"/>
        </w:rPr>
        <w:t>(二)、新材料产业园区项目工艺技术设计方案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材料产业园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材料产业园区项目将严格按照相关行业规范要求进行组织。通过有效控制产品质量，新材料产业园区项目将致力于为顾客提供优质的新材料产业园区项目产品和良好的服务。这体现了新材料产业园区项目对于生产活动合规性和质量标准的高度重视，为新材料产业园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材料产业园区项目注重生态效益和清洁生产原则。新材料产业园区项目建设将紧密结合地方特色经济发展，与社会经济发展规划和区域环境保护规划方案相协调一致。通过与当地区域自然生态系统的结合，新材料产业园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材料产业园区项目产品具有多样化的客户需求和个性化的特点。因此，新材料产业园区项目产品规格品种多样，且单批生产数量较小。为满足这一特点，新材料产业园区项目承办单位将建设先进的柔性制造生产线。通过广泛应用柔性制造技术，新材料产业园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材料产业园区项目采用的技术具有较高的技术含量和自动化水平，处于国内先进水平。这一技术选用不仅体现了对生产效率、质量和环境友好性的高标准要求，同时为新材料产业园区项目的可持续发展奠定了坚实的基础。</w:t>
      </w:r>
    </w:p>
    <w:p>
      <w:pPr>
        <w:pStyle w:val="Heading2"/>
        <w:ind w:firstLine="560" w:firstLineChars="200"/>
        <w:rPr>
          <w:rFonts w:ascii="仿宋" w:eastAsia="仿宋" w:hAnsi="仿宋" w:cs="仿宋" w:hint="eastAsia"/>
          <w:sz w:val="28"/>
          <w:lang w:eastAsia="zh-CN"/>
        </w:rPr>
      </w:pPr>
      <w:bookmarkStart w:id="5" w:name="_Toc2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为确保新材料产业园区项目的高效生产和技术实施，我们制定了一套精心设计的设备选型方案，以满足新材料产业园区项目生产、质量和环保的要求。该方案的主要特点如下：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材料产业园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针对新材料产业园区项目产品的多样性和小批量生产的特点，我们将建设柔性制造生产线。通过在设备选型中考虑柔性制造技术，可以灵活应对不同产品规格和生产需求，实现生产线的高度灵活性和适应性。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844"/>
      <w:r>
        <w:rPr>
          <w:rFonts w:ascii="仿宋" w:eastAsia="仿宋" w:hAnsi="仿宋" w:cs="仿宋" w:hint="eastAsia"/>
          <w:sz w:val="28"/>
          <w:lang w:eastAsia="zh-CN"/>
        </w:rPr>
        <w:t>二、新材料产业园区项目概论</w:t>
      </w:r>
      <w:bookmarkEnd w:id="6"/>
    </w:p>
    <w:p>
      <w:pPr>
        <w:pStyle w:val="Heading2"/>
        <w:rPr>
          <w:rFonts w:ascii="仿宋" w:eastAsia="仿宋" w:hAnsi="仿宋" w:cs="仿宋" w:hint="eastAsia"/>
          <w:lang w:eastAsia="zh-CN"/>
        </w:rPr>
      </w:pPr>
      <w:bookmarkStart w:id="7" w:name="_Toc5176"/>
      <w:r>
        <w:rPr>
          <w:rFonts w:ascii="仿宋" w:eastAsia="仿宋" w:hAnsi="仿宋" w:cs="仿宋" w:hint="eastAsia"/>
          <w:lang w:eastAsia="zh-CN"/>
        </w:rPr>
        <w:t>(一)、新材料产业园区项目概况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起源追溯至对市场的深入洞察。市场的不断演变与变革为新材料产业园区项目提供了难得的机遇。当前市场存在的需求缺口和变革的大环境共同构成了新材料产业园区项目的背景。这个新材料产业园区项目旨在充分利用市场机遇，填补行业中尚未满足的需求，为客户提供全新的解决方案。市场的变革和需求的增长使得这个新材料产业园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新材料产业园区项目名称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正式命名为新材料产业园区。这个名称不仅仅是一个标识，更代表了新材料产业园区项目的核心理念和愿景。它蕴含着新材料产业园区项目所要解决问题的关键字，具有强烈的表达和辨识度，为新材料产业园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新材料产业园区项目目标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核心目标是提供一种全新、高效的解决方案，满足客户日益增长的需求。新材料产业园区项目追求的不仅仅是满足市场需求，更是在市场中获得卓越的竞争优势。通过不断提升产品或服务的质量和创新水平，新材料产业园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新材料产业园区项目范围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全面涵盖了产品研发、制造、市场推广和售后服务，确保从产品设计到最终用户体验的全方位关注。这一全面的新材料产业园区项目范围是为了确保新材料产业园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新材料产业园区项目时间表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新材料产业园区项目计划在未来18个月内完成，包括研发、测试、市场试点和正式推出等不同阶段。这个时间表的合理设计是为了确保新材料产业园区项目各个阶段的顺利推进，以便按时交付高质量的成果。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新材料产业园区项目预算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总预算估算为XX百万美元，主要分配在研发、市场推广、人员培训和运营等方面。这一充足的预算为新材料产业园区项目提供了充足的资源，确保新材料产业园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新材料产业园区项目风险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材料产业园区项目可能面临的风险包括市场接受度低、技术难题、竞争激烈等。新材料产业园区项目团队已经制定了相应的风险应对计划，通过前瞻性的风险管理，确保新材料产业园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新材料产业园区项目团队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新材料产业园区项目汇聚了一支经验丰富、多领域专业素养的核心团队，确保新材料产业园区项目在各个方面都能拥有高水平的执行力。团队的协同作战是新材料产业园区项目成功的关键因素之一。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新材料产业园区项目背景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新材料产业园区项目的背景根植于市场对更高效、创新产品的渴望，同时也受到科技发展对行业格局的深刻改变的影响。这为新材料产业园区项目提供了广阔的发展空间和市场需求。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新材料产业园区项目现状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截至目前，新材料产业园区项目已完成市场调研和技术验证，取得了初步的成功。这为新材料产业园区项目在未来的发展奠定了坚实的基础，为更远大的目标打下了坚实的基石。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207"/>
      <w:r>
        <w:rPr>
          <w:rFonts w:ascii="仿宋" w:eastAsia="仿宋" w:hAnsi="仿宋" w:cs="仿宋" w:hint="eastAsia"/>
          <w:sz w:val="28"/>
          <w:lang w:eastAsia="zh-CN"/>
        </w:rPr>
        <w:t>(二)、新材料产业园区项目目标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keyword》新材料产业园区项目首要业务目标是在市场中占据有利地位，实现产品/服务的成功推广和销售。通过不断提升产品质量、创新性，新材料产业园区项目追求成为行业中的领导者，赢得更多客户的青睐。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在科技迅速发展的时代，新材料产业园区项目着眼于技术创新。通过持续的研发和技术升级，新材料产业园区项目旨在推出更具创新性的产品或服务，以满足市场对新鲜、先进解决方案的需求。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为了建立可持续的客户关系，新材料产业园区项目设定了客户满意度目标。通过提供卓越的产品质量和优质的客户服务，新材料产业园区项目追求赢得客户的信任和忠诚度，确保他们的满意度达到行业领先水平。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新材料产业园区项目注重社会责任和可持续发展。通过实施环保、社会责任新材料产业园区项目，新材料产业园区项目致力于在经济发展的同时保护环境，促进社会公平，实现可持续经营。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新材料产业园区项目的团队是实现目标的核心驱动力。因此，新材料产业园区项目设定了团队发展目标，包括提升团队成员的专业技能、培养领导力，以及搭建协同高效的团队工作氛围。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434"/>
      <w:r>
        <w:rPr>
          <w:rFonts w:ascii="仿宋" w:eastAsia="仿宋" w:hAnsi="仿宋" w:cs="仿宋" w:hint="eastAsia"/>
          <w:sz w:val="28"/>
          <w:lang w:eastAsia="zh-CN"/>
        </w:rPr>
        <w:t>(三)、新材料产业园区项目提出的理由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新材料产业园区项目提出的理由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提出源于对市场机遇的深刻洞察。当前市场中存在的需求缺口和行业发展趋势表明，有巨大的商业机会等待被开发。通过准确捕捉市场机遇，新材料产业园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新材料产业园区项目的理念基于对技术创新的信仰。通过持续的研发和技术投入，新材料产业园区项目有望推出更具创新性的产品或服务。在科技飞速发展的当下，新材料产业园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提出是为了增强企业的行业竞争力。通过提升产品或服务的质量和独特性，新材料产业园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响应了消费者需求的变化。随着社会和科技的不断发展，消费者对产品和服务的需求也在发生变化。通过深入了解并及时回应消费者的新需求，新材料产业园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提出是企业战略发展规划的一部分。在面对日益激烈的市场竞争和不断变化的商业环境中，新材料产业园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提出不仅仅是基于商业考量，还注重社会责任。通过推出环保、社会责任等方面的新材料产业园区项目，新材料产业园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新材料产业园区项目的提出反映了对利益相关者期望的关注。包括客户、员工、投资者等利益相关者在企业发展中都有着各自的期望，新材料产业园区项目力求在满足这些期望的同时，取得更大的共赢。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16"/>
      <w:r>
        <w:rPr>
          <w:rFonts w:ascii="仿宋" w:eastAsia="仿宋" w:hAnsi="仿宋" w:cs="仿宋" w:hint="eastAsia"/>
          <w:sz w:val="28"/>
          <w:lang w:eastAsia="zh-CN"/>
        </w:rPr>
        <w:t>(四)、新材料产业园区项目意义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在实施新材料产业园区项目的过程中，我们不仅仅是在追逐商业成功，更是为企业和社会的多个层面创造了深远的意义。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项目的首要意义在于提升企业的市场竞争力。通过持续的创新和对产品质量的高标准要求，新材料产业园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材料产业园区项目的推进将促使行业技术水平的提升。通过引入先进技术和创新性解决方案，新材料产业园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材料产业园区项目不仅创造了大量就业机会，提高了就业水平，还注重社会责任和环保。通过参与社会公益事业和推动环保新材料产业园区项目，新材料产业园区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综合而言，新材料产业园区项目意义重大，不仅推动了企业的发展，也为行业和社会的进步贡献了积极力量。这是一个全面而深刻的影响，将在未来产生可持续的正面效应。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779"/>
      <w:r>
        <w:rPr>
          <w:rFonts w:ascii="仿宋" w:eastAsia="仿宋" w:hAnsi="仿宋" w:cs="仿宋" w:hint="eastAsia"/>
          <w:sz w:val="28"/>
          <w:lang w:eastAsia="zh-CN"/>
        </w:rPr>
        <w:t>(五)、新材料产业园区项目背景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在当今迅猛发展的商业环境中，新材料产业园区项目的动因根植于对多方面因素的审慎考量。这个新材料产业园区项目的提出并非孤立的决策，而是对企业所处背景深入思考的产物。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材料产业园区项目背后的首要原因。科技的迅速发展和全球市场的快速变化使得企业必须灵活应对。新材料产业园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竞争的激烈程度也是新材料产业园区项目背景中不可忽视的一环。企业需要在激烈竞争中脱颖而出，为此，新材料产业园区项目致力于打破常规，提供独特的价值主张，以吸引客户并确保市场份额的增长。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技术的迅速发展为企业带来了机遇与挑战。作为新材料产业园区项目启动的背景之一，对新兴技术的应用将有助于提升企业的技术水平，使其在不断演进的商业环境中保持竞争优势。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此外，社会对企业责任的期望也在逐渐升高。新材料产业园区项目充分融入了社会责任的理念，通过可持续经营和社会公益新材料产业园区项目，企图为社会贡献一份力量，在商业成功的同时关注社会价值。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153"/>
      <w:r>
        <w:rPr>
          <w:rFonts w:ascii="仿宋" w:eastAsia="仿宋" w:hAnsi="仿宋" w:cs="仿宋" w:hint="eastAsia"/>
          <w:sz w:val="28"/>
          <w:lang w:eastAsia="zh-CN"/>
        </w:rPr>
        <w:t>三、新材料产业园区项目建设单位说明</w:t>
      </w:r>
      <w:bookmarkEnd w:id="12"/>
    </w:p>
    <w:p>
      <w:pPr>
        <w:pStyle w:val="Heading2"/>
        <w:rPr>
          <w:rFonts w:ascii="仿宋" w:eastAsia="仿宋" w:hAnsi="仿宋" w:cs="仿宋" w:hint="eastAsia"/>
          <w:lang w:eastAsia="zh-CN"/>
        </w:rPr>
      </w:pPr>
      <w:bookmarkStart w:id="13" w:name="_Toc31340"/>
      <w:r>
        <w:rPr>
          <w:rFonts w:ascii="仿宋" w:eastAsia="仿宋" w:hAnsi="仿宋" w:cs="仿宋" w:hint="eastAsia"/>
          <w:lang w:eastAsia="zh-CN"/>
        </w:rPr>
        <w:t>(一)、新材料产业园区项目承办单位基本情况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37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材料产业园区项目承办单位的XXXX，我们着眼于实现可持续的经济效益。通过技术创新和解决方案的提供，公司预计在新材料产业园区项目执行期间将获得可观的收入增长。这一收入来源主要包括新材料产业园区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同时，我们注重成本控制和效率提升，以确保新材料产业园区项目的可持续盈利。透过精细的管理和资源优化，公司期望实现新材料产业园区项目利润最大化。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材料产业园区项目实施进行全面的投资评估，包括新材料产业园区项目启动阶段的资金投入和后续运营成本。通过对新材料产业园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材料产业园区项目实施过程中具备足够的资金流动性，公司将进行详尽的现金流分析。这包括资金需求的合理预测、新材料产业园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79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0"/>
      <w:r>
        <w:rPr>
          <w:rFonts w:ascii="仿宋" w:eastAsia="仿宋" w:hAnsi="仿宋" w:cs="仿宋" w:hint="eastAsia"/>
          <w:lang w:eastAsia="zh-CN"/>
        </w:rPr>
        <w:t>(一)、新材料产业园区行业分析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材料产业园区行业一直以来都是市场的关注焦点。行业内的发展趋势、竞争态势以及潜在机会都对新材料产业园区项目的推进产生深远的影响。通过深入研究行业的整体概貌，我们将更好地理解行业的核心特征，为新材料产业园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材料产业园区行业，技术一直是推动创新和发展的关键因素。我们将对当前技术趋势进行详尽分析，包括但不限于人工智能、大数据应用、先进制造技术等。这有助于新材料产业园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材料产业园区项目成功的基础。我们将对主要竞争对手进行深入研究，包括其市场份额、产品特点、市场定位等。通过全面了解竞争对手的优势和劣势，新材料产业园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95"/>
      <w:r>
        <w:rPr>
          <w:rFonts w:ascii="仿宋" w:eastAsia="仿宋" w:hAnsi="仿宋" w:cs="仿宋" w:hint="eastAsia"/>
          <w:sz w:val="28"/>
          <w:lang w:eastAsia="zh-CN"/>
        </w:rPr>
        <w:t>(二)、新材料产业园区市场分析预测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材料产业园区市场未来的增长趋势。这包括市场的整体规模、各细分领域的发展趋势等。新材料产业园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材料产业园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https://d.book118.com/847135036145006026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新材料产业园区项目计划设计方案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DF28A3"/>
    <w:rsid w:val="07DF28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3503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2024-01-08T22:57:00Z</dcterms:created>
  <dcterms:modified xsi:type="dcterms:W3CDTF">2024-01-08T22:58:18Z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651946590F0F4E89966C3EFF5B5BB63E_11</vt:lpwstr>
  </property>
  <property fmtid="{D5CDD505-2E9C-101B-9397-08002B2CF9AE}" pid="3" name="KSOProductBuildVer">
    <vt:lpwstr>2052-12.1.0.16120</vt:lpwstr>
  </property>
</Properties>
</file>