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加工纸项目规划设计方案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71" w:history="1">
        <w:r>
          <w:rPr>
            <w:rFonts w:ascii="仿宋" w:eastAsia="仿宋" w:hAnsi="仿宋" w:cs="仿宋" w:hint="eastAsia"/>
            <w:lang w:eastAsia="zh-CN"/>
          </w:rPr>
          <w:t>序言</w:t>
        </w:r>
        <w:r>
          <w:tab/>
        </w:r>
        <w:r>
          <w:fldChar w:fldCharType="begin"/>
        </w:r>
        <w:r>
          <w:instrText xml:space="preserve"> PAGEREF _Toc28471 \h </w:instrText>
        </w:r>
        <w:r>
          <w:fldChar w:fldCharType="separate"/>
        </w:r>
        <w:r>
          <w:t>3</w:t>
        </w:r>
        <w:r>
          <w:fldChar w:fldCharType="end"/>
        </w:r>
      </w:hyperlink>
    </w:p>
    <w:p>
      <w:pPr>
        <w:pStyle w:val="TOC1"/>
        <w:tabs>
          <w:tab w:val="right" w:leader="dot" w:pos="8306"/>
        </w:tabs>
      </w:pPr>
      <w:hyperlink w:anchor="_Toc16553" w:history="1">
        <w:r>
          <w:rPr>
            <w:rFonts w:ascii="仿宋" w:eastAsia="仿宋" w:hAnsi="仿宋" w:cs="仿宋" w:hint="eastAsia"/>
            <w:lang w:eastAsia="zh-CN"/>
          </w:rPr>
          <w:t>一、产品规划分析</w:t>
        </w:r>
        <w:r>
          <w:tab/>
        </w:r>
        <w:r>
          <w:fldChar w:fldCharType="begin"/>
        </w:r>
        <w:r>
          <w:instrText xml:space="preserve"> PAGEREF _Toc16553 \h </w:instrText>
        </w:r>
        <w:r>
          <w:fldChar w:fldCharType="separate"/>
        </w:r>
        <w:r>
          <w:t>3</w:t>
        </w:r>
        <w:r>
          <w:fldChar w:fldCharType="end"/>
        </w:r>
      </w:hyperlink>
    </w:p>
    <w:p>
      <w:pPr>
        <w:pStyle w:val="TOC2"/>
        <w:tabs>
          <w:tab w:val="right" w:leader="dot" w:pos="8306"/>
        </w:tabs>
      </w:pPr>
      <w:hyperlink w:anchor="_Toc11052" w:history="1">
        <w:r>
          <w:rPr>
            <w:rFonts w:ascii="仿宋" w:eastAsia="仿宋" w:hAnsi="仿宋" w:cs="仿宋" w:hint="eastAsia"/>
            <w:lang w:eastAsia="zh-CN"/>
          </w:rPr>
          <w:t>(一)、产品规划</w:t>
        </w:r>
        <w:r>
          <w:tab/>
        </w:r>
        <w:r>
          <w:fldChar w:fldCharType="begin"/>
        </w:r>
        <w:r>
          <w:instrText xml:space="preserve"> PAGEREF _Toc11052 \h </w:instrText>
        </w:r>
        <w:r>
          <w:fldChar w:fldCharType="separate"/>
        </w:r>
        <w:r>
          <w:t>3</w:t>
        </w:r>
        <w:r>
          <w:fldChar w:fldCharType="end"/>
        </w:r>
      </w:hyperlink>
    </w:p>
    <w:p>
      <w:pPr>
        <w:pStyle w:val="TOC2"/>
        <w:tabs>
          <w:tab w:val="right" w:leader="dot" w:pos="8306"/>
        </w:tabs>
      </w:pPr>
      <w:hyperlink w:anchor="_Toc5386" w:history="1">
        <w:r>
          <w:rPr>
            <w:rFonts w:ascii="仿宋" w:eastAsia="仿宋" w:hAnsi="仿宋" w:cs="仿宋" w:hint="eastAsia"/>
            <w:lang w:eastAsia="zh-CN"/>
          </w:rPr>
          <w:t>(二)、建设规模</w:t>
        </w:r>
        <w:r>
          <w:tab/>
        </w:r>
        <w:r>
          <w:fldChar w:fldCharType="begin"/>
        </w:r>
        <w:r>
          <w:instrText xml:space="preserve"> PAGEREF _Toc5386 \h </w:instrText>
        </w:r>
        <w:r>
          <w:fldChar w:fldCharType="separate"/>
        </w:r>
        <w:r>
          <w:t>4</w:t>
        </w:r>
        <w:r>
          <w:fldChar w:fldCharType="end"/>
        </w:r>
      </w:hyperlink>
    </w:p>
    <w:p>
      <w:pPr>
        <w:pStyle w:val="TOC1"/>
        <w:tabs>
          <w:tab w:val="right" w:leader="dot" w:pos="8306"/>
        </w:tabs>
      </w:pPr>
      <w:hyperlink w:anchor="_Toc18799" w:history="1">
        <w:r>
          <w:rPr>
            <w:rFonts w:ascii="仿宋" w:eastAsia="仿宋" w:hAnsi="仿宋" w:cs="仿宋" w:hint="eastAsia"/>
            <w:lang w:eastAsia="zh-CN"/>
          </w:rPr>
          <w:t>二、工艺说明</w:t>
        </w:r>
        <w:r>
          <w:tab/>
        </w:r>
        <w:r>
          <w:fldChar w:fldCharType="begin"/>
        </w:r>
        <w:r>
          <w:instrText xml:space="preserve"> PAGEREF _Toc18799 \h </w:instrText>
        </w:r>
        <w:r>
          <w:fldChar w:fldCharType="separate"/>
        </w:r>
        <w:r>
          <w:t>5</w:t>
        </w:r>
        <w:r>
          <w:fldChar w:fldCharType="end"/>
        </w:r>
      </w:hyperlink>
    </w:p>
    <w:p>
      <w:pPr>
        <w:pStyle w:val="TOC2"/>
        <w:tabs>
          <w:tab w:val="right" w:leader="dot" w:pos="8306"/>
        </w:tabs>
      </w:pPr>
      <w:hyperlink w:anchor="_Toc19380" w:history="1">
        <w:r>
          <w:rPr>
            <w:rFonts w:ascii="仿宋" w:eastAsia="仿宋" w:hAnsi="仿宋" w:cs="仿宋" w:hint="eastAsia"/>
            <w:lang w:eastAsia="zh-CN"/>
          </w:rPr>
          <w:t>(一)、技术管理特点</w:t>
        </w:r>
        <w:r>
          <w:tab/>
        </w:r>
        <w:r>
          <w:fldChar w:fldCharType="begin"/>
        </w:r>
        <w:r>
          <w:instrText xml:space="preserve"> PAGEREF _Toc19380 \h </w:instrText>
        </w:r>
        <w:r>
          <w:fldChar w:fldCharType="separate"/>
        </w:r>
        <w:r>
          <w:t>5</w:t>
        </w:r>
        <w:r>
          <w:fldChar w:fldCharType="end"/>
        </w:r>
      </w:hyperlink>
    </w:p>
    <w:p>
      <w:pPr>
        <w:pStyle w:val="TOC2"/>
        <w:tabs>
          <w:tab w:val="right" w:leader="dot" w:pos="8306"/>
        </w:tabs>
      </w:pPr>
      <w:hyperlink w:anchor="_Toc17977" w:history="1">
        <w:r>
          <w:rPr>
            <w:rFonts w:ascii="仿宋" w:eastAsia="仿宋" w:hAnsi="仿宋" w:cs="仿宋" w:hint="eastAsia"/>
            <w:lang w:eastAsia="zh-CN"/>
          </w:rPr>
          <w:t>(二)、加工纸项目工艺技术设计方案</w:t>
        </w:r>
        <w:r>
          <w:tab/>
        </w:r>
        <w:r>
          <w:fldChar w:fldCharType="begin"/>
        </w:r>
        <w:r>
          <w:instrText xml:space="preserve"> PAGEREF _Toc17977 \h </w:instrText>
        </w:r>
        <w:r>
          <w:fldChar w:fldCharType="separate"/>
        </w:r>
        <w:r>
          <w:t>6</w:t>
        </w:r>
        <w:r>
          <w:fldChar w:fldCharType="end"/>
        </w:r>
      </w:hyperlink>
    </w:p>
    <w:p>
      <w:pPr>
        <w:pStyle w:val="TOC2"/>
        <w:tabs>
          <w:tab w:val="right" w:leader="dot" w:pos="8306"/>
        </w:tabs>
      </w:pPr>
      <w:hyperlink w:anchor="_Toc29600" w:history="1">
        <w:r>
          <w:rPr>
            <w:rFonts w:ascii="仿宋" w:eastAsia="仿宋" w:hAnsi="仿宋" w:cs="仿宋" w:hint="eastAsia"/>
            <w:lang w:eastAsia="zh-CN"/>
          </w:rPr>
          <w:t>(三)、设备选型方案</w:t>
        </w:r>
        <w:r>
          <w:tab/>
        </w:r>
        <w:r>
          <w:fldChar w:fldCharType="begin"/>
        </w:r>
        <w:r>
          <w:instrText xml:space="preserve"> PAGEREF _Toc29600 \h </w:instrText>
        </w:r>
        <w:r>
          <w:fldChar w:fldCharType="separate"/>
        </w:r>
        <w:r>
          <w:t>7</w:t>
        </w:r>
        <w:r>
          <w:fldChar w:fldCharType="end"/>
        </w:r>
      </w:hyperlink>
    </w:p>
    <w:p>
      <w:pPr>
        <w:pStyle w:val="TOC1"/>
        <w:tabs>
          <w:tab w:val="right" w:leader="dot" w:pos="8306"/>
        </w:tabs>
      </w:pPr>
      <w:hyperlink w:anchor="_Toc29114" w:history="1">
        <w:r>
          <w:rPr>
            <w:rFonts w:ascii="仿宋" w:eastAsia="仿宋" w:hAnsi="仿宋" w:cs="仿宋" w:hint="eastAsia"/>
            <w:lang w:eastAsia="zh-CN"/>
          </w:rPr>
          <w:t>三、市场分析、调研</w:t>
        </w:r>
        <w:r>
          <w:tab/>
        </w:r>
        <w:r>
          <w:fldChar w:fldCharType="begin"/>
        </w:r>
        <w:r>
          <w:instrText xml:space="preserve"> PAGEREF _Toc29114 \h </w:instrText>
        </w:r>
        <w:r>
          <w:fldChar w:fldCharType="separate"/>
        </w:r>
        <w:r>
          <w:t>8</w:t>
        </w:r>
        <w:r>
          <w:fldChar w:fldCharType="end"/>
        </w:r>
      </w:hyperlink>
    </w:p>
    <w:p>
      <w:pPr>
        <w:pStyle w:val="TOC2"/>
        <w:tabs>
          <w:tab w:val="right" w:leader="dot" w:pos="8306"/>
        </w:tabs>
      </w:pPr>
      <w:hyperlink w:anchor="_Toc3310" w:history="1">
        <w:r>
          <w:rPr>
            <w:rFonts w:ascii="仿宋" w:eastAsia="仿宋" w:hAnsi="仿宋" w:cs="仿宋" w:hint="eastAsia"/>
            <w:lang w:eastAsia="zh-CN"/>
          </w:rPr>
          <w:t>(一)、加工纸行业分析</w:t>
        </w:r>
        <w:r>
          <w:tab/>
        </w:r>
        <w:r>
          <w:fldChar w:fldCharType="begin"/>
        </w:r>
        <w:r>
          <w:instrText xml:space="preserve"> PAGEREF _Toc3310 \h </w:instrText>
        </w:r>
        <w:r>
          <w:fldChar w:fldCharType="separate"/>
        </w:r>
        <w:r>
          <w:t>8</w:t>
        </w:r>
        <w:r>
          <w:fldChar w:fldCharType="end"/>
        </w:r>
      </w:hyperlink>
    </w:p>
    <w:p>
      <w:pPr>
        <w:pStyle w:val="TOC2"/>
        <w:tabs>
          <w:tab w:val="right" w:leader="dot" w:pos="8306"/>
        </w:tabs>
      </w:pPr>
      <w:hyperlink w:anchor="_Toc16763" w:history="1">
        <w:r>
          <w:rPr>
            <w:rFonts w:ascii="仿宋" w:eastAsia="仿宋" w:hAnsi="仿宋" w:cs="仿宋" w:hint="eastAsia"/>
            <w:lang w:eastAsia="zh-CN"/>
          </w:rPr>
          <w:t>(二)、加工纸市场分析预测</w:t>
        </w:r>
        <w:r>
          <w:tab/>
        </w:r>
        <w:r>
          <w:fldChar w:fldCharType="begin"/>
        </w:r>
        <w:r>
          <w:instrText xml:space="preserve"> PAGEREF _Toc16763 \h </w:instrText>
        </w:r>
        <w:r>
          <w:fldChar w:fldCharType="separate"/>
        </w:r>
        <w:r>
          <w:t>9</w:t>
        </w:r>
        <w:r>
          <w:fldChar w:fldCharType="end"/>
        </w:r>
      </w:hyperlink>
    </w:p>
    <w:p>
      <w:pPr>
        <w:pStyle w:val="TOC1"/>
        <w:tabs>
          <w:tab w:val="right" w:leader="dot" w:pos="8306"/>
        </w:tabs>
      </w:pPr>
      <w:hyperlink w:anchor="_Toc32071" w:history="1">
        <w:r>
          <w:rPr>
            <w:rFonts w:ascii="仿宋" w:eastAsia="仿宋" w:hAnsi="仿宋" w:cs="仿宋" w:hint="eastAsia"/>
            <w:lang w:eastAsia="zh-CN"/>
          </w:rPr>
          <w:t>四、加工纸项目概论</w:t>
        </w:r>
        <w:r>
          <w:tab/>
        </w:r>
        <w:r>
          <w:fldChar w:fldCharType="begin"/>
        </w:r>
        <w:r>
          <w:instrText xml:space="preserve"> PAGEREF _Toc32071 \h </w:instrText>
        </w:r>
        <w:r>
          <w:fldChar w:fldCharType="separate"/>
        </w:r>
        <w:r>
          <w:t>10</w:t>
        </w:r>
        <w:r>
          <w:fldChar w:fldCharType="end"/>
        </w:r>
      </w:hyperlink>
    </w:p>
    <w:p>
      <w:pPr>
        <w:pStyle w:val="TOC2"/>
        <w:tabs>
          <w:tab w:val="right" w:leader="dot" w:pos="8306"/>
        </w:tabs>
      </w:pPr>
      <w:hyperlink w:anchor="_Toc14781" w:history="1">
        <w:r>
          <w:rPr>
            <w:rFonts w:ascii="仿宋" w:eastAsia="仿宋" w:hAnsi="仿宋" w:cs="仿宋" w:hint="eastAsia"/>
            <w:lang w:eastAsia="zh-CN"/>
          </w:rPr>
          <w:t>(一)、加工纸项目概况</w:t>
        </w:r>
        <w:r>
          <w:tab/>
        </w:r>
        <w:r>
          <w:fldChar w:fldCharType="begin"/>
        </w:r>
        <w:r>
          <w:instrText xml:space="preserve"> PAGEREF _Toc14781 \h </w:instrText>
        </w:r>
        <w:r>
          <w:fldChar w:fldCharType="separate"/>
        </w:r>
        <w:r>
          <w:t>10</w:t>
        </w:r>
        <w:r>
          <w:fldChar w:fldCharType="end"/>
        </w:r>
      </w:hyperlink>
    </w:p>
    <w:p>
      <w:pPr>
        <w:pStyle w:val="TOC2"/>
        <w:tabs>
          <w:tab w:val="right" w:leader="dot" w:pos="8306"/>
        </w:tabs>
      </w:pPr>
      <w:hyperlink w:anchor="_Toc55" w:history="1">
        <w:r>
          <w:rPr>
            <w:rFonts w:ascii="仿宋" w:eastAsia="仿宋" w:hAnsi="仿宋" w:cs="仿宋" w:hint="eastAsia"/>
            <w:lang w:eastAsia="zh-CN"/>
          </w:rPr>
          <w:t>(二)、加工纸项目目标</w:t>
        </w:r>
        <w:r>
          <w:tab/>
        </w:r>
        <w:r>
          <w:fldChar w:fldCharType="begin"/>
        </w:r>
        <w:r>
          <w:instrText xml:space="preserve"> PAGEREF _Toc55 \h </w:instrText>
        </w:r>
        <w:r>
          <w:fldChar w:fldCharType="separate"/>
        </w:r>
        <w:r>
          <w:t>12</w:t>
        </w:r>
        <w:r>
          <w:fldChar w:fldCharType="end"/>
        </w:r>
      </w:hyperlink>
    </w:p>
    <w:p>
      <w:pPr>
        <w:pStyle w:val="TOC2"/>
        <w:tabs>
          <w:tab w:val="right" w:leader="dot" w:pos="8306"/>
        </w:tabs>
      </w:pPr>
      <w:hyperlink w:anchor="_Toc5863" w:history="1">
        <w:r>
          <w:rPr>
            <w:rFonts w:ascii="仿宋" w:eastAsia="仿宋" w:hAnsi="仿宋" w:cs="仿宋" w:hint="eastAsia"/>
            <w:lang w:eastAsia="zh-CN"/>
          </w:rPr>
          <w:t>(三)、加工纸项目提出的理由</w:t>
        </w:r>
        <w:r>
          <w:tab/>
        </w:r>
        <w:r>
          <w:fldChar w:fldCharType="begin"/>
        </w:r>
        <w:r>
          <w:instrText xml:space="preserve"> PAGEREF _Toc5863 \h </w:instrText>
        </w:r>
        <w:r>
          <w:fldChar w:fldCharType="separate"/>
        </w:r>
        <w:r>
          <w:t>13</w:t>
        </w:r>
        <w:r>
          <w:fldChar w:fldCharType="end"/>
        </w:r>
      </w:hyperlink>
    </w:p>
    <w:p>
      <w:pPr>
        <w:pStyle w:val="TOC2"/>
        <w:tabs>
          <w:tab w:val="right" w:leader="dot" w:pos="8306"/>
        </w:tabs>
      </w:pPr>
      <w:hyperlink w:anchor="_Toc15215" w:history="1">
        <w:r>
          <w:rPr>
            <w:rFonts w:ascii="仿宋" w:eastAsia="仿宋" w:hAnsi="仿宋" w:cs="仿宋" w:hint="eastAsia"/>
            <w:lang w:eastAsia="zh-CN"/>
          </w:rPr>
          <w:t>(四)、加工纸项目意义</w:t>
        </w:r>
        <w:r>
          <w:tab/>
        </w:r>
        <w:r>
          <w:fldChar w:fldCharType="begin"/>
        </w:r>
        <w:r>
          <w:instrText xml:space="preserve"> PAGEREF _Toc15215 \h </w:instrText>
        </w:r>
        <w:r>
          <w:fldChar w:fldCharType="separate"/>
        </w:r>
        <w:r>
          <w:t>15</w:t>
        </w:r>
        <w:r>
          <w:fldChar w:fldCharType="end"/>
        </w:r>
      </w:hyperlink>
    </w:p>
    <w:p>
      <w:pPr>
        <w:pStyle w:val="TOC2"/>
        <w:tabs>
          <w:tab w:val="right" w:leader="dot" w:pos="8306"/>
        </w:tabs>
      </w:pPr>
      <w:hyperlink w:anchor="_Toc24380" w:history="1">
        <w:r>
          <w:rPr>
            <w:rFonts w:ascii="仿宋" w:eastAsia="仿宋" w:hAnsi="仿宋" w:cs="仿宋" w:hint="eastAsia"/>
            <w:lang w:eastAsia="zh-CN"/>
          </w:rPr>
          <w:t>(五)、加工纸项目背景</w:t>
        </w:r>
        <w:r>
          <w:tab/>
        </w:r>
        <w:r>
          <w:fldChar w:fldCharType="begin"/>
        </w:r>
        <w:r>
          <w:instrText xml:space="preserve"> PAGEREF _Toc24380 \h </w:instrText>
        </w:r>
        <w:r>
          <w:fldChar w:fldCharType="separate"/>
        </w:r>
        <w:r>
          <w:t>16</w:t>
        </w:r>
        <w:r>
          <w:fldChar w:fldCharType="end"/>
        </w:r>
      </w:hyperlink>
    </w:p>
    <w:p>
      <w:pPr>
        <w:pStyle w:val="TOC1"/>
        <w:tabs>
          <w:tab w:val="right" w:leader="dot" w:pos="8306"/>
        </w:tabs>
      </w:pPr>
      <w:hyperlink w:anchor="_Toc7703" w:history="1">
        <w:r>
          <w:rPr>
            <w:rFonts w:ascii="仿宋" w:eastAsia="仿宋" w:hAnsi="仿宋" w:cs="仿宋" w:hint="eastAsia"/>
            <w:lang w:eastAsia="zh-CN"/>
          </w:rPr>
          <w:t>五、加工纸项目危机管理</w:t>
        </w:r>
        <w:r>
          <w:tab/>
        </w:r>
        <w:r>
          <w:fldChar w:fldCharType="begin"/>
        </w:r>
        <w:r>
          <w:instrText xml:space="preserve"> PAGEREF _Toc7703 \h </w:instrText>
        </w:r>
        <w:r>
          <w:fldChar w:fldCharType="separate"/>
        </w:r>
        <w:r>
          <w:t>16</w:t>
        </w:r>
        <w:r>
          <w:fldChar w:fldCharType="end"/>
        </w:r>
      </w:hyperlink>
    </w:p>
    <w:p>
      <w:pPr>
        <w:pStyle w:val="TOC2"/>
        <w:tabs>
          <w:tab w:val="right" w:leader="dot" w:pos="8306"/>
        </w:tabs>
      </w:pPr>
      <w:hyperlink w:anchor="_Toc1906" w:history="1">
        <w:r>
          <w:rPr>
            <w:rFonts w:ascii="仿宋" w:eastAsia="仿宋" w:hAnsi="仿宋" w:cs="仿宋" w:hint="eastAsia"/>
            <w:lang w:eastAsia="zh-CN"/>
          </w:rPr>
          <w:t>(一)、危机预警与识别</w:t>
        </w:r>
        <w:r>
          <w:tab/>
        </w:r>
        <w:r>
          <w:fldChar w:fldCharType="begin"/>
        </w:r>
        <w:r>
          <w:instrText xml:space="preserve"> PAGEREF _Toc1906 \h </w:instrText>
        </w:r>
        <w:r>
          <w:fldChar w:fldCharType="separate"/>
        </w:r>
        <w:r>
          <w:t>16</w:t>
        </w:r>
        <w:r>
          <w:fldChar w:fldCharType="end"/>
        </w:r>
      </w:hyperlink>
    </w:p>
    <w:p>
      <w:pPr>
        <w:pStyle w:val="TOC2"/>
        <w:tabs>
          <w:tab w:val="right" w:leader="dot" w:pos="8306"/>
        </w:tabs>
      </w:pPr>
      <w:hyperlink w:anchor="_Toc11148" w:history="1">
        <w:r>
          <w:rPr>
            <w:rFonts w:ascii="仿宋" w:eastAsia="仿宋" w:hAnsi="仿宋" w:cs="仿宋" w:hint="eastAsia"/>
            <w:lang w:eastAsia="zh-CN"/>
          </w:rPr>
          <w:t>(二)、危机应对与恢复</w:t>
        </w:r>
        <w:r>
          <w:tab/>
        </w:r>
        <w:r>
          <w:fldChar w:fldCharType="begin"/>
        </w:r>
        <w:r>
          <w:instrText xml:space="preserve"> PAGEREF _Toc11148 \h </w:instrText>
        </w:r>
        <w:r>
          <w:fldChar w:fldCharType="separate"/>
        </w:r>
        <w:r>
          <w:t>17</w:t>
        </w:r>
        <w:r>
          <w:fldChar w:fldCharType="end"/>
        </w:r>
      </w:hyperlink>
    </w:p>
    <w:p>
      <w:pPr>
        <w:pStyle w:val="TOC1"/>
        <w:tabs>
          <w:tab w:val="right" w:leader="dot" w:pos="8306"/>
        </w:tabs>
      </w:pPr>
      <w:hyperlink w:anchor="_Toc26856" w:history="1">
        <w:r>
          <w:rPr>
            <w:rFonts w:ascii="仿宋" w:eastAsia="仿宋" w:hAnsi="仿宋" w:cs="仿宋" w:hint="eastAsia"/>
            <w:lang w:eastAsia="zh-CN"/>
          </w:rPr>
          <w:t>六、加工纸项目土建工程</w:t>
        </w:r>
        <w:r>
          <w:tab/>
        </w:r>
        <w:r>
          <w:fldChar w:fldCharType="begin"/>
        </w:r>
        <w:r>
          <w:instrText xml:space="preserve"> PAGEREF _Toc26856 \h </w:instrText>
        </w:r>
        <w:r>
          <w:fldChar w:fldCharType="separate"/>
        </w:r>
        <w:r>
          <w:t>19</w:t>
        </w:r>
        <w:r>
          <w:fldChar w:fldCharType="end"/>
        </w:r>
      </w:hyperlink>
    </w:p>
    <w:p>
      <w:pPr>
        <w:pStyle w:val="TOC2"/>
        <w:tabs>
          <w:tab w:val="right" w:leader="dot" w:pos="8306"/>
        </w:tabs>
      </w:pPr>
      <w:hyperlink w:anchor="_Toc5447" w:history="1">
        <w:r>
          <w:rPr>
            <w:rFonts w:ascii="仿宋" w:eastAsia="仿宋" w:hAnsi="仿宋" w:cs="仿宋" w:hint="eastAsia"/>
            <w:lang w:eastAsia="zh-CN"/>
          </w:rPr>
          <w:t>(一)、建筑工程设计原则</w:t>
        </w:r>
        <w:r>
          <w:tab/>
        </w:r>
        <w:r>
          <w:fldChar w:fldCharType="begin"/>
        </w:r>
        <w:r>
          <w:instrText xml:space="preserve"> PAGEREF _Toc5447 \h </w:instrText>
        </w:r>
        <w:r>
          <w:fldChar w:fldCharType="separate"/>
        </w:r>
        <w:r>
          <w:t>19</w:t>
        </w:r>
        <w:r>
          <w:fldChar w:fldCharType="end"/>
        </w:r>
      </w:hyperlink>
    </w:p>
    <w:p>
      <w:pPr>
        <w:pStyle w:val="TOC2"/>
        <w:tabs>
          <w:tab w:val="right" w:leader="dot" w:pos="8306"/>
        </w:tabs>
      </w:pPr>
      <w:hyperlink w:anchor="_Toc32386" w:history="1">
        <w:r>
          <w:rPr>
            <w:rFonts w:ascii="仿宋" w:eastAsia="仿宋" w:hAnsi="仿宋" w:cs="仿宋" w:hint="eastAsia"/>
            <w:lang w:eastAsia="zh-CN"/>
          </w:rPr>
          <w:t>(二)、土建工程设计年限及安全等级</w:t>
        </w:r>
        <w:r>
          <w:tab/>
        </w:r>
        <w:r>
          <w:fldChar w:fldCharType="begin"/>
        </w:r>
        <w:r>
          <w:instrText xml:space="preserve"> PAGEREF _Toc32386 \h </w:instrText>
        </w:r>
        <w:r>
          <w:fldChar w:fldCharType="separate"/>
        </w:r>
        <w:r>
          <w:t>20</w:t>
        </w:r>
        <w:r>
          <w:fldChar w:fldCharType="end"/>
        </w:r>
      </w:hyperlink>
    </w:p>
    <w:p>
      <w:pPr>
        <w:pStyle w:val="TOC2"/>
        <w:tabs>
          <w:tab w:val="right" w:leader="dot" w:pos="8306"/>
        </w:tabs>
      </w:pPr>
      <w:hyperlink w:anchor="_Toc25788" w:history="1">
        <w:r>
          <w:rPr>
            <w:rFonts w:ascii="仿宋" w:eastAsia="仿宋" w:hAnsi="仿宋" w:cs="仿宋" w:hint="eastAsia"/>
            <w:lang w:eastAsia="zh-CN"/>
          </w:rPr>
          <w:t>(三)、建筑工程设计总体要求</w:t>
        </w:r>
        <w:r>
          <w:tab/>
        </w:r>
        <w:r>
          <w:fldChar w:fldCharType="begin"/>
        </w:r>
        <w:r>
          <w:instrText xml:space="preserve"> PAGEREF _Toc25788 \h </w:instrText>
        </w:r>
        <w:r>
          <w:fldChar w:fldCharType="separate"/>
        </w:r>
        <w:r>
          <w:t>21</w:t>
        </w:r>
        <w:r>
          <w:fldChar w:fldCharType="end"/>
        </w:r>
      </w:hyperlink>
    </w:p>
    <w:p>
      <w:pPr>
        <w:pStyle w:val="TOC2"/>
        <w:tabs>
          <w:tab w:val="right" w:leader="dot" w:pos="8306"/>
        </w:tabs>
      </w:pPr>
      <w:hyperlink w:anchor="_Toc17785" w:history="1">
        <w:r>
          <w:rPr>
            <w:rFonts w:ascii="仿宋" w:eastAsia="仿宋" w:hAnsi="仿宋" w:cs="仿宋" w:hint="eastAsia"/>
            <w:lang w:eastAsia="zh-CN"/>
          </w:rPr>
          <w:t>(四)、土建工程建设指标</w:t>
        </w:r>
        <w:r>
          <w:tab/>
        </w:r>
        <w:r>
          <w:fldChar w:fldCharType="begin"/>
        </w:r>
        <w:r>
          <w:instrText xml:space="preserve"> PAGEREF _Toc17785 \h </w:instrText>
        </w:r>
        <w:r>
          <w:fldChar w:fldCharType="separate"/>
        </w:r>
        <w:r>
          <w:t>22</w:t>
        </w:r>
        <w:r>
          <w:fldChar w:fldCharType="end"/>
        </w:r>
      </w:hyperlink>
    </w:p>
    <w:p>
      <w:pPr>
        <w:pStyle w:val="TOC1"/>
        <w:tabs>
          <w:tab w:val="right" w:leader="dot" w:pos="8306"/>
        </w:tabs>
      </w:pPr>
      <w:hyperlink w:anchor="_Toc15731" w:history="1">
        <w:r>
          <w:rPr>
            <w:rFonts w:ascii="仿宋" w:eastAsia="仿宋" w:hAnsi="仿宋" w:cs="仿宋" w:hint="eastAsia"/>
            <w:lang w:eastAsia="zh-CN"/>
          </w:rPr>
          <w:t>七、加工纸项目人力资源培养与发展</w:t>
        </w:r>
        <w:r>
          <w:tab/>
        </w:r>
        <w:r>
          <w:fldChar w:fldCharType="begin"/>
        </w:r>
        <w:r>
          <w:instrText xml:space="preserve"> PAGEREF _Toc15731 \h </w:instrText>
        </w:r>
        <w:r>
          <w:fldChar w:fldCharType="separate"/>
        </w:r>
        <w:r>
          <w:t>22</w:t>
        </w:r>
        <w:r>
          <w:fldChar w:fldCharType="end"/>
        </w:r>
      </w:hyperlink>
    </w:p>
    <w:p>
      <w:pPr>
        <w:pStyle w:val="TOC2"/>
        <w:tabs>
          <w:tab w:val="right" w:leader="dot" w:pos="8306"/>
        </w:tabs>
      </w:pPr>
      <w:hyperlink w:anchor="_Toc18851" w:history="1">
        <w:r>
          <w:rPr>
            <w:rFonts w:ascii="仿宋" w:eastAsia="仿宋" w:hAnsi="仿宋" w:cs="仿宋" w:hint="eastAsia"/>
            <w:lang w:eastAsia="zh-CN"/>
          </w:rPr>
          <w:t>(一)、人才需求与规划</w:t>
        </w:r>
        <w:r>
          <w:tab/>
        </w:r>
        <w:r>
          <w:fldChar w:fldCharType="begin"/>
        </w:r>
        <w:r>
          <w:instrText xml:space="preserve"> PAGEREF _Toc18851 \h </w:instrText>
        </w:r>
        <w:r>
          <w:fldChar w:fldCharType="separate"/>
        </w:r>
        <w:r>
          <w:t>22</w:t>
        </w:r>
        <w:r>
          <w:fldChar w:fldCharType="end"/>
        </w:r>
      </w:hyperlink>
    </w:p>
    <w:p>
      <w:pPr>
        <w:pStyle w:val="TOC2"/>
        <w:tabs>
          <w:tab w:val="right" w:leader="dot" w:pos="8306"/>
        </w:tabs>
      </w:pPr>
      <w:hyperlink w:anchor="_Toc16554" w:history="1">
        <w:r>
          <w:rPr>
            <w:rFonts w:ascii="仿宋" w:eastAsia="仿宋" w:hAnsi="仿宋" w:cs="仿宋" w:hint="eastAsia"/>
            <w:lang w:eastAsia="zh-CN"/>
          </w:rPr>
          <w:t>(二)、培训与发展计划</w:t>
        </w:r>
        <w:r>
          <w:tab/>
        </w:r>
        <w:r>
          <w:fldChar w:fldCharType="begin"/>
        </w:r>
        <w:r>
          <w:instrText xml:space="preserve"> PAGEREF _Toc16554 \h </w:instrText>
        </w:r>
        <w:r>
          <w:fldChar w:fldCharType="separate"/>
        </w:r>
        <w:r>
          <w:t>23</w:t>
        </w:r>
        <w:r>
          <w:fldChar w:fldCharType="end"/>
        </w:r>
      </w:hyperlink>
    </w:p>
    <w:p>
      <w:pPr>
        <w:pStyle w:val="TOC1"/>
        <w:tabs>
          <w:tab w:val="right" w:leader="dot" w:pos="8306"/>
        </w:tabs>
      </w:pPr>
      <w:hyperlink w:anchor="_Toc24829" w:history="1">
        <w:r>
          <w:rPr>
            <w:rFonts w:ascii="仿宋" w:eastAsia="仿宋" w:hAnsi="仿宋" w:cs="仿宋" w:hint="eastAsia"/>
            <w:lang w:eastAsia="zh-CN"/>
          </w:rPr>
          <w:t>八、加工纸项目风险管理</w:t>
        </w:r>
        <w:r>
          <w:tab/>
        </w:r>
        <w:r>
          <w:fldChar w:fldCharType="begin"/>
        </w:r>
        <w:r>
          <w:instrText xml:space="preserve"> PAGEREF _Toc24829 \h </w:instrText>
        </w:r>
        <w:r>
          <w:fldChar w:fldCharType="separate"/>
        </w:r>
        <w:r>
          <w:t>23</w:t>
        </w:r>
        <w:r>
          <w:fldChar w:fldCharType="end"/>
        </w:r>
      </w:hyperlink>
    </w:p>
    <w:p>
      <w:pPr>
        <w:pStyle w:val="TOC2"/>
        <w:tabs>
          <w:tab w:val="right" w:leader="dot" w:pos="8306"/>
        </w:tabs>
      </w:pPr>
      <w:hyperlink w:anchor="_Toc10046" w:history="1">
        <w:r>
          <w:rPr>
            <w:rFonts w:ascii="仿宋" w:eastAsia="仿宋" w:hAnsi="仿宋" w:cs="仿宋" w:hint="eastAsia"/>
            <w:lang w:eastAsia="zh-CN"/>
          </w:rPr>
          <w:t>(一)、风险识别与评估</w:t>
        </w:r>
        <w:r>
          <w:tab/>
        </w:r>
        <w:r>
          <w:fldChar w:fldCharType="begin"/>
        </w:r>
        <w:r>
          <w:instrText xml:space="preserve"> PAGEREF _Toc10046 \h </w:instrText>
        </w:r>
        <w:r>
          <w:fldChar w:fldCharType="separate"/>
        </w:r>
        <w:r>
          <w:t>23</w:t>
        </w:r>
        <w:r>
          <w:fldChar w:fldCharType="end"/>
        </w:r>
      </w:hyperlink>
    </w:p>
    <w:p>
      <w:pPr>
        <w:pStyle w:val="TOC2"/>
        <w:tabs>
          <w:tab w:val="right" w:leader="dot" w:pos="8306"/>
        </w:tabs>
      </w:pPr>
      <w:hyperlink w:anchor="_Toc30844" w:history="1">
        <w:r>
          <w:rPr>
            <w:rFonts w:ascii="仿宋" w:eastAsia="仿宋" w:hAnsi="仿宋" w:cs="仿宋" w:hint="eastAsia"/>
            <w:lang w:eastAsia="zh-CN"/>
          </w:rPr>
          <w:t>(二)、风险应对策略</w:t>
        </w:r>
        <w:r>
          <w:tab/>
        </w:r>
        <w:r>
          <w:fldChar w:fldCharType="begin"/>
        </w:r>
        <w:r>
          <w:instrText xml:space="preserve"> PAGEREF _Toc30844 \h </w:instrText>
        </w:r>
        <w:r>
          <w:fldChar w:fldCharType="separate"/>
        </w:r>
        <w:r>
          <w:t>24</w:t>
        </w:r>
        <w:r>
          <w:fldChar w:fldCharType="end"/>
        </w:r>
      </w:hyperlink>
    </w:p>
    <w:p>
      <w:pPr>
        <w:pStyle w:val="TOC2"/>
        <w:tabs>
          <w:tab w:val="right" w:leader="dot" w:pos="8306"/>
        </w:tabs>
      </w:pPr>
      <w:hyperlink w:anchor="_Toc2994" w:history="1">
        <w:r>
          <w:rPr>
            <w:rFonts w:ascii="仿宋" w:eastAsia="仿宋" w:hAnsi="仿宋" w:cs="仿宋" w:hint="eastAsia"/>
            <w:lang w:eastAsia="zh-CN"/>
          </w:rPr>
          <w:t>(三)、风险监控与控制</w:t>
        </w:r>
        <w:r>
          <w:tab/>
        </w:r>
        <w:r>
          <w:fldChar w:fldCharType="begin"/>
        </w:r>
        <w:r>
          <w:instrText xml:space="preserve"> PAGEREF _Toc2994 \h </w:instrText>
        </w:r>
        <w:r>
          <w:fldChar w:fldCharType="separate"/>
        </w:r>
        <w:r>
          <w:t>26</w:t>
        </w:r>
        <w:r>
          <w:fldChar w:fldCharType="end"/>
        </w:r>
      </w:hyperlink>
    </w:p>
    <w:p>
      <w:pPr>
        <w:pStyle w:val="TOC1"/>
        <w:tabs>
          <w:tab w:val="right" w:leader="dot" w:pos="8306"/>
        </w:tabs>
      </w:pPr>
      <w:hyperlink w:anchor="_Toc9328" w:history="1">
        <w:r>
          <w:rPr>
            <w:rFonts w:ascii="仿宋" w:eastAsia="仿宋" w:hAnsi="仿宋" w:cs="仿宋" w:hint="eastAsia"/>
            <w:lang w:eastAsia="zh-CN"/>
          </w:rPr>
          <w:t>九、加工纸项目技术管理</w:t>
        </w:r>
        <w:r>
          <w:tab/>
        </w:r>
        <w:r>
          <w:fldChar w:fldCharType="begin"/>
        </w:r>
        <w:r>
          <w:instrText xml:space="preserve"> PAGEREF _Toc9328 \h </w:instrText>
        </w:r>
        <w:r>
          <w:fldChar w:fldCharType="separate"/>
        </w:r>
        <w:r>
          <w:t>27</w:t>
        </w:r>
        <w:r>
          <w:fldChar w:fldCharType="end"/>
        </w:r>
      </w:hyperlink>
    </w:p>
    <w:p>
      <w:pPr>
        <w:pStyle w:val="TOC2"/>
        <w:tabs>
          <w:tab w:val="right" w:leader="dot" w:pos="8306"/>
        </w:tabs>
      </w:pPr>
      <w:hyperlink w:anchor="_Toc28039" w:history="1">
        <w:r>
          <w:rPr>
            <w:rFonts w:ascii="仿宋" w:eastAsia="仿宋" w:hAnsi="仿宋" w:cs="仿宋" w:hint="eastAsia"/>
            <w:lang w:eastAsia="zh-CN"/>
          </w:rPr>
          <w:t>(一)、技术方案选用方向</w:t>
        </w:r>
        <w:r>
          <w:tab/>
        </w:r>
        <w:r>
          <w:fldChar w:fldCharType="begin"/>
        </w:r>
        <w:r>
          <w:instrText xml:space="preserve"> PAGEREF _Toc28039 \h </w:instrText>
        </w:r>
        <w:r>
          <w:fldChar w:fldCharType="separate"/>
        </w:r>
        <w:r>
          <w:t>27</w:t>
        </w:r>
        <w:r>
          <w:fldChar w:fldCharType="end"/>
        </w:r>
      </w:hyperlink>
    </w:p>
    <w:p>
      <w:pPr>
        <w:pStyle w:val="TOC2"/>
        <w:tabs>
          <w:tab w:val="right" w:leader="dot" w:pos="8306"/>
        </w:tabs>
      </w:pPr>
      <w:hyperlink w:anchor="_Toc30977" w:history="1">
        <w:r>
          <w:rPr>
            <w:rFonts w:ascii="仿宋" w:eastAsia="仿宋" w:hAnsi="仿宋" w:cs="仿宋" w:hint="eastAsia"/>
            <w:lang w:eastAsia="zh-CN"/>
          </w:rPr>
          <w:t>(二)、工艺技术方案选用原则</w:t>
        </w:r>
        <w:r>
          <w:tab/>
        </w:r>
        <w:r>
          <w:fldChar w:fldCharType="begin"/>
        </w:r>
        <w:r>
          <w:instrText xml:space="preserve"> PAGEREF _Toc30977 \h </w:instrText>
        </w:r>
        <w:r>
          <w:fldChar w:fldCharType="separate"/>
        </w:r>
        <w:r>
          <w:t>29</w:t>
        </w:r>
        <w:r>
          <w:fldChar w:fldCharType="end"/>
        </w:r>
      </w:hyperlink>
    </w:p>
    <w:p>
      <w:pPr>
        <w:pStyle w:val="TOC2"/>
        <w:tabs>
          <w:tab w:val="right" w:leader="dot" w:pos="8306"/>
        </w:tabs>
      </w:pPr>
      <w:hyperlink w:anchor="_Toc70" w:history="1">
        <w:r>
          <w:rPr>
            <w:rFonts w:ascii="仿宋" w:eastAsia="仿宋" w:hAnsi="仿宋" w:cs="仿宋" w:hint="eastAsia"/>
            <w:lang w:eastAsia="zh-CN"/>
          </w:rPr>
          <w:t>(三)、工艺技术方案要求</w:t>
        </w:r>
        <w:r>
          <w:tab/>
        </w:r>
        <w:r>
          <w:fldChar w:fldCharType="begin"/>
        </w:r>
        <w:r>
          <w:instrText xml:space="preserve"> PAGEREF _Toc70 \h </w:instrText>
        </w:r>
        <w:r>
          <w:fldChar w:fldCharType="separate"/>
        </w:r>
        <w:r>
          <w:t>31</w:t>
        </w:r>
        <w:r>
          <w:fldChar w:fldCharType="end"/>
        </w:r>
      </w:hyperlink>
    </w:p>
    <w:p>
      <w:pPr>
        <w:pStyle w:val="TOC1"/>
        <w:tabs>
          <w:tab w:val="right" w:leader="dot" w:pos="8306"/>
        </w:tabs>
      </w:pPr>
      <w:hyperlink w:anchor="_Toc5004" w:history="1">
        <w:r>
          <w:rPr>
            <w:rFonts w:ascii="仿宋" w:eastAsia="仿宋" w:hAnsi="仿宋" w:cs="仿宋" w:hint="eastAsia"/>
            <w:lang w:eastAsia="zh-CN"/>
          </w:rPr>
          <w:t>十、加工纸项目人力资源管理</w:t>
        </w:r>
        <w:r>
          <w:tab/>
        </w:r>
        <w:r>
          <w:fldChar w:fldCharType="begin"/>
        </w:r>
        <w:r>
          <w:instrText xml:space="preserve"> PAGEREF _Toc5004 \h </w:instrText>
        </w:r>
        <w:r>
          <w:fldChar w:fldCharType="separate"/>
        </w:r>
        <w:r>
          <w:t>33</w:t>
        </w:r>
        <w:r>
          <w:fldChar w:fldCharType="end"/>
        </w:r>
      </w:hyperlink>
    </w:p>
    <w:p>
      <w:pPr>
        <w:pStyle w:val="TOC2"/>
        <w:tabs>
          <w:tab w:val="right" w:leader="dot" w:pos="8306"/>
        </w:tabs>
      </w:pPr>
      <w:hyperlink w:anchor="_Toc11242" w:history="1">
        <w:r>
          <w:rPr>
            <w:rFonts w:ascii="仿宋" w:eastAsia="仿宋" w:hAnsi="仿宋" w:cs="仿宋" w:hint="eastAsia"/>
            <w:lang w:eastAsia="zh-CN"/>
          </w:rPr>
          <w:t>(一)、建立健全的预算管理制度</w:t>
        </w:r>
        <w:r>
          <w:tab/>
        </w:r>
        <w:r>
          <w:fldChar w:fldCharType="begin"/>
        </w:r>
        <w:r>
          <w:instrText xml:space="preserve"> PAGEREF _Toc11242 \h </w:instrText>
        </w:r>
        <w:r>
          <w:fldChar w:fldCharType="separate"/>
        </w:r>
        <w:r>
          <w:t>33</w:t>
        </w:r>
        <w:r>
          <w:fldChar w:fldCharType="end"/>
        </w:r>
      </w:hyperlink>
    </w:p>
    <w:p>
      <w:pPr>
        <w:pStyle w:val="TOC2"/>
        <w:tabs>
          <w:tab w:val="right" w:leader="dot" w:pos="8306"/>
        </w:tabs>
      </w:pPr>
      <w:hyperlink w:anchor="_Toc17386" w:history="1">
        <w:r>
          <w:rPr>
            <w:rFonts w:ascii="仿宋" w:eastAsia="仿宋" w:hAnsi="仿宋" w:cs="仿宋" w:hint="eastAsia"/>
            <w:lang w:eastAsia="zh-CN"/>
          </w:rPr>
          <w:t>(二)、加强资金流动监控</w:t>
        </w:r>
        <w:r>
          <w:tab/>
        </w:r>
        <w:r>
          <w:fldChar w:fldCharType="begin"/>
        </w:r>
        <w:r>
          <w:instrText xml:space="preserve"> PAGEREF _Toc17386 \h </w:instrText>
        </w:r>
        <w:r>
          <w:fldChar w:fldCharType="separate"/>
        </w:r>
        <w:r>
          <w:t>35</w:t>
        </w:r>
        <w:r>
          <w:fldChar w:fldCharType="end"/>
        </w:r>
      </w:hyperlink>
    </w:p>
    <w:p>
      <w:pPr>
        <w:pStyle w:val="TOC2"/>
        <w:tabs>
          <w:tab w:val="right" w:leader="dot" w:pos="8306"/>
        </w:tabs>
      </w:pPr>
      <w:hyperlink w:anchor="_Toc4496" w:history="1">
        <w:r>
          <w:rPr>
            <w:rFonts w:ascii="仿宋" w:eastAsia="仿宋" w:hAnsi="仿宋" w:cs="仿宋" w:hint="eastAsia"/>
            <w:lang w:eastAsia="zh-CN"/>
          </w:rPr>
          <w:t>(三)、制定完善的风险控制机制</w:t>
        </w:r>
        <w:r>
          <w:tab/>
        </w:r>
        <w:r>
          <w:fldChar w:fldCharType="begin"/>
        </w:r>
        <w:r>
          <w:instrText xml:space="preserve"> PAGEREF _Toc4496 \h </w:instrText>
        </w:r>
        <w:r>
          <w:fldChar w:fldCharType="separate"/>
        </w:r>
        <w:r>
          <w:t>36</w:t>
        </w:r>
        <w:r>
          <w:fldChar w:fldCharType="end"/>
        </w:r>
      </w:hyperlink>
    </w:p>
    <w:p>
      <w:pPr>
        <w:pStyle w:val="TOC2"/>
        <w:tabs>
          <w:tab w:val="right" w:leader="dot" w:pos="8306"/>
        </w:tabs>
      </w:pPr>
      <w:hyperlink w:anchor="_Toc31970" w:history="1">
        <w:r>
          <w:rPr>
            <w:rFonts w:ascii="仿宋" w:eastAsia="仿宋" w:hAnsi="仿宋" w:cs="仿宋" w:hint="eastAsia"/>
            <w:lang w:eastAsia="zh-CN"/>
          </w:rPr>
          <w:t>(四)、优化成本管理</w:t>
        </w:r>
        <w:r>
          <w:tab/>
        </w:r>
        <w:r>
          <w:fldChar w:fldCharType="begin"/>
        </w:r>
        <w:r>
          <w:instrText xml:space="preserve"> PAGEREF _Toc31970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0" w:history="1">
        <w:r>
          <w:rPr>
            <w:rFonts w:ascii="仿宋" w:eastAsia="仿宋" w:hAnsi="仿宋" w:cs="仿宋" w:hint="eastAsia"/>
            <w:lang w:eastAsia="zh-CN"/>
          </w:rPr>
          <w:t>十一、加工纸项目创新与研发</w:t>
        </w:r>
        <w:r>
          <w:tab/>
        </w:r>
        <w:r>
          <w:fldChar w:fldCharType="begin"/>
        </w:r>
        <w:r>
          <w:instrText xml:space="preserve"> PAGEREF _Toc16010 \h </w:instrText>
        </w:r>
        <w:r>
          <w:fldChar w:fldCharType="separate"/>
        </w:r>
        <w:r>
          <w:t>38</w:t>
        </w:r>
        <w:r>
          <w:fldChar w:fldCharType="end"/>
        </w:r>
      </w:hyperlink>
    </w:p>
    <w:p>
      <w:pPr>
        <w:pStyle w:val="TOC2"/>
        <w:tabs>
          <w:tab w:val="right" w:leader="dot" w:pos="8306"/>
        </w:tabs>
      </w:pPr>
      <w:hyperlink w:anchor="_Toc11619" w:history="1">
        <w:r>
          <w:rPr>
            <w:rFonts w:ascii="仿宋" w:eastAsia="仿宋" w:hAnsi="仿宋" w:cs="仿宋" w:hint="eastAsia"/>
            <w:lang w:eastAsia="zh-CN"/>
          </w:rPr>
          <w:t>(一)、创新策略与方向</w:t>
        </w:r>
        <w:r>
          <w:tab/>
        </w:r>
        <w:r>
          <w:fldChar w:fldCharType="begin"/>
        </w:r>
        <w:r>
          <w:instrText xml:space="preserve"> PAGEREF _Toc11619 \h </w:instrText>
        </w:r>
        <w:r>
          <w:fldChar w:fldCharType="separate"/>
        </w:r>
        <w:r>
          <w:t>38</w:t>
        </w:r>
        <w:r>
          <w:fldChar w:fldCharType="end"/>
        </w:r>
      </w:hyperlink>
    </w:p>
    <w:p>
      <w:pPr>
        <w:pStyle w:val="TOC2"/>
        <w:tabs>
          <w:tab w:val="right" w:leader="dot" w:pos="8306"/>
        </w:tabs>
      </w:pPr>
      <w:hyperlink w:anchor="_Toc18776" w:history="1">
        <w:r>
          <w:rPr>
            <w:rFonts w:ascii="仿宋" w:eastAsia="仿宋" w:hAnsi="仿宋" w:cs="仿宋" w:hint="eastAsia"/>
            <w:lang w:eastAsia="zh-CN"/>
          </w:rPr>
          <w:t>(二)、研发规划与投入</w:t>
        </w:r>
        <w:r>
          <w:tab/>
        </w:r>
        <w:r>
          <w:fldChar w:fldCharType="begin"/>
        </w:r>
        <w:r>
          <w:instrText xml:space="preserve"> PAGEREF _Toc18776 \h </w:instrText>
        </w:r>
        <w:r>
          <w:fldChar w:fldCharType="separate"/>
        </w:r>
        <w:r>
          <w:t>40</w:t>
        </w:r>
        <w:r>
          <w:fldChar w:fldCharType="end"/>
        </w:r>
      </w:hyperlink>
    </w:p>
    <w:p>
      <w:pPr>
        <w:pStyle w:val="TOC1"/>
        <w:tabs>
          <w:tab w:val="right" w:leader="dot" w:pos="8306"/>
        </w:tabs>
      </w:pPr>
      <w:hyperlink w:anchor="_Toc28714" w:history="1">
        <w:r>
          <w:rPr>
            <w:rFonts w:ascii="仿宋" w:eastAsia="仿宋" w:hAnsi="仿宋" w:cs="仿宋" w:hint="eastAsia"/>
            <w:lang w:eastAsia="zh-CN"/>
          </w:rPr>
          <w:t>十二、生产安全保护</w:t>
        </w:r>
        <w:r>
          <w:tab/>
        </w:r>
        <w:r>
          <w:fldChar w:fldCharType="begin"/>
        </w:r>
        <w:r>
          <w:instrText xml:space="preserve"> PAGEREF _Toc28714 \h </w:instrText>
        </w:r>
        <w:r>
          <w:fldChar w:fldCharType="separate"/>
        </w:r>
        <w:r>
          <w:t>41</w:t>
        </w:r>
        <w:r>
          <w:fldChar w:fldCharType="end"/>
        </w:r>
      </w:hyperlink>
    </w:p>
    <w:p>
      <w:pPr>
        <w:pStyle w:val="TOC2"/>
        <w:tabs>
          <w:tab w:val="right" w:leader="dot" w:pos="8306"/>
        </w:tabs>
      </w:pPr>
      <w:hyperlink w:anchor="_Toc12046" w:history="1">
        <w:r>
          <w:rPr>
            <w:rFonts w:ascii="仿宋" w:eastAsia="仿宋" w:hAnsi="仿宋" w:cs="仿宋" w:hint="eastAsia"/>
            <w:lang w:eastAsia="zh-CN"/>
          </w:rPr>
          <w:t>(一)、消防安全</w:t>
        </w:r>
        <w:r>
          <w:tab/>
        </w:r>
        <w:r>
          <w:fldChar w:fldCharType="begin"/>
        </w:r>
        <w:r>
          <w:instrText xml:space="preserve"> PAGEREF _Toc12046 \h </w:instrText>
        </w:r>
        <w:r>
          <w:fldChar w:fldCharType="separate"/>
        </w:r>
        <w:r>
          <w:t>41</w:t>
        </w:r>
        <w:r>
          <w:fldChar w:fldCharType="end"/>
        </w:r>
      </w:hyperlink>
    </w:p>
    <w:p>
      <w:pPr>
        <w:pStyle w:val="TOC2"/>
        <w:tabs>
          <w:tab w:val="right" w:leader="dot" w:pos="8306"/>
        </w:tabs>
      </w:pPr>
      <w:hyperlink w:anchor="_Toc11781" w:history="1">
        <w:r>
          <w:rPr>
            <w:rFonts w:ascii="仿宋" w:eastAsia="仿宋" w:hAnsi="仿宋" w:cs="仿宋" w:hint="eastAsia"/>
            <w:lang w:eastAsia="zh-CN"/>
          </w:rPr>
          <w:t>(二)、防火防爆总图布置措施</w:t>
        </w:r>
        <w:r>
          <w:tab/>
        </w:r>
        <w:r>
          <w:fldChar w:fldCharType="begin"/>
        </w:r>
        <w:r>
          <w:instrText xml:space="preserve"> PAGEREF _Toc11781 \h </w:instrText>
        </w:r>
        <w:r>
          <w:fldChar w:fldCharType="separate"/>
        </w:r>
        <w:r>
          <w:t>43</w:t>
        </w:r>
        <w:r>
          <w:fldChar w:fldCharType="end"/>
        </w:r>
      </w:hyperlink>
    </w:p>
    <w:p>
      <w:pPr>
        <w:pStyle w:val="TOC2"/>
        <w:tabs>
          <w:tab w:val="right" w:leader="dot" w:pos="8306"/>
        </w:tabs>
      </w:pPr>
      <w:hyperlink w:anchor="_Toc15657" w:history="1">
        <w:r>
          <w:rPr>
            <w:rFonts w:ascii="仿宋" w:eastAsia="仿宋" w:hAnsi="仿宋" w:cs="仿宋" w:hint="eastAsia"/>
            <w:lang w:eastAsia="zh-CN"/>
          </w:rPr>
          <w:t>(三)、自然灾害防范措施</w:t>
        </w:r>
        <w:r>
          <w:tab/>
        </w:r>
        <w:r>
          <w:fldChar w:fldCharType="begin"/>
        </w:r>
        <w:r>
          <w:instrText xml:space="preserve"> PAGEREF _Toc15657 \h </w:instrText>
        </w:r>
        <w:r>
          <w:fldChar w:fldCharType="separate"/>
        </w:r>
        <w:r>
          <w:t>44</w:t>
        </w:r>
        <w:r>
          <w:fldChar w:fldCharType="end"/>
        </w:r>
      </w:hyperlink>
    </w:p>
    <w:p>
      <w:pPr>
        <w:pStyle w:val="TOC2"/>
        <w:tabs>
          <w:tab w:val="right" w:leader="dot" w:pos="8306"/>
        </w:tabs>
      </w:pPr>
      <w:hyperlink w:anchor="_Toc28376" w:history="1">
        <w:r>
          <w:rPr>
            <w:rFonts w:ascii="仿宋" w:eastAsia="仿宋" w:hAnsi="仿宋" w:cs="仿宋" w:hint="eastAsia"/>
            <w:lang w:eastAsia="zh-CN"/>
          </w:rPr>
          <w:t>(四)、安全色及安全标志使用要求</w:t>
        </w:r>
        <w:r>
          <w:tab/>
        </w:r>
        <w:r>
          <w:fldChar w:fldCharType="begin"/>
        </w:r>
        <w:r>
          <w:instrText xml:space="preserve"> PAGEREF _Toc28376 \h </w:instrText>
        </w:r>
        <w:r>
          <w:fldChar w:fldCharType="separate"/>
        </w:r>
        <w:r>
          <w:t>45</w:t>
        </w:r>
        <w:r>
          <w:fldChar w:fldCharType="end"/>
        </w:r>
      </w:hyperlink>
    </w:p>
    <w:p>
      <w:pPr>
        <w:pStyle w:val="TOC2"/>
        <w:tabs>
          <w:tab w:val="right" w:leader="dot" w:pos="8306"/>
        </w:tabs>
      </w:pPr>
      <w:hyperlink w:anchor="_Toc29418" w:history="1">
        <w:r>
          <w:rPr>
            <w:rFonts w:ascii="仿宋" w:eastAsia="仿宋" w:hAnsi="仿宋" w:cs="仿宋" w:hint="eastAsia"/>
            <w:lang w:eastAsia="zh-CN"/>
          </w:rPr>
          <w:t>(五)、防尘防毒措施</w:t>
        </w:r>
        <w:r>
          <w:tab/>
        </w:r>
        <w:r>
          <w:fldChar w:fldCharType="begin"/>
        </w:r>
        <w:r>
          <w:instrText xml:space="preserve"> PAGEREF _Toc29418 \h </w:instrText>
        </w:r>
        <w:r>
          <w:fldChar w:fldCharType="separate"/>
        </w:r>
        <w:r>
          <w:t>46</w:t>
        </w:r>
        <w:r>
          <w:fldChar w:fldCharType="end"/>
        </w:r>
      </w:hyperlink>
    </w:p>
    <w:p>
      <w:pPr>
        <w:pStyle w:val="TOC2"/>
        <w:tabs>
          <w:tab w:val="right" w:leader="dot" w:pos="8306"/>
        </w:tabs>
      </w:pPr>
      <w:hyperlink w:anchor="_Toc14341" w:history="1">
        <w:r>
          <w:rPr>
            <w:rFonts w:ascii="仿宋" w:eastAsia="仿宋" w:hAnsi="仿宋" w:cs="仿宋" w:hint="eastAsia"/>
            <w:lang w:eastAsia="zh-CN"/>
          </w:rPr>
          <w:t>(六)、防静电、触电防护及防雷措施</w:t>
        </w:r>
        <w:r>
          <w:tab/>
        </w:r>
        <w:r>
          <w:fldChar w:fldCharType="begin"/>
        </w:r>
        <w:r>
          <w:instrText xml:space="preserve"> PAGEREF _Toc14341 \h </w:instrText>
        </w:r>
        <w:r>
          <w:fldChar w:fldCharType="separate"/>
        </w:r>
        <w:r>
          <w:t>46</w:t>
        </w:r>
        <w:r>
          <w:fldChar w:fldCharType="end"/>
        </w:r>
      </w:hyperlink>
    </w:p>
    <w:p>
      <w:pPr>
        <w:pStyle w:val="TOC2"/>
        <w:tabs>
          <w:tab w:val="right" w:leader="dot" w:pos="8306"/>
        </w:tabs>
      </w:pPr>
      <w:hyperlink w:anchor="_Toc24239" w:history="1">
        <w:r>
          <w:rPr>
            <w:rFonts w:ascii="仿宋" w:eastAsia="仿宋" w:hAnsi="仿宋" w:cs="仿宋" w:hint="eastAsia"/>
            <w:lang w:eastAsia="zh-CN"/>
          </w:rPr>
          <w:t>(七)、机械设备安全保障措施</w:t>
        </w:r>
        <w:r>
          <w:tab/>
        </w:r>
        <w:r>
          <w:fldChar w:fldCharType="begin"/>
        </w:r>
        <w:r>
          <w:instrText xml:space="preserve"> PAGEREF _Toc24239 \h </w:instrText>
        </w:r>
        <w:r>
          <w:fldChar w:fldCharType="separate"/>
        </w:r>
        <w:r>
          <w:t>48</w:t>
        </w:r>
        <w:r>
          <w:fldChar w:fldCharType="end"/>
        </w:r>
      </w:hyperlink>
    </w:p>
    <w:p>
      <w:pPr>
        <w:pStyle w:val="TOC1"/>
        <w:tabs>
          <w:tab w:val="right" w:leader="dot" w:pos="8306"/>
        </w:tabs>
      </w:pPr>
      <w:hyperlink w:anchor="_Toc2800" w:history="1">
        <w:r>
          <w:rPr>
            <w:rFonts w:ascii="仿宋" w:eastAsia="仿宋" w:hAnsi="仿宋" w:cs="仿宋" w:hint="eastAsia"/>
            <w:lang w:eastAsia="zh-CN"/>
          </w:rPr>
          <w:t>十三、加工纸项目工程方案分析</w:t>
        </w:r>
        <w:r>
          <w:tab/>
        </w:r>
        <w:r>
          <w:fldChar w:fldCharType="begin"/>
        </w:r>
        <w:r>
          <w:instrText xml:space="preserve"> PAGEREF _Toc2800 \h </w:instrText>
        </w:r>
        <w:r>
          <w:fldChar w:fldCharType="separate"/>
        </w:r>
        <w:r>
          <w:t>49</w:t>
        </w:r>
        <w:r>
          <w:fldChar w:fldCharType="end"/>
        </w:r>
      </w:hyperlink>
    </w:p>
    <w:p>
      <w:pPr>
        <w:pStyle w:val="TOC2"/>
        <w:tabs>
          <w:tab w:val="right" w:leader="dot" w:pos="8306"/>
        </w:tabs>
      </w:pPr>
      <w:hyperlink w:anchor="_Toc24288" w:history="1">
        <w:r>
          <w:rPr>
            <w:rFonts w:ascii="仿宋" w:eastAsia="仿宋" w:hAnsi="仿宋" w:cs="仿宋" w:hint="eastAsia"/>
            <w:lang w:eastAsia="zh-CN"/>
          </w:rPr>
          <w:t>(一)、建筑工程设计原则</w:t>
        </w:r>
        <w:r>
          <w:tab/>
        </w:r>
        <w:r>
          <w:fldChar w:fldCharType="begin"/>
        </w:r>
        <w:r>
          <w:instrText xml:space="preserve"> PAGEREF _Toc24288 \h </w:instrText>
        </w:r>
        <w:r>
          <w:fldChar w:fldCharType="separate"/>
        </w:r>
        <w:r>
          <w:t>49</w:t>
        </w:r>
        <w:r>
          <w:fldChar w:fldCharType="end"/>
        </w:r>
      </w:hyperlink>
    </w:p>
    <w:p>
      <w:pPr>
        <w:pStyle w:val="TOC2"/>
        <w:tabs>
          <w:tab w:val="right" w:leader="dot" w:pos="8306"/>
        </w:tabs>
      </w:pPr>
      <w:hyperlink w:anchor="_Toc27819" w:history="1">
        <w:r>
          <w:rPr>
            <w:rFonts w:ascii="仿宋" w:eastAsia="仿宋" w:hAnsi="仿宋" w:cs="仿宋" w:hint="eastAsia"/>
            <w:lang w:eastAsia="zh-CN"/>
          </w:rPr>
          <w:t>(二)、土建工程建设指标</w:t>
        </w:r>
        <w:r>
          <w:tab/>
        </w:r>
        <w:r>
          <w:fldChar w:fldCharType="begin"/>
        </w:r>
        <w:r>
          <w:instrText xml:space="preserve"> PAGEREF _Toc27819 \h </w:instrText>
        </w:r>
        <w:r>
          <w:fldChar w:fldCharType="separate"/>
        </w:r>
        <w:r>
          <w:t>52</w:t>
        </w:r>
        <w:r>
          <w:fldChar w:fldCharType="end"/>
        </w:r>
      </w:hyperlink>
    </w:p>
    <w:p>
      <w:pPr>
        <w:pStyle w:val="TOC1"/>
        <w:tabs>
          <w:tab w:val="right" w:leader="dot" w:pos="8306"/>
        </w:tabs>
      </w:pPr>
      <w:hyperlink w:anchor="_Toc11108" w:history="1">
        <w:r>
          <w:rPr>
            <w:rFonts w:ascii="仿宋" w:eastAsia="仿宋" w:hAnsi="仿宋" w:cs="仿宋" w:hint="eastAsia"/>
            <w:lang w:eastAsia="zh-CN"/>
          </w:rPr>
          <w:t>十四、风险识别与分类</w:t>
        </w:r>
        <w:r>
          <w:tab/>
        </w:r>
        <w:r>
          <w:fldChar w:fldCharType="begin"/>
        </w:r>
        <w:r>
          <w:instrText xml:space="preserve"> PAGEREF _Toc11108 \h </w:instrText>
        </w:r>
        <w:r>
          <w:fldChar w:fldCharType="separate"/>
        </w:r>
        <w:r>
          <w:t>54</w:t>
        </w:r>
        <w:r>
          <w:fldChar w:fldCharType="end"/>
        </w:r>
      </w:hyperlink>
    </w:p>
    <w:p>
      <w:pPr>
        <w:pStyle w:val="TOC2"/>
        <w:tabs>
          <w:tab w:val="right" w:leader="dot" w:pos="8306"/>
        </w:tabs>
      </w:pPr>
      <w:hyperlink w:anchor="_Toc26650" w:history="1">
        <w:r>
          <w:rPr>
            <w:rFonts w:ascii="仿宋" w:eastAsia="仿宋" w:hAnsi="仿宋" w:cs="仿宋" w:hint="eastAsia"/>
            <w:lang w:eastAsia="zh-CN"/>
          </w:rPr>
          <w:t>(一)、风险识别</w:t>
        </w:r>
        <w:r>
          <w:tab/>
        </w:r>
        <w:r>
          <w:fldChar w:fldCharType="begin"/>
        </w:r>
        <w:r>
          <w:instrText xml:space="preserve"> PAGEREF _Toc26650 \h </w:instrText>
        </w:r>
        <w:r>
          <w:fldChar w:fldCharType="separate"/>
        </w:r>
        <w:r>
          <w:t>54</w:t>
        </w:r>
        <w:r>
          <w:fldChar w:fldCharType="end"/>
        </w:r>
      </w:hyperlink>
    </w:p>
    <w:p>
      <w:pPr>
        <w:pStyle w:val="TOC2"/>
        <w:tabs>
          <w:tab w:val="right" w:leader="dot" w:pos="8306"/>
        </w:tabs>
      </w:pPr>
      <w:hyperlink w:anchor="_Toc29638" w:history="1">
        <w:r>
          <w:rPr>
            <w:rFonts w:ascii="仿宋" w:eastAsia="仿宋" w:hAnsi="仿宋" w:cs="仿宋" w:hint="eastAsia"/>
            <w:lang w:eastAsia="zh-CN"/>
          </w:rPr>
          <w:t>(二)、风险分类</w:t>
        </w:r>
        <w:r>
          <w:tab/>
        </w:r>
        <w:r>
          <w:fldChar w:fldCharType="begin"/>
        </w:r>
        <w:r>
          <w:instrText xml:space="preserve"> PAGEREF _Toc29638 \h </w:instrText>
        </w:r>
        <w:r>
          <w:fldChar w:fldCharType="separate"/>
        </w:r>
        <w:r>
          <w:t>55</w:t>
        </w:r>
        <w:r>
          <w:fldChar w:fldCharType="end"/>
        </w:r>
      </w:hyperlink>
    </w:p>
    <w:p>
      <w:pPr>
        <w:pStyle w:val="TOC1"/>
        <w:tabs>
          <w:tab w:val="right" w:leader="dot" w:pos="8306"/>
        </w:tabs>
      </w:pPr>
      <w:hyperlink w:anchor="_Toc17926" w:history="1">
        <w:r>
          <w:rPr>
            <w:rFonts w:ascii="仿宋" w:eastAsia="仿宋" w:hAnsi="仿宋" w:cs="仿宋" w:hint="eastAsia"/>
            <w:lang w:eastAsia="zh-CN"/>
          </w:rPr>
          <w:t>十五、加工纸项目实施时间节点</w:t>
        </w:r>
        <w:r>
          <w:tab/>
        </w:r>
        <w:r>
          <w:fldChar w:fldCharType="begin"/>
        </w:r>
        <w:r>
          <w:instrText xml:space="preserve"> PAGEREF _Toc17926 \h </w:instrText>
        </w:r>
        <w:r>
          <w:fldChar w:fldCharType="separate"/>
        </w:r>
        <w:r>
          <w:t>57</w:t>
        </w:r>
        <w:r>
          <w:fldChar w:fldCharType="end"/>
        </w:r>
      </w:hyperlink>
    </w:p>
    <w:p>
      <w:pPr>
        <w:pStyle w:val="TOC2"/>
        <w:tabs>
          <w:tab w:val="right" w:leader="dot" w:pos="8306"/>
        </w:tabs>
      </w:pPr>
      <w:hyperlink w:anchor="_Toc32620" w:history="1">
        <w:r>
          <w:rPr>
            <w:rFonts w:ascii="仿宋" w:eastAsia="仿宋" w:hAnsi="仿宋" w:cs="仿宋" w:hint="eastAsia"/>
            <w:lang w:eastAsia="zh-CN"/>
          </w:rPr>
          <w:t>(一)、加工纸项目启动阶段时间节点</w:t>
        </w:r>
        <w:r>
          <w:tab/>
        </w:r>
        <w:r>
          <w:fldChar w:fldCharType="begin"/>
        </w:r>
        <w:r>
          <w:instrText xml:space="preserve"> PAGEREF _Toc32620 \h </w:instrText>
        </w:r>
        <w:r>
          <w:fldChar w:fldCharType="separate"/>
        </w:r>
        <w:r>
          <w:t>57</w:t>
        </w:r>
        <w:r>
          <w:fldChar w:fldCharType="end"/>
        </w:r>
      </w:hyperlink>
    </w:p>
    <w:p>
      <w:pPr>
        <w:pStyle w:val="TOC2"/>
        <w:tabs>
          <w:tab w:val="right" w:leader="dot" w:pos="8306"/>
        </w:tabs>
      </w:pPr>
      <w:hyperlink w:anchor="_Toc21241" w:history="1">
        <w:r>
          <w:rPr>
            <w:rFonts w:ascii="仿宋" w:eastAsia="仿宋" w:hAnsi="仿宋" w:cs="仿宋" w:hint="eastAsia"/>
            <w:lang w:eastAsia="zh-CN"/>
          </w:rPr>
          <w:t>(二)、加工纸项目执行阶段时间节点</w:t>
        </w:r>
        <w:r>
          <w:tab/>
        </w:r>
        <w:r>
          <w:fldChar w:fldCharType="begin"/>
        </w:r>
        <w:r>
          <w:instrText xml:space="preserve"> PAGEREF _Toc21241 \h </w:instrText>
        </w:r>
        <w:r>
          <w:fldChar w:fldCharType="separate"/>
        </w:r>
        <w:r>
          <w:t>58</w:t>
        </w:r>
        <w:r>
          <w:fldChar w:fldCharType="end"/>
        </w:r>
      </w:hyperlink>
    </w:p>
    <w:p>
      <w:pPr>
        <w:pStyle w:val="TOC2"/>
        <w:tabs>
          <w:tab w:val="right" w:leader="dot" w:pos="8306"/>
        </w:tabs>
      </w:pPr>
      <w:hyperlink w:anchor="_Toc26761" w:history="1">
        <w:r>
          <w:rPr>
            <w:rFonts w:ascii="仿宋" w:eastAsia="仿宋" w:hAnsi="仿宋" w:cs="仿宋" w:hint="eastAsia"/>
            <w:lang w:eastAsia="zh-CN"/>
          </w:rPr>
          <w:t>(三)、加工纸项目完成阶段时间节点</w:t>
        </w:r>
        <w:r>
          <w:tab/>
        </w:r>
        <w:r>
          <w:fldChar w:fldCharType="begin"/>
        </w:r>
        <w:r>
          <w:instrText xml:space="preserve"> PAGEREF _Toc26761 \h </w:instrText>
        </w:r>
        <w:r>
          <w:fldChar w:fldCharType="separate"/>
        </w:r>
        <w:r>
          <w:t>59</w:t>
        </w:r>
        <w:r>
          <w:fldChar w:fldCharType="end"/>
        </w:r>
      </w:hyperlink>
    </w:p>
    <w:p>
      <w:pPr>
        <w:pStyle w:val="TOC1"/>
        <w:tabs>
          <w:tab w:val="right" w:leader="dot" w:pos="8306"/>
        </w:tabs>
      </w:pPr>
      <w:hyperlink w:anchor="_Toc2271" w:history="1">
        <w:r>
          <w:rPr>
            <w:rFonts w:ascii="仿宋" w:eastAsia="仿宋" w:hAnsi="仿宋" w:cs="仿宋" w:hint="eastAsia"/>
            <w:lang w:eastAsia="zh-CN"/>
          </w:rPr>
          <w:t>十六、质量管理体系</w:t>
        </w:r>
        <w:r>
          <w:tab/>
        </w:r>
        <w:r>
          <w:fldChar w:fldCharType="begin"/>
        </w:r>
        <w:r>
          <w:instrText xml:space="preserve"> PAGEREF _Toc2271 \h </w:instrText>
        </w:r>
        <w:r>
          <w:fldChar w:fldCharType="separate"/>
        </w:r>
        <w:r>
          <w:t>60</w:t>
        </w:r>
        <w:r>
          <w:fldChar w:fldCharType="end"/>
        </w:r>
      </w:hyperlink>
    </w:p>
    <w:p>
      <w:pPr>
        <w:pStyle w:val="TOC2"/>
        <w:tabs>
          <w:tab w:val="right" w:leader="dot" w:pos="8306"/>
        </w:tabs>
      </w:pPr>
      <w:hyperlink w:anchor="_Toc4028" w:history="1">
        <w:r>
          <w:rPr>
            <w:rFonts w:ascii="仿宋" w:eastAsia="仿宋" w:hAnsi="仿宋" w:cs="仿宋" w:hint="eastAsia"/>
            <w:lang w:eastAsia="zh-CN"/>
          </w:rPr>
          <w:t>(一)、质量目标与方针</w:t>
        </w:r>
        <w:r>
          <w:tab/>
        </w:r>
        <w:r>
          <w:fldChar w:fldCharType="begin"/>
        </w:r>
        <w:r>
          <w:instrText xml:space="preserve"> PAGEREF _Toc4028 \h </w:instrText>
        </w:r>
        <w:r>
          <w:fldChar w:fldCharType="separate"/>
        </w:r>
        <w:r>
          <w:t>60</w:t>
        </w:r>
        <w:r>
          <w:fldChar w:fldCharType="end"/>
        </w:r>
      </w:hyperlink>
    </w:p>
    <w:p>
      <w:pPr>
        <w:pStyle w:val="TOC2"/>
        <w:tabs>
          <w:tab w:val="right" w:leader="dot" w:pos="8306"/>
        </w:tabs>
      </w:pPr>
      <w:hyperlink w:anchor="_Toc25273" w:history="1">
        <w:r>
          <w:rPr>
            <w:rFonts w:ascii="仿宋" w:eastAsia="仿宋" w:hAnsi="仿宋" w:cs="仿宋" w:hint="eastAsia"/>
            <w:lang w:eastAsia="zh-CN"/>
          </w:rPr>
          <w:t>(二)、质量管理责任</w:t>
        </w:r>
        <w:r>
          <w:tab/>
        </w:r>
        <w:r>
          <w:fldChar w:fldCharType="begin"/>
        </w:r>
        <w:r>
          <w:instrText xml:space="preserve"> PAGEREF _Toc25273 \h </w:instrText>
        </w:r>
        <w:r>
          <w:fldChar w:fldCharType="separate"/>
        </w:r>
        <w:r>
          <w:t>61</w:t>
        </w:r>
        <w:r>
          <w:fldChar w:fldCharType="end"/>
        </w:r>
      </w:hyperlink>
    </w:p>
    <w:p>
      <w:pPr>
        <w:pStyle w:val="TOC2"/>
        <w:tabs>
          <w:tab w:val="right" w:leader="dot" w:pos="8306"/>
        </w:tabs>
      </w:pPr>
      <w:hyperlink w:anchor="_Toc5490" w:history="1">
        <w:r>
          <w:rPr>
            <w:rFonts w:ascii="仿宋" w:eastAsia="仿宋" w:hAnsi="仿宋" w:cs="仿宋" w:hint="eastAsia"/>
            <w:lang w:eastAsia="zh-CN"/>
          </w:rPr>
          <w:t>(三)、质量管理体系文件</w:t>
        </w:r>
        <w:r>
          <w:tab/>
        </w:r>
        <w:r>
          <w:fldChar w:fldCharType="begin"/>
        </w:r>
        <w:r>
          <w:instrText xml:space="preserve"> PAGEREF _Toc5490 \h </w:instrText>
        </w:r>
        <w:r>
          <w:fldChar w:fldCharType="separate"/>
        </w:r>
        <w:r>
          <w:t>62</w:t>
        </w:r>
        <w:r>
          <w:fldChar w:fldCharType="end"/>
        </w:r>
      </w:hyperlink>
    </w:p>
    <w:p>
      <w:pPr>
        <w:pStyle w:val="TOC2"/>
        <w:tabs>
          <w:tab w:val="right" w:leader="dot" w:pos="8306"/>
        </w:tabs>
      </w:pPr>
      <w:hyperlink w:anchor="_Toc4843" w:history="1">
        <w:r>
          <w:rPr>
            <w:rFonts w:ascii="仿宋" w:eastAsia="仿宋" w:hAnsi="仿宋" w:cs="仿宋" w:hint="eastAsia"/>
            <w:lang w:eastAsia="zh-CN"/>
          </w:rPr>
          <w:t>(四)、质量培训与教育</w:t>
        </w:r>
        <w:r>
          <w:tab/>
        </w:r>
        <w:r>
          <w:fldChar w:fldCharType="begin"/>
        </w:r>
        <w:r>
          <w:instrText xml:space="preserve"> PAGEREF _Toc4843 \h </w:instrText>
        </w:r>
        <w:r>
          <w:fldChar w:fldCharType="separate"/>
        </w:r>
        <w:r>
          <w:t>65</w:t>
        </w:r>
        <w:r>
          <w:fldChar w:fldCharType="end"/>
        </w:r>
      </w:hyperlink>
    </w:p>
    <w:p>
      <w:pPr>
        <w:pStyle w:val="TOC2"/>
        <w:tabs>
          <w:tab w:val="right" w:leader="dot" w:pos="8306"/>
        </w:tabs>
      </w:pPr>
      <w:hyperlink w:anchor="_Toc20354" w:history="1">
        <w:r>
          <w:rPr>
            <w:rFonts w:ascii="仿宋" w:eastAsia="仿宋" w:hAnsi="仿宋" w:cs="仿宋" w:hint="eastAsia"/>
            <w:lang w:eastAsia="zh-CN"/>
          </w:rPr>
          <w:t>(五)、质量审核与评价</w:t>
        </w:r>
        <w:r>
          <w:tab/>
        </w:r>
        <w:r>
          <w:fldChar w:fldCharType="begin"/>
        </w:r>
        <w:r>
          <w:instrText xml:space="preserve"> PAGEREF _Toc20354 \h </w:instrText>
        </w:r>
        <w:r>
          <w:fldChar w:fldCharType="separate"/>
        </w:r>
        <w:r>
          <w:t>66</w:t>
        </w:r>
        <w:r>
          <w:fldChar w:fldCharType="end"/>
        </w:r>
      </w:hyperlink>
    </w:p>
    <w:p>
      <w:pPr>
        <w:pStyle w:val="TOC2"/>
        <w:tabs>
          <w:tab w:val="right" w:leader="dot" w:pos="8306"/>
        </w:tabs>
      </w:pPr>
      <w:hyperlink w:anchor="_Toc22759" w:history="1">
        <w:r>
          <w:rPr>
            <w:rFonts w:ascii="仿宋" w:eastAsia="仿宋" w:hAnsi="仿宋" w:cs="仿宋" w:hint="eastAsia"/>
            <w:lang w:eastAsia="zh-CN"/>
          </w:rPr>
          <w:t>(六)、不符合与纠正措施</w:t>
        </w:r>
        <w:r>
          <w:tab/>
        </w:r>
        <w:r>
          <w:fldChar w:fldCharType="begin"/>
        </w:r>
        <w:r>
          <w:instrText xml:space="preserve"> PAGEREF _Toc22759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5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0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加工纸项目的主要产品是XXXX，预计年产值为XXX万元。这一产品在市场中占据着重要的地位，其广泛的应用范围使得该加工纸项目的市场前景非常广阔。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工纸项目的xxx产品作为重要的原材料之一，将在多个领域发挥关键作用。其在建筑、交通、能源等方面的广泛应用将为整个产业链提供强大的支持，形成产业协同效应。加工纸项目的年产值XXX万XXX万XXX万万元不仅反映了其在市场上的巨大潜力，更预示着它对国民经济的积极贡献。这种关联度高、涉及面广的产业关系，使得该加工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53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总征地面积为XXXX平方米，相当于约XX.XX亩，其中净用地面积为XXXX平方米，红线范围内相当于约XX.XX亩。这一用地规模充分考虑了加工纸项目的建设需求，保障了加工纸项目在合适的空间内得以充分发展。加工纸项目规划的总建筑面积为XXXX平方米，其中主体工程建设占XXXX平方米，计容建筑面积达XXXX平方米。预计建筑工程的投资将达到XXXX万元，为加工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计划购置的设备共计XXXX台（套），设备购置费用为XXXX万元。这一设备购置计划充分考虑到加工纸项目的生产需求和技术要求，确保了加工纸项目在生产运营中具备先进的技术装备和高效的生产能力。设备的合理配置将为加工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计划总投资为XXXX万元，预计年实现营业收入为XXXX万元。这一产能规模的设定旨在确保加工纸项目能够在投资与回报之间取得平衡，实现长期可持续的发展。加工纸项目的总投资充分考虑到各个方面的需求，包括用地建设、设备购置等多个环节，以确保加工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7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938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技术管理特点体现在其创新导向。通过引入最先进的技术趋势和解决方案，加工纸项目致力于提升科技含量、提高质量和效率水平。这意味着我们将采用最新的工具和方法，确保加工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工纸项目技术管理的显著特征。通过整合不同领域的技术资源，我们实现了跨学科的协同工作。这有助于优化技术架构，提高整体效能。此外，整合性策略还促进了不同技术团队之间的紧密沟通和高效合作，确保加工纸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工纸项目所采用的技术。通过不断优化技术方案，加工纸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工纸项目团队将在加工纸项目初期识别可能的技术风险，并采取相应的预防和应对措施。通过建立健全的风险评估机制，加工纸项目能够在实施过程中及时发现并解决潜在的技术问题，保障加工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通过这些独特的技术管理特点，我们确信在加工纸项目中，技术将成为加工纸项目成功的有力支持。这一深度剖析揭示了技术管理在加工纸项目实施中的关键作用，为加工纸项目的技术基础奠定了坚实的基础。</w:t>
      </w:r>
    </w:p>
    <w:p>
      <w:pPr>
        <w:pStyle w:val="Heading2"/>
        <w:ind w:firstLine="560" w:firstLineChars="200"/>
        <w:rPr>
          <w:rFonts w:ascii="仿宋" w:eastAsia="仿宋" w:hAnsi="仿宋" w:cs="仿宋" w:hint="eastAsia"/>
          <w:sz w:val="28"/>
          <w:lang w:eastAsia="zh-CN"/>
        </w:rPr>
      </w:pPr>
      <w:bookmarkStart w:id="7" w:name="_Toc17977"/>
      <w:r>
        <w:rPr>
          <w:rFonts w:ascii="仿宋" w:eastAsia="仿宋" w:hAnsi="仿宋" w:cs="仿宋" w:hint="eastAsia"/>
          <w:sz w:val="28"/>
          <w:lang w:eastAsia="zh-CN"/>
        </w:rPr>
        <w:t>(二)、加工纸项目工艺技术设计方案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工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工纸项目将严格按照相关行业规范要求进行组织。通过有效控制产品质量，加工纸项目将致力于为顾客提供优质的加工纸项目产品和良好的服务。这体现了加工纸项目对于生产活动合规性和质量标准的高度重视，为加工纸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加工纸项目注重生态效益和清洁生产原则。加工纸项目建设将紧密结合地方特色经济发展，与社会经济发展规划和区域环境保护规划方案相协调一致。通过与当地区域自然生态系统的结合，加工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工纸项目产品具有多样化的客户需求和个性化的特点。因此，加工纸项目产品规格品种多样，且单批生产数量较小。为满足这一特点，加工纸项目承办单位将建设先进的柔性制造生产线。通过广泛应用柔性制造技术，加工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工纸项目采用的技术具有较高的技术含量和自动化水平，处于国内先进水平。这一技术选用不仅体现了对生产效率、质量和环境友好性的高标准要求，同时为加工纸项目的可持续发展奠定了坚实的基础。</w:t>
      </w:r>
    </w:p>
    <w:p>
      <w:pPr>
        <w:pStyle w:val="Heading2"/>
        <w:ind w:firstLine="560" w:firstLineChars="200"/>
        <w:rPr>
          <w:rFonts w:ascii="仿宋" w:eastAsia="仿宋" w:hAnsi="仿宋" w:cs="仿宋" w:hint="eastAsia"/>
          <w:sz w:val="28"/>
          <w:lang w:eastAsia="zh-CN"/>
        </w:rPr>
      </w:pPr>
      <w:bookmarkStart w:id="8" w:name="_Toc2960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为确保加工纸项目的高效生产和技术实施，我们制定了一套精心设计的设备选型方案，以满足加工纸项目生产、质量和环保的要求。该方案的主要特点如下：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工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针对加工纸项目产品的多样性和小批量生产的特点，我们将建设柔性制造生产线。通过在设备选型中考虑柔性制造技术，可以灵活应对不同产品规格和生产需求，实现生产线的高度灵活性和适应性。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11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310"/>
      <w:r>
        <w:rPr>
          <w:rFonts w:ascii="仿宋" w:eastAsia="仿宋" w:hAnsi="仿宋" w:cs="仿宋" w:hint="eastAsia"/>
          <w:lang w:eastAsia="zh-CN"/>
        </w:rPr>
        <w:t>(一)、加工纸行业分析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行业一直以来都是市场的关注焦点。行业内的发展趋势、竞争态势以及潜在机会都对加工纸项目的推进产生深远的影响。通过深入研究行业的整体概貌，我们将更好地理解行业的核心特征，为加工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工纸行业，技术一直是推动创新和发展的关键因素。我们将对当前技术趋势进行详尽分析，包括但不限于人工智能、大数据应用、先进制造技术等。这有助于加工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加工纸项目成功的基础。我们将对主要竞争对手进行深入研究，包括其市场份额、产品特点、市场定位等。通过全面了解竞争对手的优势和劣势，加工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763"/>
      <w:r>
        <w:rPr>
          <w:rFonts w:ascii="仿宋" w:eastAsia="仿宋" w:hAnsi="仿宋" w:cs="仿宋" w:hint="eastAsia"/>
          <w:sz w:val="28"/>
          <w:lang w:eastAsia="zh-CN"/>
        </w:rPr>
        <w:t>(二)、加工纸市场分析预测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通过对市场规模的深入调研，我们将预测加工纸市场未来的增长趋势。这包括市场的整体规模、各细分领域的发展趋势等。加工纸项目可以根据市场的扩张速度和潜在机会，制定更符合市场需求的发展策略。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了解消费者的需求是市场分析的核心。我们将通过调查研究，深入挖掘目标消费者的需求特点、购买习惯以及对产品和服务的期望。这有助于加工纸项目更好地定位目标市场，提供更符合消费者期待的解决方案。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工纸项目实施过程中需要充分考虑的因素。我们将对市场风险进行全面评估，包括但不限于政策法规风险、市场竞争风险、技术变革风险等。通过对潜在风险的深入分析，加工纸项目可以制定相应的风险缓解策略，降低不确定性对加工纸项目的影响。</w:t>
      </w:r>
    </w:p>
    <w:p>
      <w:pPr>
        <w:pStyle w:val="Heading1"/>
        <w:ind w:firstLine="560" w:firstLineChars="200"/>
        <w:rPr>
          <w:rFonts w:ascii="仿宋" w:eastAsia="仿宋" w:hAnsi="仿宋" w:cs="仿宋" w:hint="eastAsia"/>
          <w:sz w:val="28"/>
          <w:lang w:eastAsia="zh-CN"/>
        </w:rPr>
      </w:pPr>
      <w:bookmarkStart w:id="12" w:name="_Toc32071"/>
      <w:r>
        <w:rPr>
          <w:rFonts w:ascii="仿宋" w:eastAsia="仿宋" w:hAnsi="仿宋" w:cs="仿宋" w:hint="eastAsia"/>
          <w:sz w:val="28"/>
          <w:lang w:eastAsia="zh-CN"/>
        </w:rPr>
        <w:t>四、加工纸项目概论</w:t>
      </w:r>
      <w:bookmarkEnd w:id="12"/>
    </w:p>
    <w:p>
      <w:pPr>
        <w:pStyle w:val="Heading2"/>
        <w:rPr>
          <w:rFonts w:ascii="仿宋" w:eastAsia="仿宋" w:hAnsi="仿宋" w:cs="仿宋" w:hint="eastAsia"/>
          <w:lang w:eastAsia="zh-CN"/>
        </w:rPr>
      </w:pPr>
      <w:bookmarkStart w:id="13" w:name="_Toc14781"/>
      <w:r>
        <w:rPr>
          <w:rFonts w:ascii="仿宋" w:eastAsia="仿宋" w:hAnsi="仿宋" w:cs="仿宋" w:hint="eastAsia"/>
          <w:lang w:eastAsia="zh-CN"/>
        </w:rPr>
        <w:t>(一)、加工纸项目概况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起源追溯至对市场的深入洞察。市场的不断演变与变革为加工纸项目提供了难得的机遇。当前市场存在的需求缺口和变革的大环境共同构成了加工纸项目的背景。这个加工纸项目旨在充分利用市场机遇，填补行业中尚未满足的需求，为客户提供全新的解决方案。市场的变革和需求的增长使得这个加工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加工纸项目名称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正式命名为加工纸。这个名称不仅仅是一个标识，更代表了加工纸项目的核心理念和愿景。它蕴含着加工纸项目所要解决问题的关键字，具有强烈的表达和辨识度，为加工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加工纸项目目标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核心目标是提供一种全新、高效的解决方案，满足客户日益增长的需求。加工纸项目追求的不仅仅是满足市场需求，更是在市场中获得卓越的竞争优势。通过不断提升产品或服务的质量和创新水平，加工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加工纸项目范围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全面涵盖了产品研发、制造、市场推广和售后服务，确保从产品设计到最终用户体验的全方位关注。这一全面的加工纸项目范围是为了确保加工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加工纸项目时间表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加工纸项目计划在未来18个月内完成，包括研发、测试、市场试点和正式推出等不同阶段。这个时间表的合理设计是为了确保加工纸项目各个阶段的顺利推进，以便按时交付高质量的成果。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加工纸项目预算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加工纸项目总预算估算为XX百万美元，主要分配在研发、市场推广、人员培训和运营等方面。这一充足的预算为加工纸项目提供了充足的资源，确保加工纸项目在各个方面都能取得优异的表现。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加工纸项目风险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加工纸项目可能面临的风险包括市场接受度低、技术难题、竞争激烈等。加工纸项目团队已经制定了相应的风险应对计划，通过前瞻性的风险管理，确保加工纸项目在面对不确定性时能够迅速做出应对。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加工纸项目团队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加工纸项目汇聚了一支经验丰富、多领域专业素养的核心团队，确保加工纸项目在各个方面都能拥有高水平的执行力。团队的协同作战是加工纸项目成功的关键因素之一。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加工纸项目背景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加工纸项目的背景根植于市场对更高效、创新产品的渴望，同时也受到科技发展对行业格局的深刻改变的影响。这为加工纸项目提供了广阔的发展空间和市场需求。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加工纸项目现状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截至目前，加工纸项目已完成市场调研和技术验证，取得了初步的成功。这为加工纸项目在未来的发展奠定了坚实的基础，为更远大的目标打下了坚实的基石。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5"/>
      <w:r>
        <w:rPr>
          <w:rFonts w:ascii="仿宋" w:eastAsia="仿宋" w:hAnsi="仿宋" w:cs="仿宋" w:hint="eastAsia"/>
          <w:sz w:val="28"/>
          <w:lang w:eastAsia="zh-CN"/>
        </w:rPr>
        <w:t>(二)、加工纸项目目标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keyword》加工纸项目首要业务目标是在市场中占据有利地位，实现产品/服务的成功推广和销售。通过不断提升产品质量、创新性，加工纸项目追求成为行业中的领导者，赢得更多客户的青睐。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在科技迅速发展的时代，加工纸项目着眼于技术创新。通过持续的研发和技术升级，加工纸项目旨在推出更具创新性的产品或服务，以满足市场对新鲜、先进解决方案的需求。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为了建立可持续的客户关系，加工纸项目设定了客户满意度目标。通过提供卓越的产品质量和优质的客户服务，加工纸项目追求赢得客户的信任和忠诚度，确保他们的满意度达到行业领先水平。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加工纸项目注重社会责任和可持续发展。通过实施环保、社会责任加工纸项目，加工纸项目致力于在经济发展的同时保护环境，促进社会公平，实现可持续经营。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加工纸项目的团队是实现目标的核心驱动力。因此，加工纸项目设定了团队发展目标，包括提升团队成员的专业技能、培养领导力，以及搭建协同高效的团队工作氛围。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5863"/>
      <w:r>
        <w:rPr>
          <w:rFonts w:ascii="仿宋" w:eastAsia="仿宋" w:hAnsi="仿宋" w:cs="仿宋" w:hint="eastAsia"/>
          <w:sz w:val="28"/>
          <w:lang w:eastAsia="zh-CN"/>
        </w:rPr>
        <w:t>(三)、加工纸项目提出的理由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加工纸项目提出的理由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提出源于对市场机遇的深刻洞察。当前市场中存在的需求缺口和行业发展趋势表明，有巨大的商业机会等待被开发。通过准确捕捉市场机遇，加工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加工纸项目的理念基于对技术创新的信仰。通过持续的研发和技术投入，加工纸项目有望推出更具创新性的产品或服务。在科技飞速发展的当下，加工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提出是为了增强企业的行业竞争力。通过提升产品或服务的质量和独特性，加工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响应了消费者需求的变化。随着社会和科技的不断发展，消费者对产品和服务的需求也在发生变化。通过深入了解并及时回应消费者的新需求，加工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加工纸项目的提出是企业战略发展规划的一部分。在面对日益激烈的市场竞争和不断变化的商业环境中，加工纸项目作为企业战略的一环，旨在为企业开辟新的增长领域，巩固企业在行业中的地位。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加工纸项目的提出不仅仅是基于商业考量，还注重社会责任。通过推出环保、社会责任等方面的加工纸项目，加工纸企业可以在社会中树立积极形象，为社会做出积极贡献，实现经济效益和社会效益的双赢。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加工纸项目的提出反映了对利益相关者期望的关注。包括客户、员工、投资者等利益相关者在企业发展中都有着各自的期望，加工纸项目力求在满足这些期望的同时，取得更大的共赢。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215"/>
      <w:r>
        <w:rPr>
          <w:rFonts w:ascii="仿宋" w:eastAsia="仿宋" w:hAnsi="仿宋" w:cs="仿宋" w:hint="eastAsia"/>
          <w:sz w:val="28"/>
          <w:lang w:eastAsia="zh-CN"/>
        </w:rPr>
        <w:t>(四)、加工纸项目意义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在实施加工纸项目的过程中，我们不仅仅是在追逐商业成功，更是为企业和社会的多个层面创造了深远的意义。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加工纸项目的首要意义在于提升企业的市场竞争力。通过持续的创新和对产品质量的高标准要求，加工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工纸项目的推进将促使行业技术水平的提升。通过引入先进技术和创新性解决方案，加工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在社会层面，加工纸项目不仅创造了大量就业机会，提高了就业水平，还注重社会责任和环保。通过参与社会公益事业和推动环保加工纸项目，加工纸项目为社会贡献了一份力量，体现了企业对社会的积极回馈。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综合而言，加工纸项目意义重大，不仅推动了企业的发展，也为行业和社会的进步贡献了积极力量。这是一个全面而深刻的影响，将在未来产生可持续的正面效应。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24380"/>
      <w:r>
        <w:rPr>
          <w:rFonts w:ascii="仿宋" w:eastAsia="仿宋" w:hAnsi="仿宋" w:cs="仿宋" w:hint="eastAsia"/>
          <w:sz w:val="28"/>
          <w:lang w:eastAsia="zh-CN"/>
        </w:rPr>
        <w:t>(五)、加工纸项目背景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在当今迅猛发展的商业环境中，加工纸项目的动因根植于对多方面因素的审慎考量。这个加工纸项目的提出并非孤立的决策，而是对企业所处背景深入思考的产物。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市场的不断演变是加工纸项目背后的首要原因。科技的迅速发展和全球市场的快速变化使得企业必须灵活应对。加工纸项目应运而生，旨在通过创新性的解决方案迎合市场的多变需求，赢得竞争中的先机。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竞争的激烈程度也是加工纸项目背景中不可忽视的一环。企业需要在激烈竞争中脱颖而出，为此，加工纸项目致力于打破常规，提供独特的价值主张，以吸引客户并确保市场份额的增长。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技术的迅速发展为企业带来了机遇与挑战。作为加工纸项目启动的背景之一，对新兴技术的应用将有助于提升企业的技术水平，使其在不断演进的商业环境中保持竞争优势。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此外，社会对企业责任的期望也在逐渐升高。加工纸项目充分融入了社会责任的理念，通过可持续经营和社会公益加工纸项目，企图为社会贡献一份力量，在商业成功的同时关注社会价值。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7703"/>
      <w:r>
        <w:rPr>
          <w:rFonts w:ascii="仿宋" w:eastAsia="仿宋" w:hAnsi="仿宋" w:cs="仿宋" w:hint="eastAsia"/>
          <w:sz w:val="28"/>
          <w:lang w:eastAsia="zh-CN"/>
        </w:rPr>
        <w:t>五、加工纸项目危机管理</w:t>
      </w:r>
      <w:bookmarkEnd w:id="18"/>
    </w:p>
    <w:p>
      <w:pPr>
        <w:pStyle w:val="Heading2"/>
        <w:rPr>
          <w:rFonts w:ascii="仿宋" w:eastAsia="仿宋" w:hAnsi="仿宋" w:cs="仿宋" w:hint="eastAsia"/>
          <w:lang w:eastAsia="zh-CN"/>
        </w:rPr>
      </w:pPr>
      <w:bookmarkStart w:id="19" w:name="_Toc190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https://d.book118.com/847136011131006035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加工纸项目规划设计方案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3180A"/>
    <w:rsid w:val="775318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36011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2024-01-29T15:33:00Z</dcterms:created>
  <dcterms:modified xsi:type="dcterms:W3CDTF">2024-01-29T15:33:42Z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F5CC648C443943C8899542A3CA0BA808_11</vt:lpwstr>
  </property>
  <property fmtid="{D5CDD505-2E9C-101B-9397-08002B2CF9AE}" pid="3" name="KSOProductBuildVer">
    <vt:lpwstr>2052-12.1.0.16250</vt:lpwstr>
  </property>
</Properties>
</file>