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医用空气压缩机（系统）</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18" w:history="1">
        <w:r>
          <w:rPr>
            <w:rFonts w:ascii="仿宋" w:eastAsia="仿宋" w:hAnsi="仿宋" w:cs="仿宋" w:hint="eastAsia"/>
            <w:lang w:eastAsia="zh-CN"/>
          </w:rPr>
          <w:t>概论</w:t>
        </w:r>
        <w:r>
          <w:tab/>
        </w:r>
        <w:r>
          <w:fldChar w:fldCharType="begin"/>
        </w:r>
        <w:r>
          <w:instrText xml:space="preserve"> PAGEREF _Toc25518 \h </w:instrText>
        </w:r>
        <w:r>
          <w:fldChar w:fldCharType="separate"/>
        </w:r>
        <w:r>
          <w:t>3</w:t>
        </w:r>
        <w:r>
          <w:fldChar w:fldCharType="end"/>
        </w:r>
      </w:hyperlink>
    </w:p>
    <w:p>
      <w:pPr>
        <w:pStyle w:val="TOC1"/>
        <w:tabs>
          <w:tab w:val="right" w:leader="dot" w:pos="8306"/>
        </w:tabs>
      </w:pPr>
      <w:hyperlink w:anchor="_Toc10225" w:history="1">
        <w:r>
          <w:rPr>
            <w:rFonts w:ascii="仿宋" w:eastAsia="仿宋" w:hAnsi="仿宋" w:cs="仿宋" w:hint="eastAsia"/>
            <w:lang w:eastAsia="zh-CN"/>
          </w:rPr>
          <w:t>一、市场分析</w:t>
        </w:r>
        <w:r>
          <w:tab/>
        </w:r>
        <w:r>
          <w:fldChar w:fldCharType="begin"/>
        </w:r>
        <w:r>
          <w:instrText xml:space="preserve"> PAGEREF _Toc10225 \h </w:instrText>
        </w:r>
        <w:r>
          <w:fldChar w:fldCharType="separate"/>
        </w:r>
        <w:r>
          <w:t>3</w:t>
        </w:r>
        <w:r>
          <w:fldChar w:fldCharType="end"/>
        </w:r>
      </w:hyperlink>
    </w:p>
    <w:p>
      <w:pPr>
        <w:pStyle w:val="TOC2"/>
        <w:tabs>
          <w:tab w:val="right" w:leader="dot" w:pos="8306"/>
        </w:tabs>
      </w:pPr>
      <w:hyperlink w:anchor="_Toc12295" w:history="1">
        <w:r>
          <w:rPr>
            <w:rFonts w:ascii="仿宋" w:eastAsia="仿宋" w:hAnsi="仿宋" w:cs="仿宋" w:hint="eastAsia"/>
            <w:lang w:eastAsia="zh-CN"/>
          </w:rPr>
          <w:t>(一)、行业基本情况</w:t>
        </w:r>
        <w:r>
          <w:tab/>
        </w:r>
        <w:r>
          <w:fldChar w:fldCharType="begin"/>
        </w:r>
        <w:r>
          <w:instrText xml:space="preserve"> PAGEREF _Toc12295 \h </w:instrText>
        </w:r>
        <w:r>
          <w:fldChar w:fldCharType="separate"/>
        </w:r>
        <w:r>
          <w:t>3</w:t>
        </w:r>
        <w:r>
          <w:fldChar w:fldCharType="end"/>
        </w:r>
      </w:hyperlink>
    </w:p>
    <w:p>
      <w:pPr>
        <w:pStyle w:val="TOC2"/>
        <w:tabs>
          <w:tab w:val="right" w:leader="dot" w:pos="8306"/>
        </w:tabs>
      </w:pPr>
      <w:hyperlink w:anchor="_Toc31830" w:history="1">
        <w:r>
          <w:rPr>
            <w:rFonts w:ascii="仿宋" w:eastAsia="仿宋" w:hAnsi="仿宋" w:cs="仿宋" w:hint="eastAsia"/>
            <w:lang w:eastAsia="zh-CN"/>
          </w:rPr>
          <w:t>(二)、市场分析</w:t>
        </w:r>
        <w:r>
          <w:tab/>
        </w:r>
        <w:r>
          <w:fldChar w:fldCharType="begin"/>
        </w:r>
        <w:r>
          <w:instrText xml:space="preserve"> PAGEREF _Toc31830 \h </w:instrText>
        </w:r>
        <w:r>
          <w:fldChar w:fldCharType="separate"/>
        </w:r>
        <w:r>
          <w:t>4</w:t>
        </w:r>
        <w:r>
          <w:fldChar w:fldCharType="end"/>
        </w:r>
      </w:hyperlink>
    </w:p>
    <w:p>
      <w:pPr>
        <w:pStyle w:val="TOC1"/>
        <w:tabs>
          <w:tab w:val="right" w:leader="dot" w:pos="8306"/>
        </w:tabs>
      </w:pPr>
      <w:hyperlink w:anchor="_Toc35" w:history="1">
        <w:r>
          <w:rPr>
            <w:rFonts w:ascii="仿宋" w:eastAsia="仿宋" w:hAnsi="仿宋" w:cs="仿宋" w:hint="eastAsia"/>
            <w:lang w:eastAsia="zh-CN"/>
          </w:rPr>
          <w:t>二、制度建设与员工手册</w:t>
        </w:r>
        <w:r>
          <w:tab/>
        </w:r>
        <w:r>
          <w:fldChar w:fldCharType="begin"/>
        </w:r>
        <w:r>
          <w:instrText xml:space="preserve"> PAGEREF _Toc35 \h </w:instrText>
        </w:r>
        <w:r>
          <w:fldChar w:fldCharType="separate"/>
        </w:r>
        <w:r>
          <w:t>5</w:t>
        </w:r>
        <w:r>
          <w:fldChar w:fldCharType="end"/>
        </w:r>
      </w:hyperlink>
    </w:p>
    <w:p>
      <w:pPr>
        <w:pStyle w:val="TOC2"/>
        <w:tabs>
          <w:tab w:val="right" w:leader="dot" w:pos="8306"/>
        </w:tabs>
      </w:pPr>
      <w:hyperlink w:anchor="_Toc14149" w:history="1">
        <w:r>
          <w:rPr>
            <w:rFonts w:ascii="仿宋" w:eastAsia="仿宋" w:hAnsi="仿宋" w:cs="仿宋" w:hint="eastAsia"/>
            <w:lang w:eastAsia="zh-CN"/>
          </w:rPr>
          <w:t>(一)、公司制度体系规划</w:t>
        </w:r>
        <w:r>
          <w:tab/>
        </w:r>
        <w:r>
          <w:fldChar w:fldCharType="begin"/>
        </w:r>
        <w:r>
          <w:instrText xml:space="preserve"> PAGEREF _Toc14149 \h </w:instrText>
        </w:r>
        <w:r>
          <w:fldChar w:fldCharType="separate"/>
        </w:r>
        <w:r>
          <w:t>5</w:t>
        </w:r>
        <w:r>
          <w:fldChar w:fldCharType="end"/>
        </w:r>
      </w:hyperlink>
    </w:p>
    <w:p>
      <w:pPr>
        <w:pStyle w:val="TOC2"/>
        <w:tabs>
          <w:tab w:val="right" w:leader="dot" w:pos="8306"/>
        </w:tabs>
      </w:pPr>
      <w:hyperlink w:anchor="_Toc5170" w:history="1">
        <w:r>
          <w:rPr>
            <w:rFonts w:ascii="仿宋" w:eastAsia="仿宋" w:hAnsi="仿宋" w:cs="仿宋" w:hint="eastAsia"/>
            <w:lang w:eastAsia="zh-CN"/>
          </w:rPr>
          <w:t>(二)、员工手册编制与更新</w:t>
        </w:r>
        <w:r>
          <w:tab/>
        </w:r>
        <w:r>
          <w:fldChar w:fldCharType="begin"/>
        </w:r>
        <w:r>
          <w:instrText xml:space="preserve"> PAGEREF _Toc5170 \h </w:instrText>
        </w:r>
        <w:r>
          <w:fldChar w:fldCharType="separate"/>
        </w:r>
        <w:r>
          <w:t>6</w:t>
        </w:r>
        <w:r>
          <w:fldChar w:fldCharType="end"/>
        </w:r>
      </w:hyperlink>
    </w:p>
    <w:p>
      <w:pPr>
        <w:pStyle w:val="TOC2"/>
        <w:tabs>
          <w:tab w:val="right" w:leader="dot" w:pos="8306"/>
        </w:tabs>
      </w:pPr>
      <w:hyperlink w:anchor="_Toc22691" w:history="1">
        <w:r>
          <w:rPr>
            <w:rFonts w:ascii="仿宋" w:eastAsia="仿宋" w:hAnsi="仿宋" w:cs="仿宋" w:hint="eastAsia"/>
            <w:lang w:eastAsia="zh-CN"/>
          </w:rPr>
          <w:t>(三)、制度宣导与培训</w:t>
        </w:r>
        <w:r>
          <w:tab/>
        </w:r>
        <w:r>
          <w:fldChar w:fldCharType="begin"/>
        </w:r>
        <w:r>
          <w:instrText xml:space="preserve"> PAGEREF _Toc22691 \h </w:instrText>
        </w:r>
        <w:r>
          <w:fldChar w:fldCharType="separate"/>
        </w:r>
        <w:r>
          <w:t>8</w:t>
        </w:r>
        <w:r>
          <w:fldChar w:fldCharType="end"/>
        </w:r>
      </w:hyperlink>
    </w:p>
    <w:p>
      <w:pPr>
        <w:pStyle w:val="TOC2"/>
        <w:tabs>
          <w:tab w:val="right" w:leader="dot" w:pos="8306"/>
        </w:tabs>
      </w:pPr>
      <w:hyperlink w:anchor="_Toc4888" w:history="1">
        <w:r>
          <w:rPr>
            <w:rFonts w:ascii="仿宋" w:eastAsia="仿宋" w:hAnsi="仿宋" w:cs="仿宋" w:hint="eastAsia"/>
            <w:lang w:eastAsia="zh-CN"/>
          </w:rPr>
          <w:t>(四)、制度执行与监督</w:t>
        </w:r>
        <w:r>
          <w:tab/>
        </w:r>
        <w:r>
          <w:fldChar w:fldCharType="begin"/>
        </w:r>
        <w:r>
          <w:instrText xml:space="preserve"> PAGEREF _Toc4888 \h </w:instrText>
        </w:r>
        <w:r>
          <w:fldChar w:fldCharType="separate"/>
        </w:r>
        <w:r>
          <w:t>9</w:t>
        </w:r>
        <w:r>
          <w:fldChar w:fldCharType="end"/>
        </w:r>
      </w:hyperlink>
    </w:p>
    <w:p>
      <w:pPr>
        <w:pStyle w:val="TOC2"/>
        <w:tabs>
          <w:tab w:val="right" w:leader="dot" w:pos="8306"/>
        </w:tabs>
      </w:pPr>
      <w:hyperlink w:anchor="_Toc16396" w:history="1">
        <w:r>
          <w:rPr>
            <w:rFonts w:ascii="仿宋" w:eastAsia="仿宋" w:hAnsi="仿宋" w:cs="仿宋" w:hint="eastAsia"/>
            <w:lang w:eastAsia="zh-CN"/>
          </w:rPr>
          <w:t>(五)、制度评估与改进</w:t>
        </w:r>
        <w:r>
          <w:tab/>
        </w:r>
        <w:r>
          <w:fldChar w:fldCharType="begin"/>
        </w:r>
        <w:r>
          <w:instrText xml:space="preserve"> PAGEREF _Toc16396 \h </w:instrText>
        </w:r>
        <w:r>
          <w:fldChar w:fldCharType="separate"/>
        </w:r>
        <w:r>
          <w:t>11</w:t>
        </w:r>
        <w:r>
          <w:fldChar w:fldCharType="end"/>
        </w:r>
      </w:hyperlink>
    </w:p>
    <w:p>
      <w:pPr>
        <w:pStyle w:val="TOC1"/>
        <w:tabs>
          <w:tab w:val="right" w:leader="dot" w:pos="8306"/>
        </w:tabs>
      </w:pPr>
      <w:hyperlink w:anchor="_Toc2340" w:history="1">
        <w:r>
          <w:rPr>
            <w:rFonts w:ascii="仿宋" w:eastAsia="仿宋" w:hAnsi="仿宋" w:cs="仿宋" w:hint="eastAsia"/>
            <w:lang w:eastAsia="zh-CN"/>
          </w:rPr>
          <w:t>三、医用空气压缩机（系统）项目建设背景及必要性分析</w:t>
        </w:r>
        <w:r>
          <w:tab/>
        </w:r>
        <w:r>
          <w:fldChar w:fldCharType="begin"/>
        </w:r>
        <w:r>
          <w:instrText xml:space="preserve"> PAGEREF _Toc2340 \h </w:instrText>
        </w:r>
        <w:r>
          <w:fldChar w:fldCharType="separate"/>
        </w:r>
        <w:r>
          <w:t>12</w:t>
        </w:r>
        <w:r>
          <w:fldChar w:fldCharType="end"/>
        </w:r>
      </w:hyperlink>
    </w:p>
    <w:p>
      <w:pPr>
        <w:pStyle w:val="TOC2"/>
        <w:tabs>
          <w:tab w:val="right" w:leader="dot" w:pos="8306"/>
        </w:tabs>
      </w:pPr>
      <w:hyperlink w:anchor="_Toc20275" w:history="1">
        <w:r>
          <w:rPr>
            <w:rFonts w:ascii="仿宋" w:eastAsia="仿宋" w:hAnsi="仿宋" w:cs="仿宋" w:hint="eastAsia"/>
            <w:lang w:eastAsia="zh-CN"/>
          </w:rPr>
          <w:t>(一)、行业背景分析</w:t>
        </w:r>
        <w:r>
          <w:tab/>
        </w:r>
        <w:r>
          <w:fldChar w:fldCharType="begin"/>
        </w:r>
        <w:r>
          <w:instrText xml:space="preserve"> PAGEREF _Toc20275 \h </w:instrText>
        </w:r>
        <w:r>
          <w:fldChar w:fldCharType="separate"/>
        </w:r>
        <w:r>
          <w:t>12</w:t>
        </w:r>
        <w:r>
          <w:fldChar w:fldCharType="end"/>
        </w:r>
      </w:hyperlink>
    </w:p>
    <w:p>
      <w:pPr>
        <w:pStyle w:val="TOC2"/>
        <w:tabs>
          <w:tab w:val="right" w:leader="dot" w:pos="8306"/>
        </w:tabs>
      </w:pPr>
      <w:hyperlink w:anchor="_Toc9581" w:history="1">
        <w:r>
          <w:rPr>
            <w:rFonts w:ascii="仿宋" w:eastAsia="仿宋" w:hAnsi="仿宋" w:cs="仿宋" w:hint="eastAsia"/>
            <w:lang w:eastAsia="zh-CN"/>
          </w:rPr>
          <w:t>(二)、产业发展分析</w:t>
        </w:r>
        <w:r>
          <w:tab/>
        </w:r>
        <w:r>
          <w:fldChar w:fldCharType="begin"/>
        </w:r>
        <w:r>
          <w:instrText xml:space="preserve"> PAGEREF _Toc9581 \h </w:instrText>
        </w:r>
        <w:r>
          <w:fldChar w:fldCharType="separate"/>
        </w:r>
        <w:r>
          <w:t>13</w:t>
        </w:r>
        <w:r>
          <w:fldChar w:fldCharType="end"/>
        </w:r>
      </w:hyperlink>
    </w:p>
    <w:p>
      <w:pPr>
        <w:pStyle w:val="TOC1"/>
        <w:tabs>
          <w:tab w:val="right" w:leader="dot" w:pos="8306"/>
        </w:tabs>
      </w:pPr>
      <w:hyperlink w:anchor="_Toc17468" w:history="1">
        <w:r>
          <w:rPr>
            <w:rFonts w:ascii="仿宋" w:eastAsia="仿宋" w:hAnsi="仿宋" w:cs="仿宋" w:hint="eastAsia"/>
            <w:lang w:eastAsia="zh-CN"/>
          </w:rPr>
          <w:t>四、医用空气压缩机（系统）项目概论</w:t>
        </w:r>
        <w:r>
          <w:tab/>
        </w:r>
        <w:r>
          <w:fldChar w:fldCharType="begin"/>
        </w:r>
        <w:r>
          <w:instrText xml:space="preserve"> PAGEREF _Toc17468 \h </w:instrText>
        </w:r>
        <w:r>
          <w:fldChar w:fldCharType="separate"/>
        </w:r>
        <w:r>
          <w:t>14</w:t>
        </w:r>
        <w:r>
          <w:fldChar w:fldCharType="end"/>
        </w:r>
      </w:hyperlink>
    </w:p>
    <w:p>
      <w:pPr>
        <w:pStyle w:val="TOC2"/>
        <w:tabs>
          <w:tab w:val="right" w:leader="dot" w:pos="8306"/>
        </w:tabs>
      </w:pPr>
      <w:hyperlink w:anchor="_Toc29516" w:history="1">
        <w:r>
          <w:rPr>
            <w:rFonts w:ascii="仿宋" w:eastAsia="仿宋" w:hAnsi="仿宋" w:cs="仿宋" w:hint="eastAsia"/>
            <w:lang w:eastAsia="zh-CN"/>
          </w:rPr>
          <w:t>(一)、医用空气压缩机（系统）项目承办单位基本情况</w:t>
        </w:r>
        <w:r>
          <w:tab/>
        </w:r>
        <w:r>
          <w:fldChar w:fldCharType="begin"/>
        </w:r>
        <w:r>
          <w:instrText xml:space="preserve"> PAGEREF _Toc29516 \h </w:instrText>
        </w:r>
        <w:r>
          <w:fldChar w:fldCharType="separate"/>
        </w:r>
        <w:r>
          <w:t>14</w:t>
        </w:r>
        <w:r>
          <w:fldChar w:fldCharType="end"/>
        </w:r>
      </w:hyperlink>
    </w:p>
    <w:p>
      <w:pPr>
        <w:pStyle w:val="TOC2"/>
        <w:tabs>
          <w:tab w:val="right" w:leader="dot" w:pos="8306"/>
        </w:tabs>
      </w:pPr>
      <w:hyperlink w:anchor="_Toc13265" w:history="1">
        <w:r>
          <w:rPr>
            <w:rFonts w:ascii="仿宋" w:eastAsia="仿宋" w:hAnsi="仿宋" w:cs="仿宋" w:hint="eastAsia"/>
            <w:lang w:eastAsia="zh-CN"/>
          </w:rPr>
          <w:t>(二)、医用空气压缩机（系统）项目概况</w:t>
        </w:r>
        <w:r>
          <w:tab/>
        </w:r>
        <w:r>
          <w:fldChar w:fldCharType="begin"/>
        </w:r>
        <w:r>
          <w:instrText xml:space="preserve"> PAGEREF _Toc13265 \h </w:instrText>
        </w:r>
        <w:r>
          <w:fldChar w:fldCharType="separate"/>
        </w:r>
        <w:r>
          <w:t>15</w:t>
        </w:r>
        <w:r>
          <w:fldChar w:fldCharType="end"/>
        </w:r>
      </w:hyperlink>
    </w:p>
    <w:p>
      <w:pPr>
        <w:pStyle w:val="TOC2"/>
        <w:tabs>
          <w:tab w:val="right" w:leader="dot" w:pos="8306"/>
        </w:tabs>
      </w:pPr>
      <w:hyperlink w:anchor="_Toc30869" w:history="1">
        <w:r>
          <w:rPr>
            <w:rFonts w:ascii="仿宋" w:eastAsia="仿宋" w:hAnsi="仿宋" w:cs="仿宋" w:hint="eastAsia"/>
            <w:lang w:eastAsia="zh-CN"/>
          </w:rPr>
          <w:t>(三)、医用空气压缩机（系统）项目评价</w:t>
        </w:r>
        <w:r>
          <w:tab/>
        </w:r>
        <w:r>
          <w:fldChar w:fldCharType="begin"/>
        </w:r>
        <w:r>
          <w:instrText xml:space="preserve"> PAGEREF _Toc30869 \h </w:instrText>
        </w:r>
        <w:r>
          <w:fldChar w:fldCharType="separate"/>
        </w:r>
        <w:r>
          <w:t>15</w:t>
        </w:r>
        <w:r>
          <w:fldChar w:fldCharType="end"/>
        </w:r>
      </w:hyperlink>
    </w:p>
    <w:p>
      <w:pPr>
        <w:pStyle w:val="TOC2"/>
        <w:tabs>
          <w:tab w:val="right" w:leader="dot" w:pos="8306"/>
        </w:tabs>
      </w:pPr>
      <w:hyperlink w:anchor="_Toc2310" w:history="1">
        <w:r>
          <w:rPr>
            <w:rFonts w:ascii="仿宋" w:eastAsia="仿宋" w:hAnsi="仿宋" w:cs="仿宋" w:hint="eastAsia"/>
            <w:lang w:eastAsia="zh-CN"/>
          </w:rPr>
          <w:t>(四)、主要经济指标</w:t>
        </w:r>
        <w:r>
          <w:tab/>
        </w:r>
        <w:r>
          <w:fldChar w:fldCharType="begin"/>
        </w:r>
        <w:r>
          <w:instrText xml:space="preserve"> PAGEREF _Toc2310 \h </w:instrText>
        </w:r>
        <w:r>
          <w:fldChar w:fldCharType="separate"/>
        </w:r>
        <w:r>
          <w:t>16</w:t>
        </w:r>
        <w:r>
          <w:fldChar w:fldCharType="end"/>
        </w:r>
      </w:hyperlink>
    </w:p>
    <w:p>
      <w:pPr>
        <w:pStyle w:val="TOC1"/>
        <w:tabs>
          <w:tab w:val="right" w:leader="dot" w:pos="8306"/>
        </w:tabs>
      </w:pPr>
      <w:hyperlink w:anchor="_Toc9832" w:history="1">
        <w:r>
          <w:rPr>
            <w:rFonts w:ascii="仿宋" w:eastAsia="仿宋" w:hAnsi="仿宋" w:cs="仿宋" w:hint="eastAsia"/>
            <w:lang w:eastAsia="zh-CN"/>
          </w:rPr>
          <w:t>五、技术方案</w:t>
        </w:r>
        <w:r>
          <w:tab/>
        </w:r>
        <w:r>
          <w:fldChar w:fldCharType="begin"/>
        </w:r>
        <w:r>
          <w:instrText xml:space="preserve"> PAGEREF _Toc9832 \h </w:instrText>
        </w:r>
        <w:r>
          <w:fldChar w:fldCharType="separate"/>
        </w:r>
        <w:r>
          <w:t>16</w:t>
        </w:r>
        <w:r>
          <w:fldChar w:fldCharType="end"/>
        </w:r>
      </w:hyperlink>
    </w:p>
    <w:p>
      <w:pPr>
        <w:pStyle w:val="TOC2"/>
        <w:tabs>
          <w:tab w:val="right" w:leader="dot" w:pos="8306"/>
        </w:tabs>
      </w:pPr>
      <w:hyperlink w:anchor="_Toc24911" w:history="1">
        <w:r>
          <w:rPr>
            <w:rFonts w:ascii="仿宋" w:eastAsia="仿宋" w:hAnsi="仿宋" w:cs="仿宋" w:hint="eastAsia"/>
            <w:lang w:eastAsia="zh-CN"/>
          </w:rPr>
          <w:t>(一)、企业技术研发分析</w:t>
        </w:r>
        <w:r>
          <w:tab/>
        </w:r>
        <w:r>
          <w:fldChar w:fldCharType="begin"/>
        </w:r>
        <w:r>
          <w:instrText xml:space="preserve"> PAGEREF _Toc24911 \h </w:instrText>
        </w:r>
        <w:r>
          <w:fldChar w:fldCharType="separate"/>
        </w:r>
        <w:r>
          <w:t>16</w:t>
        </w:r>
        <w:r>
          <w:fldChar w:fldCharType="end"/>
        </w:r>
      </w:hyperlink>
    </w:p>
    <w:p>
      <w:pPr>
        <w:pStyle w:val="TOC2"/>
        <w:tabs>
          <w:tab w:val="right" w:leader="dot" w:pos="8306"/>
        </w:tabs>
      </w:pPr>
      <w:hyperlink w:anchor="_Toc14817" w:history="1">
        <w:r>
          <w:rPr>
            <w:rFonts w:ascii="仿宋" w:eastAsia="仿宋" w:hAnsi="仿宋" w:cs="仿宋" w:hint="eastAsia"/>
            <w:lang w:eastAsia="zh-CN"/>
          </w:rPr>
          <w:t>(二)、医用空气压缩机（系统）项目技术工艺分析</w:t>
        </w:r>
        <w:r>
          <w:tab/>
        </w:r>
        <w:r>
          <w:fldChar w:fldCharType="begin"/>
        </w:r>
        <w:r>
          <w:instrText xml:space="preserve"> PAGEREF _Toc14817 \h </w:instrText>
        </w:r>
        <w:r>
          <w:fldChar w:fldCharType="separate"/>
        </w:r>
        <w:r>
          <w:t>18</w:t>
        </w:r>
        <w:r>
          <w:fldChar w:fldCharType="end"/>
        </w:r>
      </w:hyperlink>
    </w:p>
    <w:p>
      <w:pPr>
        <w:pStyle w:val="TOC2"/>
        <w:tabs>
          <w:tab w:val="right" w:leader="dot" w:pos="8306"/>
        </w:tabs>
      </w:pPr>
      <w:hyperlink w:anchor="_Toc3337" w:history="1">
        <w:r>
          <w:rPr>
            <w:rFonts w:ascii="仿宋" w:eastAsia="仿宋" w:hAnsi="仿宋" w:cs="仿宋" w:hint="eastAsia"/>
            <w:lang w:eastAsia="zh-CN"/>
          </w:rPr>
          <w:t>(三)、医用空气压缩机（系统）项目技术流程</w:t>
        </w:r>
        <w:r>
          <w:tab/>
        </w:r>
        <w:r>
          <w:fldChar w:fldCharType="begin"/>
        </w:r>
        <w:r>
          <w:instrText xml:space="preserve"> PAGEREF _Toc3337 \h </w:instrText>
        </w:r>
        <w:r>
          <w:fldChar w:fldCharType="separate"/>
        </w:r>
        <w:r>
          <w:t>19</w:t>
        </w:r>
        <w:r>
          <w:fldChar w:fldCharType="end"/>
        </w:r>
      </w:hyperlink>
    </w:p>
    <w:p>
      <w:pPr>
        <w:pStyle w:val="TOC2"/>
        <w:tabs>
          <w:tab w:val="right" w:leader="dot" w:pos="8306"/>
        </w:tabs>
      </w:pPr>
      <w:hyperlink w:anchor="_Toc21228" w:history="1">
        <w:r>
          <w:rPr>
            <w:rFonts w:ascii="仿宋" w:eastAsia="仿宋" w:hAnsi="仿宋" w:cs="仿宋" w:hint="eastAsia"/>
            <w:lang w:eastAsia="zh-CN"/>
          </w:rPr>
          <w:t>(四)、设备选型方案</w:t>
        </w:r>
        <w:r>
          <w:tab/>
        </w:r>
        <w:r>
          <w:fldChar w:fldCharType="begin"/>
        </w:r>
        <w:r>
          <w:instrText xml:space="preserve"> PAGEREF _Toc21228 \h </w:instrText>
        </w:r>
        <w:r>
          <w:fldChar w:fldCharType="separate"/>
        </w:r>
        <w:r>
          <w:t>21</w:t>
        </w:r>
        <w:r>
          <w:fldChar w:fldCharType="end"/>
        </w:r>
      </w:hyperlink>
    </w:p>
    <w:p>
      <w:pPr>
        <w:pStyle w:val="TOC1"/>
        <w:tabs>
          <w:tab w:val="right" w:leader="dot" w:pos="8306"/>
        </w:tabs>
      </w:pPr>
      <w:hyperlink w:anchor="_Toc357" w:history="1">
        <w:r>
          <w:rPr>
            <w:rFonts w:ascii="仿宋" w:eastAsia="仿宋" w:hAnsi="仿宋" w:cs="仿宋" w:hint="eastAsia"/>
            <w:lang w:eastAsia="zh-CN"/>
          </w:rPr>
          <w:t>六、组织架构分析</w:t>
        </w:r>
        <w:r>
          <w:tab/>
        </w:r>
        <w:r>
          <w:fldChar w:fldCharType="begin"/>
        </w:r>
        <w:r>
          <w:instrText xml:space="preserve"> PAGEREF _Toc357 \h </w:instrText>
        </w:r>
        <w:r>
          <w:fldChar w:fldCharType="separate"/>
        </w:r>
        <w:r>
          <w:t>23</w:t>
        </w:r>
        <w:r>
          <w:fldChar w:fldCharType="end"/>
        </w:r>
      </w:hyperlink>
    </w:p>
    <w:p>
      <w:pPr>
        <w:pStyle w:val="TOC2"/>
        <w:tabs>
          <w:tab w:val="right" w:leader="dot" w:pos="8306"/>
        </w:tabs>
      </w:pPr>
      <w:hyperlink w:anchor="_Toc31489" w:history="1">
        <w:r>
          <w:rPr>
            <w:rFonts w:ascii="仿宋" w:eastAsia="仿宋" w:hAnsi="仿宋" w:cs="仿宋" w:hint="eastAsia"/>
            <w:lang w:eastAsia="zh-CN"/>
          </w:rPr>
          <w:t>(一)、人力资源配置</w:t>
        </w:r>
        <w:r>
          <w:tab/>
        </w:r>
        <w:r>
          <w:fldChar w:fldCharType="begin"/>
        </w:r>
        <w:r>
          <w:instrText xml:space="preserve"> PAGEREF _Toc31489 \h </w:instrText>
        </w:r>
        <w:r>
          <w:fldChar w:fldCharType="separate"/>
        </w:r>
        <w:r>
          <w:t>23</w:t>
        </w:r>
        <w:r>
          <w:fldChar w:fldCharType="end"/>
        </w:r>
      </w:hyperlink>
    </w:p>
    <w:p>
      <w:pPr>
        <w:pStyle w:val="TOC2"/>
        <w:tabs>
          <w:tab w:val="right" w:leader="dot" w:pos="8306"/>
        </w:tabs>
      </w:pPr>
      <w:hyperlink w:anchor="_Toc11973" w:history="1">
        <w:r>
          <w:rPr>
            <w:rFonts w:ascii="仿宋" w:eastAsia="仿宋" w:hAnsi="仿宋" w:cs="仿宋" w:hint="eastAsia"/>
            <w:lang w:eastAsia="zh-CN"/>
          </w:rPr>
          <w:t>(二)、员工技能培训</w:t>
        </w:r>
        <w:r>
          <w:tab/>
        </w:r>
        <w:r>
          <w:fldChar w:fldCharType="begin"/>
        </w:r>
        <w:r>
          <w:instrText xml:space="preserve"> PAGEREF _Toc11973 \h </w:instrText>
        </w:r>
        <w:r>
          <w:fldChar w:fldCharType="separate"/>
        </w:r>
        <w:r>
          <w:t>24</w:t>
        </w:r>
        <w:r>
          <w:fldChar w:fldCharType="end"/>
        </w:r>
      </w:hyperlink>
    </w:p>
    <w:p>
      <w:pPr>
        <w:pStyle w:val="TOC1"/>
        <w:tabs>
          <w:tab w:val="right" w:leader="dot" w:pos="8306"/>
        </w:tabs>
      </w:pPr>
      <w:hyperlink w:anchor="_Toc25251" w:history="1">
        <w:r>
          <w:rPr>
            <w:rFonts w:ascii="仿宋" w:eastAsia="仿宋" w:hAnsi="仿宋" w:cs="仿宋" w:hint="eastAsia"/>
            <w:lang w:eastAsia="zh-CN"/>
          </w:rPr>
          <w:t>七、进度计划</w:t>
        </w:r>
        <w:r>
          <w:tab/>
        </w:r>
        <w:r>
          <w:fldChar w:fldCharType="begin"/>
        </w:r>
        <w:r>
          <w:instrText xml:space="preserve"> PAGEREF _Toc25251 \h </w:instrText>
        </w:r>
        <w:r>
          <w:fldChar w:fldCharType="separate"/>
        </w:r>
        <w:r>
          <w:t>25</w:t>
        </w:r>
        <w:r>
          <w:fldChar w:fldCharType="end"/>
        </w:r>
      </w:hyperlink>
    </w:p>
    <w:p>
      <w:pPr>
        <w:pStyle w:val="TOC2"/>
        <w:tabs>
          <w:tab w:val="right" w:leader="dot" w:pos="8306"/>
        </w:tabs>
      </w:pPr>
      <w:hyperlink w:anchor="_Toc1724" w:history="1">
        <w:r>
          <w:rPr>
            <w:rFonts w:ascii="仿宋" w:eastAsia="仿宋" w:hAnsi="仿宋" w:cs="仿宋" w:hint="eastAsia"/>
            <w:lang w:eastAsia="zh-CN"/>
          </w:rPr>
          <w:t>(一)、医用空气压缩机（系统）项目进度安排</w:t>
        </w:r>
        <w:r>
          <w:tab/>
        </w:r>
        <w:r>
          <w:fldChar w:fldCharType="begin"/>
        </w:r>
        <w:r>
          <w:instrText xml:space="preserve"> PAGEREF _Toc1724 \h </w:instrText>
        </w:r>
        <w:r>
          <w:fldChar w:fldCharType="separate"/>
        </w:r>
        <w:r>
          <w:t>25</w:t>
        </w:r>
        <w:r>
          <w:fldChar w:fldCharType="end"/>
        </w:r>
      </w:hyperlink>
    </w:p>
    <w:p>
      <w:pPr>
        <w:pStyle w:val="TOC2"/>
        <w:tabs>
          <w:tab w:val="right" w:leader="dot" w:pos="8306"/>
        </w:tabs>
      </w:pPr>
      <w:hyperlink w:anchor="_Toc5064" w:history="1">
        <w:r>
          <w:rPr>
            <w:rFonts w:ascii="仿宋" w:eastAsia="仿宋" w:hAnsi="仿宋" w:cs="仿宋" w:hint="eastAsia"/>
            <w:lang w:eastAsia="zh-CN"/>
          </w:rPr>
          <w:t>(二)、医用空气压缩机（系统）项目实施保障措施</w:t>
        </w:r>
        <w:r>
          <w:tab/>
        </w:r>
        <w:r>
          <w:fldChar w:fldCharType="begin"/>
        </w:r>
        <w:r>
          <w:instrText xml:space="preserve"> PAGEREF _Toc5064 \h </w:instrText>
        </w:r>
        <w:r>
          <w:fldChar w:fldCharType="separate"/>
        </w:r>
        <w:r>
          <w:t>27</w:t>
        </w:r>
        <w:r>
          <w:fldChar w:fldCharType="end"/>
        </w:r>
      </w:hyperlink>
    </w:p>
    <w:p>
      <w:pPr>
        <w:pStyle w:val="TOC1"/>
        <w:tabs>
          <w:tab w:val="right" w:leader="dot" w:pos="8306"/>
        </w:tabs>
      </w:pPr>
      <w:hyperlink w:anchor="_Toc5970" w:history="1">
        <w:r>
          <w:rPr>
            <w:rFonts w:ascii="仿宋" w:eastAsia="仿宋" w:hAnsi="仿宋" w:cs="仿宋" w:hint="eastAsia"/>
            <w:lang w:eastAsia="zh-CN"/>
          </w:rPr>
          <w:t>八、财务管理与资金运作</w:t>
        </w:r>
        <w:r>
          <w:tab/>
        </w:r>
        <w:r>
          <w:fldChar w:fldCharType="begin"/>
        </w:r>
        <w:r>
          <w:instrText xml:space="preserve"> PAGEREF _Toc5970 \h </w:instrText>
        </w:r>
        <w:r>
          <w:fldChar w:fldCharType="separate"/>
        </w:r>
        <w:r>
          <w:t>28</w:t>
        </w:r>
        <w:r>
          <w:fldChar w:fldCharType="end"/>
        </w:r>
      </w:hyperlink>
    </w:p>
    <w:p>
      <w:pPr>
        <w:pStyle w:val="TOC2"/>
        <w:tabs>
          <w:tab w:val="right" w:leader="dot" w:pos="8306"/>
        </w:tabs>
      </w:pPr>
      <w:hyperlink w:anchor="_Toc2200" w:history="1">
        <w:r>
          <w:rPr>
            <w:rFonts w:ascii="仿宋" w:eastAsia="仿宋" w:hAnsi="仿宋" w:cs="仿宋" w:hint="eastAsia"/>
            <w:lang w:eastAsia="zh-CN"/>
          </w:rPr>
          <w:t>(一)、财务战略规划</w:t>
        </w:r>
        <w:r>
          <w:tab/>
        </w:r>
        <w:r>
          <w:fldChar w:fldCharType="begin"/>
        </w:r>
        <w:r>
          <w:instrText xml:space="preserve"> PAGEREF _Toc2200 \h </w:instrText>
        </w:r>
        <w:r>
          <w:fldChar w:fldCharType="separate"/>
        </w:r>
        <w:r>
          <w:t>28</w:t>
        </w:r>
        <w:r>
          <w:fldChar w:fldCharType="end"/>
        </w:r>
      </w:hyperlink>
    </w:p>
    <w:p>
      <w:pPr>
        <w:pStyle w:val="TOC2"/>
        <w:tabs>
          <w:tab w:val="right" w:leader="dot" w:pos="8306"/>
        </w:tabs>
      </w:pPr>
      <w:hyperlink w:anchor="_Toc3397" w:history="1">
        <w:r>
          <w:rPr>
            <w:rFonts w:ascii="仿宋" w:eastAsia="仿宋" w:hAnsi="仿宋" w:cs="仿宋" w:hint="eastAsia"/>
            <w:lang w:eastAsia="zh-CN"/>
          </w:rPr>
          <w:t>(二)、资金需求与筹措</w:t>
        </w:r>
        <w:r>
          <w:tab/>
        </w:r>
        <w:r>
          <w:fldChar w:fldCharType="begin"/>
        </w:r>
        <w:r>
          <w:instrText xml:space="preserve"> PAGEREF _Toc3397 \h </w:instrText>
        </w:r>
        <w:r>
          <w:fldChar w:fldCharType="separate"/>
        </w:r>
        <w:r>
          <w:t>29</w:t>
        </w:r>
        <w:r>
          <w:fldChar w:fldCharType="end"/>
        </w:r>
      </w:hyperlink>
    </w:p>
    <w:p>
      <w:pPr>
        <w:pStyle w:val="TOC2"/>
        <w:tabs>
          <w:tab w:val="right" w:leader="dot" w:pos="8306"/>
        </w:tabs>
      </w:pPr>
      <w:hyperlink w:anchor="_Toc20783" w:history="1">
        <w:r>
          <w:rPr>
            <w:rFonts w:ascii="仿宋" w:eastAsia="仿宋" w:hAnsi="仿宋" w:cs="仿宋" w:hint="eastAsia"/>
            <w:lang w:eastAsia="zh-CN"/>
          </w:rPr>
          <w:t>(三)、成本与费用管理</w:t>
        </w:r>
        <w:r>
          <w:tab/>
        </w:r>
        <w:r>
          <w:fldChar w:fldCharType="begin"/>
        </w:r>
        <w:r>
          <w:instrText xml:space="preserve"> PAGEREF _Toc20783 \h </w:instrText>
        </w:r>
        <w:r>
          <w:fldChar w:fldCharType="separate"/>
        </w:r>
        <w:r>
          <w:t>30</w:t>
        </w:r>
        <w:r>
          <w:fldChar w:fldCharType="end"/>
        </w:r>
      </w:hyperlink>
    </w:p>
    <w:p>
      <w:pPr>
        <w:pStyle w:val="TOC2"/>
        <w:tabs>
          <w:tab w:val="right" w:leader="dot" w:pos="8306"/>
        </w:tabs>
      </w:pPr>
      <w:hyperlink w:anchor="_Toc15697" w:history="1">
        <w:r>
          <w:rPr>
            <w:rFonts w:ascii="仿宋" w:eastAsia="仿宋" w:hAnsi="仿宋" w:cs="仿宋" w:hint="eastAsia"/>
            <w:lang w:eastAsia="zh-CN"/>
          </w:rPr>
          <w:t>(四)、投资决策与财务风险防范</w:t>
        </w:r>
        <w:r>
          <w:tab/>
        </w:r>
        <w:r>
          <w:fldChar w:fldCharType="begin"/>
        </w:r>
        <w:r>
          <w:instrText xml:space="preserve"> PAGEREF _Toc15697 \h </w:instrText>
        </w:r>
        <w:r>
          <w:fldChar w:fldCharType="separate"/>
        </w:r>
        <w:r>
          <w:t>30</w:t>
        </w:r>
        <w:r>
          <w:fldChar w:fldCharType="end"/>
        </w:r>
      </w:hyperlink>
    </w:p>
    <w:p>
      <w:pPr>
        <w:pStyle w:val="TOC1"/>
        <w:tabs>
          <w:tab w:val="right" w:leader="dot" w:pos="8306"/>
        </w:tabs>
      </w:pPr>
      <w:hyperlink w:anchor="_Toc2103" w:history="1">
        <w:r>
          <w:rPr>
            <w:rFonts w:ascii="仿宋" w:eastAsia="仿宋" w:hAnsi="仿宋" w:cs="仿宋" w:hint="eastAsia"/>
            <w:lang w:eastAsia="zh-CN"/>
          </w:rPr>
          <w:t>九、社会责任与可持续发展</w:t>
        </w:r>
        <w:r>
          <w:tab/>
        </w:r>
        <w:r>
          <w:fldChar w:fldCharType="begin"/>
        </w:r>
        <w:r>
          <w:instrText xml:space="preserve"> PAGEREF _Toc2103 \h </w:instrText>
        </w:r>
        <w:r>
          <w:fldChar w:fldCharType="separate"/>
        </w:r>
        <w:r>
          <w:t>31</w:t>
        </w:r>
        <w:r>
          <w:fldChar w:fldCharType="end"/>
        </w:r>
      </w:hyperlink>
    </w:p>
    <w:p>
      <w:pPr>
        <w:pStyle w:val="TOC2"/>
        <w:tabs>
          <w:tab w:val="right" w:leader="dot" w:pos="8306"/>
        </w:tabs>
      </w:pPr>
      <w:hyperlink w:anchor="_Toc5327" w:history="1">
        <w:r>
          <w:rPr>
            <w:rFonts w:ascii="仿宋" w:eastAsia="仿宋" w:hAnsi="仿宋" w:cs="仿宋" w:hint="eastAsia"/>
            <w:lang w:eastAsia="zh-CN"/>
          </w:rPr>
          <w:t>(一)、企业社会责任理念</w:t>
        </w:r>
        <w:r>
          <w:tab/>
        </w:r>
        <w:r>
          <w:fldChar w:fldCharType="begin"/>
        </w:r>
        <w:r>
          <w:instrText xml:space="preserve"> PAGEREF _Toc5327 \h </w:instrText>
        </w:r>
        <w:r>
          <w:fldChar w:fldCharType="separate"/>
        </w:r>
        <w:r>
          <w:t>31</w:t>
        </w:r>
        <w:r>
          <w:fldChar w:fldCharType="end"/>
        </w:r>
      </w:hyperlink>
    </w:p>
    <w:p>
      <w:pPr>
        <w:pStyle w:val="TOC2"/>
        <w:tabs>
          <w:tab w:val="right" w:leader="dot" w:pos="8306"/>
        </w:tabs>
      </w:pPr>
      <w:hyperlink w:anchor="_Toc5533" w:history="1">
        <w:r>
          <w:rPr>
            <w:rFonts w:ascii="仿宋" w:eastAsia="仿宋" w:hAnsi="仿宋" w:cs="仿宋" w:hint="eastAsia"/>
            <w:lang w:eastAsia="zh-CN"/>
          </w:rPr>
          <w:t>(二)、社会责任医用空气压缩机（系统）项目与计划</w:t>
        </w:r>
        <w:r>
          <w:tab/>
        </w:r>
        <w:r>
          <w:fldChar w:fldCharType="begin"/>
        </w:r>
        <w:r>
          <w:instrText xml:space="preserve"> PAGEREF _Toc5533 \h </w:instrText>
        </w:r>
        <w:r>
          <w:fldChar w:fldCharType="separate"/>
        </w:r>
        <w:r>
          <w:t>32</w:t>
        </w:r>
        <w:r>
          <w:fldChar w:fldCharType="end"/>
        </w:r>
      </w:hyperlink>
    </w:p>
    <w:p>
      <w:pPr>
        <w:pStyle w:val="TOC2"/>
        <w:tabs>
          <w:tab w:val="right" w:leader="dot" w:pos="8306"/>
        </w:tabs>
      </w:pPr>
      <w:hyperlink w:anchor="_Toc5156" w:history="1">
        <w:r>
          <w:rPr>
            <w:rFonts w:ascii="仿宋" w:eastAsia="仿宋" w:hAnsi="仿宋" w:cs="仿宋" w:hint="eastAsia"/>
            <w:lang w:eastAsia="zh-CN"/>
          </w:rPr>
          <w:t>(三)、可持续发展战略</w:t>
        </w:r>
        <w:r>
          <w:tab/>
        </w:r>
        <w:r>
          <w:fldChar w:fldCharType="begin"/>
        </w:r>
        <w:r>
          <w:instrText xml:space="preserve"> PAGEREF _Toc5156 \h </w:instrText>
        </w:r>
        <w:r>
          <w:fldChar w:fldCharType="separate"/>
        </w:r>
        <w:r>
          <w:t>32</w:t>
        </w:r>
        <w:r>
          <w:fldChar w:fldCharType="end"/>
        </w:r>
      </w:hyperlink>
    </w:p>
    <w:p>
      <w:pPr>
        <w:pStyle w:val="TOC2"/>
        <w:tabs>
          <w:tab w:val="right" w:leader="dot" w:pos="8306"/>
        </w:tabs>
      </w:pPr>
      <w:hyperlink w:anchor="_Toc30640" w:history="1">
        <w:r>
          <w:rPr>
            <w:rFonts w:ascii="仿宋" w:eastAsia="仿宋" w:hAnsi="仿宋" w:cs="仿宋" w:hint="eastAsia"/>
            <w:lang w:eastAsia="zh-CN"/>
          </w:rPr>
          <w:t>(四)、节能减排与环保措施</w:t>
        </w:r>
        <w:r>
          <w:tab/>
        </w:r>
        <w:r>
          <w:fldChar w:fldCharType="begin"/>
        </w:r>
        <w:r>
          <w:instrText xml:space="preserve"> PAGEREF _Toc30640 \h </w:instrText>
        </w:r>
        <w:r>
          <w:fldChar w:fldCharType="separate"/>
        </w:r>
        <w:r>
          <w:t>33</w:t>
        </w:r>
        <w:r>
          <w:fldChar w:fldCharType="end"/>
        </w:r>
      </w:hyperlink>
    </w:p>
    <w:p>
      <w:pPr>
        <w:pStyle w:val="TOC2"/>
        <w:tabs>
          <w:tab w:val="right" w:leader="dot" w:pos="8306"/>
        </w:tabs>
      </w:pPr>
      <w:hyperlink w:anchor="_Toc18905" w:history="1">
        <w:r>
          <w:rPr>
            <w:rFonts w:ascii="仿宋" w:eastAsia="仿宋" w:hAnsi="仿宋" w:cs="仿宋" w:hint="eastAsia"/>
            <w:lang w:eastAsia="zh-CN"/>
          </w:rPr>
          <w:t>(五)、社会公益与慈善活动</w:t>
        </w:r>
        <w:r>
          <w:tab/>
        </w:r>
        <w:r>
          <w:fldChar w:fldCharType="begin"/>
        </w:r>
        <w:r>
          <w:instrText xml:space="preserve"> PAGEREF _Toc18905 \h </w:instrText>
        </w:r>
        <w:r>
          <w:fldChar w:fldCharType="separate"/>
        </w:r>
        <w:r>
          <w:t>33</w:t>
        </w:r>
        <w:r>
          <w:fldChar w:fldCharType="end"/>
        </w:r>
      </w:hyperlink>
    </w:p>
    <w:p>
      <w:pPr>
        <w:pStyle w:val="TOC1"/>
        <w:tabs>
          <w:tab w:val="right" w:leader="dot" w:pos="8306"/>
        </w:tabs>
      </w:pPr>
      <w:hyperlink w:anchor="_Toc20069" w:history="1">
        <w:r>
          <w:rPr>
            <w:rFonts w:ascii="仿宋" w:eastAsia="仿宋" w:hAnsi="仿宋" w:cs="仿宋" w:hint="eastAsia"/>
            <w:lang w:eastAsia="zh-CN"/>
          </w:rPr>
          <w:t>十、人力资源管理</w:t>
        </w:r>
        <w:r>
          <w:tab/>
        </w:r>
        <w:r>
          <w:fldChar w:fldCharType="begin"/>
        </w:r>
        <w:r>
          <w:instrText xml:space="preserve"> PAGEREF _Toc20069 \h </w:instrText>
        </w:r>
        <w:r>
          <w:fldChar w:fldCharType="separate"/>
        </w:r>
        <w:r>
          <w:t>34</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5194" w:history="1">
        <w:r>
          <w:rPr>
            <w:rFonts w:ascii="仿宋" w:eastAsia="仿宋" w:hAnsi="仿宋" w:cs="仿宋" w:hint="eastAsia"/>
            <w:lang w:eastAsia="zh-CN"/>
          </w:rPr>
          <w:t>(一)、人力资源战略规划</w:t>
        </w:r>
        <w:r>
          <w:tab/>
        </w:r>
        <w:r>
          <w:fldChar w:fldCharType="begin"/>
        </w:r>
        <w:r>
          <w:instrText xml:space="preserve"> PAGEREF _Toc15194 \h </w:instrText>
        </w:r>
        <w:r>
          <w:fldChar w:fldCharType="separate"/>
        </w:r>
        <w:r>
          <w:t>34</w:t>
        </w:r>
        <w:r>
          <w:fldChar w:fldCharType="end"/>
        </w:r>
      </w:hyperlink>
    </w:p>
    <w:p>
      <w:pPr>
        <w:pStyle w:val="TOC2"/>
        <w:tabs>
          <w:tab w:val="right" w:leader="dot" w:pos="8306"/>
        </w:tabs>
      </w:pPr>
      <w:hyperlink w:anchor="_Toc412" w:history="1">
        <w:r>
          <w:rPr>
            <w:rFonts w:ascii="仿宋" w:eastAsia="仿宋" w:hAnsi="仿宋" w:cs="仿宋" w:hint="eastAsia"/>
            <w:lang w:eastAsia="zh-CN"/>
          </w:rPr>
          <w:t>(二)、人员招聘与选拔</w:t>
        </w:r>
        <w:r>
          <w:tab/>
        </w:r>
        <w:r>
          <w:fldChar w:fldCharType="begin"/>
        </w:r>
        <w:r>
          <w:instrText xml:space="preserve"> PAGEREF _Toc412 \h </w:instrText>
        </w:r>
        <w:r>
          <w:fldChar w:fldCharType="separate"/>
        </w:r>
        <w:r>
          <w:t>35</w:t>
        </w:r>
        <w:r>
          <w:fldChar w:fldCharType="end"/>
        </w:r>
      </w:hyperlink>
    </w:p>
    <w:p>
      <w:pPr>
        <w:pStyle w:val="TOC2"/>
        <w:tabs>
          <w:tab w:val="right" w:leader="dot" w:pos="8306"/>
        </w:tabs>
      </w:pPr>
      <w:hyperlink w:anchor="_Toc20644" w:history="1">
        <w:r>
          <w:rPr>
            <w:rFonts w:ascii="仿宋" w:eastAsia="仿宋" w:hAnsi="仿宋" w:cs="仿宋" w:hint="eastAsia"/>
            <w:lang w:eastAsia="zh-CN"/>
          </w:rPr>
          <w:t>(三)、员工培训与发展</w:t>
        </w:r>
        <w:r>
          <w:tab/>
        </w:r>
        <w:r>
          <w:fldChar w:fldCharType="begin"/>
        </w:r>
        <w:r>
          <w:instrText xml:space="preserve"> PAGEREF _Toc20644 \h </w:instrText>
        </w:r>
        <w:r>
          <w:fldChar w:fldCharType="separate"/>
        </w:r>
        <w:r>
          <w:t>37</w:t>
        </w:r>
        <w:r>
          <w:fldChar w:fldCharType="end"/>
        </w:r>
      </w:hyperlink>
    </w:p>
    <w:p>
      <w:pPr>
        <w:pStyle w:val="TOC2"/>
        <w:tabs>
          <w:tab w:val="right" w:leader="dot" w:pos="8306"/>
        </w:tabs>
      </w:pPr>
      <w:hyperlink w:anchor="_Toc25232" w:history="1">
        <w:r>
          <w:rPr>
            <w:rFonts w:ascii="仿宋" w:eastAsia="仿宋" w:hAnsi="仿宋" w:cs="仿宋" w:hint="eastAsia"/>
            <w:lang w:eastAsia="zh-CN"/>
          </w:rPr>
          <w:t>(四)、绩效管理与激励</w:t>
        </w:r>
        <w:r>
          <w:tab/>
        </w:r>
        <w:r>
          <w:fldChar w:fldCharType="begin"/>
        </w:r>
        <w:r>
          <w:instrText xml:space="preserve"> PAGEREF _Toc25232 \h </w:instrText>
        </w:r>
        <w:r>
          <w:fldChar w:fldCharType="separate"/>
        </w:r>
        <w:r>
          <w:t>37</w:t>
        </w:r>
        <w:r>
          <w:fldChar w:fldCharType="end"/>
        </w:r>
      </w:hyperlink>
    </w:p>
    <w:p>
      <w:pPr>
        <w:pStyle w:val="TOC2"/>
        <w:tabs>
          <w:tab w:val="right" w:leader="dot" w:pos="8306"/>
        </w:tabs>
      </w:pPr>
      <w:hyperlink w:anchor="_Toc17005" w:history="1">
        <w:r>
          <w:rPr>
            <w:rFonts w:ascii="仿宋" w:eastAsia="仿宋" w:hAnsi="仿宋" w:cs="仿宋" w:hint="eastAsia"/>
            <w:lang w:eastAsia="zh-CN"/>
          </w:rPr>
          <w:t>(五)、职业规划与晋升</w:t>
        </w:r>
        <w:r>
          <w:tab/>
        </w:r>
        <w:r>
          <w:fldChar w:fldCharType="begin"/>
        </w:r>
        <w:r>
          <w:instrText xml:space="preserve"> PAGEREF _Toc17005 \h </w:instrText>
        </w:r>
        <w:r>
          <w:fldChar w:fldCharType="separate"/>
        </w:r>
        <w:r>
          <w:t>38</w:t>
        </w:r>
        <w:r>
          <w:fldChar w:fldCharType="end"/>
        </w:r>
      </w:hyperlink>
    </w:p>
    <w:p>
      <w:pPr>
        <w:pStyle w:val="TOC2"/>
        <w:tabs>
          <w:tab w:val="right" w:leader="dot" w:pos="8306"/>
        </w:tabs>
      </w:pPr>
      <w:hyperlink w:anchor="_Toc27107" w:history="1">
        <w:r>
          <w:rPr>
            <w:rFonts w:ascii="仿宋" w:eastAsia="仿宋" w:hAnsi="仿宋" w:cs="仿宋" w:hint="eastAsia"/>
            <w:lang w:eastAsia="zh-CN"/>
          </w:rPr>
          <w:t>(六)、员工关系与团队建设</w:t>
        </w:r>
        <w:r>
          <w:tab/>
        </w:r>
        <w:r>
          <w:fldChar w:fldCharType="begin"/>
        </w:r>
        <w:r>
          <w:instrText xml:space="preserve"> PAGEREF _Toc27107 \h </w:instrText>
        </w:r>
        <w:r>
          <w:fldChar w:fldCharType="separate"/>
        </w:r>
        <w:r>
          <w:t>39</w:t>
        </w:r>
        <w:r>
          <w:fldChar w:fldCharType="end"/>
        </w:r>
      </w:hyperlink>
    </w:p>
    <w:p>
      <w:pPr>
        <w:pStyle w:val="TOC1"/>
        <w:tabs>
          <w:tab w:val="right" w:leader="dot" w:pos="8306"/>
        </w:tabs>
      </w:pPr>
      <w:hyperlink w:anchor="_Toc18061" w:history="1">
        <w:r>
          <w:rPr>
            <w:rFonts w:ascii="仿宋" w:eastAsia="仿宋" w:hAnsi="仿宋" w:cs="仿宋" w:hint="eastAsia"/>
            <w:lang w:eastAsia="zh-CN"/>
          </w:rPr>
          <w:t>十一、制度建设与员工手册</w:t>
        </w:r>
        <w:r>
          <w:tab/>
        </w:r>
        <w:r>
          <w:fldChar w:fldCharType="begin"/>
        </w:r>
        <w:r>
          <w:instrText xml:space="preserve"> PAGEREF _Toc18061 \h </w:instrText>
        </w:r>
        <w:r>
          <w:fldChar w:fldCharType="separate"/>
        </w:r>
        <w:r>
          <w:t>42</w:t>
        </w:r>
        <w:r>
          <w:fldChar w:fldCharType="end"/>
        </w:r>
      </w:hyperlink>
    </w:p>
    <w:p>
      <w:pPr>
        <w:pStyle w:val="TOC2"/>
        <w:tabs>
          <w:tab w:val="right" w:leader="dot" w:pos="8306"/>
        </w:tabs>
      </w:pPr>
      <w:hyperlink w:anchor="_Toc32478" w:history="1">
        <w:r>
          <w:rPr>
            <w:rFonts w:ascii="仿宋" w:eastAsia="仿宋" w:hAnsi="仿宋" w:cs="仿宋" w:hint="eastAsia"/>
            <w:lang w:eastAsia="zh-CN"/>
          </w:rPr>
          <w:t>(一)、公司制度建设</w:t>
        </w:r>
        <w:r>
          <w:tab/>
        </w:r>
        <w:r>
          <w:fldChar w:fldCharType="begin"/>
        </w:r>
        <w:r>
          <w:instrText xml:space="preserve"> PAGEREF _Toc32478 \h </w:instrText>
        </w:r>
        <w:r>
          <w:fldChar w:fldCharType="separate"/>
        </w:r>
        <w:r>
          <w:t>42</w:t>
        </w:r>
        <w:r>
          <w:fldChar w:fldCharType="end"/>
        </w:r>
      </w:hyperlink>
    </w:p>
    <w:p>
      <w:pPr>
        <w:pStyle w:val="TOC2"/>
        <w:tabs>
          <w:tab w:val="right" w:leader="dot" w:pos="8306"/>
        </w:tabs>
      </w:pPr>
      <w:hyperlink w:anchor="_Toc21680" w:history="1">
        <w:r>
          <w:rPr>
            <w:rFonts w:ascii="仿宋" w:eastAsia="仿宋" w:hAnsi="仿宋" w:cs="仿宋" w:hint="eastAsia"/>
            <w:lang w:eastAsia="zh-CN"/>
          </w:rPr>
          <w:t>(二)、员工手册编制</w:t>
        </w:r>
        <w:r>
          <w:tab/>
        </w:r>
        <w:r>
          <w:fldChar w:fldCharType="begin"/>
        </w:r>
        <w:r>
          <w:instrText xml:space="preserve"> PAGEREF _Toc21680 \h </w:instrText>
        </w:r>
        <w:r>
          <w:fldChar w:fldCharType="separate"/>
        </w:r>
        <w:r>
          <w:t>43</w:t>
        </w:r>
        <w:r>
          <w:fldChar w:fldCharType="end"/>
        </w:r>
      </w:hyperlink>
    </w:p>
    <w:p>
      <w:pPr>
        <w:pStyle w:val="TOC2"/>
        <w:tabs>
          <w:tab w:val="right" w:leader="dot" w:pos="8306"/>
        </w:tabs>
      </w:pPr>
      <w:hyperlink w:anchor="_Toc23005" w:history="1">
        <w:r>
          <w:rPr>
            <w:rFonts w:ascii="仿宋" w:eastAsia="仿宋" w:hAnsi="仿宋" w:cs="仿宋" w:hint="eastAsia"/>
            <w:lang w:eastAsia="zh-CN"/>
          </w:rPr>
          <w:t>(三)、制度宣导与培训</w:t>
        </w:r>
        <w:r>
          <w:tab/>
        </w:r>
        <w:r>
          <w:fldChar w:fldCharType="begin"/>
        </w:r>
        <w:r>
          <w:instrText xml:space="preserve"> PAGEREF _Toc23005 \h </w:instrText>
        </w:r>
        <w:r>
          <w:fldChar w:fldCharType="separate"/>
        </w:r>
        <w:r>
          <w:t>45</w:t>
        </w:r>
        <w:r>
          <w:fldChar w:fldCharType="end"/>
        </w:r>
      </w:hyperlink>
    </w:p>
    <w:p>
      <w:pPr>
        <w:pStyle w:val="TOC2"/>
        <w:tabs>
          <w:tab w:val="right" w:leader="dot" w:pos="8306"/>
        </w:tabs>
      </w:pPr>
      <w:hyperlink w:anchor="_Toc28058" w:history="1">
        <w:r>
          <w:rPr>
            <w:rFonts w:ascii="仿宋" w:eastAsia="仿宋" w:hAnsi="仿宋" w:cs="仿宋" w:hint="eastAsia"/>
            <w:lang w:eastAsia="zh-CN"/>
          </w:rPr>
          <w:t>(四)、制度执行与监督</w:t>
        </w:r>
        <w:r>
          <w:tab/>
        </w:r>
        <w:r>
          <w:fldChar w:fldCharType="begin"/>
        </w:r>
        <w:r>
          <w:instrText xml:space="preserve"> PAGEREF _Toc28058 \h </w:instrText>
        </w:r>
        <w:r>
          <w:fldChar w:fldCharType="separate"/>
        </w:r>
        <w:r>
          <w:t>47</w:t>
        </w:r>
        <w:r>
          <w:fldChar w:fldCharType="end"/>
        </w:r>
      </w:hyperlink>
    </w:p>
    <w:p>
      <w:pPr>
        <w:pStyle w:val="TOC2"/>
        <w:tabs>
          <w:tab w:val="right" w:leader="dot" w:pos="8306"/>
        </w:tabs>
      </w:pPr>
      <w:hyperlink w:anchor="_Toc25351" w:history="1">
        <w:r>
          <w:rPr>
            <w:rFonts w:ascii="仿宋" w:eastAsia="仿宋" w:hAnsi="仿宋" w:cs="仿宋" w:hint="eastAsia"/>
            <w:lang w:eastAsia="zh-CN"/>
          </w:rPr>
          <w:t>(五)、制度优化与更新</w:t>
        </w:r>
        <w:r>
          <w:tab/>
        </w:r>
        <w:r>
          <w:fldChar w:fldCharType="begin"/>
        </w:r>
        <w:r>
          <w:instrText xml:space="preserve"> PAGEREF _Toc25351 \h </w:instrText>
        </w:r>
        <w:r>
          <w:fldChar w:fldCharType="separate"/>
        </w:r>
        <w:r>
          <w:t>48</w:t>
        </w:r>
        <w:r>
          <w:fldChar w:fldCharType="end"/>
        </w:r>
      </w:hyperlink>
    </w:p>
    <w:p>
      <w:pPr>
        <w:pStyle w:val="TOC1"/>
        <w:tabs>
          <w:tab w:val="right" w:leader="dot" w:pos="8306"/>
        </w:tabs>
      </w:pPr>
      <w:hyperlink w:anchor="_Toc24963" w:history="1">
        <w:r>
          <w:rPr>
            <w:rFonts w:ascii="仿宋" w:eastAsia="仿宋" w:hAnsi="仿宋" w:cs="仿宋" w:hint="eastAsia"/>
            <w:lang w:eastAsia="zh-CN"/>
          </w:rPr>
          <w:t>十二、医用空气压缩机（系统）项目管理与团队协作</w:t>
        </w:r>
        <w:r>
          <w:tab/>
        </w:r>
        <w:r>
          <w:fldChar w:fldCharType="begin"/>
        </w:r>
        <w:r>
          <w:instrText xml:space="preserve"> PAGEREF _Toc24963 \h </w:instrText>
        </w:r>
        <w:r>
          <w:fldChar w:fldCharType="separate"/>
        </w:r>
        <w:r>
          <w:t>49</w:t>
        </w:r>
        <w:r>
          <w:fldChar w:fldCharType="end"/>
        </w:r>
      </w:hyperlink>
    </w:p>
    <w:p>
      <w:pPr>
        <w:pStyle w:val="TOC2"/>
        <w:tabs>
          <w:tab w:val="right" w:leader="dot" w:pos="8306"/>
        </w:tabs>
      </w:pPr>
      <w:hyperlink w:anchor="_Toc14263" w:history="1">
        <w:r>
          <w:rPr>
            <w:rFonts w:ascii="仿宋" w:eastAsia="仿宋" w:hAnsi="仿宋" w:cs="仿宋" w:hint="eastAsia"/>
            <w:lang w:eastAsia="zh-CN"/>
          </w:rPr>
          <w:t>(一)、医用空气压缩机（系统）项目管理方法论</w:t>
        </w:r>
        <w:r>
          <w:tab/>
        </w:r>
        <w:r>
          <w:fldChar w:fldCharType="begin"/>
        </w:r>
        <w:r>
          <w:instrText xml:space="preserve"> PAGEREF _Toc14263 \h </w:instrText>
        </w:r>
        <w:r>
          <w:fldChar w:fldCharType="separate"/>
        </w:r>
        <w:r>
          <w:t>49</w:t>
        </w:r>
        <w:r>
          <w:fldChar w:fldCharType="end"/>
        </w:r>
      </w:hyperlink>
    </w:p>
    <w:p>
      <w:pPr>
        <w:pStyle w:val="TOC2"/>
        <w:tabs>
          <w:tab w:val="right" w:leader="dot" w:pos="8306"/>
        </w:tabs>
      </w:pPr>
      <w:hyperlink w:anchor="_Toc13907" w:history="1">
        <w:r>
          <w:rPr>
            <w:rFonts w:ascii="仿宋" w:eastAsia="仿宋" w:hAnsi="仿宋" w:cs="仿宋" w:hint="eastAsia"/>
            <w:lang w:eastAsia="zh-CN"/>
          </w:rPr>
          <w:t>(二)、医用空气压缩机（系统）项目计划与进度管理</w:t>
        </w:r>
        <w:r>
          <w:tab/>
        </w:r>
        <w:r>
          <w:fldChar w:fldCharType="begin"/>
        </w:r>
        <w:r>
          <w:instrText xml:space="preserve"> PAGEREF _Toc13907 \h </w:instrText>
        </w:r>
        <w:r>
          <w:fldChar w:fldCharType="separate"/>
        </w:r>
        <w:r>
          <w:t>50</w:t>
        </w:r>
        <w:r>
          <w:fldChar w:fldCharType="end"/>
        </w:r>
      </w:hyperlink>
    </w:p>
    <w:p>
      <w:pPr>
        <w:pStyle w:val="TOC2"/>
        <w:tabs>
          <w:tab w:val="right" w:leader="dot" w:pos="8306"/>
        </w:tabs>
      </w:pPr>
      <w:hyperlink w:anchor="_Toc5190" w:history="1">
        <w:r>
          <w:rPr>
            <w:rFonts w:ascii="仿宋" w:eastAsia="仿宋" w:hAnsi="仿宋" w:cs="仿宋" w:hint="eastAsia"/>
            <w:lang w:eastAsia="zh-CN"/>
          </w:rPr>
          <w:t>(三)、团队组建与角色分工</w:t>
        </w:r>
        <w:r>
          <w:tab/>
        </w:r>
        <w:r>
          <w:fldChar w:fldCharType="begin"/>
        </w:r>
        <w:r>
          <w:instrText xml:space="preserve"> PAGEREF _Toc5190 \h </w:instrText>
        </w:r>
        <w:r>
          <w:fldChar w:fldCharType="separate"/>
        </w:r>
        <w:r>
          <w:t>51</w:t>
        </w:r>
        <w:r>
          <w:fldChar w:fldCharType="end"/>
        </w:r>
      </w:hyperlink>
    </w:p>
    <w:p>
      <w:pPr>
        <w:pStyle w:val="TOC2"/>
        <w:tabs>
          <w:tab w:val="right" w:leader="dot" w:pos="8306"/>
        </w:tabs>
      </w:pPr>
      <w:hyperlink w:anchor="_Toc5321" w:history="1">
        <w:r>
          <w:rPr>
            <w:rFonts w:ascii="仿宋" w:eastAsia="仿宋" w:hAnsi="仿宋" w:cs="仿宋" w:hint="eastAsia"/>
            <w:lang w:eastAsia="zh-CN"/>
          </w:rPr>
          <w:t>(四)、沟通与协作机制</w:t>
        </w:r>
        <w:r>
          <w:tab/>
        </w:r>
        <w:r>
          <w:fldChar w:fldCharType="begin"/>
        </w:r>
        <w:r>
          <w:instrText xml:space="preserve"> PAGEREF _Toc5321 \h </w:instrText>
        </w:r>
        <w:r>
          <w:fldChar w:fldCharType="separate"/>
        </w:r>
        <w:r>
          <w:t>51</w:t>
        </w:r>
        <w:r>
          <w:fldChar w:fldCharType="end"/>
        </w:r>
      </w:hyperlink>
    </w:p>
    <w:p>
      <w:pPr>
        <w:pStyle w:val="TOC2"/>
        <w:tabs>
          <w:tab w:val="right" w:leader="dot" w:pos="8306"/>
        </w:tabs>
      </w:pPr>
      <w:hyperlink w:anchor="_Toc3353" w:history="1">
        <w:r>
          <w:rPr>
            <w:rFonts w:ascii="仿宋" w:eastAsia="仿宋" w:hAnsi="仿宋" w:cs="仿宋" w:hint="eastAsia"/>
            <w:lang w:eastAsia="zh-CN"/>
          </w:rPr>
          <w:t>(五)、医用空气压缩机（系统）项目风险管理与应对</w:t>
        </w:r>
        <w:r>
          <w:tab/>
        </w:r>
        <w:r>
          <w:fldChar w:fldCharType="begin"/>
        </w:r>
        <w:r>
          <w:instrText xml:space="preserve"> PAGEREF _Toc3353 \h </w:instrText>
        </w:r>
        <w:r>
          <w:fldChar w:fldCharType="separate"/>
        </w:r>
        <w:r>
          <w:t>52</w:t>
        </w:r>
        <w:r>
          <w:fldChar w:fldCharType="end"/>
        </w:r>
      </w:hyperlink>
    </w:p>
    <w:p>
      <w:pPr>
        <w:pStyle w:val="TOC1"/>
        <w:tabs>
          <w:tab w:val="right" w:leader="dot" w:pos="8306"/>
        </w:tabs>
      </w:pPr>
      <w:hyperlink w:anchor="_Toc7123" w:history="1">
        <w:r>
          <w:rPr>
            <w:rFonts w:ascii="仿宋" w:eastAsia="仿宋" w:hAnsi="仿宋" w:cs="仿宋" w:hint="eastAsia"/>
            <w:lang w:eastAsia="zh-CN"/>
          </w:rPr>
          <w:t>十三、质量管理与持续改进</w:t>
        </w:r>
        <w:r>
          <w:tab/>
        </w:r>
        <w:r>
          <w:fldChar w:fldCharType="begin"/>
        </w:r>
        <w:r>
          <w:instrText xml:space="preserve"> PAGEREF _Toc7123 \h </w:instrText>
        </w:r>
        <w:r>
          <w:fldChar w:fldCharType="separate"/>
        </w:r>
        <w:r>
          <w:t>53</w:t>
        </w:r>
        <w:r>
          <w:fldChar w:fldCharType="end"/>
        </w:r>
      </w:hyperlink>
    </w:p>
    <w:p>
      <w:pPr>
        <w:pStyle w:val="TOC2"/>
        <w:tabs>
          <w:tab w:val="right" w:leader="dot" w:pos="8306"/>
        </w:tabs>
      </w:pPr>
      <w:hyperlink w:anchor="_Toc6424" w:history="1">
        <w:r>
          <w:rPr>
            <w:rFonts w:ascii="仿宋" w:eastAsia="仿宋" w:hAnsi="仿宋" w:cs="仿宋" w:hint="eastAsia"/>
            <w:lang w:eastAsia="zh-CN"/>
          </w:rPr>
          <w:t>(一)、质量管理体系建设</w:t>
        </w:r>
        <w:r>
          <w:tab/>
        </w:r>
        <w:r>
          <w:fldChar w:fldCharType="begin"/>
        </w:r>
        <w:r>
          <w:instrText xml:space="preserve"> PAGEREF _Toc6424 \h </w:instrText>
        </w:r>
        <w:r>
          <w:fldChar w:fldCharType="separate"/>
        </w:r>
        <w:r>
          <w:t>53</w:t>
        </w:r>
        <w:r>
          <w:fldChar w:fldCharType="end"/>
        </w:r>
      </w:hyperlink>
    </w:p>
    <w:p>
      <w:pPr>
        <w:pStyle w:val="TOC2"/>
        <w:tabs>
          <w:tab w:val="right" w:leader="dot" w:pos="8306"/>
        </w:tabs>
      </w:pPr>
      <w:hyperlink w:anchor="_Toc13212" w:history="1">
        <w:r>
          <w:rPr>
            <w:rFonts w:ascii="仿宋" w:eastAsia="仿宋" w:hAnsi="仿宋" w:cs="仿宋" w:hint="eastAsia"/>
            <w:lang w:eastAsia="zh-CN"/>
          </w:rPr>
          <w:t>(二)、生产过程控制</w:t>
        </w:r>
        <w:r>
          <w:tab/>
        </w:r>
        <w:r>
          <w:fldChar w:fldCharType="begin"/>
        </w:r>
        <w:r>
          <w:instrText xml:space="preserve"> PAGEREF _Toc13212 \h </w:instrText>
        </w:r>
        <w:r>
          <w:fldChar w:fldCharType="separate"/>
        </w:r>
        <w:r>
          <w:t>54</w:t>
        </w:r>
        <w:r>
          <w:fldChar w:fldCharType="end"/>
        </w:r>
      </w:hyperlink>
    </w:p>
    <w:p>
      <w:pPr>
        <w:pStyle w:val="TOC2"/>
        <w:tabs>
          <w:tab w:val="right" w:leader="dot" w:pos="8306"/>
        </w:tabs>
      </w:pPr>
      <w:hyperlink w:anchor="_Toc16645" w:history="1">
        <w:r>
          <w:rPr>
            <w:rFonts w:ascii="仿宋" w:eastAsia="仿宋" w:hAnsi="仿宋" w:cs="仿宋" w:hint="eastAsia"/>
            <w:lang w:eastAsia="zh-CN"/>
          </w:rPr>
          <w:t>(三)、产品质量检验与测试</w:t>
        </w:r>
        <w:r>
          <w:tab/>
        </w:r>
        <w:r>
          <w:fldChar w:fldCharType="begin"/>
        </w:r>
        <w:r>
          <w:instrText xml:space="preserve"> PAGEREF _Toc16645 \h </w:instrText>
        </w:r>
        <w:r>
          <w:fldChar w:fldCharType="separate"/>
        </w:r>
        <w:r>
          <w:t>55</w:t>
        </w:r>
        <w:r>
          <w:fldChar w:fldCharType="end"/>
        </w:r>
      </w:hyperlink>
    </w:p>
    <w:p>
      <w:pPr>
        <w:pStyle w:val="TOC2"/>
        <w:tabs>
          <w:tab w:val="right" w:leader="dot" w:pos="8306"/>
        </w:tabs>
      </w:pPr>
      <w:hyperlink w:anchor="_Toc1566" w:history="1">
        <w:r>
          <w:rPr>
            <w:rFonts w:ascii="仿宋" w:eastAsia="仿宋" w:hAnsi="仿宋" w:cs="仿宋" w:hint="eastAsia"/>
            <w:lang w:eastAsia="zh-CN"/>
          </w:rPr>
          <w:t>(四)、用户反馈与质量改进</w:t>
        </w:r>
        <w:r>
          <w:tab/>
        </w:r>
        <w:r>
          <w:fldChar w:fldCharType="begin"/>
        </w:r>
        <w:r>
          <w:instrText xml:space="preserve"> PAGEREF _Toc1566 \h </w:instrText>
        </w:r>
        <w:r>
          <w:fldChar w:fldCharType="separate"/>
        </w:r>
        <w:r>
          <w:t>56</w:t>
        </w:r>
        <w:r>
          <w:fldChar w:fldCharType="end"/>
        </w:r>
      </w:hyperlink>
    </w:p>
    <w:p>
      <w:pPr>
        <w:pStyle w:val="TOC2"/>
        <w:tabs>
          <w:tab w:val="right" w:leader="dot" w:pos="8306"/>
        </w:tabs>
      </w:pPr>
      <w:hyperlink w:anchor="_Toc8770" w:history="1">
        <w:r>
          <w:rPr>
            <w:rFonts w:ascii="仿宋" w:eastAsia="仿宋" w:hAnsi="仿宋" w:cs="仿宋" w:hint="eastAsia"/>
            <w:lang w:eastAsia="zh-CN"/>
          </w:rPr>
          <w:t>(五)、质量认证与标准化</w:t>
        </w:r>
        <w:r>
          <w:tab/>
        </w:r>
        <w:r>
          <w:fldChar w:fldCharType="begin"/>
        </w:r>
        <w:r>
          <w:instrText xml:space="preserve"> PAGEREF _Toc8770 \h </w:instrText>
        </w:r>
        <w:r>
          <w:fldChar w:fldCharType="separate"/>
        </w:r>
        <w:r>
          <w:t>57</w:t>
        </w:r>
        <w:r>
          <w:fldChar w:fldCharType="end"/>
        </w:r>
      </w:hyperlink>
    </w:p>
    <w:p>
      <w:pPr>
        <w:pStyle w:val="TOC1"/>
        <w:tabs>
          <w:tab w:val="right" w:leader="dot" w:pos="8306"/>
        </w:tabs>
      </w:pPr>
      <w:hyperlink w:anchor="_Toc12607" w:history="1">
        <w:r>
          <w:rPr>
            <w:rFonts w:ascii="仿宋" w:eastAsia="仿宋" w:hAnsi="仿宋" w:cs="仿宋" w:hint="eastAsia"/>
            <w:lang w:eastAsia="zh-CN"/>
          </w:rPr>
          <w:t>十四、团队建设与领导力发展</w:t>
        </w:r>
        <w:r>
          <w:tab/>
        </w:r>
        <w:r>
          <w:fldChar w:fldCharType="begin"/>
        </w:r>
        <w:r>
          <w:instrText xml:space="preserve"> PAGEREF _Toc12607 \h </w:instrText>
        </w:r>
        <w:r>
          <w:fldChar w:fldCharType="separate"/>
        </w:r>
        <w:r>
          <w:t>58</w:t>
        </w:r>
        <w:r>
          <w:fldChar w:fldCharType="end"/>
        </w:r>
      </w:hyperlink>
    </w:p>
    <w:p>
      <w:pPr>
        <w:pStyle w:val="TOC2"/>
        <w:tabs>
          <w:tab w:val="right" w:leader="dot" w:pos="8306"/>
        </w:tabs>
      </w:pPr>
      <w:hyperlink w:anchor="_Toc10499" w:history="1">
        <w:r>
          <w:rPr>
            <w:rFonts w:ascii="仿宋" w:eastAsia="仿宋" w:hAnsi="仿宋" w:cs="仿宋" w:hint="eastAsia"/>
            <w:lang w:eastAsia="zh-CN"/>
          </w:rPr>
          <w:t>(一)、高效团队建设原则</w:t>
        </w:r>
        <w:r>
          <w:tab/>
        </w:r>
        <w:r>
          <w:fldChar w:fldCharType="begin"/>
        </w:r>
        <w:r>
          <w:instrText xml:space="preserve"> PAGEREF _Toc10499 \h </w:instrText>
        </w:r>
        <w:r>
          <w:fldChar w:fldCharType="separate"/>
        </w:r>
        <w:r>
          <w:t>58</w:t>
        </w:r>
        <w:r>
          <w:fldChar w:fldCharType="end"/>
        </w:r>
      </w:hyperlink>
    </w:p>
    <w:p>
      <w:pPr>
        <w:pStyle w:val="TOC2"/>
        <w:tabs>
          <w:tab w:val="right" w:leader="dot" w:pos="8306"/>
        </w:tabs>
      </w:pPr>
      <w:hyperlink w:anchor="_Toc9909" w:history="1">
        <w:r>
          <w:rPr>
            <w:rFonts w:ascii="仿宋" w:eastAsia="仿宋" w:hAnsi="仿宋" w:cs="仿宋" w:hint="eastAsia"/>
            <w:lang w:eastAsia="zh-CN"/>
          </w:rPr>
          <w:t>(二)、团队文化与价值观塑造</w:t>
        </w:r>
        <w:r>
          <w:tab/>
        </w:r>
        <w:r>
          <w:fldChar w:fldCharType="begin"/>
        </w:r>
        <w:r>
          <w:instrText xml:space="preserve"> PAGEREF _Toc9909 \h </w:instrText>
        </w:r>
        <w:r>
          <w:fldChar w:fldCharType="separate"/>
        </w:r>
        <w:r>
          <w:t>60</w:t>
        </w:r>
        <w:r>
          <w:fldChar w:fldCharType="end"/>
        </w:r>
      </w:hyperlink>
    </w:p>
    <w:p>
      <w:pPr>
        <w:pStyle w:val="TOC2"/>
        <w:tabs>
          <w:tab w:val="right" w:leader="dot" w:pos="8306"/>
        </w:tabs>
      </w:pPr>
      <w:hyperlink w:anchor="_Toc17681" w:history="1">
        <w:r>
          <w:rPr>
            <w:rFonts w:ascii="仿宋" w:eastAsia="仿宋" w:hAnsi="仿宋" w:cs="仿宋" w:hint="eastAsia"/>
            <w:lang w:eastAsia="zh-CN"/>
          </w:rPr>
          <w:t>(三)、领导力发展计划</w:t>
        </w:r>
        <w:r>
          <w:tab/>
        </w:r>
        <w:r>
          <w:fldChar w:fldCharType="begin"/>
        </w:r>
        <w:r>
          <w:instrText xml:space="preserve"> PAGEREF _Toc17681 \h </w:instrText>
        </w:r>
        <w:r>
          <w:fldChar w:fldCharType="separate"/>
        </w:r>
        <w:r>
          <w:t>61</w:t>
        </w:r>
        <w:r>
          <w:fldChar w:fldCharType="end"/>
        </w:r>
      </w:hyperlink>
    </w:p>
    <w:p>
      <w:pPr>
        <w:pStyle w:val="TOC2"/>
        <w:tabs>
          <w:tab w:val="right" w:leader="dot" w:pos="8306"/>
        </w:tabs>
      </w:pPr>
      <w:hyperlink w:anchor="_Toc4179" w:history="1">
        <w:r>
          <w:rPr>
            <w:rFonts w:ascii="仿宋" w:eastAsia="仿宋" w:hAnsi="仿宋" w:cs="仿宋" w:hint="eastAsia"/>
            <w:lang w:eastAsia="zh-CN"/>
          </w:rPr>
          <w:t>(四)、团队沟通与协作机制</w:t>
        </w:r>
        <w:r>
          <w:tab/>
        </w:r>
        <w:r>
          <w:fldChar w:fldCharType="begin"/>
        </w:r>
        <w:r>
          <w:instrText xml:space="preserve"> PAGEREF _Toc4179 \h </w:instrText>
        </w:r>
        <w:r>
          <w:fldChar w:fldCharType="separate"/>
        </w:r>
        <w:r>
          <w:t>63</w:t>
        </w:r>
        <w:r>
          <w:fldChar w:fldCharType="end"/>
        </w:r>
      </w:hyperlink>
    </w:p>
    <w:p>
      <w:pPr>
        <w:pStyle w:val="TOC2"/>
        <w:tabs>
          <w:tab w:val="right" w:leader="dot" w:pos="8306"/>
        </w:tabs>
      </w:pPr>
      <w:hyperlink w:anchor="_Toc13691" w:history="1">
        <w:r>
          <w:rPr>
            <w:rFonts w:ascii="仿宋" w:eastAsia="仿宋" w:hAnsi="仿宋" w:cs="仿宋" w:hint="eastAsia"/>
            <w:lang w:eastAsia="zh-CN"/>
          </w:rPr>
          <w:t>(五)、领导力在变革中的作用</w:t>
        </w:r>
        <w:r>
          <w:tab/>
        </w:r>
        <w:r>
          <w:fldChar w:fldCharType="begin"/>
        </w:r>
        <w:r>
          <w:instrText xml:space="preserve"> PAGEREF _Toc13691 \h </w:instrText>
        </w:r>
        <w:r>
          <w:fldChar w:fldCharType="separate"/>
        </w:r>
        <w:r>
          <w:t>64</w:t>
        </w:r>
        <w:r>
          <w:fldChar w:fldCharType="end"/>
        </w:r>
      </w:hyperlink>
    </w:p>
    <w:p>
      <w:pPr>
        <w:pStyle w:val="TOC1"/>
        <w:tabs>
          <w:tab w:val="right" w:leader="dot" w:pos="8306"/>
        </w:tabs>
      </w:pPr>
      <w:hyperlink w:anchor="_Toc872" w:history="1">
        <w:r>
          <w:rPr>
            <w:rFonts w:ascii="仿宋" w:eastAsia="仿宋" w:hAnsi="仿宋" w:cs="仿宋" w:hint="eastAsia"/>
            <w:lang w:eastAsia="zh-CN"/>
          </w:rPr>
          <w:t>十五、招聘与人才发展</w:t>
        </w:r>
        <w:r>
          <w:tab/>
        </w:r>
        <w:r>
          <w:fldChar w:fldCharType="begin"/>
        </w:r>
        <w:r>
          <w:instrText xml:space="preserve"> PAGEREF _Toc872 \h </w:instrText>
        </w:r>
        <w:r>
          <w:fldChar w:fldCharType="separate"/>
        </w:r>
        <w:r>
          <w:t>65</w:t>
        </w:r>
        <w:r>
          <w:fldChar w:fldCharType="end"/>
        </w:r>
      </w:hyperlink>
    </w:p>
    <w:p>
      <w:pPr>
        <w:pStyle w:val="TOC2"/>
        <w:tabs>
          <w:tab w:val="right" w:leader="dot" w:pos="8306"/>
        </w:tabs>
      </w:pPr>
      <w:hyperlink w:anchor="_Toc10981" w:history="1">
        <w:r>
          <w:rPr>
            <w:rFonts w:ascii="仿宋" w:eastAsia="仿宋" w:hAnsi="仿宋" w:cs="仿宋" w:hint="eastAsia"/>
            <w:lang w:eastAsia="zh-CN"/>
          </w:rPr>
          <w:t>(一)、人才需求分析</w:t>
        </w:r>
        <w:r>
          <w:tab/>
        </w:r>
        <w:r>
          <w:fldChar w:fldCharType="begin"/>
        </w:r>
        <w:r>
          <w:instrText xml:space="preserve"> PAGEREF _Toc10981 \h </w:instrText>
        </w:r>
        <w:r>
          <w:fldChar w:fldCharType="separate"/>
        </w:r>
        <w:r>
          <w:t>65</w:t>
        </w:r>
        <w:r>
          <w:fldChar w:fldCharType="end"/>
        </w:r>
      </w:hyperlink>
    </w:p>
    <w:p>
      <w:pPr>
        <w:pStyle w:val="TOC2"/>
        <w:tabs>
          <w:tab w:val="right" w:leader="dot" w:pos="8306"/>
        </w:tabs>
      </w:pPr>
      <w:hyperlink w:anchor="_Toc25678" w:history="1">
        <w:r>
          <w:rPr>
            <w:rFonts w:ascii="仿宋" w:eastAsia="仿宋" w:hAnsi="仿宋" w:cs="仿宋" w:hint="eastAsia"/>
            <w:lang w:eastAsia="zh-CN"/>
          </w:rPr>
          <w:t>(二)、招聘计划与流程</w:t>
        </w:r>
        <w:r>
          <w:tab/>
        </w:r>
        <w:r>
          <w:fldChar w:fldCharType="begin"/>
        </w:r>
        <w:r>
          <w:instrText xml:space="preserve"> PAGEREF _Toc25678 \h </w:instrText>
        </w:r>
        <w:r>
          <w:fldChar w:fldCharType="separate"/>
        </w:r>
        <w:r>
          <w:t>66</w:t>
        </w:r>
        <w:r>
          <w:fldChar w:fldCharType="end"/>
        </w:r>
      </w:hyperlink>
    </w:p>
    <w:p>
      <w:pPr>
        <w:pStyle w:val="TOC2"/>
        <w:tabs>
          <w:tab w:val="right" w:leader="dot" w:pos="8306"/>
        </w:tabs>
      </w:pPr>
      <w:hyperlink w:anchor="_Toc15714" w:history="1">
        <w:r>
          <w:rPr>
            <w:rFonts w:ascii="仿宋" w:eastAsia="仿宋" w:hAnsi="仿宋" w:cs="仿宋" w:hint="eastAsia"/>
            <w:lang w:eastAsia="zh-CN"/>
          </w:rPr>
          <w:t>(三)、员工培训与发展</w:t>
        </w:r>
        <w:r>
          <w:tab/>
        </w:r>
        <w:r>
          <w:fldChar w:fldCharType="begin"/>
        </w:r>
        <w:r>
          <w:instrText xml:space="preserve"> PAGEREF _Toc15714 \h </w:instrText>
        </w:r>
        <w:r>
          <w:fldChar w:fldCharType="separate"/>
        </w:r>
        <w:r>
          <w:t>67</w:t>
        </w:r>
        <w:r>
          <w:fldChar w:fldCharType="end"/>
        </w:r>
      </w:hyperlink>
    </w:p>
    <w:p>
      <w:pPr>
        <w:pStyle w:val="TOC2"/>
        <w:tabs>
          <w:tab w:val="right" w:leader="dot" w:pos="8306"/>
        </w:tabs>
      </w:pPr>
      <w:hyperlink w:anchor="_Toc9068" w:history="1">
        <w:r>
          <w:rPr>
            <w:rFonts w:ascii="仿宋" w:eastAsia="仿宋" w:hAnsi="仿宋" w:cs="仿宋" w:hint="eastAsia"/>
            <w:lang w:eastAsia="zh-CN"/>
          </w:rPr>
          <w:t>(四)、绩效考核与激励</w:t>
        </w:r>
        <w:r>
          <w:tab/>
        </w:r>
        <w:r>
          <w:fldChar w:fldCharType="begin"/>
        </w:r>
        <w:r>
          <w:instrText xml:space="preserve"> PAGEREF _Toc9068 \h </w:instrText>
        </w:r>
        <w:r>
          <w:fldChar w:fldCharType="separate"/>
        </w:r>
        <w:r>
          <w:t>68</w:t>
        </w:r>
        <w:r>
          <w:fldChar w:fldCharType="end"/>
        </w:r>
      </w:hyperlink>
    </w:p>
    <w:p>
      <w:pPr>
        <w:pStyle w:val="TOC2"/>
        <w:tabs>
          <w:tab w:val="right" w:leader="dot" w:pos="8306"/>
        </w:tabs>
      </w:pPr>
      <w:hyperlink w:anchor="_Toc23025" w:history="1">
        <w:r>
          <w:rPr>
            <w:rFonts w:ascii="仿宋" w:eastAsia="仿宋" w:hAnsi="仿宋" w:cs="仿宋" w:hint="eastAsia"/>
            <w:lang w:eastAsia="zh-CN"/>
          </w:rPr>
          <w:t>(五)、人才流动与留存</w:t>
        </w:r>
        <w:r>
          <w:tab/>
        </w:r>
        <w:r>
          <w:fldChar w:fldCharType="begin"/>
        </w:r>
        <w:r>
          <w:instrText xml:space="preserve"> PAGEREF _Toc23025 \h </w:instrText>
        </w:r>
        <w:r>
          <w:fldChar w:fldCharType="separate"/>
        </w:r>
        <w:r>
          <w:t>69</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医用空气压缩机（系统）项目的实施过程。本方案的开展将包括医用空气压缩机（系统）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0225"/>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12295"/>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医用空气压缩机（系统）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83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医用空气压缩机（系统）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35"/>
      <w:r>
        <w:rPr>
          <w:rFonts w:ascii="仿宋" w:eastAsia="仿宋" w:hAnsi="仿宋" w:cs="仿宋" w:hint="eastAsia"/>
          <w:sz w:val="28"/>
          <w:lang w:eastAsia="zh-CN"/>
        </w:rPr>
        <w:t>二、制度建设与员工手册</w:t>
      </w:r>
      <w:bookmarkEnd w:id="5"/>
    </w:p>
    <w:p>
      <w:pPr>
        <w:pStyle w:val="Heading2"/>
        <w:rPr>
          <w:rFonts w:ascii="仿宋" w:eastAsia="仿宋" w:hAnsi="仿宋" w:cs="仿宋" w:hint="eastAsia"/>
          <w:lang w:eastAsia="zh-CN"/>
        </w:rPr>
      </w:pPr>
      <w:bookmarkStart w:id="6" w:name="_Toc14149"/>
      <w:r>
        <w:rPr>
          <w:rFonts w:ascii="仿宋" w:eastAsia="仿宋" w:hAnsi="仿宋" w:cs="仿宋" w:hint="eastAsia"/>
          <w:lang w:eastAsia="zh-CN"/>
        </w:rPr>
        <w:t>(一)、公司制度体系规划</w:t>
      </w:r>
      <w:bookmarkEnd w:id="6"/>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风险管理是保障企业长期发展的关键。制定全面的风险管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pPr>
        <w:pStyle w:val="Heading2"/>
        <w:ind w:firstLine="560" w:firstLineChars="200"/>
        <w:rPr>
          <w:rFonts w:ascii="仿宋" w:eastAsia="仿宋" w:hAnsi="仿宋" w:cs="仿宋" w:hint="eastAsia"/>
          <w:sz w:val="28"/>
          <w:lang w:eastAsia="zh-CN"/>
        </w:rPr>
      </w:pPr>
      <w:bookmarkStart w:id="7" w:name="_Toc5170"/>
      <w:r>
        <w:rPr>
          <w:rFonts w:ascii="仿宋" w:eastAsia="仿宋" w:hAnsi="仿宋" w:cs="仿宋" w:hint="eastAsia"/>
          <w:sz w:val="28"/>
          <w:lang w:eastAsia="zh-CN"/>
        </w:rPr>
        <w:t>(二)、员工手册编制与更新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员工手册是企业管理的重要组成部分，其编制应当注重细节和全面性，以确保员工对企业文化和管理规定有清晰的认识。下面是员工手册编制的具体步骤：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企业概况介绍： 在员工手册中应当包括企业的发展历程、组织结构、核心价值观等信息，帮助员工更好地理解企业的使命和愿景。</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员工权益和职责明确：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在手册中明确员工的权益，包括但不限于薪资福利、工时制度、休假政策、培训机会等，同时阐述员工在企业中的基本职责和期望。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3. 薪酬福利说明： 提供详细的薪资结构、绩效考核标准、奖惩机制等内容，使员工清晰了解薪酬体系和激励政策。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工时制度和休假政策规定： 清晰规定工作时间、加班制度、以及各类休假的申请和使用流程，确保员工工作生活平衡。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公司文化阐释： 强调企业的文化理念、核心价值观，通过实际案例或故事形式生动展示，帮助员工更好地融入企业文化。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员工手册是动态的文件，需要随着法规的变化、企业发展的需要和员工反馈的情况进行及时更新。下面是员工手册更新的一些建议：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法规跟踪： 建立专业团队负责跟踪国家和地方的法规变化，确保员工手册的内容符合最新的法规要求。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员工反馈机制： 设立员工反馈通道，定期收集员工对手册的建议和意见，以便及时调整和更新相关内容。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内外部审查： 定期邀请内外部专业人员对员工手册进行审查，确保其中的规定与企业实际运作一致。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多媒体形式运用： 利用图文并茂、多媒体的方式，使员工手册更生动直观，提高员工对内容的理解和记忆。</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 针对员工手册的更新内容，组织相关培训，确保员工了解新的规定和政策，降低信息误解的风险。</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通过以上措施，企业可以更好地维护员工手册的实用性和适应性，使其成为企业管理的有效工具。</w:t>
      </w:r>
    </w:p>
    <w:p>
      <w:pPr>
        <w:pStyle w:val="Heading2"/>
        <w:ind w:firstLine="560" w:firstLineChars="200"/>
        <w:rPr>
          <w:rFonts w:ascii="仿宋" w:eastAsia="仿宋" w:hAnsi="仿宋" w:cs="仿宋" w:hint="eastAsia"/>
          <w:sz w:val="28"/>
          <w:lang w:eastAsia="zh-CN"/>
        </w:rPr>
      </w:pPr>
      <w:bookmarkStart w:id="8" w:name="_Toc22691"/>
      <w:r>
        <w:rPr>
          <w:rFonts w:ascii="仿宋" w:eastAsia="仿宋" w:hAnsi="仿宋" w:cs="仿宋" w:hint="eastAsia"/>
          <w:sz w:val="28"/>
          <w:lang w:eastAsia="zh-CN"/>
        </w:rPr>
        <w:t>(三)、制度宣导与培训</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制度宣导</w:t>
      </w:r>
    </w:p>
    <w:p>
      <w:pPr>
        <w:ind w:firstLine="560" w:firstLineChars="200"/>
        <w:rPr>
          <w:rFonts w:ascii="仿宋" w:eastAsia="仿宋" w:hAnsi="仿宋" w:cs="仿宋" w:hint="eastAsia"/>
          <w:sz w:val="28"/>
        </w:rPr>
      </w:pPr>
      <w:r>
        <w:rPr>
          <w:rFonts w:ascii="仿宋" w:eastAsia="仿宋" w:hAnsi="仿宋" w:cs="仿宋" w:hint="eastAsia"/>
          <w:sz w:val="28"/>
          <w:lang w:eastAsia="zh-CN"/>
        </w:rPr>
        <w:t>1.1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本公司坚持通过制度宣导加强员工对企业规章制度的理解和遵循。目标是确保员工充分了解公司的各项制度，并在实际工作中正确应用，从而提高公司整体管理水平。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宣导途径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宣导途径包括但不限于公司内部邮件通知、内部社交平台发布、公司内刊宣传，以及定期例会强调。通过多途径宣导，公司可以确保信息覆盖全员，提高制度知晓率。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实例说明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为了更生动地解释制度的重要性，宣导过程中将使用实际案例。通过分享公司成功应用制度的经验和相关案例，使员工更容易理解制度的实际应用场景。</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制度手册分发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为了让员工更好地理解和记忆制度内容，公司将准备清晰简明的制度手册，并通过内部渠道进行全员分发。手册内容将包含易懂的语言、生动的案例，以提高员工的学习兴趣。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2.1 需求评估</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在进行制度培训前，将通过员工调查、小组讨论等方式，充分了解员工对制度的认知和存在的疑问。这有助于制定有针对性的培训计划。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2.2 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制定全面、有层次的培训计划，明确培训的内容、形式、时间和地点。确保培训计划覆盖所有关键点，确保培训的全面性。</w:t>
      </w:r>
    </w:p>
    <w:p>
      <w:pPr>
        <w:ind w:firstLine="560" w:firstLineChars="200"/>
        <w:rPr>
          <w:rFonts w:ascii="仿宋" w:eastAsia="仿宋" w:hAnsi="仿宋" w:cs="仿宋" w:hint="eastAsia"/>
          <w:sz w:val="28"/>
        </w:rPr>
      </w:pPr>
      <w:r>
        <w:rPr>
          <w:rFonts w:ascii="仿宋" w:eastAsia="仿宋" w:hAnsi="仿宋" w:cs="仿宋" w:hint="eastAsia"/>
          <w:sz w:val="28"/>
          <w:lang w:eastAsia="zh-CN"/>
        </w:rPr>
        <w:t>2.3 培训方式选择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根据员工的特点和制度内容的复杂程度，选择内部员工培训、专业外部培训或在线学习平台等多种培训方式，以确保培训的全面性和有效性。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2.4 材料准备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为培训准备相关材料，包括PPT、案例分析、讲义等。材料要生动有趣，能够引发员工的兴趣，提高培训效果。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2.5 互动开展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在培训中注重互动，通过讨论、小组活动等方式，激发员工的学习兴趣，促进信息的传递和消化。</w:t>
      </w:r>
    </w:p>
    <w:p>
      <w:pPr>
        <w:ind w:firstLine="560" w:firstLineChars="200"/>
        <w:rPr>
          <w:rFonts w:ascii="仿宋" w:eastAsia="仿宋" w:hAnsi="仿宋" w:cs="仿宋" w:hint="eastAsia"/>
          <w:sz w:val="28"/>
        </w:rPr>
      </w:pPr>
      <w:r>
        <w:rPr>
          <w:rFonts w:ascii="仿宋" w:eastAsia="仿宋" w:hAnsi="仿宋" w:cs="仿宋" w:hint="eastAsia"/>
          <w:sz w:val="28"/>
          <w:lang w:eastAsia="zh-CN"/>
        </w:rPr>
        <w:t>2.6 测验与反馈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培训结束后进行小测验，检验员工的学习效果。同时，收集员工的反馈，了解培训的不足之处，为日后的改进提供依据。</w:t>
      </w:r>
    </w:p>
    <w:p>
      <w:pPr>
        <w:pStyle w:val="Heading2"/>
        <w:ind w:firstLine="560" w:firstLineChars="200"/>
        <w:rPr>
          <w:rFonts w:ascii="仿宋" w:eastAsia="仿宋" w:hAnsi="仿宋" w:cs="仿宋" w:hint="eastAsia"/>
          <w:sz w:val="28"/>
          <w:lang w:eastAsia="zh-CN"/>
        </w:rPr>
      </w:pPr>
      <w:bookmarkStart w:id="9" w:name="_Toc4888"/>
      <w:r>
        <w:rPr>
          <w:rFonts w:ascii="仿宋" w:eastAsia="仿宋" w:hAnsi="仿宋" w:cs="仿宋" w:hint="eastAsia"/>
          <w:sz w:val="28"/>
          <w:lang w:eastAsia="zh-CN"/>
        </w:rPr>
        <w:t>(四)、制度执行与监督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1.1 落实责任</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确保每位员工了解其岗位上的相关制度，并明确制度执行的责任人。明确责任有助于保持制度的实施效果。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1.2 制度执行考核</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建立制度执行的考核机制，通过定期的内部审核和检查，检验制度的执行情况。对执行不到位的情况进行及时纠正。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1.3 奖惩机制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建立奖惩机制，对执行良好的员工给予表扬和奖励，对于违反制度的行为要有明确的处罚措施。奖惩机制有助于激发员工的积极性，保持制度的有效性。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制度执行监控系统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引入信息化手段，建立制度执行的监控系统。通过系统记录制度执行的各个环节，及时发现和解决执行中的问题。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2.1 内部监督机制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设立专门的内部监察组织，对公司内部的各个岗位进行监督。通过巡查、检查、抽查等方式，确保制度得到有效执行。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2.2 外部监督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引入外部专业机构，对公司的制度执行情况进行独立评估。外部监督有助于提高公司对自身问题的认识，促进制度执行的进一步完善。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2.3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建立员工制度反馈机制，鼓励员工对制度的执行提出建议和意见。通过及时了解员工的反馈，有助于及时调整和改进制度。</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制度监督培训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定期对公司内部的监察人员进行培训，提高他们的监察水平，确保监察工作的专业性和有效性。</w:t>
      </w:r>
    </w:p>
    <w:p>
      <w:pPr>
        <w:pStyle w:val="Heading2"/>
        <w:ind w:firstLine="560" w:firstLineChars="200"/>
        <w:rPr>
          <w:rFonts w:ascii="仿宋" w:eastAsia="仿宋" w:hAnsi="仿宋" w:cs="仿宋" w:hint="eastAsia"/>
          <w:sz w:val="28"/>
          <w:lang w:eastAsia="zh-CN"/>
        </w:rPr>
      </w:pPr>
      <w:bookmarkStart w:id="10" w:name="_Toc16396"/>
      <w:r>
        <w:rPr>
          <w:rFonts w:ascii="仿宋" w:eastAsia="仿宋" w:hAnsi="仿宋" w:cs="仿宋" w:hint="eastAsia"/>
          <w:sz w:val="28"/>
          <w:lang w:eastAsia="zh-CN"/>
        </w:rPr>
        <w:t>(五)、制度评估与改进</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制度执行与监督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在公司的管理体系中，制度执行与监督是确保企业规范运作和实现长期可持续发展的关键环节。下面是公司在制度执行与监督方面的关键措施：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制度执行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责任明晰化： 明确每位员工在各自岗位上的相关制度，并确保每个人都了解并能够正确执行相应的制度。通过明晰责任，提高员工对制度执行的责任感。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考核机制： 建立制度执行的考核机制，对各个层级的员工进行定期的内部审核和检查，以确保制度的全面执行。定期的考核有助于发现问题并及时纠正。</w:t>
      </w:r>
    </w:p>
    <w:p>
      <w:pPr>
        <w:ind w:firstLine="560" w:firstLineChars="200"/>
        <w:rPr>
          <w:rFonts w:ascii="仿宋" w:eastAsia="仿宋" w:hAnsi="仿宋" w:cs="仿宋" w:hint="eastAsia"/>
          <w:sz w:val="28"/>
        </w:rPr>
      </w:pPr>
      <w:r>
        <w:rPr>
          <w:rFonts w:ascii="仿宋" w:eastAsia="仿宋" w:hAnsi="仿宋" w:cs="仿宋" w:hint="eastAsia"/>
          <w:sz w:val="28"/>
          <w:lang w:eastAsia="zh-CN"/>
        </w:rPr>
        <w:t>奖惩机制： 制定奖惩机制，对于制度执行良好的员工给予表扬和奖励，对于违反制度的行为要有明确的处罚措施。奖惩机制有助于激发员工的积极性。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监控系统： 引入信息化手段，建立制度执行的监控系统。通过实时记录和分析制度执行情况，及时发现和解决问题，提高制度的执行效果。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https://d.book118.com/847160156011006033</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7C07E4"/>
    <w:rsid w:val="2E7C07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47160156011006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2023-11-29T02:01:00Z</dcterms:created>
  <dcterms:modified xsi:type="dcterms:W3CDTF">2023-11-29T02:02:09Z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9C952A8E4F634A5B97AEFCDF9D374006_11</vt:lpwstr>
  </property>
  <property fmtid="{D5CDD505-2E9C-101B-9397-08002B2CF9AE}" pid="3" name="KSOProductBuildVer">
    <vt:lpwstr>2052-11.1.0.15319</vt:lpwstr>
  </property>
</Properties>
</file>