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43BA3" w14:paraId="745E23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3BA3" w14:paraId="25B508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3BA3" w14:paraId="4B7662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3BA3" w:rsidRPr="00443BA3" w14:paraId="27DF49DF" w14:textId="5E7185F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43BA3">
        <w:rPr>
          <w:rFonts w:ascii="宋体" w:eastAsia="宋体" w:hAnsi="宋体" w:hint="eastAsia"/>
          <w:b/>
          <w:sz w:val="60"/>
        </w:rPr>
        <w:t>聚氨基双马来酰胺行业项目可行性分析报告</w:t>
      </w:r>
    </w:p>
    <w:p w:rsidR="00443BA3" w:rsidP="00443BA3" w14:paraId="3615CEB8" w14:textId="416702B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43BA3">
        <w:rPr>
          <w:rFonts w:ascii="仿宋" w:eastAsia="仿宋" w:hAnsi="仿宋" w:hint="eastAsia"/>
          <w:b/>
          <w:sz w:val="40"/>
        </w:rPr>
        <w:t>目录</w:t>
      </w:r>
    </w:p>
    <w:p w:rsidR="00443BA3" w14:paraId="6CFB74D8" w14:textId="05DFF86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43BA3" w14:paraId="05BE6CCC" w14:textId="68565C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3BA3" w14:paraId="756077FE" w14:textId="75D3E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3BA3" w14:paraId="10E839B9" w14:textId="7F7E4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3BA3" w14:paraId="37FB17CB" w14:textId="2881D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3BA3" w14:paraId="36CC9951" w14:textId="6A9527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3BA3" w14:paraId="622298B5" w14:textId="62D6D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3BA3" w14:paraId="64494140" w14:textId="32967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3BA3" w14:paraId="69592ADC" w14:textId="72529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3BA3" w14:paraId="1CCE285E" w14:textId="7DAD1C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3BA3" w14:paraId="2BEF6DF3" w14:textId="4DCBE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(一)、聚氨基双马来酰胺项目产品的市场定位和目标客户分析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3BA3" w14:paraId="1B59C7EA" w14:textId="63010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3BA3" w14:paraId="5E571E2B" w14:textId="7F87E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43BA3" w14:paraId="4F2D405F" w14:textId="2A8946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3BA3" w14:paraId="160B53CE" w14:textId="2276E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3BA3" w14:paraId="4B9AD0C4" w14:textId="6A2D8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3BA3" w14:paraId="0D47BB42" w14:textId="5516B7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3BA3" w14:paraId="13E79478" w14:textId="3FA4C2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43BA3" w14:paraId="363769A1" w14:textId="35775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43BA3" w14:paraId="06DC1B83" w14:textId="2CD23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3BA3" w14:paraId="451811C8" w14:textId="035BE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_Toc155892338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https://d.book118.com/848001000000006026</w:t>
        </w:r>
      </w:hyperlink>
    </w:p>
    <w:p w:rsidR="00443BA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:rsidP="00CA7145" w14:paraId="5244EB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3BA3" w14:paraId="107A22E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:rsidP="00CA7145" w14:paraId="38F92C35" w14:textId="0B7865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43BA3" w14:paraId="28AAFD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14:paraId="321AAB4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:rsidP="00CA71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3B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:rsidP="00CA7145" w14:textId="0B7865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43B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14:paraId="200332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:rsidRPr="00443BA3" w:rsidP="00443BA3" w14:paraId="4EBD29FC" w14:textId="26B3CA43">
    <w:pPr>
      <w:pStyle w:val="Header"/>
      <w:rPr>
        <w:rFonts w:ascii="仿宋" w:eastAsia="仿宋" w:hAnsi="仿宋"/>
      </w:rPr>
    </w:pPr>
    <w:r w:rsidRPr="00443BA3">
      <w:rPr>
        <w:rFonts w:ascii="仿宋" w:eastAsia="仿宋" w:hAnsi="仿宋" w:hint="eastAsia"/>
      </w:rPr>
      <w:t>聚氨基双马来酰胺可行性报告</w:t>
    </w:r>
    <w:r w:rsidRPr="00443BA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14:paraId="2DE0C1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:rsidRPr="00443BA3" w:rsidP="00443BA3" w14:textId="26B3CA43">
    <w:pPr>
      <w:pStyle w:val="Header"/>
      <w:rPr>
        <w:rFonts w:ascii="仿宋" w:eastAsia="仿宋" w:hAnsi="仿宋"/>
      </w:rPr>
    </w:pPr>
    <w:r w:rsidRPr="00443BA3">
      <w:rPr>
        <w:rFonts w:ascii="仿宋" w:eastAsia="仿宋" w:hAnsi="仿宋" w:hint="eastAsia"/>
      </w:rPr>
      <w:t>聚氨基双马来酰胺可行性报告</w:t>
    </w:r>
    <w:r w:rsidRPr="00443BA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B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A3"/>
    <w:rsid w:val="00443BA3"/>
    <w:rsid w:val="00CA714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A085E7"/>
  <w15:chartTrackingRefBased/>
  <w15:docId w15:val="{529D6E9B-CD6B-42A9-BB59-E2FE30BF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43B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43B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43B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43B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43B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43B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43B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43B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3BA3"/>
  </w:style>
  <w:style w:type="paragraph" w:styleId="TOC1">
    <w:name w:val="toc 1"/>
    <w:basedOn w:val="Normal"/>
    <w:next w:val="Normal"/>
    <w:autoRedefine/>
    <w:uiPriority w:val="39"/>
    <w:unhideWhenUsed/>
    <w:rsid w:val="00443BA3"/>
  </w:style>
  <w:style w:type="paragraph" w:styleId="TOC2">
    <w:name w:val="toc 2"/>
    <w:basedOn w:val="Normal"/>
    <w:next w:val="Normal"/>
    <w:autoRedefine/>
    <w:uiPriority w:val="39"/>
    <w:unhideWhenUsed/>
    <w:rsid w:val="00443B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8001000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4706</Words>
  <Characters>26825</Characters>
  <Application>Microsoft Office Word</Application>
  <DocSecurity>0</DocSecurity>
  <Lines>223</Lines>
  <Paragraphs>62</Paragraphs>
  <ScaleCrop>false</ScaleCrop>
  <Company/>
  <LinksUpToDate>false</LinksUpToDate>
  <CharactersWithSpaces>31469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2024-01-11T11:04:00Z</dcterms:created>
  <dcterms:modified xsi:type="dcterms:W3CDTF">2024-01-11T11:05:00Z</dcterms:modified>
</cp:coreProperties>
</file>