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78" w:history="1">
        <w:r>
          <w:rPr>
            <w:rFonts w:ascii="仿宋" w:eastAsia="仿宋" w:hAnsi="仿宋" w:cs="仿宋" w:hint="eastAsia"/>
            <w:lang w:eastAsia="zh-CN"/>
          </w:rPr>
          <w:t>概论</w:t>
        </w:r>
        <w:r>
          <w:tab/>
        </w:r>
        <w:r>
          <w:fldChar w:fldCharType="begin"/>
        </w:r>
        <w:r>
          <w:instrText xml:space="preserve"> PAGEREF _Toc22278 \h </w:instrText>
        </w:r>
        <w:r>
          <w:fldChar w:fldCharType="separate"/>
        </w:r>
        <w:r>
          <w:t>3</w:t>
        </w:r>
        <w:r>
          <w:fldChar w:fldCharType="end"/>
        </w:r>
      </w:hyperlink>
    </w:p>
    <w:p>
      <w:pPr>
        <w:pStyle w:val="TOC1"/>
        <w:tabs>
          <w:tab w:val="right" w:leader="dot" w:pos="8306"/>
        </w:tabs>
      </w:pPr>
      <w:hyperlink w:anchor="_Toc32528" w:history="1">
        <w:r>
          <w:rPr>
            <w:rFonts w:ascii="仿宋" w:eastAsia="仿宋" w:hAnsi="仿宋" w:cs="仿宋" w:hint="eastAsia"/>
            <w:lang w:eastAsia="zh-CN"/>
          </w:rPr>
          <w:t>一、背景、必要性分析</w:t>
        </w:r>
        <w:r>
          <w:tab/>
        </w:r>
        <w:r>
          <w:fldChar w:fldCharType="begin"/>
        </w:r>
        <w:r>
          <w:instrText xml:space="preserve"> PAGEREF _Toc32528 \h </w:instrText>
        </w:r>
        <w:r>
          <w:fldChar w:fldCharType="separate"/>
        </w:r>
        <w:r>
          <w:t>3</w:t>
        </w:r>
        <w:r>
          <w:fldChar w:fldCharType="end"/>
        </w:r>
      </w:hyperlink>
    </w:p>
    <w:p>
      <w:pPr>
        <w:pStyle w:val="TOC2"/>
        <w:tabs>
          <w:tab w:val="right" w:leader="dot" w:pos="8306"/>
        </w:tabs>
      </w:pPr>
      <w:hyperlink w:anchor="_Toc2110" w:history="1">
        <w:r>
          <w:rPr>
            <w:rFonts w:ascii="仿宋" w:eastAsia="仿宋" w:hAnsi="仿宋" w:cs="仿宋" w:hint="eastAsia"/>
            <w:lang w:eastAsia="zh-CN"/>
          </w:rPr>
          <w:t>(一)、项目建设背景</w:t>
        </w:r>
        <w:r>
          <w:tab/>
        </w:r>
        <w:r>
          <w:fldChar w:fldCharType="begin"/>
        </w:r>
        <w:r>
          <w:instrText xml:space="preserve"> PAGEREF _Toc2110 \h </w:instrText>
        </w:r>
        <w:r>
          <w:fldChar w:fldCharType="separate"/>
        </w:r>
        <w:r>
          <w:t>3</w:t>
        </w:r>
        <w:r>
          <w:fldChar w:fldCharType="end"/>
        </w:r>
      </w:hyperlink>
    </w:p>
    <w:p>
      <w:pPr>
        <w:pStyle w:val="TOC2"/>
        <w:tabs>
          <w:tab w:val="right" w:leader="dot" w:pos="8306"/>
        </w:tabs>
      </w:pPr>
      <w:hyperlink w:anchor="_Toc18370" w:history="1">
        <w:r>
          <w:rPr>
            <w:rFonts w:ascii="仿宋" w:eastAsia="仿宋" w:hAnsi="仿宋" w:cs="仿宋" w:hint="eastAsia"/>
            <w:lang w:eastAsia="zh-CN"/>
          </w:rPr>
          <w:t>(二)、必要性分析</w:t>
        </w:r>
        <w:r>
          <w:tab/>
        </w:r>
        <w:r>
          <w:fldChar w:fldCharType="begin"/>
        </w:r>
        <w:r>
          <w:instrText xml:space="preserve"> PAGEREF _Toc18370 \h </w:instrText>
        </w:r>
        <w:r>
          <w:fldChar w:fldCharType="separate"/>
        </w:r>
        <w:r>
          <w:t>4</w:t>
        </w:r>
        <w:r>
          <w:fldChar w:fldCharType="end"/>
        </w:r>
      </w:hyperlink>
    </w:p>
    <w:p>
      <w:pPr>
        <w:pStyle w:val="TOC2"/>
        <w:tabs>
          <w:tab w:val="right" w:leader="dot" w:pos="8306"/>
        </w:tabs>
      </w:pPr>
      <w:hyperlink w:anchor="_Toc6970" w:history="1">
        <w:r>
          <w:rPr>
            <w:rFonts w:ascii="仿宋" w:eastAsia="仿宋" w:hAnsi="仿宋" w:cs="仿宋" w:hint="eastAsia"/>
            <w:lang w:eastAsia="zh-CN"/>
          </w:rPr>
          <w:t>(三)、项目建设有利条件</w:t>
        </w:r>
        <w:r>
          <w:tab/>
        </w:r>
        <w:r>
          <w:fldChar w:fldCharType="begin"/>
        </w:r>
        <w:r>
          <w:instrText xml:space="preserve"> PAGEREF _Toc6970 \h </w:instrText>
        </w:r>
        <w:r>
          <w:fldChar w:fldCharType="separate"/>
        </w:r>
        <w:r>
          <w:t>5</w:t>
        </w:r>
        <w:r>
          <w:fldChar w:fldCharType="end"/>
        </w:r>
      </w:hyperlink>
    </w:p>
    <w:p>
      <w:pPr>
        <w:pStyle w:val="TOC1"/>
        <w:tabs>
          <w:tab w:val="right" w:leader="dot" w:pos="8306"/>
        </w:tabs>
      </w:pPr>
      <w:hyperlink w:anchor="_Toc16697" w:history="1">
        <w:r>
          <w:rPr>
            <w:rFonts w:ascii="仿宋" w:eastAsia="仿宋" w:hAnsi="仿宋" w:cs="仿宋" w:hint="eastAsia"/>
            <w:lang w:eastAsia="zh-CN"/>
          </w:rPr>
          <w:t>二、项目监理与质量保证</w:t>
        </w:r>
        <w:r>
          <w:tab/>
        </w:r>
        <w:r>
          <w:fldChar w:fldCharType="begin"/>
        </w:r>
        <w:r>
          <w:instrText xml:space="preserve"> PAGEREF _Toc16697 \h </w:instrText>
        </w:r>
        <w:r>
          <w:fldChar w:fldCharType="separate"/>
        </w:r>
        <w:r>
          <w:t>7</w:t>
        </w:r>
        <w:r>
          <w:fldChar w:fldCharType="end"/>
        </w:r>
      </w:hyperlink>
    </w:p>
    <w:p>
      <w:pPr>
        <w:pStyle w:val="TOC2"/>
        <w:tabs>
          <w:tab w:val="right" w:leader="dot" w:pos="8306"/>
        </w:tabs>
      </w:pPr>
      <w:hyperlink w:anchor="_Toc10934" w:history="1">
        <w:r>
          <w:rPr>
            <w:rFonts w:ascii="仿宋" w:eastAsia="仿宋" w:hAnsi="仿宋" w:cs="仿宋" w:hint="eastAsia"/>
            <w:lang w:eastAsia="zh-CN"/>
          </w:rPr>
          <w:t>(一)、监理体系构建</w:t>
        </w:r>
        <w:r>
          <w:tab/>
        </w:r>
        <w:r>
          <w:fldChar w:fldCharType="begin"/>
        </w:r>
        <w:r>
          <w:instrText xml:space="preserve"> PAGEREF _Toc10934 \h </w:instrText>
        </w:r>
        <w:r>
          <w:fldChar w:fldCharType="separate"/>
        </w:r>
        <w:r>
          <w:t>7</w:t>
        </w:r>
        <w:r>
          <w:fldChar w:fldCharType="end"/>
        </w:r>
      </w:hyperlink>
    </w:p>
    <w:p>
      <w:pPr>
        <w:pStyle w:val="TOC2"/>
        <w:tabs>
          <w:tab w:val="right" w:leader="dot" w:pos="8306"/>
        </w:tabs>
      </w:pPr>
      <w:hyperlink w:anchor="_Toc26049" w:history="1">
        <w:r>
          <w:rPr>
            <w:rFonts w:ascii="仿宋" w:eastAsia="仿宋" w:hAnsi="仿宋" w:cs="仿宋" w:hint="eastAsia"/>
            <w:lang w:eastAsia="zh-CN"/>
          </w:rPr>
          <w:t>(二)、质量保证体系实施</w:t>
        </w:r>
        <w:r>
          <w:tab/>
        </w:r>
        <w:r>
          <w:fldChar w:fldCharType="begin"/>
        </w:r>
        <w:r>
          <w:instrText xml:space="preserve"> PAGEREF _Toc26049 \h </w:instrText>
        </w:r>
        <w:r>
          <w:fldChar w:fldCharType="separate"/>
        </w:r>
        <w:r>
          <w:t>8</w:t>
        </w:r>
        <w:r>
          <w:fldChar w:fldCharType="end"/>
        </w:r>
      </w:hyperlink>
    </w:p>
    <w:p>
      <w:pPr>
        <w:pStyle w:val="TOC2"/>
        <w:tabs>
          <w:tab w:val="right" w:leader="dot" w:pos="8306"/>
        </w:tabs>
      </w:pPr>
      <w:hyperlink w:anchor="_Toc28746" w:history="1">
        <w:r>
          <w:rPr>
            <w:rFonts w:ascii="仿宋" w:eastAsia="仿宋" w:hAnsi="仿宋" w:cs="仿宋" w:hint="eastAsia"/>
            <w:lang w:eastAsia="zh-CN"/>
          </w:rPr>
          <w:t>(三)、监理与质量控制流程</w:t>
        </w:r>
        <w:r>
          <w:tab/>
        </w:r>
        <w:r>
          <w:fldChar w:fldCharType="begin"/>
        </w:r>
        <w:r>
          <w:instrText xml:space="preserve"> PAGEREF _Toc28746 \h </w:instrText>
        </w:r>
        <w:r>
          <w:fldChar w:fldCharType="separate"/>
        </w:r>
        <w:r>
          <w:t>8</w:t>
        </w:r>
        <w:r>
          <w:fldChar w:fldCharType="end"/>
        </w:r>
      </w:hyperlink>
    </w:p>
    <w:p>
      <w:pPr>
        <w:pStyle w:val="TOC1"/>
        <w:tabs>
          <w:tab w:val="right" w:leader="dot" w:pos="8306"/>
        </w:tabs>
      </w:pPr>
      <w:hyperlink w:anchor="_Toc30504" w:history="1">
        <w:r>
          <w:rPr>
            <w:rFonts w:ascii="仿宋" w:eastAsia="仿宋" w:hAnsi="仿宋" w:cs="仿宋" w:hint="eastAsia"/>
            <w:lang w:eastAsia="zh-CN"/>
          </w:rPr>
          <w:t>三、资源开发及综合利用分析</w:t>
        </w:r>
        <w:r>
          <w:tab/>
        </w:r>
        <w:r>
          <w:fldChar w:fldCharType="begin"/>
        </w:r>
        <w:r>
          <w:instrText xml:space="preserve"> PAGEREF _Toc30504 \h </w:instrText>
        </w:r>
        <w:r>
          <w:fldChar w:fldCharType="separate"/>
        </w:r>
        <w:r>
          <w:t>9</w:t>
        </w:r>
        <w:r>
          <w:fldChar w:fldCharType="end"/>
        </w:r>
      </w:hyperlink>
    </w:p>
    <w:p>
      <w:pPr>
        <w:pStyle w:val="TOC2"/>
        <w:tabs>
          <w:tab w:val="right" w:leader="dot" w:pos="8306"/>
        </w:tabs>
      </w:pPr>
      <w:hyperlink w:anchor="_Toc8914" w:history="1">
        <w:r>
          <w:rPr>
            <w:rFonts w:ascii="仿宋" w:eastAsia="仿宋" w:hAnsi="仿宋" w:cs="仿宋" w:hint="eastAsia"/>
            <w:lang w:eastAsia="zh-CN"/>
          </w:rPr>
          <w:t>(一)、资源开发方案</w:t>
        </w:r>
        <w:r>
          <w:tab/>
        </w:r>
        <w:r>
          <w:fldChar w:fldCharType="begin"/>
        </w:r>
        <w:r>
          <w:instrText xml:space="preserve"> PAGEREF _Toc8914 \h </w:instrText>
        </w:r>
        <w:r>
          <w:fldChar w:fldCharType="separate"/>
        </w:r>
        <w:r>
          <w:t>9</w:t>
        </w:r>
        <w:r>
          <w:fldChar w:fldCharType="end"/>
        </w:r>
      </w:hyperlink>
    </w:p>
    <w:p>
      <w:pPr>
        <w:pStyle w:val="TOC2"/>
        <w:tabs>
          <w:tab w:val="right" w:leader="dot" w:pos="8306"/>
        </w:tabs>
      </w:pPr>
      <w:hyperlink w:anchor="_Toc1013" w:history="1">
        <w:r>
          <w:rPr>
            <w:rFonts w:ascii="仿宋" w:eastAsia="仿宋" w:hAnsi="仿宋" w:cs="仿宋" w:hint="eastAsia"/>
            <w:lang w:eastAsia="zh-CN"/>
          </w:rPr>
          <w:t>(二)、资源利用方案</w:t>
        </w:r>
        <w:r>
          <w:tab/>
        </w:r>
        <w:r>
          <w:fldChar w:fldCharType="begin"/>
        </w:r>
        <w:r>
          <w:instrText xml:space="preserve"> PAGEREF _Toc1013 \h </w:instrText>
        </w:r>
        <w:r>
          <w:fldChar w:fldCharType="separate"/>
        </w:r>
        <w:r>
          <w:t>10</w:t>
        </w:r>
        <w:r>
          <w:fldChar w:fldCharType="end"/>
        </w:r>
      </w:hyperlink>
    </w:p>
    <w:p>
      <w:pPr>
        <w:pStyle w:val="TOC2"/>
        <w:tabs>
          <w:tab w:val="right" w:leader="dot" w:pos="8306"/>
        </w:tabs>
      </w:pPr>
      <w:hyperlink w:anchor="_Toc1366" w:history="1">
        <w:r>
          <w:rPr>
            <w:rFonts w:ascii="仿宋" w:eastAsia="仿宋" w:hAnsi="仿宋" w:cs="仿宋" w:hint="eastAsia"/>
            <w:lang w:eastAsia="zh-CN"/>
          </w:rPr>
          <w:t>(三)、资源节约措施</w:t>
        </w:r>
        <w:r>
          <w:tab/>
        </w:r>
        <w:r>
          <w:fldChar w:fldCharType="begin"/>
        </w:r>
        <w:r>
          <w:instrText xml:space="preserve"> PAGEREF _Toc1366 \h </w:instrText>
        </w:r>
        <w:r>
          <w:fldChar w:fldCharType="separate"/>
        </w:r>
        <w:r>
          <w:t>11</w:t>
        </w:r>
        <w:r>
          <w:fldChar w:fldCharType="end"/>
        </w:r>
      </w:hyperlink>
    </w:p>
    <w:p>
      <w:pPr>
        <w:pStyle w:val="TOC1"/>
        <w:tabs>
          <w:tab w:val="right" w:leader="dot" w:pos="8306"/>
        </w:tabs>
      </w:pPr>
      <w:hyperlink w:anchor="_Toc24394" w:history="1">
        <w:r>
          <w:rPr>
            <w:rFonts w:ascii="仿宋" w:eastAsia="仿宋" w:hAnsi="仿宋" w:cs="仿宋" w:hint="eastAsia"/>
            <w:lang w:eastAsia="zh-CN"/>
          </w:rPr>
          <w:t>四、社会影响分析</w:t>
        </w:r>
        <w:r>
          <w:tab/>
        </w:r>
        <w:r>
          <w:fldChar w:fldCharType="begin"/>
        </w:r>
        <w:r>
          <w:instrText xml:space="preserve"> PAGEREF _Toc24394 \h </w:instrText>
        </w:r>
        <w:r>
          <w:fldChar w:fldCharType="separate"/>
        </w:r>
        <w:r>
          <w:t>12</w:t>
        </w:r>
        <w:r>
          <w:fldChar w:fldCharType="end"/>
        </w:r>
      </w:hyperlink>
    </w:p>
    <w:p>
      <w:pPr>
        <w:pStyle w:val="TOC2"/>
        <w:tabs>
          <w:tab w:val="right" w:leader="dot" w:pos="8306"/>
        </w:tabs>
      </w:pPr>
      <w:hyperlink w:anchor="_Toc4568" w:history="1">
        <w:r>
          <w:rPr>
            <w:rFonts w:ascii="仿宋" w:eastAsia="仿宋" w:hAnsi="仿宋" w:cs="仿宋" w:hint="eastAsia"/>
            <w:lang w:eastAsia="zh-CN"/>
          </w:rPr>
          <w:t>(一)、社会影响效果分析</w:t>
        </w:r>
        <w:r>
          <w:tab/>
        </w:r>
        <w:r>
          <w:fldChar w:fldCharType="begin"/>
        </w:r>
        <w:r>
          <w:instrText xml:space="preserve"> PAGEREF _Toc4568 \h </w:instrText>
        </w:r>
        <w:r>
          <w:fldChar w:fldCharType="separate"/>
        </w:r>
        <w:r>
          <w:t>12</w:t>
        </w:r>
        <w:r>
          <w:fldChar w:fldCharType="end"/>
        </w:r>
      </w:hyperlink>
    </w:p>
    <w:p>
      <w:pPr>
        <w:pStyle w:val="TOC2"/>
        <w:tabs>
          <w:tab w:val="right" w:leader="dot" w:pos="8306"/>
        </w:tabs>
      </w:pPr>
      <w:hyperlink w:anchor="_Toc26844" w:history="1">
        <w:r>
          <w:rPr>
            <w:rFonts w:ascii="仿宋" w:eastAsia="仿宋" w:hAnsi="仿宋" w:cs="仿宋" w:hint="eastAsia"/>
            <w:lang w:eastAsia="zh-CN"/>
          </w:rPr>
          <w:t>(二)、社会适应性分析</w:t>
        </w:r>
        <w:r>
          <w:tab/>
        </w:r>
        <w:r>
          <w:fldChar w:fldCharType="begin"/>
        </w:r>
        <w:r>
          <w:instrText xml:space="preserve"> PAGEREF _Toc26844 \h </w:instrText>
        </w:r>
        <w:r>
          <w:fldChar w:fldCharType="separate"/>
        </w:r>
        <w:r>
          <w:t>15</w:t>
        </w:r>
        <w:r>
          <w:fldChar w:fldCharType="end"/>
        </w:r>
      </w:hyperlink>
    </w:p>
    <w:p>
      <w:pPr>
        <w:pStyle w:val="TOC2"/>
        <w:tabs>
          <w:tab w:val="right" w:leader="dot" w:pos="8306"/>
        </w:tabs>
      </w:pPr>
      <w:hyperlink w:anchor="_Toc18423" w:history="1">
        <w:r>
          <w:rPr>
            <w:rFonts w:ascii="仿宋" w:eastAsia="仿宋" w:hAnsi="仿宋" w:cs="仿宋" w:hint="eastAsia"/>
            <w:lang w:eastAsia="zh-CN"/>
          </w:rPr>
          <w:t>(三)、社会风险及对策分析</w:t>
        </w:r>
        <w:r>
          <w:tab/>
        </w:r>
        <w:r>
          <w:fldChar w:fldCharType="begin"/>
        </w:r>
        <w:r>
          <w:instrText xml:space="preserve"> PAGEREF _Toc18423 \h </w:instrText>
        </w:r>
        <w:r>
          <w:fldChar w:fldCharType="separate"/>
        </w:r>
        <w:r>
          <w:t>16</w:t>
        </w:r>
        <w:r>
          <w:fldChar w:fldCharType="end"/>
        </w:r>
      </w:hyperlink>
    </w:p>
    <w:p>
      <w:pPr>
        <w:pStyle w:val="TOC1"/>
        <w:tabs>
          <w:tab w:val="right" w:leader="dot" w:pos="8306"/>
        </w:tabs>
      </w:pPr>
      <w:hyperlink w:anchor="_Toc11685" w:history="1">
        <w:r>
          <w:rPr>
            <w:rFonts w:ascii="仿宋" w:eastAsia="仿宋" w:hAnsi="仿宋" w:cs="仿宋" w:hint="eastAsia"/>
            <w:lang w:eastAsia="zh-CN"/>
          </w:rPr>
          <w:t>五、经济影响分析</w:t>
        </w:r>
        <w:r>
          <w:tab/>
        </w:r>
        <w:r>
          <w:fldChar w:fldCharType="begin"/>
        </w:r>
        <w:r>
          <w:instrText xml:space="preserve"> PAGEREF _Toc11685 \h </w:instrText>
        </w:r>
        <w:r>
          <w:fldChar w:fldCharType="separate"/>
        </w:r>
        <w:r>
          <w:t>20</w:t>
        </w:r>
        <w:r>
          <w:fldChar w:fldCharType="end"/>
        </w:r>
      </w:hyperlink>
    </w:p>
    <w:p>
      <w:pPr>
        <w:pStyle w:val="TOC2"/>
        <w:tabs>
          <w:tab w:val="right" w:leader="dot" w:pos="8306"/>
        </w:tabs>
      </w:pPr>
      <w:hyperlink w:anchor="_Toc9545" w:history="1">
        <w:r>
          <w:rPr>
            <w:rFonts w:ascii="仿宋" w:eastAsia="仿宋" w:hAnsi="仿宋" w:cs="仿宋" w:hint="eastAsia"/>
            <w:lang w:eastAsia="zh-CN"/>
          </w:rPr>
          <w:t>(一)、经济费用效益或费用效果分析</w:t>
        </w:r>
        <w:r>
          <w:tab/>
        </w:r>
        <w:r>
          <w:fldChar w:fldCharType="begin"/>
        </w:r>
        <w:r>
          <w:instrText xml:space="preserve"> PAGEREF _Toc9545 \h </w:instrText>
        </w:r>
        <w:r>
          <w:fldChar w:fldCharType="separate"/>
        </w:r>
        <w:r>
          <w:t>20</w:t>
        </w:r>
        <w:r>
          <w:fldChar w:fldCharType="end"/>
        </w:r>
      </w:hyperlink>
    </w:p>
    <w:p>
      <w:pPr>
        <w:pStyle w:val="TOC2"/>
        <w:tabs>
          <w:tab w:val="right" w:leader="dot" w:pos="8306"/>
        </w:tabs>
      </w:pPr>
      <w:hyperlink w:anchor="_Toc28483" w:history="1">
        <w:r>
          <w:rPr>
            <w:rFonts w:ascii="仿宋" w:eastAsia="仿宋" w:hAnsi="仿宋" w:cs="仿宋" w:hint="eastAsia"/>
            <w:lang w:eastAsia="zh-CN"/>
          </w:rPr>
          <w:t>(二)、行业影响分析</w:t>
        </w:r>
        <w:r>
          <w:tab/>
        </w:r>
        <w:r>
          <w:fldChar w:fldCharType="begin"/>
        </w:r>
        <w:r>
          <w:instrText xml:space="preserve"> PAGEREF _Toc28483 \h </w:instrText>
        </w:r>
        <w:r>
          <w:fldChar w:fldCharType="separate"/>
        </w:r>
        <w:r>
          <w:t>22</w:t>
        </w:r>
        <w:r>
          <w:fldChar w:fldCharType="end"/>
        </w:r>
      </w:hyperlink>
    </w:p>
    <w:p>
      <w:pPr>
        <w:pStyle w:val="TOC2"/>
        <w:tabs>
          <w:tab w:val="right" w:leader="dot" w:pos="8306"/>
        </w:tabs>
      </w:pPr>
      <w:hyperlink w:anchor="_Toc15827" w:history="1">
        <w:r>
          <w:rPr>
            <w:rFonts w:ascii="仿宋" w:eastAsia="仿宋" w:hAnsi="仿宋" w:cs="仿宋" w:hint="eastAsia"/>
            <w:lang w:eastAsia="zh-CN"/>
          </w:rPr>
          <w:t>(三)、区域经济影响分析</w:t>
        </w:r>
        <w:r>
          <w:tab/>
        </w:r>
        <w:r>
          <w:fldChar w:fldCharType="begin"/>
        </w:r>
        <w:r>
          <w:instrText xml:space="preserve"> PAGEREF _Toc15827 \h </w:instrText>
        </w:r>
        <w:r>
          <w:fldChar w:fldCharType="separate"/>
        </w:r>
        <w:r>
          <w:t>24</w:t>
        </w:r>
        <w:r>
          <w:fldChar w:fldCharType="end"/>
        </w:r>
      </w:hyperlink>
    </w:p>
    <w:p>
      <w:pPr>
        <w:pStyle w:val="TOC2"/>
        <w:tabs>
          <w:tab w:val="right" w:leader="dot" w:pos="8306"/>
        </w:tabs>
      </w:pPr>
      <w:hyperlink w:anchor="_Toc20249" w:history="1">
        <w:r>
          <w:rPr>
            <w:rFonts w:ascii="仿宋" w:eastAsia="仿宋" w:hAnsi="仿宋" w:cs="仿宋" w:hint="eastAsia"/>
            <w:lang w:eastAsia="zh-CN"/>
          </w:rPr>
          <w:t>(四)、宏观经济影响分析</w:t>
        </w:r>
        <w:r>
          <w:tab/>
        </w:r>
        <w:r>
          <w:fldChar w:fldCharType="begin"/>
        </w:r>
        <w:r>
          <w:instrText xml:space="preserve"> PAGEREF _Toc20249 \h </w:instrText>
        </w:r>
        <w:r>
          <w:fldChar w:fldCharType="separate"/>
        </w:r>
        <w:r>
          <w:t>24</w:t>
        </w:r>
        <w:r>
          <w:fldChar w:fldCharType="end"/>
        </w:r>
      </w:hyperlink>
    </w:p>
    <w:p>
      <w:pPr>
        <w:pStyle w:val="TOC1"/>
        <w:tabs>
          <w:tab w:val="right" w:leader="dot" w:pos="8306"/>
        </w:tabs>
      </w:pPr>
      <w:hyperlink w:anchor="_Toc23827" w:history="1">
        <w:r>
          <w:rPr>
            <w:rFonts w:ascii="仿宋" w:eastAsia="仿宋" w:hAnsi="仿宋" w:cs="仿宋" w:hint="eastAsia"/>
            <w:lang w:eastAsia="zh-CN"/>
          </w:rPr>
          <w:t>六、环境和生态影响分析</w:t>
        </w:r>
        <w:r>
          <w:tab/>
        </w:r>
        <w:r>
          <w:fldChar w:fldCharType="begin"/>
        </w:r>
        <w:r>
          <w:instrText xml:space="preserve"> PAGEREF _Toc23827 \h </w:instrText>
        </w:r>
        <w:r>
          <w:fldChar w:fldCharType="separate"/>
        </w:r>
        <w:r>
          <w:t>26</w:t>
        </w:r>
        <w:r>
          <w:fldChar w:fldCharType="end"/>
        </w:r>
      </w:hyperlink>
    </w:p>
    <w:p>
      <w:pPr>
        <w:pStyle w:val="TOC2"/>
        <w:tabs>
          <w:tab w:val="right" w:leader="dot" w:pos="8306"/>
        </w:tabs>
      </w:pPr>
      <w:hyperlink w:anchor="_Toc943" w:history="1">
        <w:r>
          <w:rPr>
            <w:rFonts w:ascii="仿宋" w:eastAsia="仿宋" w:hAnsi="仿宋" w:cs="仿宋" w:hint="eastAsia"/>
            <w:lang w:eastAsia="zh-CN"/>
          </w:rPr>
          <w:t>(一)、环境和生态现状</w:t>
        </w:r>
        <w:r>
          <w:tab/>
        </w:r>
        <w:r>
          <w:fldChar w:fldCharType="begin"/>
        </w:r>
        <w:r>
          <w:instrText xml:space="preserve"> PAGEREF _Toc943 \h </w:instrText>
        </w:r>
        <w:r>
          <w:fldChar w:fldCharType="separate"/>
        </w:r>
        <w:r>
          <w:t>26</w:t>
        </w:r>
        <w:r>
          <w:fldChar w:fldCharType="end"/>
        </w:r>
      </w:hyperlink>
    </w:p>
    <w:p>
      <w:pPr>
        <w:pStyle w:val="TOC2"/>
        <w:tabs>
          <w:tab w:val="right" w:leader="dot" w:pos="8306"/>
        </w:tabs>
      </w:pPr>
      <w:hyperlink w:anchor="_Toc7279" w:history="1">
        <w:r>
          <w:rPr>
            <w:rFonts w:ascii="仿宋" w:eastAsia="仿宋" w:hAnsi="仿宋" w:cs="仿宋" w:hint="eastAsia"/>
            <w:lang w:eastAsia="zh-CN"/>
          </w:rPr>
          <w:t>(二)、生态环境影响分析</w:t>
        </w:r>
        <w:r>
          <w:tab/>
        </w:r>
        <w:r>
          <w:fldChar w:fldCharType="begin"/>
        </w:r>
        <w:r>
          <w:instrText xml:space="preserve"> PAGEREF _Toc7279 \h </w:instrText>
        </w:r>
        <w:r>
          <w:fldChar w:fldCharType="separate"/>
        </w:r>
        <w:r>
          <w:t>28</w:t>
        </w:r>
        <w:r>
          <w:fldChar w:fldCharType="end"/>
        </w:r>
      </w:hyperlink>
    </w:p>
    <w:p>
      <w:pPr>
        <w:pStyle w:val="TOC2"/>
        <w:tabs>
          <w:tab w:val="right" w:leader="dot" w:pos="8306"/>
        </w:tabs>
      </w:pPr>
      <w:hyperlink w:anchor="_Toc29158" w:history="1">
        <w:r>
          <w:rPr>
            <w:rFonts w:ascii="仿宋" w:eastAsia="仿宋" w:hAnsi="仿宋" w:cs="仿宋" w:hint="eastAsia"/>
            <w:lang w:eastAsia="zh-CN"/>
          </w:rPr>
          <w:t>(三)、生态环境保护措施</w:t>
        </w:r>
        <w:r>
          <w:tab/>
        </w:r>
        <w:r>
          <w:fldChar w:fldCharType="begin"/>
        </w:r>
        <w:r>
          <w:instrText xml:space="preserve"> PAGEREF _Toc29158 \h </w:instrText>
        </w:r>
        <w:r>
          <w:fldChar w:fldCharType="separate"/>
        </w:r>
        <w:r>
          <w:t>29</w:t>
        </w:r>
        <w:r>
          <w:fldChar w:fldCharType="end"/>
        </w:r>
      </w:hyperlink>
    </w:p>
    <w:p>
      <w:pPr>
        <w:pStyle w:val="TOC2"/>
        <w:tabs>
          <w:tab w:val="right" w:leader="dot" w:pos="8306"/>
        </w:tabs>
      </w:pPr>
      <w:hyperlink w:anchor="_Toc520" w:history="1">
        <w:r>
          <w:rPr>
            <w:rFonts w:ascii="仿宋" w:eastAsia="仿宋" w:hAnsi="仿宋" w:cs="仿宋" w:hint="eastAsia"/>
            <w:lang w:eastAsia="zh-CN"/>
          </w:rPr>
          <w:t>(四)、地质灾害影响分析</w:t>
        </w:r>
        <w:r>
          <w:tab/>
        </w:r>
        <w:r>
          <w:fldChar w:fldCharType="begin"/>
        </w:r>
        <w:r>
          <w:instrText xml:space="preserve"> PAGEREF _Toc520 \h </w:instrText>
        </w:r>
        <w:r>
          <w:fldChar w:fldCharType="separate"/>
        </w:r>
        <w:r>
          <w:t>31</w:t>
        </w:r>
        <w:r>
          <w:fldChar w:fldCharType="end"/>
        </w:r>
      </w:hyperlink>
    </w:p>
    <w:p>
      <w:pPr>
        <w:pStyle w:val="TOC2"/>
        <w:tabs>
          <w:tab w:val="right" w:leader="dot" w:pos="8306"/>
        </w:tabs>
      </w:pPr>
      <w:hyperlink w:anchor="_Toc4348" w:history="1">
        <w:r>
          <w:rPr>
            <w:rFonts w:ascii="仿宋" w:eastAsia="仿宋" w:hAnsi="仿宋" w:cs="仿宋" w:hint="eastAsia"/>
            <w:lang w:eastAsia="zh-CN"/>
          </w:rPr>
          <w:t>(五)、特殊环境影响</w:t>
        </w:r>
        <w:r>
          <w:tab/>
        </w:r>
        <w:r>
          <w:fldChar w:fldCharType="begin"/>
        </w:r>
        <w:r>
          <w:instrText xml:space="preserve"> PAGEREF _Toc4348 \h </w:instrText>
        </w:r>
        <w:r>
          <w:fldChar w:fldCharType="separate"/>
        </w:r>
        <w:r>
          <w:t>32</w:t>
        </w:r>
        <w:r>
          <w:fldChar w:fldCharType="end"/>
        </w:r>
      </w:hyperlink>
    </w:p>
    <w:p>
      <w:pPr>
        <w:pStyle w:val="TOC1"/>
        <w:tabs>
          <w:tab w:val="right" w:leader="dot" w:pos="8306"/>
        </w:tabs>
      </w:pPr>
      <w:hyperlink w:anchor="_Toc4933" w:history="1">
        <w:r>
          <w:rPr>
            <w:rFonts w:ascii="仿宋" w:eastAsia="仿宋" w:hAnsi="仿宋" w:cs="仿宋" w:hint="eastAsia"/>
            <w:lang w:eastAsia="zh-CN"/>
          </w:rPr>
          <w:t>七、客户关系管理与市场拓展</w:t>
        </w:r>
        <w:r>
          <w:tab/>
        </w:r>
        <w:r>
          <w:fldChar w:fldCharType="begin"/>
        </w:r>
        <w:r>
          <w:instrText xml:space="preserve"> PAGEREF _Toc4933 \h </w:instrText>
        </w:r>
        <w:r>
          <w:fldChar w:fldCharType="separate"/>
        </w:r>
        <w:r>
          <w:t>33</w:t>
        </w:r>
        <w:r>
          <w:fldChar w:fldCharType="end"/>
        </w:r>
      </w:hyperlink>
    </w:p>
    <w:p>
      <w:pPr>
        <w:pStyle w:val="TOC2"/>
        <w:tabs>
          <w:tab w:val="right" w:leader="dot" w:pos="8306"/>
        </w:tabs>
      </w:pPr>
      <w:hyperlink w:anchor="_Toc30575" w:history="1">
        <w:r>
          <w:rPr>
            <w:rFonts w:ascii="仿宋" w:eastAsia="仿宋" w:hAnsi="仿宋" w:cs="仿宋" w:hint="eastAsia"/>
            <w:lang w:eastAsia="zh-CN"/>
          </w:rPr>
          <w:t>(一)、客户关系管理策略</w:t>
        </w:r>
        <w:r>
          <w:tab/>
        </w:r>
        <w:r>
          <w:fldChar w:fldCharType="begin"/>
        </w:r>
        <w:r>
          <w:instrText xml:space="preserve"> PAGEREF _Toc30575 \h </w:instrText>
        </w:r>
        <w:r>
          <w:fldChar w:fldCharType="separate"/>
        </w:r>
        <w:r>
          <w:t>33</w:t>
        </w:r>
        <w:r>
          <w:fldChar w:fldCharType="end"/>
        </w:r>
      </w:hyperlink>
    </w:p>
    <w:p>
      <w:pPr>
        <w:pStyle w:val="TOC2"/>
        <w:tabs>
          <w:tab w:val="right" w:leader="dot" w:pos="8306"/>
        </w:tabs>
      </w:pPr>
      <w:hyperlink w:anchor="_Toc24719" w:history="1">
        <w:r>
          <w:rPr>
            <w:rFonts w:ascii="仿宋" w:eastAsia="仿宋" w:hAnsi="仿宋" w:cs="仿宋" w:hint="eastAsia"/>
            <w:lang w:eastAsia="zh-CN"/>
          </w:rPr>
          <w:t>(二)、市场拓展方案</w:t>
        </w:r>
        <w:r>
          <w:tab/>
        </w:r>
        <w:r>
          <w:fldChar w:fldCharType="begin"/>
        </w:r>
        <w:r>
          <w:instrText xml:space="preserve"> PAGEREF _Toc24719 \h </w:instrText>
        </w:r>
        <w:r>
          <w:fldChar w:fldCharType="separate"/>
        </w:r>
        <w:r>
          <w:t>34</w:t>
        </w:r>
        <w:r>
          <w:fldChar w:fldCharType="end"/>
        </w:r>
      </w:hyperlink>
    </w:p>
    <w:p>
      <w:pPr>
        <w:pStyle w:val="TOC1"/>
        <w:tabs>
          <w:tab w:val="right" w:leader="dot" w:pos="8306"/>
        </w:tabs>
      </w:pPr>
      <w:hyperlink w:anchor="_Toc8260" w:history="1">
        <w:r>
          <w:rPr>
            <w:rFonts w:ascii="仿宋" w:eastAsia="仿宋" w:hAnsi="仿宋" w:cs="仿宋" w:hint="eastAsia"/>
            <w:lang w:eastAsia="zh-CN"/>
          </w:rPr>
          <w:t>八、资金管理与财务规划</w:t>
        </w:r>
        <w:r>
          <w:tab/>
        </w:r>
        <w:r>
          <w:fldChar w:fldCharType="begin"/>
        </w:r>
        <w:r>
          <w:instrText xml:space="preserve"> PAGEREF _Toc8260 \h </w:instrText>
        </w:r>
        <w:r>
          <w:fldChar w:fldCharType="separate"/>
        </w:r>
        <w:r>
          <w:t>35</w:t>
        </w:r>
        <w:r>
          <w:fldChar w:fldCharType="end"/>
        </w:r>
      </w:hyperlink>
    </w:p>
    <w:p>
      <w:pPr>
        <w:pStyle w:val="TOC2"/>
        <w:tabs>
          <w:tab w:val="right" w:leader="dot" w:pos="8306"/>
        </w:tabs>
      </w:pPr>
      <w:hyperlink w:anchor="_Toc31767" w:history="1">
        <w:r>
          <w:rPr>
            <w:rFonts w:ascii="仿宋" w:eastAsia="仿宋" w:hAnsi="仿宋" w:cs="仿宋" w:hint="eastAsia"/>
            <w:lang w:eastAsia="zh-CN"/>
          </w:rPr>
          <w:t>(一)、项目资金来源与筹措</w:t>
        </w:r>
        <w:r>
          <w:tab/>
        </w:r>
        <w:r>
          <w:fldChar w:fldCharType="begin"/>
        </w:r>
        <w:r>
          <w:instrText xml:space="preserve"> PAGEREF _Toc31767 \h </w:instrText>
        </w:r>
        <w:r>
          <w:fldChar w:fldCharType="separate"/>
        </w:r>
        <w:r>
          <w:t>35</w:t>
        </w:r>
        <w:r>
          <w:fldChar w:fldCharType="end"/>
        </w:r>
      </w:hyperlink>
    </w:p>
    <w:p>
      <w:pPr>
        <w:pStyle w:val="TOC2"/>
        <w:tabs>
          <w:tab w:val="right" w:leader="dot" w:pos="8306"/>
        </w:tabs>
      </w:pPr>
      <w:hyperlink w:anchor="_Toc13118" w:history="1">
        <w:r>
          <w:rPr>
            <w:rFonts w:ascii="仿宋" w:eastAsia="仿宋" w:hAnsi="仿宋" w:cs="仿宋" w:hint="eastAsia"/>
            <w:lang w:eastAsia="zh-CN"/>
          </w:rPr>
          <w:t>(二)、资金使用与监管</w:t>
        </w:r>
        <w:r>
          <w:tab/>
        </w:r>
        <w:r>
          <w:fldChar w:fldCharType="begin"/>
        </w:r>
        <w:r>
          <w:instrText xml:space="preserve"> PAGEREF _Toc13118 \h </w:instrText>
        </w:r>
        <w:r>
          <w:fldChar w:fldCharType="separate"/>
        </w:r>
        <w:r>
          <w:t>37</w:t>
        </w:r>
        <w:r>
          <w:fldChar w:fldCharType="end"/>
        </w:r>
      </w:hyperlink>
    </w:p>
    <w:p>
      <w:pPr>
        <w:pStyle w:val="TOC2"/>
        <w:tabs>
          <w:tab w:val="right" w:leader="dot" w:pos="8306"/>
        </w:tabs>
      </w:pPr>
      <w:hyperlink w:anchor="_Toc7066" w:history="1">
        <w:r>
          <w:rPr>
            <w:rFonts w:ascii="仿宋" w:eastAsia="仿宋" w:hAnsi="仿宋" w:cs="仿宋" w:hint="eastAsia"/>
            <w:lang w:eastAsia="zh-CN"/>
          </w:rPr>
          <w:t>(三)、财务规划与预测</w:t>
        </w:r>
        <w:r>
          <w:tab/>
        </w:r>
        <w:r>
          <w:fldChar w:fldCharType="begin"/>
        </w:r>
        <w:r>
          <w:instrText xml:space="preserve"> PAGEREF _Toc7066 \h </w:instrText>
        </w:r>
        <w:r>
          <w:fldChar w:fldCharType="separate"/>
        </w:r>
        <w:r>
          <w:t>38</w:t>
        </w:r>
        <w:r>
          <w:fldChar w:fldCharType="end"/>
        </w:r>
      </w:hyperlink>
    </w:p>
    <w:p>
      <w:pPr>
        <w:pStyle w:val="TOC1"/>
        <w:tabs>
          <w:tab w:val="right" w:leader="dot" w:pos="8306"/>
        </w:tabs>
      </w:pPr>
      <w:hyperlink w:anchor="_Toc12290" w:history="1">
        <w:r>
          <w:rPr>
            <w:rFonts w:ascii="仿宋" w:eastAsia="仿宋" w:hAnsi="仿宋" w:cs="仿宋" w:hint="eastAsia"/>
            <w:lang w:eastAsia="zh-CN"/>
          </w:rPr>
          <w:t>九、土地利用与规划方案</w:t>
        </w:r>
        <w:r>
          <w:tab/>
        </w:r>
        <w:r>
          <w:fldChar w:fldCharType="begin"/>
        </w:r>
        <w:r>
          <w:instrText xml:space="preserve"> PAGEREF _Toc12290 \h </w:instrText>
        </w:r>
        <w:r>
          <w:fldChar w:fldCharType="separate"/>
        </w:r>
        <w:r>
          <w:t>39</w:t>
        </w:r>
        <w:r>
          <w:fldChar w:fldCharType="end"/>
        </w:r>
      </w:hyperlink>
    </w:p>
    <w:p>
      <w:pPr>
        <w:pStyle w:val="TOC2"/>
        <w:tabs>
          <w:tab w:val="right" w:leader="dot" w:pos="8306"/>
        </w:tabs>
      </w:pPr>
      <w:hyperlink w:anchor="_Toc25986" w:history="1">
        <w:r>
          <w:rPr>
            <w:rFonts w:ascii="仿宋" w:eastAsia="仿宋" w:hAnsi="仿宋" w:cs="仿宋" w:hint="eastAsia"/>
            <w:lang w:eastAsia="zh-CN"/>
          </w:rPr>
          <w:t>(一)、项目用地情况分析</w:t>
        </w:r>
        <w:r>
          <w:tab/>
        </w:r>
        <w:r>
          <w:fldChar w:fldCharType="begin"/>
        </w:r>
        <w:r>
          <w:instrText xml:space="preserve"> PAGEREF _Toc25986 \h </w:instrText>
        </w:r>
        <w:r>
          <w:fldChar w:fldCharType="separate"/>
        </w:r>
        <w:r>
          <w:t>39</w:t>
        </w:r>
        <w:r>
          <w:fldChar w:fldCharType="end"/>
        </w:r>
      </w:hyperlink>
    </w:p>
    <w:p>
      <w:pPr>
        <w:pStyle w:val="TOC2"/>
        <w:tabs>
          <w:tab w:val="right" w:leader="dot" w:pos="8306"/>
        </w:tabs>
      </w:pPr>
      <w:hyperlink w:anchor="_Toc6983" w:history="1">
        <w:r>
          <w:rPr>
            <w:rFonts w:ascii="仿宋" w:eastAsia="仿宋" w:hAnsi="仿宋" w:cs="仿宋" w:hint="eastAsia"/>
            <w:lang w:eastAsia="zh-CN"/>
          </w:rPr>
          <w:t>(二)、土地利用规划方案</w:t>
        </w:r>
        <w:r>
          <w:tab/>
        </w:r>
        <w:r>
          <w:fldChar w:fldCharType="begin"/>
        </w:r>
        <w:r>
          <w:instrText xml:space="preserve"> PAGEREF _Toc6983 \h </w:instrText>
        </w:r>
        <w:r>
          <w:fldChar w:fldCharType="separate"/>
        </w:r>
        <w:r>
          <w:t>40</w:t>
        </w:r>
        <w:r>
          <w:fldChar w:fldCharType="end"/>
        </w:r>
      </w:hyperlink>
    </w:p>
    <w:p>
      <w:pPr>
        <w:pStyle w:val="TOC1"/>
        <w:tabs>
          <w:tab w:val="right" w:leader="dot" w:pos="8306"/>
        </w:tabs>
      </w:pPr>
      <w:hyperlink w:anchor="_Toc11224" w:history="1">
        <w:r>
          <w:rPr>
            <w:rFonts w:ascii="仿宋" w:eastAsia="仿宋" w:hAnsi="仿宋" w:cs="仿宋" w:hint="eastAsia"/>
            <w:lang w:eastAsia="zh-CN"/>
          </w:rPr>
          <w:t>十、项目进度计划</w:t>
        </w:r>
        <w:r>
          <w:tab/>
        </w:r>
        <w:r>
          <w:fldChar w:fldCharType="begin"/>
        </w:r>
        <w:r>
          <w:instrText xml:space="preserve"> PAGEREF _Toc11224 \h </w:instrText>
        </w:r>
        <w:r>
          <w:fldChar w:fldCharType="separate"/>
        </w:r>
        <w:r>
          <w:t>41</w:t>
        </w:r>
        <w:r>
          <w:fldChar w:fldCharType="end"/>
        </w:r>
      </w:hyperlink>
    </w:p>
    <w:p>
      <w:pPr>
        <w:pStyle w:val="TOC2"/>
        <w:tabs>
          <w:tab w:val="right" w:leader="dot" w:pos="8306"/>
        </w:tabs>
      </w:pPr>
      <w:hyperlink w:anchor="_Toc1655" w:history="1">
        <w:r>
          <w:rPr>
            <w:rFonts w:ascii="仿宋" w:eastAsia="仿宋" w:hAnsi="仿宋" w:cs="仿宋" w:hint="eastAsia"/>
            <w:lang w:eastAsia="zh-CN"/>
          </w:rPr>
          <w:t>(一)、建设周期</w:t>
        </w:r>
        <w:r>
          <w:tab/>
        </w:r>
        <w:r>
          <w:fldChar w:fldCharType="begin"/>
        </w:r>
        <w:r>
          <w:instrText xml:space="preserve"> PAGEREF _Toc1655 \h </w:instrText>
        </w:r>
        <w:r>
          <w:fldChar w:fldCharType="separate"/>
        </w:r>
        <w:r>
          <w:t>41</w:t>
        </w:r>
        <w:r>
          <w:fldChar w:fldCharType="end"/>
        </w:r>
      </w:hyperlink>
    </w:p>
    <w:p>
      <w:pPr>
        <w:pStyle w:val="TOC2"/>
        <w:tabs>
          <w:tab w:val="right" w:leader="dot" w:pos="8306"/>
        </w:tabs>
      </w:pPr>
      <w:hyperlink w:anchor="_Toc11222" w:history="1">
        <w:r>
          <w:rPr>
            <w:rFonts w:ascii="仿宋" w:eastAsia="仿宋" w:hAnsi="仿宋" w:cs="仿宋" w:hint="eastAsia"/>
            <w:lang w:eastAsia="zh-CN"/>
          </w:rPr>
          <w:t>(二)、建设进度</w:t>
        </w:r>
        <w:r>
          <w:tab/>
        </w:r>
        <w:r>
          <w:fldChar w:fldCharType="begin"/>
        </w:r>
        <w:r>
          <w:instrText xml:space="preserve"> PAGEREF _Toc11222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25" w:history="1">
        <w:r>
          <w:rPr>
            <w:rFonts w:ascii="仿宋" w:eastAsia="仿宋" w:hAnsi="仿宋" w:cs="仿宋" w:hint="eastAsia"/>
            <w:lang w:eastAsia="zh-CN"/>
          </w:rPr>
          <w:t>(三)、进度安排注意事项</w:t>
        </w:r>
        <w:r>
          <w:tab/>
        </w:r>
        <w:r>
          <w:fldChar w:fldCharType="begin"/>
        </w:r>
        <w:r>
          <w:instrText xml:space="preserve"> PAGEREF _Toc19825 \h </w:instrText>
        </w:r>
        <w:r>
          <w:fldChar w:fldCharType="separate"/>
        </w:r>
        <w:r>
          <w:t>43</w:t>
        </w:r>
        <w:r>
          <w:fldChar w:fldCharType="end"/>
        </w:r>
      </w:hyperlink>
    </w:p>
    <w:p>
      <w:pPr>
        <w:pStyle w:val="TOC2"/>
        <w:tabs>
          <w:tab w:val="right" w:leader="dot" w:pos="8306"/>
        </w:tabs>
      </w:pPr>
      <w:hyperlink w:anchor="_Toc24363" w:history="1">
        <w:r>
          <w:rPr>
            <w:rFonts w:ascii="仿宋" w:eastAsia="仿宋" w:hAnsi="仿宋" w:cs="仿宋" w:hint="eastAsia"/>
            <w:lang w:eastAsia="zh-CN"/>
          </w:rPr>
          <w:t>(四)、人力资源配置</w:t>
        </w:r>
        <w:r>
          <w:tab/>
        </w:r>
        <w:r>
          <w:fldChar w:fldCharType="begin"/>
        </w:r>
        <w:r>
          <w:instrText xml:space="preserve"> PAGEREF _Toc24363 \h </w:instrText>
        </w:r>
        <w:r>
          <w:fldChar w:fldCharType="separate"/>
        </w:r>
        <w:r>
          <w:t>44</w:t>
        </w:r>
        <w:r>
          <w:fldChar w:fldCharType="end"/>
        </w:r>
      </w:hyperlink>
    </w:p>
    <w:p>
      <w:pPr>
        <w:pStyle w:val="TOC2"/>
        <w:tabs>
          <w:tab w:val="right" w:leader="dot" w:pos="8306"/>
        </w:tabs>
      </w:pPr>
      <w:hyperlink w:anchor="_Toc845" w:history="1">
        <w:r>
          <w:rPr>
            <w:rFonts w:ascii="仿宋" w:eastAsia="仿宋" w:hAnsi="仿宋" w:cs="仿宋" w:hint="eastAsia"/>
            <w:lang w:eastAsia="zh-CN"/>
          </w:rPr>
          <w:t>(五)、员工培训</w:t>
        </w:r>
        <w:r>
          <w:tab/>
        </w:r>
        <w:r>
          <w:fldChar w:fldCharType="begin"/>
        </w:r>
        <w:r>
          <w:instrText xml:space="preserve"> PAGEREF _Toc845 \h </w:instrText>
        </w:r>
        <w:r>
          <w:fldChar w:fldCharType="separate"/>
        </w:r>
        <w:r>
          <w:t>46</w:t>
        </w:r>
        <w:r>
          <w:fldChar w:fldCharType="end"/>
        </w:r>
      </w:hyperlink>
    </w:p>
    <w:p>
      <w:pPr>
        <w:pStyle w:val="TOC2"/>
        <w:tabs>
          <w:tab w:val="right" w:leader="dot" w:pos="8306"/>
        </w:tabs>
      </w:pPr>
      <w:hyperlink w:anchor="_Toc5157" w:history="1">
        <w:r>
          <w:rPr>
            <w:rFonts w:ascii="仿宋" w:eastAsia="仿宋" w:hAnsi="仿宋" w:cs="仿宋" w:hint="eastAsia"/>
            <w:lang w:eastAsia="zh-CN"/>
          </w:rPr>
          <w:t>(六)、项目实施保障</w:t>
        </w:r>
        <w:r>
          <w:tab/>
        </w:r>
        <w:r>
          <w:fldChar w:fldCharType="begin"/>
        </w:r>
        <w:r>
          <w:instrText xml:space="preserve"> PAGEREF _Toc5157 \h </w:instrText>
        </w:r>
        <w:r>
          <w:fldChar w:fldCharType="separate"/>
        </w:r>
        <w:r>
          <w:t>47</w:t>
        </w:r>
        <w:r>
          <w:fldChar w:fldCharType="end"/>
        </w:r>
      </w:hyperlink>
    </w:p>
    <w:p>
      <w:pPr>
        <w:pStyle w:val="TOC2"/>
        <w:tabs>
          <w:tab w:val="right" w:leader="dot" w:pos="8306"/>
        </w:tabs>
      </w:pPr>
      <w:hyperlink w:anchor="_Toc3666" w:history="1">
        <w:r>
          <w:rPr>
            <w:rFonts w:ascii="仿宋" w:eastAsia="仿宋" w:hAnsi="仿宋" w:cs="仿宋" w:hint="eastAsia"/>
            <w:lang w:eastAsia="zh-CN"/>
          </w:rPr>
          <w:t>(七)、安全规范管理</w:t>
        </w:r>
        <w:r>
          <w:tab/>
        </w:r>
        <w:r>
          <w:fldChar w:fldCharType="begin"/>
        </w:r>
        <w:r>
          <w:instrText xml:space="preserve"> PAGEREF _Toc3666 \h </w:instrText>
        </w:r>
        <w:r>
          <w:fldChar w:fldCharType="separate"/>
        </w:r>
        <w:r>
          <w:t>48</w:t>
        </w:r>
        <w:r>
          <w:fldChar w:fldCharType="end"/>
        </w:r>
      </w:hyperlink>
    </w:p>
    <w:p>
      <w:pPr>
        <w:pStyle w:val="TOC1"/>
        <w:tabs>
          <w:tab w:val="right" w:leader="dot" w:pos="8306"/>
        </w:tabs>
      </w:pPr>
      <w:hyperlink w:anchor="_Toc27740" w:history="1">
        <w:r>
          <w:rPr>
            <w:rFonts w:ascii="仿宋" w:eastAsia="仿宋" w:hAnsi="仿宋" w:cs="仿宋" w:hint="eastAsia"/>
            <w:lang w:eastAsia="zh-CN"/>
          </w:rPr>
          <w:t>十一、环境保护与绿色发展</w:t>
        </w:r>
        <w:r>
          <w:tab/>
        </w:r>
        <w:r>
          <w:fldChar w:fldCharType="begin"/>
        </w:r>
        <w:r>
          <w:instrText xml:space="preserve"> PAGEREF _Toc27740 \h </w:instrText>
        </w:r>
        <w:r>
          <w:fldChar w:fldCharType="separate"/>
        </w:r>
        <w:r>
          <w:t>49</w:t>
        </w:r>
        <w:r>
          <w:fldChar w:fldCharType="end"/>
        </w:r>
      </w:hyperlink>
    </w:p>
    <w:p>
      <w:pPr>
        <w:pStyle w:val="TOC2"/>
        <w:tabs>
          <w:tab w:val="right" w:leader="dot" w:pos="8306"/>
        </w:tabs>
      </w:pPr>
      <w:hyperlink w:anchor="_Toc13435" w:history="1">
        <w:r>
          <w:rPr>
            <w:rFonts w:ascii="仿宋" w:eastAsia="仿宋" w:hAnsi="仿宋" w:cs="仿宋" w:hint="eastAsia"/>
            <w:lang w:eastAsia="zh-CN"/>
          </w:rPr>
          <w:t>(一)、环境保护措施</w:t>
        </w:r>
        <w:r>
          <w:tab/>
        </w:r>
        <w:r>
          <w:fldChar w:fldCharType="begin"/>
        </w:r>
        <w:r>
          <w:instrText xml:space="preserve"> PAGEREF _Toc13435 \h </w:instrText>
        </w:r>
        <w:r>
          <w:fldChar w:fldCharType="separate"/>
        </w:r>
        <w:r>
          <w:t>49</w:t>
        </w:r>
        <w:r>
          <w:fldChar w:fldCharType="end"/>
        </w:r>
      </w:hyperlink>
    </w:p>
    <w:p>
      <w:pPr>
        <w:pStyle w:val="TOC2"/>
        <w:tabs>
          <w:tab w:val="right" w:leader="dot" w:pos="8306"/>
        </w:tabs>
      </w:pPr>
      <w:hyperlink w:anchor="_Toc7578" w:history="1">
        <w:r>
          <w:rPr>
            <w:rFonts w:ascii="仿宋" w:eastAsia="仿宋" w:hAnsi="仿宋" w:cs="仿宋" w:hint="eastAsia"/>
            <w:lang w:eastAsia="zh-CN"/>
          </w:rPr>
          <w:t>(二)、绿色发展与可持续发展策略</w:t>
        </w:r>
        <w:r>
          <w:tab/>
        </w:r>
        <w:r>
          <w:fldChar w:fldCharType="begin"/>
        </w:r>
        <w:r>
          <w:instrText xml:space="preserve"> PAGEREF _Toc7578 \h </w:instrText>
        </w:r>
        <w:r>
          <w:fldChar w:fldCharType="separate"/>
        </w:r>
        <w:r>
          <w:t>51</w:t>
        </w:r>
        <w:r>
          <w:fldChar w:fldCharType="end"/>
        </w:r>
      </w:hyperlink>
    </w:p>
    <w:p>
      <w:pPr>
        <w:pStyle w:val="TOC1"/>
        <w:tabs>
          <w:tab w:val="right" w:leader="dot" w:pos="8306"/>
        </w:tabs>
      </w:pPr>
      <w:hyperlink w:anchor="_Toc9530" w:history="1">
        <w:r>
          <w:rPr>
            <w:rFonts w:ascii="仿宋" w:eastAsia="仿宋" w:hAnsi="仿宋" w:cs="仿宋" w:hint="eastAsia"/>
            <w:lang w:eastAsia="zh-CN"/>
          </w:rPr>
          <w:t>十二、技术创新与产业升级</w:t>
        </w:r>
        <w:r>
          <w:tab/>
        </w:r>
        <w:r>
          <w:fldChar w:fldCharType="begin"/>
        </w:r>
        <w:r>
          <w:instrText xml:space="preserve"> PAGEREF _Toc9530 \h </w:instrText>
        </w:r>
        <w:r>
          <w:fldChar w:fldCharType="separate"/>
        </w:r>
        <w:r>
          <w:t>52</w:t>
        </w:r>
        <w:r>
          <w:fldChar w:fldCharType="end"/>
        </w:r>
      </w:hyperlink>
    </w:p>
    <w:p>
      <w:pPr>
        <w:pStyle w:val="TOC2"/>
        <w:tabs>
          <w:tab w:val="right" w:leader="dot" w:pos="8306"/>
        </w:tabs>
      </w:pPr>
      <w:hyperlink w:anchor="_Toc28430" w:history="1">
        <w:r>
          <w:rPr>
            <w:rFonts w:ascii="仿宋" w:eastAsia="仿宋" w:hAnsi="仿宋" w:cs="仿宋" w:hint="eastAsia"/>
            <w:lang w:eastAsia="zh-CN"/>
          </w:rPr>
          <w:t>(一)、技术创新方向与目标</w:t>
        </w:r>
        <w:r>
          <w:tab/>
        </w:r>
        <w:r>
          <w:fldChar w:fldCharType="begin"/>
        </w:r>
        <w:r>
          <w:instrText xml:space="preserve"> PAGEREF _Toc28430 \h </w:instrText>
        </w:r>
        <w:r>
          <w:fldChar w:fldCharType="separate"/>
        </w:r>
        <w:r>
          <w:t>52</w:t>
        </w:r>
        <w:r>
          <w:fldChar w:fldCharType="end"/>
        </w:r>
      </w:hyperlink>
    </w:p>
    <w:p>
      <w:pPr>
        <w:pStyle w:val="TOC2"/>
        <w:tabs>
          <w:tab w:val="right" w:leader="dot" w:pos="8306"/>
        </w:tabs>
      </w:pPr>
      <w:hyperlink w:anchor="_Toc12904" w:history="1">
        <w:r>
          <w:rPr>
            <w:rFonts w:ascii="仿宋" w:eastAsia="仿宋" w:hAnsi="仿宋" w:cs="仿宋" w:hint="eastAsia"/>
            <w:lang w:eastAsia="zh-CN"/>
          </w:rPr>
          <w:t>(二)、产业升级路径与措施</w:t>
        </w:r>
        <w:r>
          <w:tab/>
        </w:r>
        <w:r>
          <w:fldChar w:fldCharType="begin"/>
        </w:r>
        <w:r>
          <w:instrText xml:space="preserve"> PAGEREF _Toc12904 \h </w:instrText>
        </w:r>
        <w:r>
          <w:fldChar w:fldCharType="separate"/>
        </w:r>
        <w:r>
          <w:t>53</w:t>
        </w:r>
        <w:r>
          <w:fldChar w:fldCharType="end"/>
        </w:r>
      </w:hyperlink>
    </w:p>
    <w:p>
      <w:pPr>
        <w:pStyle w:val="TOC1"/>
        <w:tabs>
          <w:tab w:val="right" w:leader="dot" w:pos="8306"/>
        </w:tabs>
      </w:pPr>
      <w:hyperlink w:anchor="_Toc32012" w:history="1">
        <w:r>
          <w:rPr>
            <w:rFonts w:ascii="仿宋" w:eastAsia="仿宋" w:hAnsi="仿宋" w:cs="仿宋" w:hint="eastAsia"/>
            <w:lang w:eastAsia="zh-CN"/>
          </w:rPr>
          <w:t>十三、成果转化与推广应用</w:t>
        </w:r>
        <w:r>
          <w:tab/>
        </w:r>
        <w:r>
          <w:fldChar w:fldCharType="begin"/>
        </w:r>
        <w:r>
          <w:instrText xml:space="preserve"> PAGEREF _Toc32012 \h </w:instrText>
        </w:r>
        <w:r>
          <w:fldChar w:fldCharType="separate"/>
        </w:r>
        <w:r>
          <w:t>54</w:t>
        </w:r>
        <w:r>
          <w:fldChar w:fldCharType="end"/>
        </w:r>
      </w:hyperlink>
    </w:p>
    <w:p>
      <w:pPr>
        <w:pStyle w:val="TOC2"/>
        <w:tabs>
          <w:tab w:val="right" w:leader="dot" w:pos="8306"/>
        </w:tabs>
      </w:pPr>
      <w:hyperlink w:anchor="_Toc14708" w:history="1">
        <w:r>
          <w:rPr>
            <w:rFonts w:ascii="仿宋" w:eastAsia="仿宋" w:hAnsi="仿宋" w:cs="仿宋" w:hint="eastAsia"/>
            <w:lang w:eastAsia="zh-CN"/>
          </w:rPr>
          <w:t>(一)、成果转化策略制定</w:t>
        </w:r>
        <w:r>
          <w:tab/>
        </w:r>
        <w:r>
          <w:fldChar w:fldCharType="begin"/>
        </w:r>
        <w:r>
          <w:instrText xml:space="preserve"> PAGEREF _Toc14708 \h </w:instrText>
        </w:r>
        <w:r>
          <w:fldChar w:fldCharType="separate"/>
        </w:r>
        <w:r>
          <w:t>54</w:t>
        </w:r>
        <w:r>
          <w:fldChar w:fldCharType="end"/>
        </w:r>
      </w:hyperlink>
    </w:p>
    <w:p>
      <w:pPr>
        <w:pStyle w:val="TOC2"/>
        <w:tabs>
          <w:tab w:val="right" w:leader="dot" w:pos="8306"/>
        </w:tabs>
      </w:pPr>
      <w:hyperlink w:anchor="_Toc24560" w:history="1">
        <w:r>
          <w:rPr>
            <w:rFonts w:ascii="仿宋" w:eastAsia="仿宋" w:hAnsi="仿宋" w:cs="仿宋" w:hint="eastAsia"/>
            <w:lang w:eastAsia="zh-CN"/>
          </w:rPr>
          <w:t>(二)、成果推广应用方案</w:t>
        </w:r>
        <w:r>
          <w:tab/>
        </w:r>
        <w:r>
          <w:fldChar w:fldCharType="begin"/>
        </w:r>
        <w:r>
          <w:instrText xml:space="preserve"> PAGEREF _Toc24560 \h </w:instrText>
        </w:r>
        <w:r>
          <w:fldChar w:fldCharType="separate"/>
        </w:r>
        <w:r>
          <w:t>56</w:t>
        </w:r>
        <w:r>
          <w:fldChar w:fldCharType="end"/>
        </w:r>
      </w:hyperlink>
    </w:p>
    <w:p>
      <w:pPr>
        <w:pStyle w:val="TOC1"/>
        <w:tabs>
          <w:tab w:val="right" w:leader="dot" w:pos="8306"/>
        </w:tabs>
      </w:pPr>
      <w:hyperlink w:anchor="_Toc1875" w:history="1">
        <w:r>
          <w:rPr>
            <w:rFonts w:ascii="仿宋" w:eastAsia="仿宋" w:hAnsi="仿宋" w:cs="仿宋" w:hint="eastAsia"/>
            <w:lang w:eastAsia="zh-CN"/>
          </w:rPr>
          <w:t>十四、设施与设备管理</w:t>
        </w:r>
        <w:r>
          <w:tab/>
        </w:r>
        <w:r>
          <w:fldChar w:fldCharType="begin"/>
        </w:r>
        <w:r>
          <w:instrText xml:space="preserve"> PAGEREF _Toc1875 \h </w:instrText>
        </w:r>
        <w:r>
          <w:fldChar w:fldCharType="separate"/>
        </w:r>
        <w:r>
          <w:t>57</w:t>
        </w:r>
        <w:r>
          <w:fldChar w:fldCharType="end"/>
        </w:r>
      </w:hyperlink>
    </w:p>
    <w:p>
      <w:pPr>
        <w:pStyle w:val="TOC2"/>
        <w:tabs>
          <w:tab w:val="right" w:leader="dot" w:pos="8306"/>
        </w:tabs>
      </w:pPr>
      <w:hyperlink w:anchor="_Toc30419" w:history="1">
        <w:r>
          <w:rPr>
            <w:rFonts w:ascii="仿宋" w:eastAsia="仿宋" w:hAnsi="仿宋" w:cs="仿宋" w:hint="eastAsia"/>
            <w:lang w:eastAsia="zh-CN"/>
          </w:rPr>
          <w:t>(一)、设施规划与配置</w:t>
        </w:r>
        <w:r>
          <w:tab/>
        </w:r>
        <w:r>
          <w:fldChar w:fldCharType="begin"/>
        </w:r>
        <w:r>
          <w:instrText xml:space="preserve"> PAGEREF _Toc30419 \h </w:instrText>
        </w:r>
        <w:r>
          <w:fldChar w:fldCharType="separate"/>
        </w:r>
        <w:r>
          <w:t>57</w:t>
        </w:r>
        <w:r>
          <w:fldChar w:fldCharType="end"/>
        </w:r>
      </w:hyperlink>
    </w:p>
    <w:p>
      <w:pPr>
        <w:pStyle w:val="TOC2"/>
        <w:tabs>
          <w:tab w:val="right" w:leader="dot" w:pos="8306"/>
        </w:tabs>
      </w:pPr>
      <w:hyperlink w:anchor="_Toc5320" w:history="1">
        <w:r>
          <w:rPr>
            <w:rFonts w:ascii="仿宋" w:eastAsia="仿宋" w:hAnsi="仿宋" w:cs="仿宋" w:hint="eastAsia"/>
            <w:lang w:eastAsia="zh-CN"/>
          </w:rPr>
          <w:t>(二)、设备采购与维护管理</w:t>
        </w:r>
        <w:r>
          <w:tab/>
        </w:r>
        <w:r>
          <w:fldChar w:fldCharType="begin"/>
        </w:r>
        <w:r>
          <w:instrText xml:space="preserve"> PAGEREF _Toc5320 \h </w:instrText>
        </w:r>
        <w:r>
          <w:fldChar w:fldCharType="separate"/>
        </w:r>
        <w:r>
          <w:t>58</w:t>
        </w:r>
        <w:r>
          <w:fldChar w:fldCharType="end"/>
        </w:r>
      </w:hyperlink>
    </w:p>
    <w:p>
      <w:pPr>
        <w:pStyle w:val="TOC2"/>
        <w:tabs>
          <w:tab w:val="right" w:leader="dot" w:pos="8306"/>
        </w:tabs>
      </w:pPr>
      <w:hyperlink w:anchor="_Toc23863" w:history="1">
        <w:r>
          <w:rPr>
            <w:rFonts w:ascii="仿宋" w:eastAsia="仿宋" w:hAnsi="仿宋" w:cs="仿宋" w:hint="eastAsia"/>
            <w:lang w:eastAsia="zh-CN"/>
          </w:rPr>
          <w:t>(三)、设施设备升级策略</w:t>
        </w:r>
        <w:r>
          <w:tab/>
        </w:r>
        <w:r>
          <w:fldChar w:fldCharType="begin"/>
        </w:r>
        <w:r>
          <w:instrText xml:space="preserve"> PAGEREF _Toc23863 \h </w:instrText>
        </w:r>
        <w:r>
          <w:fldChar w:fldCharType="separate"/>
        </w:r>
        <w:r>
          <w:t>59</w:t>
        </w:r>
        <w:r>
          <w:fldChar w:fldCharType="end"/>
        </w:r>
      </w:hyperlink>
    </w:p>
    <w:p>
      <w:pPr>
        <w:pStyle w:val="TOC1"/>
        <w:tabs>
          <w:tab w:val="right" w:leader="dot" w:pos="8306"/>
        </w:tabs>
      </w:pPr>
      <w:hyperlink w:anchor="_Toc9714" w:history="1">
        <w:r>
          <w:rPr>
            <w:rFonts w:ascii="仿宋" w:eastAsia="仿宋" w:hAnsi="仿宋" w:cs="仿宋" w:hint="eastAsia"/>
            <w:lang w:eastAsia="zh-CN"/>
          </w:rPr>
          <w:t>十五、合作与交流机制建立</w:t>
        </w:r>
        <w:r>
          <w:tab/>
        </w:r>
        <w:r>
          <w:fldChar w:fldCharType="begin"/>
        </w:r>
        <w:r>
          <w:instrText xml:space="preserve"> PAGEREF _Toc9714 \h </w:instrText>
        </w:r>
        <w:r>
          <w:fldChar w:fldCharType="separate"/>
        </w:r>
        <w:r>
          <w:t>59</w:t>
        </w:r>
        <w:r>
          <w:fldChar w:fldCharType="end"/>
        </w:r>
      </w:hyperlink>
    </w:p>
    <w:p>
      <w:pPr>
        <w:pStyle w:val="TOC2"/>
        <w:tabs>
          <w:tab w:val="right" w:leader="dot" w:pos="8306"/>
        </w:tabs>
      </w:pPr>
      <w:hyperlink w:anchor="_Toc2779" w:history="1">
        <w:r>
          <w:rPr>
            <w:rFonts w:ascii="仿宋" w:eastAsia="仿宋" w:hAnsi="仿宋" w:cs="仿宋" w:hint="eastAsia"/>
            <w:lang w:eastAsia="zh-CN"/>
          </w:rPr>
          <w:t>(一)、合作伙伴选择与合作方式</w:t>
        </w:r>
        <w:r>
          <w:tab/>
        </w:r>
        <w:r>
          <w:fldChar w:fldCharType="begin"/>
        </w:r>
        <w:r>
          <w:instrText xml:space="preserve"> PAGEREF _Toc2779 \h </w:instrText>
        </w:r>
        <w:r>
          <w:fldChar w:fldCharType="separate"/>
        </w:r>
        <w:r>
          <w:t>59</w:t>
        </w:r>
        <w:r>
          <w:fldChar w:fldCharType="end"/>
        </w:r>
      </w:hyperlink>
    </w:p>
    <w:p>
      <w:pPr>
        <w:pStyle w:val="TOC2"/>
        <w:tabs>
          <w:tab w:val="right" w:leader="dot" w:pos="8306"/>
        </w:tabs>
      </w:pPr>
      <w:hyperlink w:anchor="_Toc28484" w:history="1">
        <w:r>
          <w:rPr>
            <w:rFonts w:ascii="仿宋" w:eastAsia="仿宋" w:hAnsi="仿宋" w:cs="仿宋" w:hint="eastAsia"/>
            <w:lang w:eastAsia="zh-CN"/>
          </w:rPr>
          <w:t>(二)、交流与合作平台搭建</w:t>
        </w:r>
        <w:r>
          <w:tab/>
        </w:r>
        <w:r>
          <w:fldChar w:fldCharType="begin"/>
        </w:r>
        <w:r>
          <w:instrText xml:space="preserve"> PAGEREF _Toc28484 \h </w:instrText>
        </w:r>
        <w:r>
          <w:fldChar w:fldCharType="separate"/>
        </w:r>
        <w:r>
          <w:t>61</w:t>
        </w:r>
        <w:r>
          <w:fldChar w:fldCharType="end"/>
        </w:r>
      </w:hyperlink>
    </w:p>
    <w:p>
      <w:pPr>
        <w:pStyle w:val="TOC1"/>
        <w:tabs>
          <w:tab w:val="right" w:leader="dot" w:pos="8306"/>
        </w:tabs>
      </w:pPr>
      <w:hyperlink w:anchor="_Toc22348" w:history="1">
        <w:r>
          <w:rPr>
            <w:rFonts w:ascii="仿宋" w:eastAsia="仿宋" w:hAnsi="仿宋" w:cs="仿宋" w:hint="eastAsia"/>
            <w:lang w:eastAsia="zh-CN"/>
          </w:rPr>
          <w:t>十六、质量管理与控制</w:t>
        </w:r>
        <w:r>
          <w:tab/>
        </w:r>
        <w:r>
          <w:fldChar w:fldCharType="begin"/>
        </w:r>
        <w:r>
          <w:instrText xml:space="preserve"> PAGEREF _Toc22348 \h </w:instrText>
        </w:r>
        <w:r>
          <w:fldChar w:fldCharType="separate"/>
        </w:r>
        <w:r>
          <w:t>62</w:t>
        </w:r>
        <w:r>
          <w:fldChar w:fldCharType="end"/>
        </w:r>
      </w:hyperlink>
    </w:p>
    <w:p>
      <w:pPr>
        <w:pStyle w:val="TOC2"/>
        <w:tabs>
          <w:tab w:val="right" w:leader="dot" w:pos="8306"/>
        </w:tabs>
      </w:pPr>
      <w:hyperlink w:anchor="_Toc13145" w:history="1">
        <w:r>
          <w:rPr>
            <w:rFonts w:ascii="仿宋" w:eastAsia="仿宋" w:hAnsi="仿宋" w:cs="仿宋" w:hint="eastAsia"/>
            <w:lang w:eastAsia="zh-CN"/>
          </w:rPr>
          <w:t>(一)、质量管理体系建设</w:t>
        </w:r>
        <w:r>
          <w:tab/>
        </w:r>
        <w:r>
          <w:fldChar w:fldCharType="begin"/>
        </w:r>
        <w:r>
          <w:instrText xml:space="preserve"> PAGEREF _Toc13145 \h </w:instrText>
        </w:r>
        <w:r>
          <w:fldChar w:fldCharType="separate"/>
        </w:r>
        <w:r>
          <w:t>62</w:t>
        </w:r>
        <w:r>
          <w:fldChar w:fldCharType="end"/>
        </w:r>
      </w:hyperlink>
    </w:p>
    <w:p>
      <w:pPr>
        <w:pStyle w:val="TOC2"/>
        <w:tabs>
          <w:tab w:val="right" w:leader="dot" w:pos="8306"/>
        </w:tabs>
      </w:pPr>
      <w:hyperlink w:anchor="_Toc9975" w:history="1">
        <w:r>
          <w:rPr>
            <w:rFonts w:ascii="仿宋" w:eastAsia="仿宋" w:hAnsi="仿宋" w:cs="仿宋" w:hint="eastAsia"/>
            <w:lang w:eastAsia="zh-CN"/>
          </w:rPr>
          <w:t>(二)、质量控制措施</w:t>
        </w:r>
        <w:r>
          <w:tab/>
        </w:r>
        <w:r>
          <w:fldChar w:fldCharType="begin"/>
        </w:r>
        <w:r>
          <w:instrText xml:space="preserve"> PAGEREF _Toc9975 \h </w:instrText>
        </w:r>
        <w:r>
          <w:fldChar w:fldCharType="separate"/>
        </w:r>
        <w:r>
          <w:t>64</w:t>
        </w:r>
        <w:r>
          <w:fldChar w:fldCharType="end"/>
        </w:r>
      </w:hyperlink>
    </w:p>
    <w:p>
      <w:pPr>
        <w:pStyle w:val="TOC1"/>
        <w:tabs>
          <w:tab w:val="right" w:leader="dot" w:pos="8306"/>
        </w:tabs>
      </w:pPr>
      <w:hyperlink w:anchor="_Toc10301" w:history="1">
        <w:r>
          <w:rPr>
            <w:rFonts w:ascii="仿宋" w:eastAsia="仿宋" w:hAnsi="仿宋" w:cs="仿宋" w:hint="eastAsia"/>
            <w:lang w:eastAsia="zh-CN"/>
          </w:rPr>
          <w:t>十七、知识产权管理与保护</w:t>
        </w:r>
        <w:r>
          <w:tab/>
        </w:r>
        <w:r>
          <w:fldChar w:fldCharType="begin"/>
        </w:r>
        <w:r>
          <w:instrText xml:space="preserve"> PAGEREF _Toc10301 \h </w:instrText>
        </w:r>
        <w:r>
          <w:fldChar w:fldCharType="separate"/>
        </w:r>
        <w:r>
          <w:t>65</w:t>
        </w:r>
        <w:r>
          <w:fldChar w:fldCharType="end"/>
        </w:r>
      </w:hyperlink>
    </w:p>
    <w:p>
      <w:pPr>
        <w:pStyle w:val="TOC2"/>
        <w:tabs>
          <w:tab w:val="right" w:leader="dot" w:pos="8306"/>
        </w:tabs>
      </w:pPr>
      <w:hyperlink w:anchor="_Toc30145" w:history="1">
        <w:r>
          <w:rPr>
            <w:rFonts w:ascii="仿宋" w:eastAsia="仿宋" w:hAnsi="仿宋" w:cs="仿宋" w:hint="eastAsia"/>
            <w:lang w:eastAsia="zh-CN"/>
          </w:rPr>
          <w:t>(一)、知识产权管理体系建设</w:t>
        </w:r>
        <w:r>
          <w:tab/>
        </w:r>
        <w:r>
          <w:fldChar w:fldCharType="begin"/>
        </w:r>
        <w:r>
          <w:instrText xml:space="preserve"> PAGEREF _Toc30145 \h </w:instrText>
        </w:r>
        <w:r>
          <w:fldChar w:fldCharType="separate"/>
        </w:r>
        <w:r>
          <w:t>65</w:t>
        </w:r>
        <w:r>
          <w:fldChar w:fldCharType="end"/>
        </w:r>
      </w:hyperlink>
    </w:p>
    <w:p>
      <w:pPr>
        <w:pStyle w:val="TOC2"/>
        <w:tabs>
          <w:tab w:val="right" w:leader="dot" w:pos="8306"/>
        </w:tabs>
      </w:pPr>
      <w:hyperlink w:anchor="_Toc10270" w:history="1">
        <w:r>
          <w:rPr>
            <w:rFonts w:ascii="仿宋" w:eastAsia="仿宋" w:hAnsi="仿宋" w:cs="仿宋" w:hint="eastAsia"/>
            <w:lang w:eastAsia="zh-CN"/>
          </w:rPr>
          <w:t>(二)、知识产权保护措施</w:t>
        </w:r>
        <w:r>
          <w:tab/>
        </w:r>
        <w:r>
          <w:fldChar w:fldCharType="begin"/>
        </w:r>
        <w:r>
          <w:instrText xml:space="preserve"> PAGEREF _Toc10270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2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1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疗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疗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疗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37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医疗服务项目的必要性在当前经济和社会背景下表现得尤为重要，其对市场需求的满足、技术创新的推动、社会经济发展的促进以及环境可持续性的提高，共同构成了项目建设的核心价值和必要性。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在全球经济快速发展和科技日新月异的今天，市场对创新技术和环保解决方案的需求日益增长。医疗服务项目恰好聚焦于这一趋势，提供涵盖人工智能、大数据分析和可持续能源等领域的高效、先进产品和服务。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疗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97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疗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疗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69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93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604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874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0504"/>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8914"/>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一、医疗服务项目的技术资源开发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二、医疗服务项目的人力资源管理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疗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疗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1013"/>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疗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疗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疗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1366"/>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疗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https://d.book118.com/848010076033006031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6B08CA"/>
    <w:rsid w:val="0F6B08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010076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2024-01-18T19:48:00Z</dcterms:created>
  <dcterms:modified xsi:type="dcterms:W3CDTF">2024-01-18T19:48:52Z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68B1D9925D474163860511608DFCC6BB_11</vt:lpwstr>
  </property>
  <property fmtid="{D5CDD505-2E9C-101B-9397-08002B2CF9AE}" pid="3" name="KSOProductBuildVer">
    <vt:lpwstr>2052-12.1.0.16120</vt:lpwstr>
  </property>
</Properties>
</file>