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移动金融项目招商引资风险评估报告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35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_Toc6350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0" w:history="1">
        <w:r>
          <w:rPr>
            <w:rFonts w:ascii="仿宋" w:eastAsia="仿宋" w:hAnsi="仿宋" w:cs="仿宋" w:hint="eastAsia"/>
            <w:lang w:eastAsia="zh-CN"/>
          </w:rPr>
          <w:t>一、移动金融项目建设背景</w:t>
        </w:r>
        <w:r>
          <w:tab/>
        </w:r>
        <w:r>
          <w:fldChar w:fldCharType="begin"/>
        </w:r>
        <w:r>
          <w:instrText xml:space="preserve"> PAGEREF _Toc24760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6" w:history="1">
        <w:r>
          <w:rPr>
            <w:rFonts w:ascii="仿宋" w:eastAsia="仿宋" w:hAnsi="仿宋" w:cs="仿宋" w:hint="eastAsia"/>
            <w:lang w:eastAsia="zh-CN"/>
          </w:rPr>
          <w:t>(一)、移动金融项目承办单位背景分析</w:t>
        </w:r>
        <w:r>
          <w:tab/>
        </w:r>
        <w:r>
          <w:fldChar w:fldCharType="begin"/>
        </w:r>
        <w:r>
          <w:instrText xml:space="preserve"> PAGEREF _Toc10826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_Toc22679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0" w:history="1">
        <w:r>
          <w:rPr>
            <w:rFonts w:ascii="仿宋" w:eastAsia="仿宋" w:hAnsi="仿宋" w:cs="仿宋" w:hint="eastAsia"/>
            <w:lang w:eastAsia="zh-CN"/>
          </w:rPr>
          <w:t>(三)、移动金融项目建设对区域经济的影响</w:t>
        </w:r>
        <w:r>
          <w:tab/>
        </w:r>
        <w:r>
          <w:fldChar w:fldCharType="begin"/>
        </w:r>
        <w:r>
          <w:instrText xml:space="preserve"> PAGEREF _Toc8150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8" w:history="1">
        <w:r>
          <w:rPr>
            <w:rFonts w:ascii="仿宋" w:eastAsia="仿宋" w:hAnsi="仿宋" w:cs="仿宋" w:hint="eastAsia"/>
            <w:lang w:eastAsia="zh-CN"/>
          </w:rPr>
          <w:t>(四)、移动金融项目必要性分析</w:t>
        </w:r>
        <w:r>
          <w:tab/>
        </w:r>
        <w:r>
          <w:fldChar w:fldCharType="begin"/>
        </w:r>
        <w:r>
          <w:instrText xml:space="preserve"> PAGEREF _Toc14868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3" w:history="1">
        <w:r>
          <w:rPr>
            <w:rFonts w:ascii="仿宋" w:eastAsia="仿宋" w:hAnsi="仿宋" w:cs="仿宋" w:hint="eastAsia"/>
            <w:lang w:eastAsia="zh-CN"/>
          </w:rPr>
          <w:t>二、移动金融项目选址研究</w:t>
        </w:r>
        <w:r>
          <w:tab/>
        </w:r>
        <w:r>
          <w:fldChar w:fldCharType="begin"/>
        </w:r>
        <w:r>
          <w:instrText xml:space="preserve"> PAGEREF _Toc10263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7" w:history="1">
        <w:r>
          <w:rPr>
            <w:rFonts w:ascii="仿宋" w:eastAsia="仿宋" w:hAnsi="仿宋" w:cs="仿宋" w:hint="eastAsia"/>
            <w:lang w:eastAsia="zh-CN"/>
          </w:rPr>
          <w:t>(一)、移动金融项目选址的指导原则</w:t>
        </w:r>
        <w:r>
          <w:tab/>
        </w:r>
        <w:r>
          <w:fldChar w:fldCharType="begin"/>
        </w:r>
        <w:r>
          <w:instrText xml:space="preserve"> PAGEREF _Toc16837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(二)、移动金融项目选址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1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_Toc25101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_Toc13828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_Toc6837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_Toc27663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4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_Toc10244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2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_Toc18002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_Toc595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_Toc29697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_Toc26834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1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_Toc15361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2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_Toc16382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2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_Toc11656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_Toc24110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0" w:history="1">
        <w:r>
          <w:rPr>
            <w:rFonts w:ascii="仿宋" w:eastAsia="仿宋" w:hAnsi="仿宋" w:cs="仿宋" w:hint="eastAsia"/>
            <w:lang w:eastAsia="zh-CN"/>
          </w:rPr>
          <w:t>(四)、移动金融项目建设对区域经济的短期与长期影响</w:t>
        </w:r>
        <w:r>
          <w:tab/>
        </w:r>
        <w:r>
          <w:fldChar w:fldCharType="begin"/>
        </w:r>
        <w:r>
          <w:instrText xml:space="preserve"> PAGEREF _Toc23240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_Toc30981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_Toc25372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_Toc5023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1" w:history="1">
        <w:r>
          <w:rPr>
            <w:rFonts w:ascii="仿宋" w:eastAsia="仿宋" w:hAnsi="仿宋" w:cs="仿宋" w:hint="eastAsia"/>
            <w:lang w:eastAsia="zh-CN"/>
          </w:rPr>
          <w:t>(八)、移动金融项目建设的经济效益与环境效益权衡分析</w:t>
        </w:r>
        <w:r>
          <w:tab/>
        </w:r>
        <w:r>
          <w:fldChar w:fldCharType="begin"/>
        </w:r>
        <w:r>
          <w:instrText xml:space="preserve"> PAGEREF _Toc15921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_Toc12508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6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_Toc19876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_Toc29985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_Toc12446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3" w:history="1">
        <w:r>
          <w:rPr>
            <w:rFonts w:ascii="仿宋" w:eastAsia="仿宋" w:hAnsi="仿宋" w:cs="仿宋" w:hint="eastAsia"/>
            <w:lang w:eastAsia="zh-CN"/>
          </w:rPr>
          <w:t>(三)、移动金融项目盈利能力分析</w:t>
        </w:r>
        <w:r>
          <w:tab/>
        </w:r>
        <w:r>
          <w:fldChar w:fldCharType="begin"/>
        </w:r>
        <w:r>
          <w:instrText xml:space="preserve"> PAGEREF _Toc9723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7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_Toc21847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8" w:history="1">
        <w:r>
          <w:rPr>
            <w:rFonts w:ascii="仿宋" w:eastAsia="仿宋" w:hAnsi="仿宋" w:cs="仿宋" w:hint="eastAsia"/>
            <w:lang w:eastAsia="zh-CN"/>
          </w:rPr>
          <w:t>(一)、移动金融项目建设期的原材料及辅助材料供应概述</w:t>
        </w:r>
        <w:r>
          <w:tab/>
        </w:r>
        <w:r>
          <w:fldChar w:fldCharType="begin"/>
        </w:r>
        <w:r>
          <w:instrText xml:space="preserve"> PAGEREF _Toc17438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0" w:history="1">
        <w:r>
          <w:rPr>
            <w:rFonts w:ascii="仿宋" w:eastAsia="仿宋" w:hAnsi="仿宋" w:cs="仿宋" w:hint="eastAsia"/>
            <w:lang w:eastAsia="zh-CN"/>
          </w:rPr>
          <w:t>(二)、移动金融项目运营期原辅材料采购及管理</w:t>
        </w:r>
        <w:r>
          <w:tab/>
        </w:r>
        <w:r>
          <w:fldChar w:fldCharType="begin"/>
        </w:r>
        <w:r>
          <w:instrText xml:space="preserve"> PAGEREF _Toc16290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2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_Toc31292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8" w:history="1">
        <w:r>
          <w:rPr>
            <w:rFonts w:ascii="仿宋" w:eastAsia="仿宋" w:hAnsi="仿宋" w:cs="仿宋" w:hint="eastAsia"/>
            <w:lang w:eastAsia="zh-CN"/>
          </w:rPr>
          <w:t>(四)、移动金融项目工艺技术设计方案</w:t>
        </w:r>
        <w:r>
          <w:tab/>
        </w:r>
        <w:r>
          <w:fldChar w:fldCharType="begin"/>
        </w:r>
        <w:r>
          <w:instrText xml:space="preserve"> PAGEREF _Toc29938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6" w:history="1">
        <w:r>
          <w:rPr>
            <w:rFonts w:ascii="仿宋" w:eastAsia="仿宋" w:hAnsi="仿宋" w:cs="仿宋" w:hint="eastAsia"/>
            <w:lang w:eastAsia="zh-CN"/>
          </w:rPr>
          <w:t>(五)、移动金融项目设备选型及配置方案</w:t>
        </w:r>
        <w:r>
          <w:tab/>
        </w:r>
        <w:r>
          <w:fldChar w:fldCharType="begin"/>
        </w:r>
        <w:r>
          <w:instrText xml:space="preserve"> PAGEREF _Toc12146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763" w:history="1">
        <w:r>
          <w:rPr>
            <w:rFonts w:ascii="仿宋" w:eastAsia="仿宋" w:hAnsi="仿宋" w:cs="仿宋" w:hint="eastAsia"/>
            <w:lang w:eastAsia="zh-CN"/>
          </w:rPr>
          <w:t>七、移动金融项目投资方案分析</w:t>
        </w:r>
        <w:r>
          <w:tab/>
        </w:r>
        <w:r>
          <w:fldChar w:fldCharType="begin"/>
        </w:r>
        <w:r>
          <w:instrText xml:space="preserve"> PAGEREF _Toc16763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7" w:history="1">
        <w:r>
          <w:rPr>
            <w:rFonts w:ascii="仿宋" w:eastAsia="仿宋" w:hAnsi="仿宋" w:cs="仿宋" w:hint="eastAsia"/>
            <w:lang w:eastAsia="zh-CN"/>
          </w:rPr>
          <w:t>(一)、移动金融项目估算说明</w:t>
        </w:r>
        <w:r>
          <w:tab/>
        </w:r>
        <w:r>
          <w:fldChar w:fldCharType="begin"/>
        </w:r>
        <w:r>
          <w:instrText xml:space="preserve"> PAGEREF _Toc17007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8" w:history="1">
        <w:r>
          <w:rPr>
            <w:rFonts w:ascii="仿宋" w:eastAsia="仿宋" w:hAnsi="仿宋" w:cs="仿宋" w:hint="eastAsia"/>
            <w:lang w:eastAsia="zh-CN"/>
          </w:rPr>
          <w:t>(二)、移动金融项目总投资估算</w:t>
        </w:r>
        <w:r>
          <w:tab/>
        </w:r>
        <w:r>
          <w:fldChar w:fldCharType="begin"/>
        </w:r>
        <w:r>
          <w:instrText xml:space="preserve"> PAGEREF _Toc26458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_Toc23163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4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_Toc4064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_Toc26119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_Toc22658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_Toc23151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_Toc24570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_Toc10003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_Toc7567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_Toc23472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_Toc26224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4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_Toc14394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7" w:history="1">
        <w:r>
          <w:rPr>
            <w:rFonts w:ascii="仿宋" w:eastAsia="仿宋" w:hAnsi="仿宋" w:cs="仿宋" w:hint="eastAsia"/>
            <w:lang w:eastAsia="zh-CN"/>
          </w:rPr>
          <w:t>九、移动金融项目可行性研究</w:t>
        </w:r>
        <w:r>
          <w:tab/>
        </w:r>
        <w:r>
          <w:fldChar w:fldCharType="begin"/>
        </w:r>
        <w:r>
          <w:instrText xml:space="preserve"> PAGEREF _Toc29417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_Toc24615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1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_Toc30781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_Toc10614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7" w:history="1">
        <w:r>
          <w:rPr>
            <w:rFonts w:ascii="仿宋" w:eastAsia="仿宋" w:hAnsi="仿宋" w:cs="仿宋" w:hint="eastAsia"/>
            <w:lang w:eastAsia="zh-CN"/>
          </w:rPr>
          <w:t>十、移动金融项目招投标方案</w:t>
        </w:r>
        <w:r>
          <w:tab/>
        </w:r>
        <w:r>
          <w:fldChar w:fldCharType="begin"/>
        </w:r>
        <w:r>
          <w:instrText xml:space="preserve"> PAGEREF _Toc7817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_Toc1417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_Toc7312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5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_Toc22355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3" w:history="1">
        <w:r>
          <w:rPr>
            <w:rFonts w:ascii="仿宋" w:eastAsia="仿宋" w:hAnsi="仿宋" w:cs="仿宋" w:hint="eastAsia"/>
            <w:lang w:eastAsia="zh-CN"/>
          </w:rPr>
          <w:t>(四)、移动金融项目招投标要求</w:t>
        </w:r>
        <w:r>
          <w:tab/>
        </w:r>
        <w:r>
          <w:fldChar w:fldCharType="begin"/>
        </w:r>
        <w:r>
          <w:instrText xml:space="preserve"> PAGEREF _Toc15283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(五)、移动金融项目招标方式和招标程序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5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_Toc28775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_Toc2595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9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_Toc21379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9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_Toc18969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_Toc27362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_Toc17627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_Toc25639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7" w:history="1">
        <w:r>
          <w:rPr>
            <w:rFonts w:ascii="仿宋" w:eastAsia="仿宋" w:hAnsi="仿宋" w:cs="仿宋" w:hint="eastAsia"/>
            <w:lang w:eastAsia="zh-CN"/>
          </w:rPr>
          <w:t>十二、移动金融项目优势</w:t>
        </w:r>
        <w:r>
          <w:tab/>
        </w:r>
        <w:r>
          <w:fldChar w:fldCharType="begin"/>
        </w:r>
        <w:r>
          <w:instrText xml:space="preserve"> PAGEREF _Toc6157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_Toc15023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2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_Toc31932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5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_Toc18925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_Toc13503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35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移动金融项目，以吸引潜在投资者的兴趣。项目移动金融是一项创新性的项目，通过引入先进技术和优质资源，致力于实现某一特定领域的发展和突破。本文档将全面展示项目移动金融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760"/>
      <w:r>
        <w:rPr>
          <w:rFonts w:ascii="仿宋" w:eastAsia="仿宋" w:hAnsi="仿宋" w:cs="仿宋" w:hint="eastAsia"/>
          <w:sz w:val="28"/>
          <w:lang w:eastAsia="zh-CN"/>
        </w:rPr>
        <w:t>一、移动金融项目建设背景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826"/>
      <w:r>
        <w:rPr>
          <w:rFonts w:ascii="仿宋" w:eastAsia="仿宋" w:hAnsi="仿宋" w:cs="仿宋" w:hint="eastAsia"/>
          <w:lang w:eastAsia="zh-CN"/>
        </w:rPr>
        <w:t>(一)、移动金融项目承办单位背景分析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https://d.book118.com/848011100020006030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9A655B"/>
    <w:rsid w:val="519A655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8011100020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2024-01-11T13:38:00Z</dcterms:created>
  <dcterms:modified xsi:type="dcterms:W3CDTF">2024-01-11T13:38:40Z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FC25F579D5B345E28D832788D203049B_11</vt:lpwstr>
  </property>
  <property fmtid="{D5CDD505-2E9C-101B-9397-08002B2CF9AE}" pid="3" name="KSOProductBuildVer">
    <vt:lpwstr>2052-12.1.0.16120</vt:lpwstr>
  </property>
</Properties>
</file>