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窄带无线接入网(用于电话)项目建设总纲及方案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4" w:history="1">
        <w:r>
          <w:rPr>
            <w:rFonts w:ascii="仿宋" w:eastAsia="仿宋" w:hAnsi="仿宋" w:cs="仿宋" w:hint="eastAsia"/>
            <w:lang w:eastAsia="zh-CN"/>
          </w:rPr>
          <w:t>序言</w:t>
        </w:r>
        <w:r>
          <w:tab/>
        </w:r>
        <w:r>
          <w:fldChar w:fldCharType="begin"/>
        </w:r>
        <w:r>
          <w:instrText xml:space="preserve"> PAGEREF _Toc17414 \h </w:instrText>
        </w:r>
        <w:r>
          <w:fldChar w:fldCharType="separate"/>
        </w:r>
        <w:r>
          <w:t>3</w:t>
        </w:r>
        <w:r>
          <w:fldChar w:fldCharType="end"/>
        </w:r>
      </w:hyperlink>
    </w:p>
    <w:p>
      <w:pPr>
        <w:pStyle w:val="TOC1"/>
        <w:tabs>
          <w:tab w:val="right" w:leader="dot" w:pos="8306"/>
        </w:tabs>
      </w:pPr>
      <w:hyperlink w:anchor="_Toc21312" w:history="1">
        <w:r>
          <w:rPr>
            <w:rFonts w:ascii="仿宋" w:eastAsia="仿宋" w:hAnsi="仿宋" w:cs="仿宋" w:hint="eastAsia"/>
            <w:lang w:eastAsia="zh-CN"/>
          </w:rPr>
          <w:t>一、财务管理与成本控制</w:t>
        </w:r>
        <w:r>
          <w:tab/>
        </w:r>
        <w:r>
          <w:fldChar w:fldCharType="begin"/>
        </w:r>
        <w:r>
          <w:instrText xml:space="preserve"> PAGEREF _Toc21312 \h </w:instrText>
        </w:r>
        <w:r>
          <w:fldChar w:fldCharType="separate"/>
        </w:r>
        <w:r>
          <w:t>3</w:t>
        </w:r>
        <w:r>
          <w:fldChar w:fldCharType="end"/>
        </w:r>
      </w:hyperlink>
    </w:p>
    <w:p>
      <w:pPr>
        <w:pStyle w:val="TOC2"/>
        <w:tabs>
          <w:tab w:val="right" w:leader="dot" w:pos="8306"/>
        </w:tabs>
      </w:pPr>
      <w:hyperlink w:anchor="_Toc5825" w:history="1">
        <w:r>
          <w:rPr>
            <w:rFonts w:ascii="仿宋" w:eastAsia="仿宋" w:hAnsi="仿宋" w:cs="仿宋" w:hint="eastAsia"/>
            <w:lang w:eastAsia="zh-CN"/>
          </w:rPr>
          <w:t>(一)、财务管理体系建设</w:t>
        </w:r>
        <w:r>
          <w:tab/>
        </w:r>
        <w:r>
          <w:fldChar w:fldCharType="begin"/>
        </w:r>
        <w:r>
          <w:instrText xml:space="preserve"> PAGEREF _Toc5825 \h </w:instrText>
        </w:r>
        <w:r>
          <w:fldChar w:fldCharType="separate"/>
        </w:r>
        <w:r>
          <w:t>3</w:t>
        </w:r>
        <w:r>
          <w:fldChar w:fldCharType="end"/>
        </w:r>
      </w:hyperlink>
    </w:p>
    <w:p>
      <w:pPr>
        <w:pStyle w:val="TOC2"/>
        <w:tabs>
          <w:tab w:val="right" w:leader="dot" w:pos="8306"/>
        </w:tabs>
      </w:pPr>
      <w:hyperlink w:anchor="_Toc25885" w:history="1">
        <w:r>
          <w:rPr>
            <w:rFonts w:ascii="仿宋" w:eastAsia="仿宋" w:hAnsi="仿宋" w:cs="仿宋" w:hint="eastAsia"/>
            <w:lang w:eastAsia="zh-CN"/>
          </w:rPr>
          <w:t>(二)、成本控制措施</w:t>
        </w:r>
        <w:r>
          <w:tab/>
        </w:r>
        <w:r>
          <w:fldChar w:fldCharType="begin"/>
        </w:r>
        <w:r>
          <w:instrText xml:space="preserve"> PAGEREF _Toc25885 \h </w:instrText>
        </w:r>
        <w:r>
          <w:fldChar w:fldCharType="separate"/>
        </w:r>
        <w:r>
          <w:t>4</w:t>
        </w:r>
        <w:r>
          <w:fldChar w:fldCharType="end"/>
        </w:r>
      </w:hyperlink>
    </w:p>
    <w:p>
      <w:pPr>
        <w:pStyle w:val="TOC1"/>
        <w:tabs>
          <w:tab w:val="right" w:leader="dot" w:pos="8306"/>
        </w:tabs>
      </w:pPr>
      <w:hyperlink w:anchor="_Toc10780" w:history="1">
        <w:r>
          <w:rPr>
            <w:rFonts w:ascii="仿宋" w:eastAsia="仿宋" w:hAnsi="仿宋" w:cs="仿宋" w:hint="eastAsia"/>
            <w:lang w:eastAsia="zh-CN"/>
          </w:rPr>
          <w:t>二、背景、必要性分析</w:t>
        </w:r>
        <w:r>
          <w:tab/>
        </w:r>
        <w:r>
          <w:fldChar w:fldCharType="begin"/>
        </w:r>
        <w:r>
          <w:instrText xml:space="preserve"> PAGEREF _Toc10780 \h </w:instrText>
        </w:r>
        <w:r>
          <w:fldChar w:fldCharType="separate"/>
        </w:r>
        <w:r>
          <w:t>5</w:t>
        </w:r>
        <w:r>
          <w:fldChar w:fldCharType="end"/>
        </w:r>
      </w:hyperlink>
    </w:p>
    <w:p>
      <w:pPr>
        <w:pStyle w:val="TOC2"/>
        <w:tabs>
          <w:tab w:val="right" w:leader="dot" w:pos="8306"/>
        </w:tabs>
      </w:pPr>
      <w:hyperlink w:anchor="_Toc6870" w:history="1">
        <w:r>
          <w:rPr>
            <w:rFonts w:ascii="仿宋" w:eastAsia="仿宋" w:hAnsi="仿宋" w:cs="仿宋" w:hint="eastAsia"/>
            <w:lang w:eastAsia="zh-CN"/>
          </w:rPr>
          <w:t>(一)、项目建设背景</w:t>
        </w:r>
        <w:r>
          <w:tab/>
        </w:r>
        <w:r>
          <w:fldChar w:fldCharType="begin"/>
        </w:r>
        <w:r>
          <w:instrText xml:space="preserve"> PAGEREF _Toc6870 \h </w:instrText>
        </w:r>
        <w:r>
          <w:fldChar w:fldCharType="separate"/>
        </w:r>
        <w:r>
          <w:t>5</w:t>
        </w:r>
        <w:r>
          <w:fldChar w:fldCharType="end"/>
        </w:r>
      </w:hyperlink>
    </w:p>
    <w:p>
      <w:pPr>
        <w:pStyle w:val="TOC2"/>
        <w:tabs>
          <w:tab w:val="right" w:leader="dot" w:pos="8306"/>
        </w:tabs>
      </w:pPr>
      <w:hyperlink w:anchor="_Toc22967" w:history="1">
        <w:r>
          <w:rPr>
            <w:rFonts w:ascii="仿宋" w:eastAsia="仿宋" w:hAnsi="仿宋" w:cs="仿宋" w:hint="eastAsia"/>
            <w:lang w:eastAsia="zh-CN"/>
          </w:rPr>
          <w:t>(二)、必要性分析</w:t>
        </w:r>
        <w:r>
          <w:tab/>
        </w:r>
        <w:r>
          <w:fldChar w:fldCharType="begin"/>
        </w:r>
        <w:r>
          <w:instrText xml:space="preserve"> PAGEREF _Toc22967 \h </w:instrText>
        </w:r>
        <w:r>
          <w:fldChar w:fldCharType="separate"/>
        </w:r>
        <w:r>
          <w:t>6</w:t>
        </w:r>
        <w:r>
          <w:fldChar w:fldCharType="end"/>
        </w:r>
      </w:hyperlink>
    </w:p>
    <w:p>
      <w:pPr>
        <w:pStyle w:val="TOC2"/>
        <w:tabs>
          <w:tab w:val="right" w:leader="dot" w:pos="8306"/>
        </w:tabs>
      </w:pPr>
      <w:hyperlink w:anchor="_Toc14684" w:history="1">
        <w:r>
          <w:rPr>
            <w:rFonts w:ascii="仿宋" w:eastAsia="仿宋" w:hAnsi="仿宋" w:cs="仿宋" w:hint="eastAsia"/>
            <w:lang w:eastAsia="zh-CN"/>
          </w:rPr>
          <w:t>(三)、项目建设有利条件</w:t>
        </w:r>
        <w:r>
          <w:tab/>
        </w:r>
        <w:r>
          <w:fldChar w:fldCharType="begin"/>
        </w:r>
        <w:r>
          <w:instrText xml:space="preserve"> PAGEREF _Toc14684 \h </w:instrText>
        </w:r>
        <w:r>
          <w:fldChar w:fldCharType="separate"/>
        </w:r>
        <w:r>
          <w:t>8</w:t>
        </w:r>
        <w:r>
          <w:fldChar w:fldCharType="end"/>
        </w:r>
      </w:hyperlink>
    </w:p>
    <w:p>
      <w:pPr>
        <w:pStyle w:val="TOC1"/>
        <w:tabs>
          <w:tab w:val="right" w:leader="dot" w:pos="8306"/>
        </w:tabs>
      </w:pPr>
      <w:hyperlink w:anchor="_Toc5955" w:history="1">
        <w:r>
          <w:rPr>
            <w:rFonts w:ascii="仿宋" w:eastAsia="仿宋" w:hAnsi="仿宋" w:cs="仿宋" w:hint="eastAsia"/>
            <w:lang w:eastAsia="zh-CN"/>
          </w:rPr>
          <w:t>三、窄带无线接入网(用于电话)项目概论</w:t>
        </w:r>
        <w:r>
          <w:tab/>
        </w:r>
        <w:r>
          <w:fldChar w:fldCharType="begin"/>
        </w:r>
        <w:r>
          <w:instrText xml:space="preserve"> PAGEREF _Toc5955 \h </w:instrText>
        </w:r>
        <w:r>
          <w:fldChar w:fldCharType="separate"/>
        </w:r>
        <w:r>
          <w:t>10</w:t>
        </w:r>
        <w:r>
          <w:fldChar w:fldCharType="end"/>
        </w:r>
      </w:hyperlink>
    </w:p>
    <w:p>
      <w:pPr>
        <w:pStyle w:val="TOC2"/>
        <w:tabs>
          <w:tab w:val="right" w:leader="dot" w:pos="8306"/>
        </w:tabs>
      </w:pPr>
      <w:hyperlink w:anchor="_Toc20987" w:history="1">
        <w:r>
          <w:rPr>
            <w:rFonts w:ascii="仿宋" w:eastAsia="仿宋" w:hAnsi="仿宋" w:cs="仿宋" w:hint="eastAsia"/>
            <w:lang w:eastAsia="zh-CN"/>
          </w:rPr>
          <w:t>(一)、项目申报单位概况</w:t>
        </w:r>
        <w:r>
          <w:tab/>
        </w:r>
        <w:r>
          <w:fldChar w:fldCharType="begin"/>
        </w:r>
        <w:r>
          <w:instrText xml:space="preserve"> PAGEREF _Toc20987 \h </w:instrText>
        </w:r>
        <w:r>
          <w:fldChar w:fldCharType="separate"/>
        </w:r>
        <w:r>
          <w:t>10</w:t>
        </w:r>
        <w:r>
          <w:fldChar w:fldCharType="end"/>
        </w:r>
      </w:hyperlink>
    </w:p>
    <w:p>
      <w:pPr>
        <w:pStyle w:val="TOC2"/>
        <w:tabs>
          <w:tab w:val="right" w:leader="dot" w:pos="8306"/>
        </w:tabs>
      </w:pPr>
      <w:hyperlink w:anchor="_Toc953" w:history="1">
        <w:r>
          <w:rPr>
            <w:rFonts w:ascii="仿宋" w:eastAsia="仿宋" w:hAnsi="仿宋" w:cs="仿宋" w:hint="eastAsia"/>
            <w:lang w:eastAsia="zh-CN"/>
          </w:rPr>
          <w:t>(二)、项目概况</w:t>
        </w:r>
        <w:r>
          <w:tab/>
        </w:r>
        <w:r>
          <w:fldChar w:fldCharType="begin"/>
        </w:r>
        <w:r>
          <w:instrText xml:space="preserve"> PAGEREF _Toc953 \h </w:instrText>
        </w:r>
        <w:r>
          <w:fldChar w:fldCharType="separate"/>
        </w:r>
        <w:r>
          <w:t>11</w:t>
        </w:r>
        <w:r>
          <w:fldChar w:fldCharType="end"/>
        </w:r>
      </w:hyperlink>
    </w:p>
    <w:p>
      <w:pPr>
        <w:pStyle w:val="TOC1"/>
        <w:tabs>
          <w:tab w:val="right" w:leader="dot" w:pos="8306"/>
        </w:tabs>
      </w:pPr>
      <w:hyperlink w:anchor="_Toc27455" w:history="1">
        <w:r>
          <w:rPr>
            <w:rFonts w:ascii="仿宋" w:eastAsia="仿宋" w:hAnsi="仿宋" w:cs="仿宋" w:hint="eastAsia"/>
            <w:lang w:eastAsia="zh-CN"/>
          </w:rPr>
          <w:t>四、资源开发及综合利用分析</w:t>
        </w:r>
        <w:r>
          <w:tab/>
        </w:r>
        <w:r>
          <w:fldChar w:fldCharType="begin"/>
        </w:r>
        <w:r>
          <w:instrText xml:space="preserve"> PAGEREF _Toc27455 \h </w:instrText>
        </w:r>
        <w:r>
          <w:fldChar w:fldCharType="separate"/>
        </w:r>
        <w:r>
          <w:t>14</w:t>
        </w:r>
        <w:r>
          <w:fldChar w:fldCharType="end"/>
        </w:r>
      </w:hyperlink>
    </w:p>
    <w:p>
      <w:pPr>
        <w:pStyle w:val="TOC2"/>
        <w:tabs>
          <w:tab w:val="right" w:leader="dot" w:pos="8306"/>
        </w:tabs>
      </w:pPr>
      <w:hyperlink w:anchor="_Toc5921" w:history="1">
        <w:r>
          <w:rPr>
            <w:rFonts w:ascii="仿宋" w:eastAsia="仿宋" w:hAnsi="仿宋" w:cs="仿宋" w:hint="eastAsia"/>
            <w:lang w:eastAsia="zh-CN"/>
          </w:rPr>
          <w:t>(一)、资源开发方案</w:t>
        </w:r>
        <w:r>
          <w:tab/>
        </w:r>
        <w:r>
          <w:fldChar w:fldCharType="begin"/>
        </w:r>
        <w:r>
          <w:instrText xml:space="preserve"> PAGEREF _Toc5921 \h </w:instrText>
        </w:r>
        <w:r>
          <w:fldChar w:fldCharType="separate"/>
        </w:r>
        <w:r>
          <w:t>14</w:t>
        </w:r>
        <w:r>
          <w:fldChar w:fldCharType="end"/>
        </w:r>
      </w:hyperlink>
    </w:p>
    <w:p>
      <w:pPr>
        <w:pStyle w:val="TOC2"/>
        <w:tabs>
          <w:tab w:val="right" w:leader="dot" w:pos="8306"/>
        </w:tabs>
      </w:pPr>
      <w:hyperlink w:anchor="_Toc8717" w:history="1">
        <w:r>
          <w:rPr>
            <w:rFonts w:ascii="仿宋" w:eastAsia="仿宋" w:hAnsi="仿宋" w:cs="仿宋" w:hint="eastAsia"/>
            <w:lang w:eastAsia="zh-CN"/>
          </w:rPr>
          <w:t>(二)、资源利用方案</w:t>
        </w:r>
        <w:r>
          <w:tab/>
        </w:r>
        <w:r>
          <w:fldChar w:fldCharType="begin"/>
        </w:r>
        <w:r>
          <w:instrText xml:space="preserve"> PAGEREF _Toc8717 \h </w:instrText>
        </w:r>
        <w:r>
          <w:fldChar w:fldCharType="separate"/>
        </w:r>
        <w:r>
          <w:t>15</w:t>
        </w:r>
        <w:r>
          <w:fldChar w:fldCharType="end"/>
        </w:r>
      </w:hyperlink>
    </w:p>
    <w:p>
      <w:pPr>
        <w:pStyle w:val="TOC2"/>
        <w:tabs>
          <w:tab w:val="right" w:leader="dot" w:pos="8306"/>
        </w:tabs>
      </w:pPr>
      <w:hyperlink w:anchor="_Toc29636" w:history="1">
        <w:r>
          <w:rPr>
            <w:rFonts w:ascii="仿宋" w:eastAsia="仿宋" w:hAnsi="仿宋" w:cs="仿宋" w:hint="eastAsia"/>
            <w:lang w:eastAsia="zh-CN"/>
          </w:rPr>
          <w:t>(三)、资源节约措施</w:t>
        </w:r>
        <w:r>
          <w:tab/>
        </w:r>
        <w:r>
          <w:fldChar w:fldCharType="begin"/>
        </w:r>
        <w:r>
          <w:instrText xml:space="preserve"> PAGEREF _Toc29636 \h </w:instrText>
        </w:r>
        <w:r>
          <w:fldChar w:fldCharType="separate"/>
        </w:r>
        <w:r>
          <w:t>16</w:t>
        </w:r>
        <w:r>
          <w:fldChar w:fldCharType="end"/>
        </w:r>
      </w:hyperlink>
    </w:p>
    <w:p>
      <w:pPr>
        <w:pStyle w:val="TOC1"/>
        <w:tabs>
          <w:tab w:val="right" w:leader="dot" w:pos="8306"/>
        </w:tabs>
      </w:pPr>
      <w:hyperlink w:anchor="_Toc3230" w:history="1">
        <w:r>
          <w:rPr>
            <w:rFonts w:ascii="仿宋" w:eastAsia="仿宋" w:hAnsi="仿宋" w:cs="仿宋" w:hint="eastAsia"/>
            <w:lang w:eastAsia="zh-CN"/>
          </w:rPr>
          <w:t>五、项目监理与质量保证</w:t>
        </w:r>
        <w:r>
          <w:tab/>
        </w:r>
        <w:r>
          <w:fldChar w:fldCharType="begin"/>
        </w:r>
        <w:r>
          <w:instrText xml:space="preserve"> PAGEREF _Toc3230 \h </w:instrText>
        </w:r>
        <w:r>
          <w:fldChar w:fldCharType="separate"/>
        </w:r>
        <w:r>
          <w:t>17</w:t>
        </w:r>
        <w:r>
          <w:fldChar w:fldCharType="end"/>
        </w:r>
      </w:hyperlink>
    </w:p>
    <w:p>
      <w:pPr>
        <w:pStyle w:val="TOC2"/>
        <w:tabs>
          <w:tab w:val="right" w:leader="dot" w:pos="8306"/>
        </w:tabs>
      </w:pPr>
      <w:hyperlink w:anchor="_Toc10175" w:history="1">
        <w:r>
          <w:rPr>
            <w:rFonts w:ascii="仿宋" w:eastAsia="仿宋" w:hAnsi="仿宋" w:cs="仿宋" w:hint="eastAsia"/>
            <w:lang w:eastAsia="zh-CN"/>
          </w:rPr>
          <w:t>(一)、监理体系构建</w:t>
        </w:r>
        <w:r>
          <w:tab/>
        </w:r>
        <w:r>
          <w:fldChar w:fldCharType="begin"/>
        </w:r>
        <w:r>
          <w:instrText xml:space="preserve"> PAGEREF _Toc10175 \h </w:instrText>
        </w:r>
        <w:r>
          <w:fldChar w:fldCharType="separate"/>
        </w:r>
        <w:r>
          <w:t>17</w:t>
        </w:r>
        <w:r>
          <w:fldChar w:fldCharType="end"/>
        </w:r>
      </w:hyperlink>
    </w:p>
    <w:p>
      <w:pPr>
        <w:pStyle w:val="TOC2"/>
        <w:tabs>
          <w:tab w:val="right" w:leader="dot" w:pos="8306"/>
        </w:tabs>
      </w:pPr>
      <w:hyperlink w:anchor="_Toc13887" w:history="1">
        <w:r>
          <w:rPr>
            <w:rFonts w:ascii="仿宋" w:eastAsia="仿宋" w:hAnsi="仿宋" w:cs="仿宋" w:hint="eastAsia"/>
            <w:lang w:eastAsia="zh-CN"/>
          </w:rPr>
          <w:t>(二)、质量保证体系实施</w:t>
        </w:r>
        <w:r>
          <w:tab/>
        </w:r>
        <w:r>
          <w:fldChar w:fldCharType="begin"/>
        </w:r>
        <w:r>
          <w:instrText xml:space="preserve"> PAGEREF _Toc13887 \h </w:instrText>
        </w:r>
        <w:r>
          <w:fldChar w:fldCharType="separate"/>
        </w:r>
        <w:r>
          <w:t>18</w:t>
        </w:r>
        <w:r>
          <w:fldChar w:fldCharType="end"/>
        </w:r>
      </w:hyperlink>
    </w:p>
    <w:p>
      <w:pPr>
        <w:pStyle w:val="TOC2"/>
        <w:tabs>
          <w:tab w:val="right" w:leader="dot" w:pos="8306"/>
        </w:tabs>
      </w:pPr>
      <w:hyperlink w:anchor="_Toc30794" w:history="1">
        <w:r>
          <w:rPr>
            <w:rFonts w:ascii="仿宋" w:eastAsia="仿宋" w:hAnsi="仿宋" w:cs="仿宋" w:hint="eastAsia"/>
            <w:lang w:eastAsia="zh-CN"/>
          </w:rPr>
          <w:t>(三)、监理与质量控制流程</w:t>
        </w:r>
        <w:r>
          <w:tab/>
        </w:r>
        <w:r>
          <w:fldChar w:fldCharType="begin"/>
        </w:r>
        <w:r>
          <w:instrText xml:space="preserve"> PAGEREF _Toc30794 \h </w:instrText>
        </w:r>
        <w:r>
          <w:fldChar w:fldCharType="separate"/>
        </w:r>
        <w:r>
          <w:t>19</w:t>
        </w:r>
        <w:r>
          <w:fldChar w:fldCharType="end"/>
        </w:r>
      </w:hyperlink>
    </w:p>
    <w:p>
      <w:pPr>
        <w:pStyle w:val="TOC1"/>
        <w:tabs>
          <w:tab w:val="right" w:leader="dot" w:pos="8306"/>
        </w:tabs>
      </w:pPr>
      <w:hyperlink w:anchor="_Toc501" w:history="1">
        <w:r>
          <w:rPr>
            <w:rFonts w:ascii="仿宋" w:eastAsia="仿宋" w:hAnsi="仿宋" w:cs="仿宋" w:hint="eastAsia"/>
            <w:lang w:eastAsia="zh-CN"/>
          </w:rPr>
          <w:t>六、项目选址研究</w:t>
        </w:r>
        <w:r>
          <w:tab/>
        </w:r>
        <w:r>
          <w:fldChar w:fldCharType="begin"/>
        </w:r>
        <w:r>
          <w:instrText xml:space="preserve"> PAGEREF _Toc501 \h </w:instrText>
        </w:r>
        <w:r>
          <w:fldChar w:fldCharType="separate"/>
        </w:r>
        <w:r>
          <w:t>19</w:t>
        </w:r>
        <w:r>
          <w:fldChar w:fldCharType="end"/>
        </w:r>
      </w:hyperlink>
    </w:p>
    <w:p>
      <w:pPr>
        <w:pStyle w:val="TOC2"/>
        <w:tabs>
          <w:tab w:val="right" w:leader="dot" w:pos="8306"/>
        </w:tabs>
      </w:pPr>
      <w:hyperlink w:anchor="_Toc27708" w:history="1">
        <w:r>
          <w:rPr>
            <w:rFonts w:ascii="仿宋" w:eastAsia="仿宋" w:hAnsi="仿宋" w:cs="仿宋" w:hint="eastAsia"/>
            <w:lang w:eastAsia="zh-CN"/>
          </w:rPr>
          <w:t>(一)、项目选址原则</w:t>
        </w:r>
        <w:r>
          <w:tab/>
        </w:r>
        <w:r>
          <w:fldChar w:fldCharType="begin"/>
        </w:r>
        <w:r>
          <w:instrText xml:space="preserve"> PAGEREF _Toc27708 \h </w:instrText>
        </w:r>
        <w:r>
          <w:fldChar w:fldCharType="separate"/>
        </w:r>
        <w:r>
          <w:t>19</w:t>
        </w:r>
        <w:r>
          <w:fldChar w:fldCharType="end"/>
        </w:r>
      </w:hyperlink>
    </w:p>
    <w:p>
      <w:pPr>
        <w:pStyle w:val="TOC2"/>
        <w:tabs>
          <w:tab w:val="right" w:leader="dot" w:pos="8306"/>
        </w:tabs>
      </w:pPr>
      <w:hyperlink w:anchor="_Toc29571" w:history="1">
        <w:r>
          <w:rPr>
            <w:rFonts w:ascii="仿宋" w:eastAsia="仿宋" w:hAnsi="仿宋" w:cs="仿宋" w:hint="eastAsia"/>
            <w:lang w:eastAsia="zh-CN"/>
          </w:rPr>
          <w:t>(二)、项目选址</w:t>
        </w:r>
        <w:r>
          <w:tab/>
        </w:r>
        <w:r>
          <w:fldChar w:fldCharType="begin"/>
        </w:r>
        <w:r>
          <w:instrText xml:space="preserve"> PAGEREF _Toc29571 \h </w:instrText>
        </w:r>
        <w:r>
          <w:fldChar w:fldCharType="separate"/>
        </w:r>
        <w:r>
          <w:t>22</w:t>
        </w:r>
        <w:r>
          <w:fldChar w:fldCharType="end"/>
        </w:r>
      </w:hyperlink>
    </w:p>
    <w:p>
      <w:pPr>
        <w:pStyle w:val="TOC2"/>
        <w:tabs>
          <w:tab w:val="right" w:leader="dot" w:pos="8306"/>
        </w:tabs>
      </w:pPr>
      <w:hyperlink w:anchor="_Toc14214" w:history="1">
        <w:r>
          <w:rPr>
            <w:rFonts w:ascii="仿宋" w:eastAsia="仿宋" w:hAnsi="仿宋" w:cs="仿宋" w:hint="eastAsia"/>
            <w:lang w:eastAsia="zh-CN"/>
          </w:rPr>
          <w:t>(三)、建设条件分析</w:t>
        </w:r>
        <w:r>
          <w:tab/>
        </w:r>
        <w:r>
          <w:fldChar w:fldCharType="begin"/>
        </w:r>
        <w:r>
          <w:instrText xml:space="preserve"> PAGEREF _Toc14214 \h </w:instrText>
        </w:r>
        <w:r>
          <w:fldChar w:fldCharType="separate"/>
        </w:r>
        <w:r>
          <w:t>25</w:t>
        </w:r>
        <w:r>
          <w:fldChar w:fldCharType="end"/>
        </w:r>
      </w:hyperlink>
    </w:p>
    <w:p>
      <w:pPr>
        <w:pStyle w:val="TOC2"/>
        <w:tabs>
          <w:tab w:val="right" w:leader="dot" w:pos="8306"/>
        </w:tabs>
      </w:pPr>
      <w:hyperlink w:anchor="_Toc6501" w:history="1">
        <w:r>
          <w:rPr>
            <w:rFonts w:ascii="仿宋" w:eastAsia="仿宋" w:hAnsi="仿宋" w:cs="仿宋" w:hint="eastAsia"/>
            <w:lang w:eastAsia="zh-CN"/>
          </w:rPr>
          <w:t>(四)、用地控制指标</w:t>
        </w:r>
        <w:r>
          <w:tab/>
        </w:r>
        <w:r>
          <w:fldChar w:fldCharType="begin"/>
        </w:r>
        <w:r>
          <w:instrText xml:space="preserve"> PAGEREF _Toc6501 \h </w:instrText>
        </w:r>
        <w:r>
          <w:fldChar w:fldCharType="separate"/>
        </w:r>
        <w:r>
          <w:t>26</w:t>
        </w:r>
        <w:r>
          <w:fldChar w:fldCharType="end"/>
        </w:r>
      </w:hyperlink>
    </w:p>
    <w:p>
      <w:pPr>
        <w:pStyle w:val="TOC2"/>
        <w:tabs>
          <w:tab w:val="right" w:leader="dot" w:pos="8306"/>
        </w:tabs>
      </w:pPr>
      <w:hyperlink w:anchor="_Toc30659" w:history="1">
        <w:r>
          <w:rPr>
            <w:rFonts w:ascii="仿宋" w:eastAsia="仿宋" w:hAnsi="仿宋" w:cs="仿宋" w:hint="eastAsia"/>
            <w:lang w:eastAsia="zh-CN"/>
          </w:rPr>
          <w:t>(五)、地总体要求</w:t>
        </w:r>
        <w:r>
          <w:tab/>
        </w:r>
        <w:r>
          <w:fldChar w:fldCharType="begin"/>
        </w:r>
        <w:r>
          <w:instrText xml:space="preserve"> PAGEREF _Toc30659 \h </w:instrText>
        </w:r>
        <w:r>
          <w:fldChar w:fldCharType="separate"/>
        </w:r>
        <w:r>
          <w:t>27</w:t>
        </w:r>
        <w:r>
          <w:fldChar w:fldCharType="end"/>
        </w:r>
      </w:hyperlink>
    </w:p>
    <w:p>
      <w:pPr>
        <w:pStyle w:val="TOC2"/>
        <w:tabs>
          <w:tab w:val="right" w:leader="dot" w:pos="8306"/>
        </w:tabs>
      </w:pPr>
      <w:hyperlink w:anchor="_Toc26542" w:history="1">
        <w:r>
          <w:rPr>
            <w:rFonts w:ascii="仿宋" w:eastAsia="仿宋" w:hAnsi="仿宋" w:cs="仿宋" w:hint="eastAsia"/>
            <w:lang w:eastAsia="zh-CN"/>
          </w:rPr>
          <w:t>(六)、节约用地措施</w:t>
        </w:r>
        <w:r>
          <w:tab/>
        </w:r>
        <w:r>
          <w:fldChar w:fldCharType="begin"/>
        </w:r>
        <w:r>
          <w:instrText xml:space="preserve"> PAGEREF _Toc26542 \h </w:instrText>
        </w:r>
        <w:r>
          <w:fldChar w:fldCharType="separate"/>
        </w:r>
        <w:r>
          <w:t>28</w:t>
        </w:r>
        <w:r>
          <w:fldChar w:fldCharType="end"/>
        </w:r>
      </w:hyperlink>
    </w:p>
    <w:p>
      <w:pPr>
        <w:pStyle w:val="TOC2"/>
        <w:tabs>
          <w:tab w:val="right" w:leader="dot" w:pos="8306"/>
        </w:tabs>
      </w:pPr>
      <w:hyperlink w:anchor="_Toc29198" w:history="1">
        <w:r>
          <w:rPr>
            <w:rFonts w:ascii="仿宋" w:eastAsia="仿宋" w:hAnsi="仿宋" w:cs="仿宋" w:hint="eastAsia"/>
            <w:lang w:eastAsia="zh-CN"/>
          </w:rPr>
          <w:t>(七)、选址综合评价</w:t>
        </w:r>
        <w:r>
          <w:tab/>
        </w:r>
        <w:r>
          <w:fldChar w:fldCharType="begin"/>
        </w:r>
        <w:r>
          <w:instrText xml:space="preserve"> PAGEREF _Toc29198 \h </w:instrText>
        </w:r>
        <w:r>
          <w:fldChar w:fldCharType="separate"/>
        </w:r>
        <w:r>
          <w:t>30</w:t>
        </w:r>
        <w:r>
          <w:fldChar w:fldCharType="end"/>
        </w:r>
      </w:hyperlink>
    </w:p>
    <w:p>
      <w:pPr>
        <w:pStyle w:val="TOC1"/>
        <w:tabs>
          <w:tab w:val="right" w:leader="dot" w:pos="8306"/>
        </w:tabs>
      </w:pPr>
      <w:hyperlink w:anchor="_Toc4859" w:history="1">
        <w:r>
          <w:rPr>
            <w:rFonts w:ascii="仿宋" w:eastAsia="仿宋" w:hAnsi="仿宋" w:cs="仿宋" w:hint="eastAsia"/>
            <w:lang w:eastAsia="zh-CN"/>
          </w:rPr>
          <w:t>七、技术创新与产业升级</w:t>
        </w:r>
        <w:r>
          <w:tab/>
        </w:r>
        <w:r>
          <w:fldChar w:fldCharType="begin"/>
        </w:r>
        <w:r>
          <w:instrText xml:space="preserve"> PAGEREF _Toc4859 \h </w:instrText>
        </w:r>
        <w:r>
          <w:fldChar w:fldCharType="separate"/>
        </w:r>
        <w:r>
          <w:t>31</w:t>
        </w:r>
        <w:r>
          <w:fldChar w:fldCharType="end"/>
        </w:r>
      </w:hyperlink>
    </w:p>
    <w:p>
      <w:pPr>
        <w:pStyle w:val="TOC2"/>
        <w:tabs>
          <w:tab w:val="right" w:leader="dot" w:pos="8306"/>
        </w:tabs>
      </w:pPr>
      <w:hyperlink w:anchor="_Toc17594" w:history="1">
        <w:r>
          <w:rPr>
            <w:rFonts w:ascii="仿宋" w:eastAsia="仿宋" w:hAnsi="仿宋" w:cs="仿宋" w:hint="eastAsia"/>
            <w:lang w:eastAsia="zh-CN"/>
          </w:rPr>
          <w:t>(一)、技术创新方向与目标</w:t>
        </w:r>
        <w:r>
          <w:tab/>
        </w:r>
        <w:r>
          <w:fldChar w:fldCharType="begin"/>
        </w:r>
        <w:r>
          <w:instrText xml:space="preserve"> PAGEREF _Toc17594 \h </w:instrText>
        </w:r>
        <w:r>
          <w:fldChar w:fldCharType="separate"/>
        </w:r>
        <w:r>
          <w:t>31</w:t>
        </w:r>
        <w:r>
          <w:fldChar w:fldCharType="end"/>
        </w:r>
      </w:hyperlink>
    </w:p>
    <w:p>
      <w:pPr>
        <w:pStyle w:val="TOC2"/>
        <w:tabs>
          <w:tab w:val="right" w:leader="dot" w:pos="8306"/>
        </w:tabs>
      </w:pPr>
      <w:hyperlink w:anchor="_Toc13270" w:history="1">
        <w:r>
          <w:rPr>
            <w:rFonts w:ascii="仿宋" w:eastAsia="仿宋" w:hAnsi="仿宋" w:cs="仿宋" w:hint="eastAsia"/>
            <w:lang w:eastAsia="zh-CN"/>
          </w:rPr>
          <w:t>(二)、产业升级路径与措施</w:t>
        </w:r>
        <w:r>
          <w:tab/>
        </w:r>
        <w:r>
          <w:fldChar w:fldCharType="begin"/>
        </w:r>
        <w:r>
          <w:instrText xml:space="preserve"> PAGEREF _Toc13270 \h </w:instrText>
        </w:r>
        <w:r>
          <w:fldChar w:fldCharType="separate"/>
        </w:r>
        <w:r>
          <w:t>32</w:t>
        </w:r>
        <w:r>
          <w:fldChar w:fldCharType="end"/>
        </w:r>
      </w:hyperlink>
    </w:p>
    <w:p>
      <w:pPr>
        <w:pStyle w:val="TOC1"/>
        <w:tabs>
          <w:tab w:val="right" w:leader="dot" w:pos="8306"/>
        </w:tabs>
      </w:pPr>
      <w:hyperlink w:anchor="_Toc21415" w:history="1">
        <w:r>
          <w:rPr>
            <w:rFonts w:ascii="仿宋" w:eastAsia="仿宋" w:hAnsi="仿宋" w:cs="仿宋" w:hint="eastAsia"/>
            <w:lang w:eastAsia="zh-CN"/>
          </w:rPr>
          <w:t>八、土地利用与规划方案</w:t>
        </w:r>
        <w:r>
          <w:tab/>
        </w:r>
        <w:r>
          <w:fldChar w:fldCharType="begin"/>
        </w:r>
        <w:r>
          <w:instrText xml:space="preserve"> PAGEREF _Toc21415 \h </w:instrText>
        </w:r>
        <w:r>
          <w:fldChar w:fldCharType="separate"/>
        </w:r>
        <w:r>
          <w:t>33</w:t>
        </w:r>
        <w:r>
          <w:fldChar w:fldCharType="end"/>
        </w:r>
      </w:hyperlink>
    </w:p>
    <w:p>
      <w:pPr>
        <w:pStyle w:val="TOC2"/>
        <w:tabs>
          <w:tab w:val="right" w:leader="dot" w:pos="8306"/>
        </w:tabs>
      </w:pPr>
      <w:hyperlink w:anchor="_Toc32309" w:history="1">
        <w:r>
          <w:rPr>
            <w:rFonts w:ascii="仿宋" w:eastAsia="仿宋" w:hAnsi="仿宋" w:cs="仿宋" w:hint="eastAsia"/>
            <w:lang w:eastAsia="zh-CN"/>
          </w:rPr>
          <w:t>(一)、项目用地情况分析</w:t>
        </w:r>
        <w:r>
          <w:tab/>
        </w:r>
        <w:r>
          <w:fldChar w:fldCharType="begin"/>
        </w:r>
        <w:r>
          <w:instrText xml:space="preserve"> PAGEREF _Toc32309 \h </w:instrText>
        </w:r>
        <w:r>
          <w:fldChar w:fldCharType="separate"/>
        </w:r>
        <w:r>
          <w:t>33</w:t>
        </w:r>
        <w:r>
          <w:fldChar w:fldCharType="end"/>
        </w:r>
      </w:hyperlink>
    </w:p>
    <w:p>
      <w:pPr>
        <w:pStyle w:val="TOC2"/>
        <w:tabs>
          <w:tab w:val="right" w:leader="dot" w:pos="8306"/>
        </w:tabs>
      </w:pPr>
      <w:hyperlink w:anchor="_Toc11324" w:history="1">
        <w:r>
          <w:rPr>
            <w:rFonts w:ascii="仿宋" w:eastAsia="仿宋" w:hAnsi="仿宋" w:cs="仿宋" w:hint="eastAsia"/>
            <w:lang w:eastAsia="zh-CN"/>
          </w:rPr>
          <w:t>(二)、土地利用规划方案</w:t>
        </w:r>
        <w:r>
          <w:tab/>
        </w:r>
        <w:r>
          <w:fldChar w:fldCharType="begin"/>
        </w:r>
        <w:r>
          <w:instrText xml:space="preserve"> PAGEREF _Toc11324 \h </w:instrText>
        </w:r>
        <w:r>
          <w:fldChar w:fldCharType="separate"/>
        </w:r>
        <w:r>
          <w:t>34</w:t>
        </w:r>
        <w:r>
          <w:fldChar w:fldCharType="end"/>
        </w:r>
      </w:hyperlink>
    </w:p>
    <w:p>
      <w:pPr>
        <w:pStyle w:val="TOC1"/>
        <w:tabs>
          <w:tab w:val="right" w:leader="dot" w:pos="8306"/>
        </w:tabs>
      </w:pPr>
      <w:hyperlink w:anchor="_Toc30207" w:history="1">
        <w:r>
          <w:rPr>
            <w:rFonts w:ascii="仿宋" w:eastAsia="仿宋" w:hAnsi="仿宋" w:cs="仿宋" w:hint="eastAsia"/>
            <w:lang w:eastAsia="zh-CN"/>
          </w:rPr>
          <w:t>九、安全与应急管理</w:t>
        </w:r>
        <w:r>
          <w:tab/>
        </w:r>
        <w:r>
          <w:fldChar w:fldCharType="begin"/>
        </w:r>
        <w:r>
          <w:instrText xml:space="preserve"> PAGEREF _Toc30207 \h </w:instrText>
        </w:r>
        <w:r>
          <w:fldChar w:fldCharType="separate"/>
        </w:r>
        <w:r>
          <w:t>36</w:t>
        </w:r>
        <w:r>
          <w:fldChar w:fldCharType="end"/>
        </w:r>
      </w:hyperlink>
    </w:p>
    <w:p>
      <w:pPr>
        <w:pStyle w:val="TOC2"/>
        <w:tabs>
          <w:tab w:val="right" w:leader="dot" w:pos="8306"/>
        </w:tabs>
      </w:pPr>
      <w:hyperlink w:anchor="_Toc18012" w:history="1">
        <w:r>
          <w:rPr>
            <w:rFonts w:ascii="仿宋" w:eastAsia="仿宋" w:hAnsi="仿宋" w:cs="仿宋" w:hint="eastAsia"/>
            <w:lang w:eastAsia="zh-CN"/>
          </w:rPr>
          <w:t>(一)、安全生产管理</w:t>
        </w:r>
        <w:r>
          <w:tab/>
        </w:r>
        <w:r>
          <w:fldChar w:fldCharType="begin"/>
        </w:r>
        <w:r>
          <w:instrText xml:space="preserve"> PAGEREF _Toc18012 \h </w:instrText>
        </w:r>
        <w:r>
          <w:fldChar w:fldCharType="separate"/>
        </w:r>
        <w:r>
          <w:t>36</w:t>
        </w:r>
        <w:r>
          <w:fldChar w:fldCharType="end"/>
        </w:r>
      </w:hyperlink>
    </w:p>
    <w:p>
      <w:pPr>
        <w:pStyle w:val="TOC2"/>
        <w:tabs>
          <w:tab w:val="right" w:leader="dot" w:pos="8306"/>
        </w:tabs>
      </w:pPr>
      <w:hyperlink w:anchor="_Toc4290" w:history="1">
        <w:r>
          <w:rPr>
            <w:rFonts w:ascii="仿宋" w:eastAsia="仿宋" w:hAnsi="仿宋" w:cs="仿宋" w:hint="eastAsia"/>
            <w:lang w:eastAsia="zh-CN"/>
          </w:rPr>
          <w:t>(二)、应急预案与响应</w:t>
        </w:r>
        <w:r>
          <w:tab/>
        </w:r>
        <w:r>
          <w:fldChar w:fldCharType="begin"/>
        </w:r>
        <w:r>
          <w:instrText xml:space="preserve"> PAGEREF _Toc4290 \h </w:instrText>
        </w:r>
        <w:r>
          <w:fldChar w:fldCharType="separate"/>
        </w:r>
        <w:r>
          <w:t>37</w:t>
        </w:r>
        <w:r>
          <w:fldChar w:fldCharType="end"/>
        </w:r>
      </w:hyperlink>
    </w:p>
    <w:p>
      <w:pPr>
        <w:pStyle w:val="TOC1"/>
        <w:tabs>
          <w:tab w:val="right" w:leader="dot" w:pos="8306"/>
        </w:tabs>
      </w:pPr>
      <w:hyperlink w:anchor="_Toc29130" w:history="1">
        <w:r>
          <w:rPr>
            <w:rFonts w:ascii="仿宋" w:eastAsia="仿宋" w:hAnsi="仿宋" w:cs="仿宋" w:hint="eastAsia"/>
            <w:lang w:eastAsia="zh-CN"/>
          </w:rPr>
          <w:t>十、环境保护与治理方案</w:t>
        </w:r>
        <w:r>
          <w:tab/>
        </w:r>
        <w:r>
          <w:fldChar w:fldCharType="begin"/>
        </w:r>
        <w:r>
          <w:instrText xml:space="preserve"> PAGEREF _Toc29130 \h </w:instrText>
        </w:r>
        <w:r>
          <w:fldChar w:fldCharType="separate"/>
        </w:r>
        <w:r>
          <w:t>39</w:t>
        </w:r>
        <w:r>
          <w:fldChar w:fldCharType="end"/>
        </w:r>
      </w:hyperlink>
    </w:p>
    <w:p>
      <w:pPr>
        <w:pStyle w:val="TOC2"/>
        <w:tabs>
          <w:tab w:val="right" w:leader="dot" w:pos="8306"/>
        </w:tabs>
      </w:pPr>
      <w:hyperlink w:anchor="_Toc30199" w:history="1">
        <w:r>
          <w:rPr>
            <w:rFonts w:ascii="仿宋" w:eastAsia="仿宋" w:hAnsi="仿宋" w:cs="仿宋" w:hint="eastAsia"/>
            <w:lang w:eastAsia="zh-CN"/>
          </w:rPr>
          <w:t>(一)、项目环境影响评估</w:t>
        </w:r>
        <w:r>
          <w:tab/>
        </w:r>
        <w:r>
          <w:fldChar w:fldCharType="begin"/>
        </w:r>
        <w:r>
          <w:instrText xml:space="preserve"> PAGEREF _Toc30199 \h </w:instrText>
        </w:r>
        <w:r>
          <w:fldChar w:fldCharType="separate"/>
        </w:r>
        <w:r>
          <w:t>39</w:t>
        </w:r>
        <w:r>
          <w:fldChar w:fldCharType="end"/>
        </w:r>
      </w:hyperlink>
    </w:p>
    <w:p>
      <w:pPr>
        <w:pStyle w:val="TOC2"/>
        <w:tabs>
          <w:tab w:val="right" w:leader="dot" w:pos="8306"/>
        </w:tabs>
      </w:pPr>
      <w:hyperlink w:anchor="_Toc31698" w:history="1">
        <w:r>
          <w:rPr>
            <w:rFonts w:ascii="仿宋" w:eastAsia="仿宋" w:hAnsi="仿宋" w:cs="仿宋" w:hint="eastAsia"/>
            <w:lang w:eastAsia="zh-CN"/>
          </w:rPr>
          <w:t>(二)、环境保护措施与治理方案</w:t>
        </w:r>
        <w:r>
          <w:tab/>
        </w:r>
        <w:r>
          <w:fldChar w:fldCharType="begin"/>
        </w:r>
        <w:r>
          <w:instrText xml:space="preserve"> PAGEREF _Toc31698 \h </w:instrText>
        </w:r>
        <w:r>
          <w:fldChar w:fldCharType="separate"/>
        </w:r>
        <w:r>
          <w:t>39</w:t>
        </w:r>
        <w:r>
          <w:fldChar w:fldCharType="end"/>
        </w:r>
      </w:hyperlink>
    </w:p>
    <w:p>
      <w:pPr>
        <w:pStyle w:val="TOC1"/>
        <w:tabs>
          <w:tab w:val="right" w:leader="dot" w:pos="8306"/>
        </w:tabs>
      </w:pPr>
      <w:hyperlink w:anchor="_Toc23178" w:history="1">
        <w:r>
          <w:rPr>
            <w:rFonts w:ascii="仿宋" w:eastAsia="仿宋" w:hAnsi="仿宋" w:cs="仿宋" w:hint="eastAsia"/>
            <w:lang w:eastAsia="zh-CN"/>
          </w:rPr>
          <w:t>十一、客户关系管理与市场拓展</w:t>
        </w:r>
        <w:r>
          <w:tab/>
        </w:r>
        <w:r>
          <w:fldChar w:fldCharType="begin"/>
        </w:r>
        <w:r>
          <w:instrText xml:space="preserve"> PAGEREF _Toc23178 \h </w:instrText>
        </w:r>
        <w:r>
          <w:fldChar w:fldCharType="separate"/>
        </w:r>
        <w:r>
          <w:t>40</w:t>
        </w:r>
        <w:r>
          <w:fldChar w:fldCharType="end"/>
        </w:r>
      </w:hyperlink>
    </w:p>
    <w:p>
      <w:pPr>
        <w:pStyle w:val="TOC2"/>
        <w:tabs>
          <w:tab w:val="right" w:leader="dot" w:pos="8306"/>
        </w:tabs>
      </w:pPr>
      <w:hyperlink w:anchor="_Toc14141" w:history="1">
        <w:r>
          <w:rPr>
            <w:rFonts w:ascii="仿宋" w:eastAsia="仿宋" w:hAnsi="仿宋" w:cs="仿宋" w:hint="eastAsia"/>
            <w:lang w:eastAsia="zh-CN"/>
          </w:rPr>
          <w:t>(一)、客户关系管理策略</w:t>
        </w:r>
        <w:r>
          <w:tab/>
        </w:r>
        <w:r>
          <w:fldChar w:fldCharType="begin"/>
        </w:r>
        <w:r>
          <w:instrText xml:space="preserve"> PAGEREF _Toc14141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7" w:history="1">
        <w:r>
          <w:rPr>
            <w:rFonts w:ascii="仿宋" w:eastAsia="仿宋" w:hAnsi="仿宋" w:cs="仿宋" w:hint="eastAsia"/>
            <w:lang w:eastAsia="zh-CN"/>
          </w:rPr>
          <w:t>(二)、市场拓展方案</w:t>
        </w:r>
        <w:r>
          <w:tab/>
        </w:r>
        <w:r>
          <w:fldChar w:fldCharType="begin"/>
        </w:r>
        <w:r>
          <w:instrText xml:space="preserve"> PAGEREF _Toc6527 \h </w:instrText>
        </w:r>
        <w:r>
          <w:fldChar w:fldCharType="separate"/>
        </w:r>
        <w:r>
          <w:t>41</w:t>
        </w:r>
        <w:r>
          <w:fldChar w:fldCharType="end"/>
        </w:r>
      </w:hyperlink>
    </w:p>
    <w:p>
      <w:pPr>
        <w:pStyle w:val="TOC1"/>
        <w:tabs>
          <w:tab w:val="right" w:leader="dot" w:pos="8306"/>
        </w:tabs>
      </w:pPr>
      <w:hyperlink w:anchor="_Toc8406" w:history="1">
        <w:r>
          <w:rPr>
            <w:rFonts w:ascii="仿宋" w:eastAsia="仿宋" w:hAnsi="仿宋" w:cs="仿宋" w:hint="eastAsia"/>
            <w:lang w:eastAsia="zh-CN"/>
          </w:rPr>
          <w:t>十二、项目变更管理</w:t>
        </w:r>
        <w:r>
          <w:tab/>
        </w:r>
        <w:r>
          <w:fldChar w:fldCharType="begin"/>
        </w:r>
        <w:r>
          <w:instrText xml:space="preserve"> PAGEREF _Toc8406 \h </w:instrText>
        </w:r>
        <w:r>
          <w:fldChar w:fldCharType="separate"/>
        </w:r>
        <w:r>
          <w:t>42</w:t>
        </w:r>
        <w:r>
          <w:fldChar w:fldCharType="end"/>
        </w:r>
      </w:hyperlink>
    </w:p>
    <w:p>
      <w:pPr>
        <w:pStyle w:val="TOC2"/>
        <w:tabs>
          <w:tab w:val="right" w:leader="dot" w:pos="8306"/>
        </w:tabs>
      </w:pPr>
      <w:hyperlink w:anchor="_Toc31470" w:history="1">
        <w:r>
          <w:rPr>
            <w:rFonts w:ascii="仿宋" w:eastAsia="仿宋" w:hAnsi="仿宋" w:cs="仿宋" w:hint="eastAsia"/>
            <w:lang w:eastAsia="zh-CN"/>
          </w:rPr>
          <w:t>(一)、变更控制流程</w:t>
        </w:r>
        <w:r>
          <w:tab/>
        </w:r>
        <w:r>
          <w:fldChar w:fldCharType="begin"/>
        </w:r>
        <w:r>
          <w:instrText xml:space="preserve"> PAGEREF _Toc31470 \h </w:instrText>
        </w:r>
        <w:r>
          <w:fldChar w:fldCharType="separate"/>
        </w:r>
        <w:r>
          <w:t>42</w:t>
        </w:r>
        <w:r>
          <w:fldChar w:fldCharType="end"/>
        </w:r>
      </w:hyperlink>
    </w:p>
    <w:p>
      <w:pPr>
        <w:pStyle w:val="TOC2"/>
        <w:tabs>
          <w:tab w:val="right" w:leader="dot" w:pos="8306"/>
        </w:tabs>
      </w:pPr>
      <w:hyperlink w:anchor="_Toc27903" w:history="1">
        <w:r>
          <w:rPr>
            <w:rFonts w:ascii="仿宋" w:eastAsia="仿宋" w:hAnsi="仿宋" w:cs="仿宋" w:hint="eastAsia"/>
            <w:lang w:eastAsia="zh-CN"/>
          </w:rPr>
          <w:t>(二)、影响评估与处理</w:t>
        </w:r>
        <w:r>
          <w:tab/>
        </w:r>
        <w:r>
          <w:fldChar w:fldCharType="begin"/>
        </w:r>
        <w:r>
          <w:instrText xml:space="preserve"> PAGEREF _Toc27903 \h </w:instrText>
        </w:r>
        <w:r>
          <w:fldChar w:fldCharType="separate"/>
        </w:r>
        <w:r>
          <w:t>43</w:t>
        </w:r>
        <w:r>
          <w:fldChar w:fldCharType="end"/>
        </w:r>
      </w:hyperlink>
    </w:p>
    <w:p>
      <w:pPr>
        <w:pStyle w:val="TOC2"/>
        <w:tabs>
          <w:tab w:val="right" w:leader="dot" w:pos="8306"/>
        </w:tabs>
      </w:pPr>
      <w:hyperlink w:anchor="_Toc25515" w:history="1">
        <w:r>
          <w:rPr>
            <w:rFonts w:ascii="仿宋" w:eastAsia="仿宋" w:hAnsi="仿宋" w:cs="仿宋" w:hint="eastAsia"/>
            <w:lang w:eastAsia="zh-CN"/>
          </w:rPr>
          <w:t>(三)、变更记录与追踪</w:t>
        </w:r>
        <w:r>
          <w:tab/>
        </w:r>
        <w:r>
          <w:fldChar w:fldCharType="begin"/>
        </w:r>
        <w:r>
          <w:instrText xml:space="preserve"> PAGEREF _Toc25515 \h </w:instrText>
        </w:r>
        <w:r>
          <w:fldChar w:fldCharType="separate"/>
        </w:r>
        <w:r>
          <w:t>45</w:t>
        </w:r>
        <w:r>
          <w:fldChar w:fldCharType="end"/>
        </w:r>
      </w:hyperlink>
    </w:p>
    <w:p>
      <w:pPr>
        <w:pStyle w:val="TOC2"/>
        <w:tabs>
          <w:tab w:val="right" w:leader="dot" w:pos="8306"/>
        </w:tabs>
      </w:pPr>
      <w:hyperlink w:anchor="_Toc28472" w:history="1">
        <w:r>
          <w:rPr>
            <w:rFonts w:ascii="仿宋" w:eastAsia="仿宋" w:hAnsi="仿宋" w:cs="仿宋" w:hint="eastAsia"/>
            <w:lang w:eastAsia="zh-CN"/>
          </w:rPr>
          <w:t>(四)、变更管理策略</w:t>
        </w:r>
        <w:r>
          <w:tab/>
        </w:r>
        <w:r>
          <w:fldChar w:fldCharType="begin"/>
        </w:r>
        <w:r>
          <w:instrText xml:space="preserve"> PAGEREF _Toc28472 \h </w:instrText>
        </w:r>
        <w:r>
          <w:fldChar w:fldCharType="separate"/>
        </w:r>
        <w:r>
          <w:t>46</w:t>
        </w:r>
        <w:r>
          <w:fldChar w:fldCharType="end"/>
        </w:r>
      </w:hyperlink>
    </w:p>
    <w:p>
      <w:pPr>
        <w:pStyle w:val="TOC1"/>
        <w:tabs>
          <w:tab w:val="right" w:leader="dot" w:pos="8306"/>
        </w:tabs>
      </w:pPr>
      <w:hyperlink w:anchor="_Toc15185" w:history="1">
        <w:r>
          <w:rPr>
            <w:rFonts w:ascii="仿宋" w:eastAsia="仿宋" w:hAnsi="仿宋" w:cs="仿宋" w:hint="eastAsia"/>
            <w:lang w:eastAsia="zh-CN"/>
          </w:rPr>
          <w:t>十三、企业合规与伦理</w:t>
        </w:r>
        <w:r>
          <w:tab/>
        </w:r>
        <w:r>
          <w:fldChar w:fldCharType="begin"/>
        </w:r>
        <w:r>
          <w:instrText xml:space="preserve"> PAGEREF _Toc15185 \h </w:instrText>
        </w:r>
        <w:r>
          <w:fldChar w:fldCharType="separate"/>
        </w:r>
        <w:r>
          <w:t>48</w:t>
        </w:r>
        <w:r>
          <w:fldChar w:fldCharType="end"/>
        </w:r>
      </w:hyperlink>
    </w:p>
    <w:p>
      <w:pPr>
        <w:pStyle w:val="TOC2"/>
        <w:tabs>
          <w:tab w:val="right" w:leader="dot" w:pos="8306"/>
        </w:tabs>
      </w:pPr>
      <w:hyperlink w:anchor="_Toc4731" w:history="1">
        <w:r>
          <w:rPr>
            <w:rFonts w:ascii="仿宋" w:eastAsia="仿宋" w:hAnsi="仿宋" w:cs="仿宋" w:hint="eastAsia"/>
            <w:lang w:eastAsia="zh-CN"/>
          </w:rPr>
          <w:t>(一)、合规政策与程序</w:t>
        </w:r>
        <w:r>
          <w:tab/>
        </w:r>
        <w:r>
          <w:fldChar w:fldCharType="begin"/>
        </w:r>
        <w:r>
          <w:instrText xml:space="preserve"> PAGEREF _Toc4731 \h </w:instrText>
        </w:r>
        <w:r>
          <w:fldChar w:fldCharType="separate"/>
        </w:r>
        <w:r>
          <w:t>48</w:t>
        </w:r>
        <w:r>
          <w:fldChar w:fldCharType="end"/>
        </w:r>
      </w:hyperlink>
    </w:p>
    <w:p>
      <w:pPr>
        <w:pStyle w:val="TOC2"/>
        <w:tabs>
          <w:tab w:val="right" w:leader="dot" w:pos="8306"/>
        </w:tabs>
      </w:pPr>
      <w:hyperlink w:anchor="_Toc908" w:history="1">
        <w:r>
          <w:rPr>
            <w:rFonts w:ascii="仿宋" w:eastAsia="仿宋" w:hAnsi="仿宋" w:cs="仿宋" w:hint="eastAsia"/>
            <w:lang w:eastAsia="zh-CN"/>
          </w:rPr>
          <w:t>(二)、伦理规范与培训</w:t>
        </w:r>
        <w:r>
          <w:tab/>
        </w:r>
        <w:r>
          <w:fldChar w:fldCharType="begin"/>
        </w:r>
        <w:r>
          <w:instrText xml:space="preserve"> PAGEREF _Toc908 \h </w:instrText>
        </w:r>
        <w:r>
          <w:fldChar w:fldCharType="separate"/>
        </w:r>
        <w:r>
          <w:t>49</w:t>
        </w:r>
        <w:r>
          <w:fldChar w:fldCharType="end"/>
        </w:r>
      </w:hyperlink>
    </w:p>
    <w:p>
      <w:pPr>
        <w:pStyle w:val="TOC2"/>
        <w:tabs>
          <w:tab w:val="right" w:leader="dot" w:pos="8306"/>
        </w:tabs>
      </w:pPr>
      <w:hyperlink w:anchor="_Toc4572" w:history="1">
        <w:r>
          <w:rPr>
            <w:rFonts w:ascii="仿宋" w:eastAsia="仿宋" w:hAnsi="仿宋" w:cs="仿宋" w:hint="eastAsia"/>
            <w:lang w:eastAsia="zh-CN"/>
          </w:rPr>
          <w:t>(三)、合规风险评估</w:t>
        </w:r>
        <w:r>
          <w:tab/>
        </w:r>
        <w:r>
          <w:fldChar w:fldCharType="begin"/>
        </w:r>
        <w:r>
          <w:instrText xml:space="preserve"> PAGEREF _Toc4572 \h </w:instrText>
        </w:r>
        <w:r>
          <w:fldChar w:fldCharType="separate"/>
        </w:r>
        <w:r>
          <w:t>50</w:t>
        </w:r>
        <w:r>
          <w:fldChar w:fldCharType="end"/>
        </w:r>
      </w:hyperlink>
    </w:p>
    <w:p>
      <w:pPr>
        <w:pStyle w:val="TOC2"/>
        <w:tabs>
          <w:tab w:val="right" w:leader="dot" w:pos="8306"/>
        </w:tabs>
      </w:pPr>
      <w:hyperlink w:anchor="_Toc13015" w:history="1">
        <w:r>
          <w:rPr>
            <w:rFonts w:ascii="仿宋" w:eastAsia="仿宋" w:hAnsi="仿宋" w:cs="仿宋" w:hint="eastAsia"/>
            <w:lang w:eastAsia="zh-CN"/>
          </w:rPr>
          <w:t>(四)、合规监督与执行</w:t>
        </w:r>
        <w:r>
          <w:tab/>
        </w:r>
        <w:r>
          <w:fldChar w:fldCharType="begin"/>
        </w:r>
        <w:r>
          <w:instrText xml:space="preserve"> PAGEREF _Toc13015 \h </w:instrText>
        </w:r>
        <w:r>
          <w:fldChar w:fldCharType="separate"/>
        </w:r>
        <w:r>
          <w:t>52</w:t>
        </w:r>
        <w:r>
          <w:fldChar w:fldCharType="end"/>
        </w:r>
      </w:hyperlink>
    </w:p>
    <w:p>
      <w:pPr>
        <w:pStyle w:val="TOC1"/>
        <w:tabs>
          <w:tab w:val="right" w:leader="dot" w:pos="8306"/>
        </w:tabs>
      </w:pPr>
      <w:hyperlink w:anchor="_Toc23250" w:history="1">
        <w:r>
          <w:rPr>
            <w:rFonts w:ascii="仿宋" w:eastAsia="仿宋" w:hAnsi="仿宋" w:cs="仿宋" w:hint="eastAsia"/>
            <w:lang w:eastAsia="zh-CN"/>
          </w:rPr>
          <w:t>十四、设施与设备管理</w:t>
        </w:r>
        <w:r>
          <w:tab/>
        </w:r>
        <w:r>
          <w:fldChar w:fldCharType="begin"/>
        </w:r>
        <w:r>
          <w:instrText xml:space="preserve"> PAGEREF _Toc23250 \h </w:instrText>
        </w:r>
        <w:r>
          <w:fldChar w:fldCharType="separate"/>
        </w:r>
        <w:r>
          <w:t>52</w:t>
        </w:r>
        <w:r>
          <w:fldChar w:fldCharType="end"/>
        </w:r>
      </w:hyperlink>
    </w:p>
    <w:p>
      <w:pPr>
        <w:pStyle w:val="TOC2"/>
        <w:tabs>
          <w:tab w:val="right" w:leader="dot" w:pos="8306"/>
        </w:tabs>
      </w:pPr>
      <w:hyperlink w:anchor="_Toc13836" w:history="1">
        <w:r>
          <w:rPr>
            <w:rFonts w:ascii="仿宋" w:eastAsia="仿宋" w:hAnsi="仿宋" w:cs="仿宋" w:hint="eastAsia"/>
            <w:lang w:eastAsia="zh-CN"/>
          </w:rPr>
          <w:t>(一)、设施规划与配置</w:t>
        </w:r>
        <w:r>
          <w:tab/>
        </w:r>
        <w:r>
          <w:fldChar w:fldCharType="begin"/>
        </w:r>
        <w:r>
          <w:instrText xml:space="preserve"> PAGEREF _Toc13836 \h </w:instrText>
        </w:r>
        <w:r>
          <w:fldChar w:fldCharType="separate"/>
        </w:r>
        <w:r>
          <w:t>52</w:t>
        </w:r>
        <w:r>
          <w:fldChar w:fldCharType="end"/>
        </w:r>
      </w:hyperlink>
    </w:p>
    <w:p>
      <w:pPr>
        <w:pStyle w:val="TOC2"/>
        <w:tabs>
          <w:tab w:val="right" w:leader="dot" w:pos="8306"/>
        </w:tabs>
      </w:pPr>
      <w:hyperlink w:anchor="_Toc3854" w:history="1">
        <w:r>
          <w:rPr>
            <w:rFonts w:ascii="仿宋" w:eastAsia="仿宋" w:hAnsi="仿宋" w:cs="仿宋" w:hint="eastAsia"/>
            <w:lang w:eastAsia="zh-CN"/>
          </w:rPr>
          <w:t>(二)、设备采购与维护管理</w:t>
        </w:r>
        <w:r>
          <w:tab/>
        </w:r>
        <w:r>
          <w:fldChar w:fldCharType="begin"/>
        </w:r>
        <w:r>
          <w:instrText xml:space="preserve"> PAGEREF _Toc3854 \h </w:instrText>
        </w:r>
        <w:r>
          <w:fldChar w:fldCharType="separate"/>
        </w:r>
        <w:r>
          <w:t>53</w:t>
        </w:r>
        <w:r>
          <w:fldChar w:fldCharType="end"/>
        </w:r>
      </w:hyperlink>
    </w:p>
    <w:p>
      <w:pPr>
        <w:pStyle w:val="TOC2"/>
        <w:tabs>
          <w:tab w:val="right" w:leader="dot" w:pos="8306"/>
        </w:tabs>
      </w:pPr>
      <w:hyperlink w:anchor="_Toc22380" w:history="1">
        <w:r>
          <w:rPr>
            <w:rFonts w:ascii="仿宋" w:eastAsia="仿宋" w:hAnsi="仿宋" w:cs="仿宋" w:hint="eastAsia"/>
            <w:lang w:eastAsia="zh-CN"/>
          </w:rPr>
          <w:t>(三)、设施设备升级策略</w:t>
        </w:r>
        <w:r>
          <w:tab/>
        </w:r>
        <w:r>
          <w:fldChar w:fldCharType="begin"/>
        </w:r>
        <w:r>
          <w:instrText xml:space="preserve"> PAGEREF _Toc22380 \h </w:instrText>
        </w:r>
        <w:r>
          <w:fldChar w:fldCharType="separate"/>
        </w:r>
        <w:r>
          <w:t>54</w:t>
        </w:r>
        <w:r>
          <w:fldChar w:fldCharType="end"/>
        </w:r>
      </w:hyperlink>
    </w:p>
    <w:p>
      <w:pPr>
        <w:pStyle w:val="TOC1"/>
        <w:tabs>
          <w:tab w:val="right" w:leader="dot" w:pos="8306"/>
        </w:tabs>
      </w:pPr>
      <w:hyperlink w:anchor="_Toc2512" w:history="1">
        <w:r>
          <w:rPr>
            <w:rFonts w:ascii="仿宋" w:eastAsia="仿宋" w:hAnsi="仿宋" w:cs="仿宋" w:hint="eastAsia"/>
            <w:lang w:eastAsia="zh-CN"/>
          </w:rPr>
          <w:t>十五、产业协同与集群发展</w:t>
        </w:r>
        <w:r>
          <w:tab/>
        </w:r>
        <w:r>
          <w:fldChar w:fldCharType="begin"/>
        </w:r>
        <w:r>
          <w:instrText xml:space="preserve"> PAGEREF _Toc2512 \h </w:instrText>
        </w:r>
        <w:r>
          <w:fldChar w:fldCharType="separate"/>
        </w:r>
        <w:r>
          <w:t>54</w:t>
        </w:r>
        <w:r>
          <w:fldChar w:fldCharType="end"/>
        </w:r>
      </w:hyperlink>
    </w:p>
    <w:p>
      <w:pPr>
        <w:pStyle w:val="TOC2"/>
        <w:tabs>
          <w:tab w:val="right" w:leader="dot" w:pos="8306"/>
        </w:tabs>
      </w:pPr>
      <w:hyperlink w:anchor="_Toc32536" w:history="1">
        <w:r>
          <w:rPr>
            <w:rFonts w:ascii="仿宋" w:eastAsia="仿宋" w:hAnsi="仿宋" w:cs="仿宋" w:hint="eastAsia"/>
            <w:lang w:eastAsia="zh-CN"/>
          </w:rPr>
          <w:t>(一)、产业协同机制建设</w:t>
        </w:r>
        <w:r>
          <w:tab/>
        </w:r>
        <w:r>
          <w:fldChar w:fldCharType="begin"/>
        </w:r>
        <w:r>
          <w:instrText xml:space="preserve"> PAGEREF _Toc32536 \h </w:instrText>
        </w:r>
        <w:r>
          <w:fldChar w:fldCharType="separate"/>
        </w:r>
        <w:r>
          <w:t>54</w:t>
        </w:r>
        <w:r>
          <w:fldChar w:fldCharType="end"/>
        </w:r>
      </w:hyperlink>
    </w:p>
    <w:p>
      <w:pPr>
        <w:pStyle w:val="TOC2"/>
        <w:tabs>
          <w:tab w:val="right" w:leader="dot" w:pos="8306"/>
        </w:tabs>
      </w:pPr>
      <w:hyperlink w:anchor="_Toc11542" w:history="1">
        <w:r>
          <w:rPr>
            <w:rFonts w:ascii="仿宋" w:eastAsia="仿宋" w:hAnsi="仿宋" w:cs="仿宋" w:hint="eastAsia"/>
            <w:lang w:eastAsia="zh-CN"/>
          </w:rPr>
          <w:t>(二)、产业集群培育与发展</w:t>
        </w:r>
        <w:r>
          <w:tab/>
        </w:r>
        <w:r>
          <w:fldChar w:fldCharType="begin"/>
        </w:r>
        <w:r>
          <w:instrText xml:space="preserve"> PAGEREF _Toc11542 \h </w:instrText>
        </w:r>
        <w:r>
          <w:fldChar w:fldCharType="separate"/>
        </w:r>
        <w:r>
          <w:t>56</w:t>
        </w:r>
        <w:r>
          <w:fldChar w:fldCharType="end"/>
        </w:r>
      </w:hyperlink>
    </w:p>
    <w:p>
      <w:pPr>
        <w:pStyle w:val="TOC1"/>
        <w:tabs>
          <w:tab w:val="right" w:leader="dot" w:pos="8306"/>
        </w:tabs>
      </w:pPr>
      <w:hyperlink w:anchor="_Toc8201" w:history="1">
        <w:r>
          <w:rPr>
            <w:rFonts w:ascii="仿宋" w:eastAsia="仿宋" w:hAnsi="仿宋" w:cs="仿宋" w:hint="eastAsia"/>
            <w:lang w:eastAsia="zh-CN"/>
          </w:rPr>
          <w:t>十六、人力资源管理与开发</w:t>
        </w:r>
        <w:r>
          <w:tab/>
        </w:r>
        <w:r>
          <w:fldChar w:fldCharType="begin"/>
        </w:r>
        <w:r>
          <w:instrText xml:space="preserve"> PAGEREF _Toc8201 \h </w:instrText>
        </w:r>
        <w:r>
          <w:fldChar w:fldCharType="separate"/>
        </w:r>
        <w:r>
          <w:t>56</w:t>
        </w:r>
        <w:r>
          <w:fldChar w:fldCharType="end"/>
        </w:r>
      </w:hyperlink>
    </w:p>
    <w:p>
      <w:pPr>
        <w:pStyle w:val="TOC2"/>
        <w:tabs>
          <w:tab w:val="right" w:leader="dot" w:pos="8306"/>
        </w:tabs>
      </w:pPr>
      <w:hyperlink w:anchor="_Toc7454" w:history="1">
        <w:r>
          <w:rPr>
            <w:rFonts w:ascii="仿宋" w:eastAsia="仿宋" w:hAnsi="仿宋" w:cs="仿宋" w:hint="eastAsia"/>
            <w:lang w:eastAsia="zh-CN"/>
          </w:rPr>
          <w:t>(一)、人力资源规划</w:t>
        </w:r>
        <w:r>
          <w:tab/>
        </w:r>
        <w:r>
          <w:fldChar w:fldCharType="begin"/>
        </w:r>
        <w:r>
          <w:instrText xml:space="preserve"> PAGEREF _Toc7454 \h </w:instrText>
        </w:r>
        <w:r>
          <w:fldChar w:fldCharType="separate"/>
        </w:r>
        <w:r>
          <w:t>56</w:t>
        </w:r>
        <w:r>
          <w:fldChar w:fldCharType="end"/>
        </w:r>
      </w:hyperlink>
    </w:p>
    <w:p>
      <w:pPr>
        <w:pStyle w:val="TOC2"/>
        <w:tabs>
          <w:tab w:val="right" w:leader="dot" w:pos="8306"/>
        </w:tabs>
      </w:pPr>
      <w:hyperlink w:anchor="_Toc32261" w:history="1">
        <w:r>
          <w:rPr>
            <w:rFonts w:ascii="仿宋" w:eastAsia="仿宋" w:hAnsi="仿宋" w:cs="仿宋" w:hint="eastAsia"/>
            <w:lang w:eastAsia="zh-CN"/>
          </w:rPr>
          <w:t>(二)、人力资源开发与培训</w:t>
        </w:r>
        <w:r>
          <w:tab/>
        </w:r>
        <w:r>
          <w:fldChar w:fldCharType="begin"/>
        </w:r>
        <w:r>
          <w:instrText xml:space="preserve"> PAGEREF _Toc32261 \h </w:instrText>
        </w:r>
        <w:r>
          <w:fldChar w:fldCharType="separate"/>
        </w:r>
        <w:r>
          <w:t>58</w:t>
        </w:r>
        <w:r>
          <w:fldChar w:fldCharType="end"/>
        </w:r>
      </w:hyperlink>
    </w:p>
    <w:p>
      <w:pPr>
        <w:pStyle w:val="TOC1"/>
        <w:tabs>
          <w:tab w:val="right" w:leader="dot" w:pos="8306"/>
        </w:tabs>
      </w:pPr>
      <w:hyperlink w:anchor="_Toc1292" w:history="1">
        <w:r>
          <w:rPr>
            <w:rFonts w:ascii="仿宋" w:eastAsia="仿宋" w:hAnsi="仿宋" w:cs="仿宋" w:hint="eastAsia"/>
            <w:lang w:eastAsia="zh-CN"/>
          </w:rPr>
          <w:t>十七、项目施工方案</w:t>
        </w:r>
        <w:r>
          <w:tab/>
        </w:r>
        <w:r>
          <w:fldChar w:fldCharType="begin"/>
        </w:r>
        <w:r>
          <w:instrText xml:space="preserve"> PAGEREF _Toc1292 \h </w:instrText>
        </w:r>
        <w:r>
          <w:fldChar w:fldCharType="separate"/>
        </w:r>
        <w:r>
          <w:t>61</w:t>
        </w:r>
        <w:r>
          <w:fldChar w:fldCharType="end"/>
        </w:r>
      </w:hyperlink>
    </w:p>
    <w:p>
      <w:pPr>
        <w:pStyle w:val="TOC2"/>
        <w:tabs>
          <w:tab w:val="right" w:leader="dot" w:pos="8306"/>
        </w:tabs>
      </w:pPr>
      <w:hyperlink w:anchor="_Toc7218" w:history="1">
        <w:r>
          <w:rPr>
            <w:rFonts w:ascii="仿宋" w:eastAsia="仿宋" w:hAnsi="仿宋" w:cs="仿宋" w:hint="eastAsia"/>
            <w:lang w:eastAsia="zh-CN"/>
          </w:rPr>
          <w:t>(一)、施工组织设计</w:t>
        </w:r>
        <w:r>
          <w:tab/>
        </w:r>
        <w:r>
          <w:fldChar w:fldCharType="begin"/>
        </w:r>
        <w:r>
          <w:instrText xml:space="preserve"> PAGEREF _Toc7218 \h </w:instrText>
        </w:r>
        <w:r>
          <w:fldChar w:fldCharType="separate"/>
        </w:r>
        <w:r>
          <w:t>61</w:t>
        </w:r>
        <w:r>
          <w:fldChar w:fldCharType="end"/>
        </w:r>
      </w:hyperlink>
    </w:p>
    <w:p>
      <w:pPr>
        <w:pStyle w:val="TOC2"/>
        <w:tabs>
          <w:tab w:val="right" w:leader="dot" w:pos="8306"/>
        </w:tabs>
      </w:pPr>
      <w:hyperlink w:anchor="_Toc5561" w:history="1">
        <w:r>
          <w:rPr>
            <w:rFonts w:ascii="仿宋" w:eastAsia="仿宋" w:hAnsi="仿宋" w:cs="仿宋" w:hint="eastAsia"/>
            <w:lang w:eastAsia="zh-CN"/>
          </w:rPr>
          <w:t>(二)、施工工艺与技术路线</w:t>
        </w:r>
        <w:r>
          <w:tab/>
        </w:r>
        <w:r>
          <w:fldChar w:fldCharType="begin"/>
        </w:r>
        <w:r>
          <w:instrText xml:space="preserve"> PAGEREF _Toc5561 \h </w:instrText>
        </w:r>
        <w:r>
          <w:fldChar w:fldCharType="separate"/>
        </w:r>
        <w:r>
          <w:t>62</w:t>
        </w:r>
        <w:r>
          <w:fldChar w:fldCharType="end"/>
        </w:r>
      </w:hyperlink>
    </w:p>
    <w:p>
      <w:pPr>
        <w:pStyle w:val="TOC2"/>
        <w:tabs>
          <w:tab w:val="right" w:leader="dot" w:pos="8306"/>
        </w:tabs>
      </w:pPr>
      <w:hyperlink w:anchor="_Toc24876" w:history="1">
        <w:r>
          <w:rPr>
            <w:rFonts w:ascii="仿宋" w:eastAsia="仿宋" w:hAnsi="仿宋" w:cs="仿宋" w:hint="eastAsia"/>
            <w:lang w:eastAsia="zh-CN"/>
          </w:rPr>
          <w:t>(三)、关键节点施工计划</w:t>
        </w:r>
        <w:r>
          <w:tab/>
        </w:r>
        <w:r>
          <w:fldChar w:fldCharType="begin"/>
        </w:r>
        <w:r>
          <w:instrText xml:space="preserve"> PAGEREF _Toc24876 \h </w:instrText>
        </w:r>
        <w:r>
          <w:fldChar w:fldCharType="separate"/>
        </w:r>
        <w:r>
          <w:t>63</w:t>
        </w:r>
        <w:r>
          <w:fldChar w:fldCharType="end"/>
        </w:r>
      </w:hyperlink>
    </w:p>
    <w:p>
      <w:pPr>
        <w:pStyle w:val="TOC2"/>
        <w:tabs>
          <w:tab w:val="right" w:leader="dot" w:pos="8306"/>
        </w:tabs>
      </w:pPr>
      <w:hyperlink w:anchor="_Toc14318" w:history="1">
        <w:r>
          <w:rPr>
            <w:rFonts w:ascii="仿宋" w:eastAsia="仿宋" w:hAnsi="仿宋" w:cs="仿宋" w:hint="eastAsia"/>
            <w:lang w:eastAsia="zh-CN"/>
          </w:rPr>
          <w:t>(四)、施工现场管理</w:t>
        </w:r>
        <w:r>
          <w:tab/>
        </w:r>
        <w:r>
          <w:fldChar w:fldCharType="begin"/>
        </w:r>
        <w:r>
          <w:instrText xml:space="preserve"> PAGEREF _Toc14318 \h </w:instrText>
        </w:r>
        <w:r>
          <w:fldChar w:fldCharType="separate"/>
        </w:r>
        <w:r>
          <w:t>65</w:t>
        </w:r>
        <w:r>
          <w:fldChar w:fldCharType="end"/>
        </w:r>
      </w:hyperlink>
    </w:p>
    <w:p>
      <w:pPr>
        <w:pStyle w:val="TOC1"/>
        <w:tabs>
          <w:tab w:val="right" w:leader="dot" w:pos="8306"/>
        </w:tabs>
      </w:pPr>
      <w:hyperlink w:anchor="_Toc9412" w:history="1">
        <w:r>
          <w:rPr>
            <w:rFonts w:ascii="仿宋" w:eastAsia="仿宋" w:hAnsi="仿宋" w:cs="仿宋" w:hint="eastAsia"/>
            <w:lang w:eastAsia="zh-CN"/>
          </w:rPr>
          <w:t>十八、质量管理与控制</w:t>
        </w:r>
        <w:r>
          <w:tab/>
        </w:r>
        <w:r>
          <w:fldChar w:fldCharType="begin"/>
        </w:r>
        <w:r>
          <w:instrText xml:space="preserve"> PAGEREF _Toc9412 \h </w:instrText>
        </w:r>
        <w:r>
          <w:fldChar w:fldCharType="separate"/>
        </w:r>
        <w:r>
          <w:t>67</w:t>
        </w:r>
        <w:r>
          <w:fldChar w:fldCharType="end"/>
        </w:r>
      </w:hyperlink>
    </w:p>
    <w:p>
      <w:pPr>
        <w:pStyle w:val="TOC2"/>
        <w:tabs>
          <w:tab w:val="right" w:leader="dot" w:pos="8306"/>
        </w:tabs>
      </w:pPr>
      <w:hyperlink w:anchor="_Toc30114" w:history="1">
        <w:r>
          <w:rPr>
            <w:rFonts w:ascii="仿宋" w:eastAsia="仿宋" w:hAnsi="仿宋" w:cs="仿宋" w:hint="eastAsia"/>
            <w:lang w:eastAsia="zh-CN"/>
          </w:rPr>
          <w:t>(一)、质量管理体系建设</w:t>
        </w:r>
        <w:r>
          <w:tab/>
        </w:r>
        <w:r>
          <w:fldChar w:fldCharType="begin"/>
        </w:r>
        <w:r>
          <w:instrText xml:space="preserve"> PAGEREF _Toc30114 \h </w:instrText>
        </w:r>
        <w:r>
          <w:fldChar w:fldCharType="separate"/>
        </w:r>
        <w:r>
          <w:t>67</w:t>
        </w:r>
        <w:r>
          <w:fldChar w:fldCharType="end"/>
        </w:r>
      </w:hyperlink>
    </w:p>
    <w:p>
      <w:pPr>
        <w:pStyle w:val="TOC2"/>
        <w:tabs>
          <w:tab w:val="right" w:leader="dot" w:pos="8306"/>
        </w:tabs>
      </w:pPr>
      <w:hyperlink w:anchor="_Toc15576" w:history="1">
        <w:r>
          <w:rPr>
            <w:rFonts w:ascii="仿宋" w:eastAsia="仿宋" w:hAnsi="仿宋" w:cs="仿宋" w:hint="eastAsia"/>
            <w:lang w:eastAsia="zh-CN"/>
          </w:rPr>
          <w:t>(二)、质量控制措施</w:t>
        </w:r>
        <w:r>
          <w:tab/>
        </w:r>
        <w:r>
          <w:fldChar w:fldCharType="begin"/>
        </w:r>
        <w:r>
          <w:instrText xml:space="preserve"> PAGEREF _Toc15576 \h </w:instrText>
        </w:r>
        <w:r>
          <w:fldChar w:fldCharType="separate"/>
        </w:r>
        <w:r>
          <w:t>69</w:t>
        </w:r>
        <w:r>
          <w:fldChar w:fldCharType="end"/>
        </w:r>
      </w:hyperlink>
    </w:p>
    <w:p>
      <w:pPr>
        <w:pStyle w:val="TOC1"/>
        <w:tabs>
          <w:tab w:val="right" w:leader="dot" w:pos="8306"/>
        </w:tabs>
      </w:pPr>
      <w:hyperlink w:anchor="_Toc31216" w:history="1">
        <w:r>
          <w:rPr>
            <w:rFonts w:ascii="仿宋" w:eastAsia="仿宋" w:hAnsi="仿宋" w:cs="仿宋" w:hint="eastAsia"/>
            <w:lang w:eastAsia="zh-CN"/>
          </w:rPr>
          <w:t>十九、创新驱动与持续发展</w:t>
        </w:r>
        <w:r>
          <w:tab/>
        </w:r>
        <w:r>
          <w:fldChar w:fldCharType="begin"/>
        </w:r>
        <w:r>
          <w:instrText xml:space="preserve"> PAGEREF _Toc31216 \h </w:instrText>
        </w:r>
        <w:r>
          <w:fldChar w:fldCharType="separate"/>
        </w:r>
        <w:r>
          <w:t>70</w:t>
        </w:r>
        <w:r>
          <w:fldChar w:fldCharType="end"/>
        </w:r>
      </w:hyperlink>
    </w:p>
    <w:p>
      <w:pPr>
        <w:pStyle w:val="TOC2"/>
        <w:tabs>
          <w:tab w:val="right" w:leader="dot" w:pos="8306"/>
        </w:tabs>
      </w:pPr>
      <w:hyperlink w:anchor="_Toc2541" w:history="1">
        <w:r>
          <w:rPr>
            <w:rFonts w:ascii="仿宋" w:eastAsia="仿宋" w:hAnsi="仿宋" w:cs="仿宋" w:hint="eastAsia"/>
            <w:lang w:eastAsia="zh-CN"/>
          </w:rPr>
          <w:t>(一)、创新驱动战略实施</w:t>
        </w:r>
        <w:r>
          <w:tab/>
        </w:r>
        <w:r>
          <w:fldChar w:fldCharType="begin"/>
        </w:r>
        <w:r>
          <w:instrText xml:space="preserve"> PAGEREF _Toc2541 \h </w:instrText>
        </w:r>
        <w:r>
          <w:fldChar w:fldCharType="separate"/>
        </w:r>
        <w:r>
          <w:t>70</w:t>
        </w:r>
        <w:r>
          <w:fldChar w:fldCharType="end"/>
        </w:r>
      </w:hyperlink>
    </w:p>
    <w:p>
      <w:pPr>
        <w:pStyle w:val="TOC2"/>
        <w:tabs>
          <w:tab w:val="right" w:leader="dot" w:pos="8306"/>
        </w:tabs>
      </w:pPr>
      <w:hyperlink w:anchor="_Toc17880" w:history="1">
        <w:r>
          <w:rPr>
            <w:rFonts w:ascii="仿宋" w:eastAsia="仿宋" w:hAnsi="仿宋" w:cs="仿宋" w:hint="eastAsia"/>
            <w:lang w:eastAsia="zh-CN"/>
          </w:rPr>
          <w:t>(二)、持续发展路径探索</w:t>
        </w:r>
        <w:r>
          <w:tab/>
        </w:r>
        <w:r>
          <w:fldChar w:fldCharType="begin"/>
        </w:r>
        <w:r>
          <w:instrText xml:space="preserve"> PAGEREF _Toc17880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1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82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窄带无线接入网(用于电话)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588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780"/>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6870"/>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窄带无线接入网(用于电话)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窄带无线接入网(用于电话)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2967"/>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窄带无线接入网(用于电话)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无线接入网(用于电话)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窄带无线接入网(用于电话)项目还致力于提升当地居民的技能和就业能力，通过与当地教育机构合作提供培训和教育机会，从而提高社区整体的生活水平和社会福祉。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窄带无线接入网(用于电话)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468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窄带无线接入网(用于电话)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窄带无线接入网(用于电话)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5955"/>
      <w:r>
        <w:rPr>
          <w:rFonts w:ascii="仿宋" w:eastAsia="仿宋" w:hAnsi="仿宋" w:cs="仿宋" w:hint="eastAsia"/>
          <w:sz w:val="28"/>
          <w:lang w:eastAsia="zh-CN"/>
        </w:rPr>
        <w:t>三、窄带无线接入网(用于电话)项目概论</w:t>
      </w:r>
      <w:bookmarkEnd w:id="9"/>
    </w:p>
    <w:p>
      <w:pPr>
        <w:pStyle w:val="Heading2"/>
        <w:rPr>
          <w:rFonts w:ascii="仿宋" w:eastAsia="仿宋" w:hAnsi="仿宋" w:cs="仿宋" w:hint="eastAsia"/>
          <w:lang w:eastAsia="zh-CN"/>
        </w:rPr>
      </w:pPr>
      <w:bookmarkStart w:id="10" w:name="_Toc20987"/>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的申报单位是“XXX实业发展公司”，这是一家在其所处行业内备受尊敬的企业。公司自成立以来，通过其在窄带无线接入网(用于电话)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窄带无线接入网(用于电话)项目及其他多个行业领域中都有着显著的贡献。秦XX以其出色的领导才能和敏锐的商业洞察力，带领公司在窄带无线接入网(用于电话)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窄带无线接入网(用于电话)项目的重要合作伙伴。公司专注于[行业名称]领域，以创新作为驱动力，不断推动技术进步和市场扩张。在窄带无线接入网(用于电话)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窄带无线接入网(用于电话)项目中展现了强劲的增长和稳定的财务表现。公司通过有效的策略，在窄带无线接入网(用于电话)项目中扩大了其市场份额并增强了盈利能力。同时，公司积极承担社会责任，参与各类社会公益项目，增强了其在窄带无线接入网(用于电话)项目中的品牌形象和社会影响力。</w:t>
      </w:r>
    </w:p>
    <w:p>
      <w:pPr>
        <w:pStyle w:val="Heading2"/>
        <w:ind w:firstLine="560" w:firstLineChars="200"/>
        <w:rPr>
          <w:rFonts w:ascii="仿宋" w:eastAsia="仿宋" w:hAnsi="仿宋" w:cs="仿宋" w:hint="eastAsia"/>
          <w:sz w:val="28"/>
          <w:lang w:eastAsia="zh-CN"/>
        </w:rPr>
      </w:pPr>
      <w:bookmarkStart w:id="11" w:name="_Toc953"/>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https://d.book118.com/848014054045006026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D7E45"/>
    <w:rsid w:val="533D7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14054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2023-12-27T03:52:00Z</dcterms:created>
  <dcterms:modified xsi:type="dcterms:W3CDTF">2023-12-27T03:52:24Z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923536281056404CA9FDE00CF619717C_11</vt:lpwstr>
  </property>
  <property fmtid="{D5CDD505-2E9C-101B-9397-08002B2CF9AE}" pid="3" name="KSOProductBuildVer">
    <vt:lpwstr>2052-12.1.0.16120</vt:lpwstr>
  </property>
</Properties>
</file>