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超深井用高抗挤毁石油管钢项目构思建设方案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6" w:history="1">
        <w:r>
          <w:rPr>
            <w:rFonts w:ascii="仿宋" w:eastAsia="仿宋" w:hAnsi="仿宋" w:cs="仿宋" w:hint="eastAsia"/>
            <w:lang w:eastAsia="zh-CN"/>
          </w:rPr>
          <w:t>概论</w:t>
        </w:r>
        <w:r>
          <w:tab/>
        </w:r>
        <w:r>
          <w:fldChar w:fldCharType="begin"/>
        </w:r>
        <w:r>
          <w:instrText xml:space="preserve"> PAGEREF _Toc25826 \h </w:instrText>
        </w:r>
        <w:r>
          <w:fldChar w:fldCharType="separate"/>
        </w:r>
        <w:r>
          <w:t>3</w:t>
        </w:r>
        <w:r>
          <w:fldChar w:fldCharType="end"/>
        </w:r>
      </w:hyperlink>
    </w:p>
    <w:p>
      <w:pPr>
        <w:pStyle w:val="TOC1"/>
        <w:tabs>
          <w:tab w:val="right" w:leader="dot" w:pos="8306"/>
        </w:tabs>
      </w:pPr>
      <w:hyperlink w:anchor="_Toc16383" w:history="1">
        <w:r>
          <w:rPr>
            <w:rFonts w:ascii="仿宋" w:eastAsia="仿宋" w:hAnsi="仿宋" w:cs="仿宋" w:hint="eastAsia"/>
            <w:lang w:eastAsia="zh-CN"/>
          </w:rPr>
          <w:t>一、社会影响分析</w:t>
        </w:r>
        <w:r>
          <w:tab/>
        </w:r>
        <w:r>
          <w:fldChar w:fldCharType="begin"/>
        </w:r>
        <w:r>
          <w:instrText xml:space="preserve"> PAGEREF _Toc16383 \h </w:instrText>
        </w:r>
        <w:r>
          <w:fldChar w:fldCharType="separate"/>
        </w:r>
        <w:r>
          <w:t>3</w:t>
        </w:r>
        <w:r>
          <w:fldChar w:fldCharType="end"/>
        </w:r>
      </w:hyperlink>
    </w:p>
    <w:p>
      <w:pPr>
        <w:pStyle w:val="TOC2"/>
        <w:tabs>
          <w:tab w:val="right" w:leader="dot" w:pos="8306"/>
        </w:tabs>
      </w:pPr>
      <w:hyperlink w:anchor="_Toc18254" w:history="1">
        <w:r>
          <w:rPr>
            <w:rFonts w:ascii="仿宋" w:eastAsia="仿宋" w:hAnsi="仿宋" w:cs="仿宋" w:hint="eastAsia"/>
            <w:lang w:eastAsia="zh-CN"/>
          </w:rPr>
          <w:t>(一)、社会影响效果分析</w:t>
        </w:r>
        <w:r>
          <w:tab/>
        </w:r>
        <w:r>
          <w:fldChar w:fldCharType="begin"/>
        </w:r>
        <w:r>
          <w:instrText xml:space="preserve"> PAGEREF _Toc18254 \h </w:instrText>
        </w:r>
        <w:r>
          <w:fldChar w:fldCharType="separate"/>
        </w:r>
        <w:r>
          <w:t>3</w:t>
        </w:r>
        <w:r>
          <w:fldChar w:fldCharType="end"/>
        </w:r>
      </w:hyperlink>
    </w:p>
    <w:p>
      <w:pPr>
        <w:pStyle w:val="TOC2"/>
        <w:tabs>
          <w:tab w:val="right" w:leader="dot" w:pos="8306"/>
        </w:tabs>
      </w:pPr>
      <w:hyperlink w:anchor="_Toc16602" w:history="1">
        <w:r>
          <w:rPr>
            <w:rFonts w:ascii="仿宋" w:eastAsia="仿宋" w:hAnsi="仿宋" w:cs="仿宋" w:hint="eastAsia"/>
            <w:lang w:eastAsia="zh-CN"/>
          </w:rPr>
          <w:t>(二)、社会适应性分析</w:t>
        </w:r>
        <w:r>
          <w:tab/>
        </w:r>
        <w:r>
          <w:fldChar w:fldCharType="begin"/>
        </w:r>
        <w:r>
          <w:instrText xml:space="preserve"> PAGEREF _Toc16602 \h </w:instrText>
        </w:r>
        <w:r>
          <w:fldChar w:fldCharType="separate"/>
        </w:r>
        <w:r>
          <w:t>6</w:t>
        </w:r>
        <w:r>
          <w:fldChar w:fldCharType="end"/>
        </w:r>
      </w:hyperlink>
    </w:p>
    <w:p>
      <w:pPr>
        <w:pStyle w:val="TOC2"/>
        <w:tabs>
          <w:tab w:val="right" w:leader="dot" w:pos="8306"/>
        </w:tabs>
      </w:pPr>
      <w:hyperlink w:anchor="_Toc22908" w:history="1">
        <w:r>
          <w:rPr>
            <w:rFonts w:ascii="仿宋" w:eastAsia="仿宋" w:hAnsi="仿宋" w:cs="仿宋" w:hint="eastAsia"/>
            <w:lang w:eastAsia="zh-CN"/>
          </w:rPr>
          <w:t>(三)、社会风险及对策分析</w:t>
        </w:r>
        <w:r>
          <w:tab/>
        </w:r>
        <w:r>
          <w:fldChar w:fldCharType="begin"/>
        </w:r>
        <w:r>
          <w:instrText xml:space="preserve"> PAGEREF _Toc22908 \h </w:instrText>
        </w:r>
        <w:r>
          <w:fldChar w:fldCharType="separate"/>
        </w:r>
        <w:r>
          <w:t>7</w:t>
        </w:r>
        <w:r>
          <w:fldChar w:fldCharType="end"/>
        </w:r>
      </w:hyperlink>
    </w:p>
    <w:p>
      <w:pPr>
        <w:pStyle w:val="TOC1"/>
        <w:tabs>
          <w:tab w:val="right" w:leader="dot" w:pos="8306"/>
        </w:tabs>
      </w:pPr>
      <w:hyperlink w:anchor="_Toc9398" w:history="1">
        <w:r>
          <w:rPr>
            <w:rFonts w:ascii="仿宋" w:eastAsia="仿宋" w:hAnsi="仿宋" w:cs="仿宋" w:hint="eastAsia"/>
            <w:lang w:eastAsia="zh-CN"/>
          </w:rPr>
          <w:t>二、项目监理与质量保证</w:t>
        </w:r>
        <w:r>
          <w:tab/>
        </w:r>
        <w:r>
          <w:fldChar w:fldCharType="begin"/>
        </w:r>
        <w:r>
          <w:instrText xml:space="preserve"> PAGEREF _Toc9398 \h </w:instrText>
        </w:r>
        <w:r>
          <w:fldChar w:fldCharType="separate"/>
        </w:r>
        <w:r>
          <w:t>10</w:t>
        </w:r>
        <w:r>
          <w:fldChar w:fldCharType="end"/>
        </w:r>
      </w:hyperlink>
    </w:p>
    <w:p>
      <w:pPr>
        <w:pStyle w:val="TOC2"/>
        <w:tabs>
          <w:tab w:val="right" w:leader="dot" w:pos="8306"/>
        </w:tabs>
      </w:pPr>
      <w:hyperlink w:anchor="_Toc21713" w:history="1">
        <w:r>
          <w:rPr>
            <w:rFonts w:ascii="仿宋" w:eastAsia="仿宋" w:hAnsi="仿宋" w:cs="仿宋" w:hint="eastAsia"/>
            <w:lang w:eastAsia="zh-CN"/>
          </w:rPr>
          <w:t>(一)、监理体系构建</w:t>
        </w:r>
        <w:r>
          <w:tab/>
        </w:r>
        <w:r>
          <w:fldChar w:fldCharType="begin"/>
        </w:r>
        <w:r>
          <w:instrText xml:space="preserve"> PAGEREF _Toc21713 \h </w:instrText>
        </w:r>
        <w:r>
          <w:fldChar w:fldCharType="separate"/>
        </w:r>
        <w:r>
          <w:t>10</w:t>
        </w:r>
        <w:r>
          <w:fldChar w:fldCharType="end"/>
        </w:r>
      </w:hyperlink>
    </w:p>
    <w:p>
      <w:pPr>
        <w:pStyle w:val="TOC2"/>
        <w:tabs>
          <w:tab w:val="right" w:leader="dot" w:pos="8306"/>
        </w:tabs>
      </w:pPr>
      <w:hyperlink w:anchor="_Toc23447" w:history="1">
        <w:r>
          <w:rPr>
            <w:rFonts w:ascii="仿宋" w:eastAsia="仿宋" w:hAnsi="仿宋" w:cs="仿宋" w:hint="eastAsia"/>
            <w:lang w:eastAsia="zh-CN"/>
          </w:rPr>
          <w:t>(二)、质量保证体系实施</w:t>
        </w:r>
        <w:r>
          <w:tab/>
        </w:r>
        <w:r>
          <w:fldChar w:fldCharType="begin"/>
        </w:r>
        <w:r>
          <w:instrText xml:space="preserve"> PAGEREF _Toc23447 \h </w:instrText>
        </w:r>
        <w:r>
          <w:fldChar w:fldCharType="separate"/>
        </w:r>
        <w:r>
          <w:t>11</w:t>
        </w:r>
        <w:r>
          <w:fldChar w:fldCharType="end"/>
        </w:r>
      </w:hyperlink>
    </w:p>
    <w:p>
      <w:pPr>
        <w:pStyle w:val="TOC2"/>
        <w:tabs>
          <w:tab w:val="right" w:leader="dot" w:pos="8306"/>
        </w:tabs>
      </w:pPr>
      <w:hyperlink w:anchor="_Toc23730" w:history="1">
        <w:r>
          <w:rPr>
            <w:rFonts w:ascii="仿宋" w:eastAsia="仿宋" w:hAnsi="仿宋" w:cs="仿宋" w:hint="eastAsia"/>
            <w:lang w:eastAsia="zh-CN"/>
          </w:rPr>
          <w:t>(三)、监理与质量控制流程</w:t>
        </w:r>
        <w:r>
          <w:tab/>
        </w:r>
        <w:r>
          <w:fldChar w:fldCharType="begin"/>
        </w:r>
        <w:r>
          <w:instrText xml:space="preserve"> PAGEREF _Toc23730 \h </w:instrText>
        </w:r>
        <w:r>
          <w:fldChar w:fldCharType="separate"/>
        </w:r>
        <w:r>
          <w:t>12</w:t>
        </w:r>
        <w:r>
          <w:fldChar w:fldCharType="end"/>
        </w:r>
      </w:hyperlink>
    </w:p>
    <w:p>
      <w:pPr>
        <w:pStyle w:val="TOC1"/>
        <w:tabs>
          <w:tab w:val="right" w:leader="dot" w:pos="8306"/>
        </w:tabs>
      </w:pPr>
      <w:hyperlink w:anchor="_Toc18704" w:history="1">
        <w:r>
          <w:rPr>
            <w:rFonts w:ascii="仿宋" w:eastAsia="仿宋" w:hAnsi="仿宋" w:cs="仿宋" w:hint="eastAsia"/>
            <w:lang w:eastAsia="zh-CN"/>
          </w:rPr>
          <w:t>三、背景、必要性分析</w:t>
        </w:r>
        <w:r>
          <w:tab/>
        </w:r>
        <w:r>
          <w:fldChar w:fldCharType="begin"/>
        </w:r>
        <w:r>
          <w:instrText xml:space="preserve"> PAGEREF _Toc18704 \h </w:instrText>
        </w:r>
        <w:r>
          <w:fldChar w:fldCharType="separate"/>
        </w:r>
        <w:r>
          <w:t>12</w:t>
        </w:r>
        <w:r>
          <w:fldChar w:fldCharType="end"/>
        </w:r>
      </w:hyperlink>
    </w:p>
    <w:p>
      <w:pPr>
        <w:pStyle w:val="TOC2"/>
        <w:tabs>
          <w:tab w:val="right" w:leader="dot" w:pos="8306"/>
        </w:tabs>
      </w:pPr>
      <w:hyperlink w:anchor="_Toc25882" w:history="1">
        <w:r>
          <w:rPr>
            <w:rFonts w:ascii="仿宋" w:eastAsia="仿宋" w:hAnsi="仿宋" w:cs="仿宋" w:hint="eastAsia"/>
            <w:lang w:eastAsia="zh-CN"/>
          </w:rPr>
          <w:t>(一)、项目建设背景</w:t>
        </w:r>
        <w:r>
          <w:tab/>
        </w:r>
        <w:r>
          <w:fldChar w:fldCharType="begin"/>
        </w:r>
        <w:r>
          <w:instrText xml:space="preserve"> PAGEREF _Toc25882 \h </w:instrText>
        </w:r>
        <w:r>
          <w:fldChar w:fldCharType="separate"/>
        </w:r>
        <w:r>
          <w:t>12</w:t>
        </w:r>
        <w:r>
          <w:fldChar w:fldCharType="end"/>
        </w:r>
      </w:hyperlink>
    </w:p>
    <w:p>
      <w:pPr>
        <w:pStyle w:val="TOC2"/>
        <w:tabs>
          <w:tab w:val="right" w:leader="dot" w:pos="8306"/>
        </w:tabs>
      </w:pPr>
      <w:hyperlink w:anchor="_Toc7421" w:history="1">
        <w:r>
          <w:rPr>
            <w:rFonts w:ascii="仿宋" w:eastAsia="仿宋" w:hAnsi="仿宋" w:cs="仿宋" w:hint="eastAsia"/>
            <w:lang w:eastAsia="zh-CN"/>
          </w:rPr>
          <w:t>(二)、必要性分析</w:t>
        </w:r>
        <w:r>
          <w:tab/>
        </w:r>
        <w:r>
          <w:fldChar w:fldCharType="begin"/>
        </w:r>
        <w:r>
          <w:instrText xml:space="preserve"> PAGEREF _Toc7421 \h </w:instrText>
        </w:r>
        <w:r>
          <w:fldChar w:fldCharType="separate"/>
        </w:r>
        <w:r>
          <w:t>13</w:t>
        </w:r>
        <w:r>
          <w:fldChar w:fldCharType="end"/>
        </w:r>
      </w:hyperlink>
    </w:p>
    <w:p>
      <w:pPr>
        <w:pStyle w:val="TOC2"/>
        <w:tabs>
          <w:tab w:val="right" w:leader="dot" w:pos="8306"/>
        </w:tabs>
      </w:pPr>
      <w:hyperlink w:anchor="_Toc769" w:history="1">
        <w:r>
          <w:rPr>
            <w:rFonts w:ascii="仿宋" w:eastAsia="仿宋" w:hAnsi="仿宋" w:cs="仿宋" w:hint="eastAsia"/>
            <w:lang w:eastAsia="zh-CN"/>
          </w:rPr>
          <w:t>(三)、项目建设有利条件</w:t>
        </w:r>
        <w:r>
          <w:tab/>
        </w:r>
        <w:r>
          <w:fldChar w:fldCharType="begin"/>
        </w:r>
        <w:r>
          <w:instrText xml:space="preserve"> PAGEREF _Toc769 \h </w:instrText>
        </w:r>
        <w:r>
          <w:fldChar w:fldCharType="separate"/>
        </w:r>
        <w:r>
          <w:t>15</w:t>
        </w:r>
        <w:r>
          <w:fldChar w:fldCharType="end"/>
        </w:r>
      </w:hyperlink>
    </w:p>
    <w:p>
      <w:pPr>
        <w:pStyle w:val="TOC1"/>
        <w:tabs>
          <w:tab w:val="right" w:leader="dot" w:pos="8306"/>
        </w:tabs>
      </w:pPr>
      <w:hyperlink w:anchor="_Toc21210" w:history="1">
        <w:r>
          <w:rPr>
            <w:rFonts w:ascii="仿宋" w:eastAsia="仿宋" w:hAnsi="仿宋" w:cs="仿宋" w:hint="eastAsia"/>
            <w:lang w:eastAsia="zh-CN"/>
          </w:rPr>
          <w:t>四、超深井用高抗挤毁石油管钢项目概论</w:t>
        </w:r>
        <w:r>
          <w:tab/>
        </w:r>
        <w:r>
          <w:fldChar w:fldCharType="begin"/>
        </w:r>
        <w:r>
          <w:instrText xml:space="preserve"> PAGEREF _Toc21210 \h </w:instrText>
        </w:r>
        <w:r>
          <w:fldChar w:fldCharType="separate"/>
        </w:r>
        <w:r>
          <w:t>16</w:t>
        </w:r>
        <w:r>
          <w:fldChar w:fldCharType="end"/>
        </w:r>
      </w:hyperlink>
    </w:p>
    <w:p>
      <w:pPr>
        <w:pStyle w:val="TOC2"/>
        <w:tabs>
          <w:tab w:val="right" w:leader="dot" w:pos="8306"/>
        </w:tabs>
      </w:pPr>
      <w:hyperlink w:anchor="_Toc7373" w:history="1">
        <w:r>
          <w:rPr>
            <w:rFonts w:ascii="仿宋" w:eastAsia="仿宋" w:hAnsi="仿宋" w:cs="仿宋" w:hint="eastAsia"/>
            <w:lang w:eastAsia="zh-CN"/>
          </w:rPr>
          <w:t>(一)、项目申报单位概况</w:t>
        </w:r>
        <w:r>
          <w:tab/>
        </w:r>
        <w:r>
          <w:fldChar w:fldCharType="begin"/>
        </w:r>
        <w:r>
          <w:instrText xml:space="preserve"> PAGEREF _Toc7373 \h </w:instrText>
        </w:r>
        <w:r>
          <w:fldChar w:fldCharType="separate"/>
        </w:r>
        <w:r>
          <w:t>16</w:t>
        </w:r>
        <w:r>
          <w:fldChar w:fldCharType="end"/>
        </w:r>
      </w:hyperlink>
    </w:p>
    <w:p>
      <w:pPr>
        <w:pStyle w:val="TOC2"/>
        <w:tabs>
          <w:tab w:val="right" w:leader="dot" w:pos="8306"/>
        </w:tabs>
      </w:pPr>
      <w:hyperlink w:anchor="_Toc5356" w:history="1">
        <w:r>
          <w:rPr>
            <w:rFonts w:ascii="仿宋" w:eastAsia="仿宋" w:hAnsi="仿宋" w:cs="仿宋" w:hint="eastAsia"/>
            <w:lang w:eastAsia="zh-CN"/>
          </w:rPr>
          <w:t>(二)、项目概况</w:t>
        </w:r>
        <w:r>
          <w:tab/>
        </w:r>
        <w:r>
          <w:fldChar w:fldCharType="begin"/>
        </w:r>
        <w:r>
          <w:instrText xml:space="preserve"> PAGEREF _Toc5356 \h </w:instrText>
        </w:r>
        <w:r>
          <w:fldChar w:fldCharType="separate"/>
        </w:r>
        <w:r>
          <w:t>18</w:t>
        </w:r>
        <w:r>
          <w:fldChar w:fldCharType="end"/>
        </w:r>
      </w:hyperlink>
    </w:p>
    <w:p>
      <w:pPr>
        <w:pStyle w:val="TOC1"/>
        <w:tabs>
          <w:tab w:val="right" w:leader="dot" w:pos="8306"/>
        </w:tabs>
      </w:pPr>
      <w:hyperlink w:anchor="_Toc25435" w:history="1">
        <w:r>
          <w:rPr>
            <w:rFonts w:ascii="仿宋" w:eastAsia="仿宋" w:hAnsi="仿宋" w:cs="仿宋" w:hint="eastAsia"/>
            <w:lang w:eastAsia="zh-CN"/>
          </w:rPr>
          <w:t>五、财务管理与成本控制</w:t>
        </w:r>
        <w:r>
          <w:tab/>
        </w:r>
        <w:r>
          <w:fldChar w:fldCharType="begin"/>
        </w:r>
        <w:r>
          <w:instrText xml:space="preserve"> PAGEREF _Toc25435 \h </w:instrText>
        </w:r>
        <w:r>
          <w:fldChar w:fldCharType="separate"/>
        </w:r>
        <w:r>
          <w:t>21</w:t>
        </w:r>
        <w:r>
          <w:fldChar w:fldCharType="end"/>
        </w:r>
      </w:hyperlink>
    </w:p>
    <w:p>
      <w:pPr>
        <w:pStyle w:val="TOC2"/>
        <w:tabs>
          <w:tab w:val="right" w:leader="dot" w:pos="8306"/>
        </w:tabs>
      </w:pPr>
      <w:hyperlink w:anchor="_Toc27033" w:history="1">
        <w:r>
          <w:rPr>
            <w:rFonts w:ascii="仿宋" w:eastAsia="仿宋" w:hAnsi="仿宋" w:cs="仿宋" w:hint="eastAsia"/>
            <w:lang w:eastAsia="zh-CN"/>
          </w:rPr>
          <w:t>(一)、财务管理体系建设</w:t>
        </w:r>
        <w:r>
          <w:tab/>
        </w:r>
        <w:r>
          <w:fldChar w:fldCharType="begin"/>
        </w:r>
        <w:r>
          <w:instrText xml:space="preserve"> PAGEREF _Toc27033 \h </w:instrText>
        </w:r>
        <w:r>
          <w:fldChar w:fldCharType="separate"/>
        </w:r>
        <w:r>
          <w:t>21</w:t>
        </w:r>
        <w:r>
          <w:fldChar w:fldCharType="end"/>
        </w:r>
      </w:hyperlink>
    </w:p>
    <w:p>
      <w:pPr>
        <w:pStyle w:val="TOC2"/>
        <w:tabs>
          <w:tab w:val="right" w:leader="dot" w:pos="8306"/>
        </w:tabs>
      </w:pPr>
      <w:hyperlink w:anchor="_Toc112" w:history="1">
        <w:r>
          <w:rPr>
            <w:rFonts w:ascii="仿宋" w:eastAsia="仿宋" w:hAnsi="仿宋" w:cs="仿宋" w:hint="eastAsia"/>
            <w:lang w:eastAsia="zh-CN"/>
          </w:rPr>
          <w:t>(二)、成本控制措施</w:t>
        </w:r>
        <w:r>
          <w:tab/>
        </w:r>
        <w:r>
          <w:fldChar w:fldCharType="begin"/>
        </w:r>
        <w:r>
          <w:instrText xml:space="preserve"> PAGEREF _Toc112 \h </w:instrText>
        </w:r>
        <w:r>
          <w:fldChar w:fldCharType="separate"/>
        </w:r>
        <w:r>
          <w:t>22</w:t>
        </w:r>
        <w:r>
          <w:fldChar w:fldCharType="end"/>
        </w:r>
      </w:hyperlink>
    </w:p>
    <w:p>
      <w:pPr>
        <w:pStyle w:val="TOC1"/>
        <w:tabs>
          <w:tab w:val="right" w:leader="dot" w:pos="8306"/>
        </w:tabs>
      </w:pPr>
      <w:hyperlink w:anchor="_Toc1188" w:history="1">
        <w:r>
          <w:rPr>
            <w:rFonts w:ascii="仿宋" w:eastAsia="仿宋" w:hAnsi="仿宋" w:cs="仿宋" w:hint="eastAsia"/>
            <w:lang w:eastAsia="zh-CN"/>
          </w:rPr>
          <w:t>六、项目选址研究</w:t>
        </w:r>
        <w:r>
          <w:tab/>
        </w:r>
        <w:r>
          <w:fldChar w:fldCharType="begin"/>
        </w:r>
        <w:r>
          <w:instrText xml:space="preserve"> PAGEREF _Toc1188 \h </w:instrText>
        </w:r>
        <w:r>
          <w:fldChar w:fldCharType="separate"/>
        </w:r>
        <w:r>
          <w:t>23</w:t>
        </w:r>
        <w:r>
          <w:fldChar w:fldCharType="end"/>
        </w:r>
      </w:hyperlink>
    </w:p>
    <w:p>
      <w:pPr>
        <w:pStyle w:val="TOC2"/>
        <w:tabs>
          <w:tab w:val="right" w:leader="dot" w:pos="8306"/>
        </w:tabs>
      </w:pPr>
      <w:hyperlink w:anchor="_Toc3471" w:history="1">
        <w:r>
          <w:rPr>
            <w:rFonts w:ascii="仿宋" w:eastAsia="仿宋" w:hAnsi="仿宋" w:cs="仿宋" w:hint="eastAsia"/>
            <w:lang w:eastAsia="zh-CN"/>
          </w:rPr>
          <w:t>(一)、项目选址原则</w:t>
        </w:r>
        <w:r>
          <w:tab/>
        </w:r>
        <w:r>
          <w:fldChar w:fldCharType="begin"/>
        </w:r>
        <w:r>
          <w:instrText xml:space="preserve"> PAGEREF _Toc3471 \h </w:instrText>
        </w:r>
        <w:r>
          <w:fldChar w:fldCharType="separate"/>
        </w:r>
        <w:r>
          <w:t>23</w:t>
        </w:r>
        <w:r>
          <w:fldChar w:fldCharType="end"/>
        </w:r>
      </w:hyperlink>
    </w:p>
    <w:p>
      <w:pPr>
        <w:pStyle w:val="TOC2"/>
        <w:tabs>
          <w:tab w:val="right" w:leader="dot" w:pos="8306"/>
        </w:tabs>
      </w:pPr>
      <w:hyperlink w:anchor="_Toc9001" w:history="1">
        <w:r>
          <w:rPr>
            <w:rFonts w:ascii="仿宋" w:eastAsia="仿宋" w:hAnsi="仿宋" w:cs="仿宋" w:hint="eastAsia"/>
            <w:lang w:eastAsia="zh-CN"/>
          </w:rPr>
          <w:t>(二)、项目选址</w:t>
        </w:r>
        <w:r>
          <w:tab/>
        </w:r>
        <w:r>
          <w:fldChar w:fldCharType="begin"/>
        </w:r>
        <w:r>
          <w:instrText xml:space="preserve"> PAGEREF _Toc9001 \h </w:instrText>
        </w:r>
        <w:r>
          <w:fldChar w:fldCharType="separate"/>
        </w:r>
        <w:r>
          <w:t>26</w:t>
        </w:r>
        <w:r>
          <w:fldChar w:fldCharType="end"/>
        </w:r>
      </w:hyperlink>
    </w:p>
    <w:p>
      <w:pPr>
        <w:pStyle w:val="TOC2"/>
        <w:tabs>
          <w:tab w:val="right" w:leader="dot" w:pos="8306"/>
        </w:tabs>
      </w:pPr>
      <w:hyperlink w:anchor="_Toc15997" w:history="1">
        <w:r>
          <w:rPr>
            <w:rFonts w:ascii="仿宋" w:eastAsia="仿宋" w:hAnsi="仿宋" w:cs="仿宋" w:hint="eastAsia"/>
            <w:lang w:eastAsia="zh-CN"/>
          </w:rPr>
          <w:t>(三)、建设条件分析</w:t>
        </w:r>
        <w:r>
          <w:tab/>
        </w:r>
        <w:r>
          <w:fldChar w:fldCharType="begin"/>
        </w:r>
        <w:r>
          <w:instrText xml:space="preserve"> PAGEREF _Toc15997 \h </w:instrText>
        </w:r>
        <w:r>
          <w:fldChar w:fldCharType="separate"/>
        </w:r>
        <w:r>
          <w:t>29</w:t>
        </w:r>
        <w:r>
          <w:fldChar w:fldCharType="end"/>
        </w:r>
      </w:hyperlink>
    </w:p>
    <w:p>
      <w:pPr>
        <w:pStyle w:val="TOC2"/>
        <w:tabs>
          <w:tab w:val="right" w:leader="dot" w:pos="8306"/>
        </w:tabs>
      </w:pPr>
      <w:hyperlink w:anchor="_Toc20616" w:history="1">
        <w:r>
          <w:rPr>
            <w:rFonts w:ascii="仿宋" w:eastAsia="仿宋" w:hAnsi="仿宋" w:cs="仿宋" w:hint="eastAsia"/>
            <w:lang w:eastAsia="zh-CN"/>
          </w:rPr>
          <w:t>(四)、用地控制指标</w:t>
        </w:r>
        <w:r>
          <w:tab/>
        </w:r>
        <w:r>
          <w:fldChar w:fldCharType="begin"/>
        </w:r>
        <w:r>
          <w:instrText xml:space="preserve"> PAGEREF _Toc20616 \h </w:instrText>
        </w:r>
        <w:r>
          <w:fldChar w:fldCharType="separate"/>
        </w:r>
        <w:r>
          <w:t>30</w:t>
        </w:r>
        <w:r>
          <w:fldChar w:fldCharType="end"/>
        </w:r>
      </w:hyperlink>
    </w:p>
    <w:p>
      <w:pPr>
        <w:pStyle w:val="TOC2"/>
        <w:tabs>
          <w:tab w:val="right" w:leader="dot" w:pos="8306"/>
        </w:tabs>
      </w:pPr>
      <w:hyperlink w:anchor="_Toc17669" w:history="1">
        <w:r>
          <w:rPr>
            <w:rFonts w:ascii="仿宋" w:eastAsia="仿宋" w:hAnsi="仿宋" w:cs="仿宋" w:hint="eastAsia"/>
            <w:lang w:eastAsia="zh-CN"/>
          </w:rPr>
          <w:t>(五)、地总体要求</w:t>
        </w:r>
        <w:r>
          <w:tab/>
        </w:r>
        <w:r>
          <w:fldChar w:fldCharType="begin"/>
        </w:r>
        <w:r>
          <w:instrText xml:space="preserve"> PAGEREF _Toc17669 \h </w:instrText>
        </w:r>
        <w:r>
          <w:fldChar w:fldCharType="separate"/>
        </w:r>
        <w:r>
          <w:t>31</w:t>
        </w:r>
        <w:r>
          <w:fldChar w:fldCharType="end"/>
        </w:r>
      </w:hyperlink>
    </w:p>
    <w:p>
      <w:pPr>
        <w:pStyle w:val="TOC2"/>
        <w:tabs>
          <w:tab w:val="right" w:leader="dot" w:pos="8306"/>
        </w:tabs>
      </w:pPr>
      <w:hyperlink w:anchor="_Toc9124" w:history="1">
        <w:r>
          <w:rPr>
            <w:rFonts w:ascii="仿宋" w:eastAsia="仿宋" w:hAnsi="仿宋" w:cs="仿宋" w:hint="eastAsia"/>
            <w:lang w:eastAsia="zh-CN"/>
          </w:rPr>
          <w:t>(六)、节约用地措施</w:t>
        </w:r>
        <w:r>
          <w:tab/>
        </w:r>
        <w:r>
          <w:fldChar w:fldCharType="begin"/>
        </w:r>
        <w:r>
          <w:instrText xml:space="preserve"> PAGEREF _Toc9124 \h </w:instrText>
        </w:r>
        <w:r>
          <w:fldChar w:fldCharType="separate"/>
        </w:r>
        <w:r>
          <w:t>32</w:t>
        </w:r>
        <w:r>
          <w:fldChar w:fldCharType="end"/>
        </w:r>
      </w:hyperlink>
    </w:p>
    <w:p>
      <w:pPr>
        <w:pStyle w:val="TOC2"/>
        <w:tabs>
          <w:tab w:val="right" w:leader="dot" w:pos="8306"/>
        </w:tabs>
      </w:pPr>
      <w:hyperlink w:anchor="_Toc24501" w:history="1">
        <w:r>
          <w:rPr>
            <w:rFonts w:ascii="仿宋" w:eastAsia="仿宋" w:hAnsi="仿宋" w:cs="仿宋" w:hint="eastAsia"/>
            <w:lang w:eastAsia="zh-CN"/>
          </w:rPr>
          <w:t>(七)、选址综合评价</w:t>
        </w:r>
        <w:r>
          <w:tab/>
        </w:r>
        <w:r>
          <w:fldChar w:fldCharType="begin"/>
        </w:r>
        <w:r>
          <w:instrText xml:space="preserve"> PAGEREF _Toc24501 \h </w:instrText>
        </w:r>
        <w:r>
          <w:fldChar w:fldCharType="separate"/>
        </w:r>
        <w:r>
          <w:t>34</w:t>
        </w:r>
        <w:r>
          <w:fldChar w:fldCharType="end"/>
        </w:r>
      </w:hyperlink>
    </w:p>
    <w:p>
      <w:pPr>
        <w:pStyle w:val="TOC1"/>
        <w:tabs>
          <w:tab w:val="right" w:leader="dot" w:pos="8306"/>
        </w:tabs>
      </w:pPr>
      <w:hyperlink w:anchor="_Toc16162" w:history="1">
        <w:r>
          <w:rPr>
            <w:rFonts w:ascii="仿宋" w:eastAsia="仿宋" w:hAnsi="仿宋" w:cs="仿宋" w:hint="eastAsia"/>
            <w:lang w:eastAsia="zh-CN"/>
          </w:rPr>
          <w:t>七、项目变更管理</w:t>
        </w:r>
        <w:r>
          <w:tab/>
        </w:r>
        <w:r>
          <w:fldChar w:fldCharType="begin"/>
        </w:r>
        <w:r>
          <w:instrText xml:space="preserve"> PAGEREF _Toc16162 \h </w:instrText>
        </w:r>
        <w:r>
          <w:fldChar w:fldCharType="separate"/>
        </w:r>
        <w:r>
          <w:t>35</w:t>
        </w:r>
        <w:r>
          <w:fldChar w:fldCharType="end"/>
        </w:r>
      </w:hyperlink>
    </w:p>
    <w:p>
      <w:pPr>
        <w:pStyle w:val="TOC2"/>
        <w:tabs>
          <w:tab w:val="right" w:leader="dot" w:pos="8306"/>
        </w:tabs>
      </w:pPr>
      <w:hyperlink w:anchor="_Toc21422" w:history="1">
        <w:r>
          <w:rPr>
            <w:rFonts w:ascii="仿宋" w:eastAsia="仿宋" w:hAnsi="仿宋" w:cs="仿宋" w:hint="eastAsia"/>
            <w:lang w:eastAsia="zh-CN"/>
          </w:rPr>
          <w:t>(一)、变更控制流程</w:t>
        </w:r>
        <w:r>
          <w:tab/>
        </w:r>
        <w:r>
          <w:fldChar w:fldCharType="begin"/>
        </w:r>
        <w:r>
          <w:instrText xml:space="preserve"> PAGEREF _Toc21422 \h </w:instrText>
        </w:r>
        <w:r>
          <w:fldChar w:fldCharType="separate"/>
        </w:r>
        <w:r>
          <w:t>35</w:t>
        </w:r>
        <w:r>
          <w:fldChar w:fldCharType="end"/>
        </w:r>
      </w:hyperlink>
    </w:p>
    <w:p>
      <w:pPr>
        <w:pStyle w:val="TOC2"/>
        <w:tabs>
          <w:tab w:val="right" w:leader="dot" w:pos="8306"/>
        </w:tabs>
      </w:pPr>
      <w:hyperlink w:anchor="_Toc29830" w:history="1">
        <w:r>
          <w:rPr>
            <w:rFonts w:ascii="仿宋" w:eastAsia="仿宋" w:hAnsi="仿宋" w:cs="仿宋" w:hint="eastAsia"/>
            <w:lang w:eastAsia="zh-CN"/>
          </w:rPr>
          <w:t>(二)、影响评估与处理</w:t>
        </w:r>
        <w:r>
          <w:tab/>
        </w:r>
        <w:r>
          <w:fldChar w:fldCharType="begin"/>
        </w:r>
        <w:r>
          <w:instrText xml:space="preserve"> PAGEREF _Toc29830 \h </w:instrText>
        </w:r>
        <w:r>
          <w:fldChar w:fldCharType="separate"/>
        </w:r>
        <w:r>
          <w:t>36</w:t>
        </w:r>
        <w:r>
          <w:fldChar w:fldCharType="end"/>
        </w:r>
      </w:hyperlink>
    </w:p>
    <w:p>
      <w:pPr>
        <w:pStyle w:val="TOC2"/>
        <w:tabs>
          <w:tab w:val="right" w:leader="dot" w:pos="8306"/>
        </w:tabs>
      </w:pPr>
      <w:hyperlink w:anchor="_Toc20920" w:history="1">
        <w:r>
          <w:rPr>
            <w:rFonts w:ascii="仿宋" w:eastAsia="仿宋" w:hAnsi="仿宋" w:cs="仿宋" w:hint="eastAsia"/>
            <w:lang w:eastAsia="zh-CN"/>
          </w:rPr>
          <w:t>(三)、变更记录与追踪</w:t>
        </w:r>
        <w:r>
          <w:tab/>
        </w:r>
        <w:r>
          <w:fldChar w:fldCharType="begin"/>
        </w:r>
        <w:r>
          <w:instrText xml:space="preserve"> PAGEREF _Toc20920 \h </w:instrText>
        </w:r>
        <w:r>
          <w:fldChar w:fldCharType="separate"/>
        </w:r>
        <w:r>
          <w:t>37</w:t>
        </w:r>
        <w:r>
          <w:fldChar w:fldCharType="end"/>
        </w:r>
      </w:hyperlink>
    </w:p>
    <w:p>
      <w:pPr>
        <w:pStyle w:val="TOC2"/>
        <w:tabs>
          <w:tab w:val="right" w:leader="dot" w:pos="8306"/>
        </w:tabs>
      </w:pPr>
      <w:hyperlink w:anchor="_Toc10598" w:history="1">
        <w:r>
          <w:rPr>
            <w:rFonts w:ascii="仿宋" w:eastAsia="仿宋" w:hAnsi="仿宋" w:cs="仿宋" w:hint="eastAsia"/>
            <w:lang w:eastAsia="zh-CN"/>
          </w:rPr>
          <w:t>(四)、变更管理策略</w:t>
        </w:r>
        <w:r>
          <w:tab/>
        </w:r>
        <w:r>
          <w:fldChar w:fldCharType="begin"/>
        </w:r>
        <w:r>
          <w:instrText xml:space="preserve"> PAGEREF _Toc10598 \h </w:instrText>
        </w:r>
        <w:r>
          <w:fldChar w:fldCharType="separate"/>
        </w:r>
        <w:r>
          <w:t>39</w:t>
        </w:r>
        <w:r>
          <w:fldChar w:fldCharType="end"/>
        </w:r>
      </w:hyperlink>
    </w:p>
    <w:p>
      <w:pPr>
        <w:pStyle w:val="TOC1"/>
        <w:tabs>
          <w:tab w:val="right" w:leader="dot" w:pos="8306"/>
        </w:tabs>
      </w:pPr>
      <w:hyperlink w:anchor="_Toc2363" w:history="1">
        <w:r>
          <w:rPr>
            <w:rFonts w:ascii="仿宋" w:eastAsia="仿宋" w:hAnsi="仿宋" w:cs="仿宋" w:hint="eastAsia"/>
            <w:lang w:eastAsia="zh-CN"/>
          </w:rPr>
          <w:t>八、资金管理与财务规划</w:t>
        </w:r>
        <w:r>
          <w:tab/>
        </w:r>
        <w:r>
          <w:fldChar w:fldCharType="begin"/>
        </w:r>
        <w:r>
          <w:instrText xml:space="preserve"> PAGEREF _Toc2363 \h </w:instrText>
        </w:r>
        <w:r>
          <w:fldChar w:fldCharType="separate"/>
        </w:r>
        <w:r>
          <w:t>41</w:t>
        </w:r>
        <w:r>
          <w:fldChar w:fldCharType="end"/>
        </w:r>
      </w:hyperlink>
    </w:p>
    <w:p>
      <w:pPr>
        <w:pStyle w:val="TOC2"/>
        <w:tabs>
          <w:tab w:val="right" w:leader="dot" w:pos="8306"/>
        </w:tabs>
      </w:pPr>
      <w:hyperlink w:anchor="_Toc22286" w:history="1">
        <w:r>
          <w:rPr>
            <w:rFonts w:ascii="仿宋" w:eastAsia="仿宋" w:hAnsi="仿宋" w:cs="仿宋" w:hint="eastAsia"/>
            <w:lang w:eastAsia="zh-CN"/>
          </w:rPr>
          <w:t>(一)、项目资金来源与筹措</w:t>
        </w:r>
        <w:r>
          <w:tab/>
        </w:r>
        <w:r>
          <w:fldChar w:fldCharType="begin"/>
        </w:r>
        <w:r>
          <w:instrText xml:space="preserve"> PAGEREF _Toc22286 \h </w:instrText>
        </w:r>
        <w:r>
          <w:fldChar w:fldCharType="separate"/>
        </w:r>
        <w:r>
          <w:t>41</w:t>
        </w:r>
        <w:r>
          <w:fldChar w:fldCharType="end"/>
        </w:r>
      </w:hyperlink>
    </w:p>
    <w:p>
      <w:pPr>
        <w:pStyle w:val="TOC2"/>
        <w:tabs>
          <w:tab w:val="right" w:leader="dot" w:pos="8306"/>
        </w:tabs>
      </w:pPr>
      <w:hyperlink w:anchor="_Toc32723" w:history="1">
        <w:r>
          <w:rPr>
            <w:rFonts w:ascii="仿宋" w:eastAsia="仿宋" w:hAnsi="仿宋" w:cs="仿宋" w:hint="eastAsia"/>
            <w:lang w:eastAsia="zh-CN"/>
          </w:rPr>
          <w:t>(二)、资金使用与监管</w:t>
        </w:r>
        <w:r>
          <w:tab/>
        </w:r>
        <w:r>
          <w:fldChar w:fldCharType="begin"/>
        </w:r>
        <w:r>
          <w:instrText xml:space="preserve"> PAGEREF _Toc32723 \h </w:instrText>
        </w:r>
        <w:r>
          <w:fldChar w:fldCharType="separate"/>
        </w:r>
        <w:r>
          <w:t>42</w:t>
        </w:r>
        <w:r>
          <w:fldChar w:fldCharType="end"/>
        </w:r>
      </w:hyperlink>
    </w:p>
    <w:p>
      <w:pPr>
        <w:pStyle w:val="TOC2"/>
        <w:tabs>
          <w:tab w:val="right" w:leader="dot" w:pos="8306"/>
        </w:tabs>
      </w:pPr>
      <w:hyperlink w:anchor="_Toc59" w:history="1">
        <w:r>
          <w:rPr>
            <w:rFonts w:ascii="仿宋" w:eastAsia="仿宋" w:hAnsi="仿宋" w:cs="仿宋" w:hint="eastAsia"/>
            <w:lang w:eastAsia="zh-CN"/>
          </w:rPr>
          <w:t>(三)、财务规划与预测</w:t>
        </w:r>
        <w:r>
          <w:tab/>
        </w:r>
        <w:r>
          <w:fldChar w:fldCharType="begin"/>
        </w:r>
        <w:r>
          <w:instrText xml:space="preserve"> PAGEREF _Toc59 \h </w:instrText>
        </w:r>
        <w:r>
          <w:fldChar w:fldCharType="separate"/>
        </w:r>
        <w:r>
          <w:t>43</w:t>
        </w:r>
        <w:r>
          <w:fldChar w:fldCharType="end"/>
        </w:r>
      </w:hyperlink>
    </w:p>
    <w:p>
      <w:pPr>
        <w:pStyle w:val="TOC1"/>
        <w:tabs>
          <w:tab w:val="right" w:leader="dot" w:pos="8306"/>
        </w:tabs>
      </w:pPr>
      <w:hyperlink w:anchor="_Toc14989" w:history="1">
        <w:r>
          <w:rPr>
            <w:rFonts w:ascii="仿宋" w:eastAsia="仿宋" w:hAnsi="仿宋" w:cs="仿宋" w:hint="eastAsia"/>
            <w:lang w:eastAsia="zh-CN"/>
          </w:rPr>
          <w:t>九、安全与应急管理</w:t>
        </w:r>
        <w:r>
          <w:tab/>
        </w:r>
        <w:r>
          <w:fldChar w:fldCharType="begin"/>
        </w:r>
        <w:r>
          <w:instrText xml:space="preserve"> PAGEREF _Toc14989 \h </w:instrText>
        </w:r>
        <w:r>
          <w:fldChar w:fldCharType="separate"/>
        </w:r>
        <w:r>
          <w:t>44</w:t>
        </w:r>
        <w:r>
          <w:fldChar w:fldCharType="end"/>
        </w:r>
      </w:hyperlink>
    </w:p>
    <w:p>
      <w:pPr>
        <w:pStyle w:val="TOC2"/>
        <w:tabs>
          <w:tab w:val="right" w:leader="dot" w:pos="8306"/>
        </w:tabs>
      </w:pPr>
      <w:hyperlink w:anchor="_Toc5607" w:history="1">
        <w:r>
          <w:rPr>
            <w:rFonts w:ascii="仿宋" w:eastAsia="仿宋" w:hAnsi="仿宋" w:cs="仿宋" w:hint="eastAsia"/>
            <w:lang w:eastAsia="zh-CN"/>
          </w:rPr>
          <w:t>(一)、安全生产管理</w:t>
        </w:r>
        <w:r>
          <w:tab/>
        </w:r>
        <w:r>
          <w:fldChar w:fldCharType="begin"/>
        </w:r>
        <w:r>
          <w:instrText xml:space="preserve"> PAGEREF _Toc5607 \h </w:instrText>
        </w:r>
        <w:r>
          <w:fldChar w:fldCharType="separate"/>
        </w:r>
        <w:r>
          <w:t>44</w:t>
        </w:r>
        <w:r>
          <w:fldChar w:fldCharType="end"/>
        </w:r>
      </w:hyperlink>
    </w:p>
    <w:p>
      <w:pPr>
        <w:pStyle w:val="TOC2"/>
        <w:tabs>
          <w:tab w:val="right" w:leader="dot" w:pos="8306"/>
        </w:tabs>
      </w:pPr>
      <w:hyperlink w:anchor="_Toc28185" w:history="1">
        <w:r>
          <w:rPr>
            <w:rFonts w:ascii="仿宋" w:eastAsia="仿宋" w:hAnsi="仿宋" w:cs="仿宋" w:hint="eastAsia"/>
            <w:lang w:eastAsia="zh-CN"/>
          </w:rPr>
          <w:t>(二)、应急预案与响应</w:t>
        </w:r>
        <w:r>
          <w:tab/>
        </w:r>
        <w:r>
          <w:fldChar w:fldCharType="begin"/>
        </w:r>
        <w:r>
          <w:instrText xml:space="preserve"> PAGEREF _Toc28185 \h </w:instrText>
        </w:r>
        <w:r>
          <w:fldChar w:fldCharType="separate"/>
        </w:r>
        <w:r>
          <w:t>46</w:t>
        </w:r>
        <w:r>
          <w:fldChar w:fldCharType="end"/>
        </w:r>
      </w:hyperlink>
    </w:p>
    <w:p>
      <w:pPr>
        <w:pStyle w:val="TOC1"/>
        <w:tabs>
          <w:tab w:val="right" w:leader="dot" w:pos="8306"/>
        </w:tabs>
      </w:pPr>
      <w:hyperlink w:anchor="_Toc19255" w:history="1">
        <w:r>
          <w:rPr>
            <w:rFonts w:ascii="仿宋" w:eastAsia="仿宋" w:hAnsi="仿宋" w:cs="仿宋" w:hint="eastAsia"/>
            <w:lang w:eastAsia="zh-CN"/>
          </w:rPr>
          <w:t>十、环境保护与绿色发展</w:t>
        </w:r>
        <w:r>
          <w:tab/>
        </w:r>
        <w:r>
          <w:fldChar w:fldCharType="begin"/>
        </w:r>
        <w:r>
          <w:instrText xml:space="preserve"> PAGEREF _Toc19255 \h </w:instrText>
        </w:r>
        <w:r>
          <w:fldChar w:fldCharType="separate"/>
        </w:r>
        <w:r>
          <w:t>48</w:t>
        </w:r>
        <w:r>
          <w:fldChar w:fldCharType="end"/>
        </w:r>
      </w:hyperlink>
    </w:p>
    <w:p>
      <w:pPr>
        <w:pStyle w:val="TOC2"/>
        <w:tabs>
          <w:tab w:val="right" w:leader="dot" w:pos="8306"/>
        </w:tabs>
      </w:pPr>
      <w:hyperlink w:anchor="_Toc21869" w:history="1">
        <w:r>
          <w:rPr>
            <w:rFonts w:ascii="仿宋" w:eastAsia="仿宋" w:hAnsi="仿宋" w:cs="仿宋" w:hint="eastAsia"/>
            <w:lang w:eastAsia="zh-CN"/>
          </w:rPr>
          <w:t>(一)、环境保护措施</w:t>
        </w:r>
        <w:r>
          <w:tab/>
        </w:r>
        <w:r>
          <w:fldChar w:fldCharType="begin"/>
        </w:r>
        <w:r>
          <w:instrText xml:space="preserve"> PAGEREF _Toc21869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3" w:history="1">
        <w:r>
          <w:rPr>
            <w:rFonts w:ascii="仿宋" w:eastAsia="仿宋" w:hAnsi="仿宋" w:cs="仿宋" w:hint="eastAsia"/>
            <w:lang w:eastAsia="zh-CN"/>
          </w:rPr>
          <w:t>(二)、绿色发展与可持续发展策略</w:t>
        </w:r>
        <w:r>
          <w:tab/>
        </w:r>
        <w:r>
          <w:fldChar w:fldCharType="begin"/>
        </w:r>
        <w:r>
          <w:instrText xml:space="preserve"> PAGEREF _Toc6663 \h </w:instrText>
        </w:r>
        <w:r>
          <w:fldChar w:fldCharType="separate"/>
        </w:r>
        <w:r>
          <w:t>49</w:t>
        </w:r>
        <w:r>
          <w:fldChar w:fldCharType="end"/>
        </w:r>
      </w:hyperlink>
    </w:p>
    <w:p>
      <w:pPr>
        <w:pStyle w:val="TOC1"/>
        <w:tabs>
          <w:tab w:val="right" w:leader="dot" w:pos="8306"/>
        </w:tabs>
      </w:pPr>
      <w:hyperlink w:anchor="_Toc2741" w:history="1">
        <w:r>
          <w:rPr>
            <w:rFonts w:ascii="仿宋" w:eastAsia="仿宋" w:hAnsi="仿宋" w:cs="仿宋" w:hint="eastAsia"/>
            <w:lang w:eastAsia="zh-CN"/>
          </w:rPr>
          <w:t>十一、客户关系管理与市场拓展</w:t>
        </w:r>
        <w:r>
          <w:tab/>
        </w:r>
        <w:r>
          <w:fldChar w:fldCharType="begin"/>
        </w:r>
        <w:r>
          <w:instrText xml:space="preserve"> PAGEREF _Toc2741 \h </w:instrText>
        </w:r>
        <w:r>
          <w:fldChar w:fldCharType="separate"/>
        </w:r>
        <w:r>
          <w:t>51</w:t>
        </w:r>
        <w:r>
          <w:fldChar w:fldCharType="end"/>
        </w:r>
      </w:hyperlink>
    </w:p>
    <w:p>
      <w:pPr>
        <w:pStyle w:val="TOC2"/>
        <w:tabs>
          <w:tab w:val="right" w:leader="dot" w:pos="8306"/>
        </w:tabs>
      </w:pPr>
      <w:hyperlink w:anchor="_Toc1194" w:history="1">
        <w:r>
          <w:rPr>
            <w:rFonts w:ascii="仿宋" w:eastAsia="仿宋" w:hAnsi="仿宋" w:cs="仿宋" w:hint="eastAsia"/>
            <w:lang w:eastAsia="zh-CN"/>
          </w:rPr>
          <w:t>(一)、客户关系管理策略</w:t>
        </w:r>
        <w:r>
          <w:tab/>
        </w:r>
        <w:r>
          <w:fldChar w:fldCharType="begin"/>
        </w:r>
        <w:r>
          <w:instrText xml:space="preserve"> PAGEREF _Toc1194 \h </w:instrText>
        </w:r>
        <w:r>
          <w:fldChar w:fldCharType="separate"/>
        </w:r>
        <w:r>
          <w:t>51</w:t>
        </w:r>
        <w:r>
          <w:fldChar w:fldCharType="end"/>
        </w:r>
      </w:hyperlink>
    </w:p>
    <w:p>
      <w:pPr>
        <w:pStyle w:val="TOC2"/>
        <w:tabs>
          <w:tab w:val="right" w:leader="dot" w:pos="8306"/>
        </w:tabs>
      </w:pPr>
      <w:hyperlink w:anchor="_Toc23678" w:history="1">
        <w:r>
          <w:rPr>
            <w:rFonts w:ascii="仿宋" w:eastAsia="仿宋" w:hAnsi="仿宋" w:cs="仿宋" w:hint="eastAsia"/>
            <w:lang w:eastAsia="zh-CN"/>
          </w:rPr>
          <w:t>(二)、市场拓展方案</w:t>
        </w:r>
        <w:r>
          <w:tab/>
        </w:r>
        <w:r>
          <w:fldChar w:fldCharType="begin"/>
        </w:r>
        <w:r>
          <w:instrText xml:space="preserve"> PAGEREF _Toc23678 \h </w:instrText>
        </w:r>
        <w:r>
          <w:fldChar w:fldCharType="separate"/>
        </w:r>
        <w:r>
          <w:t>52</w:t>
        </w:r>
        <w:r>
          <w:fldChar w:fldCharType="end"/>
        </w:r>
      </w:hyperlink>
    </w:p>
    <w:p>
      <w:pPr>
        <w:pStyle w:val="TOC1"/>
        <w:tabs>
          <w:tab w:val="right" w:leader="dot" w:pos="8306"/>
        </w:tabs>
      </w:pPr>
      <w:hyperlink w:anchor="_Toc18136" w:history="1">
        <w:r>
          <w:rPr>
            <w:rFonts w:ascii="仿宋" w:eastAsia="仿宋" w:hAnsi="仿宋" w:cs="仿宋" w:hint="eastAsia"/>
            <w:lang w:eastAsia="zh-CN"/>
          </w:rPr>
          <w:t>十二、经济效益与社会效益优化</w:t>
        </w:r>
        <w:r>
          <w:tab/>
        </w:r>
        <w:r>
          <w:fldChar w:fldCharType="begin"/>
        </w:r>
        <w:r>
          <w:instrText xml:space="preserve"> PAGEREF _Toc18136 \h </w:instrText>
        </w:r>
        <w:r>
          <w:fldChar w:fldCharType="separate"/>
        </w:r>
        <w:r>
          <w:t>53</w:t>
        </w:r>
        <w:r>
          <w:fldChar w:fldCharType="end"/>
        </w:r>
      </w:hyperlink>
    </w:p>
    <w:p>
      <w:pPr>
        <w:pStyle w:val="TOC2"/>
        <w:tabs>
          <w:tab w:val="right" w:leader="dot" w:pos="8306"/>
        </w:tabs>
      </w:pPr>
      <w:hyperlink w:anchor="_Toc10622" w:history="1">
        <w:r>
          <w:rPr>
            <w:rFonts w:ascii="仿宋" w:eastAsia="仿宋" w:hAnsi="仿宋" w:cs="仿宋" w:hint="eastAsia"/>
            <w:lang w:eastAsia="zh-CN"/>
          </w:rPr>
          <w:t>(一)、经济效益提升策略</w:t>
        </w:r>
        <w:r>
          <w:tab/>
        </w:r>
        <w:r>
          <w:fldChar w:fldCharType="begin"/>
        </w:r>
        <w:r>
          <w:instrText xml:space="preserve"> PAGEREF _Toc10622 \h </w:instrText>
        </w:r>
        <w:r>
          <w:fldChar w:fldCharType="separate"/>
        </w:r>
        <w:r>
          <w:t>53</w:t>
        </w:r>
        <w:r>
          <w:fldChar w:fldCharType="end"/>
        </w:r>
      </w:hyperlink>
    </w:p>
    <w:p>
      <w:pPr>
        <w:pStyle w:val="TOC2"/>
        <w:tabs>
          <w:tab w:val="right" w:leader="dot" w:pos="8306"/>
        </w:tabs>
      </w:pPr>
      <w:hyperlink w:anchor="_Toc30431" w:history="1">
        <w:r>
          <w:rPr>
            <w:rFonts w:ascii="仿宋" w:eastAsia="仿宋" w:hAnsi="仿宋" w:cs="仿宋" w:hint="eastAsia"/>
            <w:lang w:eastAsia="zh-CN"/>
          </w:rPr>
          <w:t>(二)、社会效益增强方案</w:t>
        </w:r>
        <w:r>
          <w:tab/>
        </w:r>
        <w:r>
          <w:fldChar w:fldCharType="begin"/>
        </w:r>
        <w:r>
          <w:instrText xml:space="preserve"> PAGEREF _Toc30431 \h </w:instrText>
        </w:r>
        <w:r>
          <w:fldChar w:fldCharType="separate"/>
        </w:r>
        <w:r>
          <w:t>54</w:t>
        </w:r>
        <w:r>
          <w:fldChar w:fldCharType="end"/>
        </w:r>
      </w:hyperlink>
    </w:p>
    <w:p>
      <w:pPr>
        <w:pStyle w:val="TOC1"/>
        <w:tabs>
          <w:tab w:val="right" w:leader="dot" w:pos="8306"/>
        </w:tabs>
      </w:pPr>
      <w:hyperlink w:anchor="_Toc24431" w:history="1">
        <w:r>
          <w:rPr>
            <w:rFonts w:ascii="仿宋" w:eastAsia="仿宋" w:hAnsi="仿宋" w:cs="仿宋" w:hint="eastAsia"/>
            <w:lang w:eastAsia="zh-CN"/>
          </w:rPr>
          <w:t>十三、创新驱动与持续发展</w:t>
        </w:r>
        <w:r>
          <w:tab/>
        </w:r>
        <w:r>
          <w:fldChar w:fldCharType="begin"/>
        </w:r>
        <w:r>
          <w:instrText xml:space="preserve"> PAGEREF _Toc24431 \h </w:instrText>
        </w:r>
        <w:r>
          <w:fldChar w:fldCharType="separate"/>
        </w:r>
        <w:r>
          <w:t>55</w:t>
        </w:r>
        <w:r>
          <w:fldChar w:fldCharType="end"/>
        </w:r>
      </w:hyperlink>
    </w:p>
    <w:p>
      <w:pPr>
        <w:pStyle w:val="TOC2"/>
        <w:tabs>
          <w:tab w:val="right" w:leader="dot" w:pos="8306"/>
        </w:tabs>
      </w:pPr>
      <w:hyperlink w:anchor="_Toc24981" w:history="1">
        <w:r>
          <w:rPr>
            <w:rFonts w:ascii="仿宋" w:eastAsia="仿宋" w:hAnsi="仿宋" w:cs="仿宋" w:hint="eastAsia"/>
            <w:lang w:eastAsia="zh-CN"/>
          </w:rPr>
          <w:t>(一)、创新驱动战略实施</w:t>
        </w:r>
        <w:r>
          <w:tab/>
        </w:r>
        <w:r>
          <w:fldChar w:fldCharType="begin"/>
        </w:r>
        <w:r>
          <w:instrText xml:space="preserve"> PAGEREF _Toc24981 \h </w:instrText>
        </w:r>
        <w:r>
          <w:fldChar w:fldCharType="separate"/>
        </w:r>
        <w:r>
          <w:t>55</w:t>
        </w:r>
        <w:r>
          <w:fldChar w:fldCharType="end"/>
        </w:r>
      </w:hyperlink>
    </w:p>
    <w:p>
      <w:pPr>
        <w:pStyle w:val="TOC2"/>
        <w:tabs>
          <w:tab w:val="right" w:leader="dot" w:pos="8306"/>
        </w:tabs>
      </w:pPr>
      <w:hyperlink w:anchor="_Toc24012" w:history="1">
        <w:r>
          <w:rPr>
            <w:rFonts w:ascii="仿宋" w:eastAsia="仿宋" w:hAnsi="仿宋" w:cs="仿宋" w:hint="eastAsia"/>
            <w:lang w:eastAsia="zh-CN"/>
          </w:rPr>
          <w:t>(二)、持续发展路径探索</w:t>
        </w:r>
        <w:r>
          <w:tab/>
        </w:r>
        <w:r>
          <w:fldChar w:fldCharType="begin"/>
        </w:r>
        <w:r>
          <w:instrText xml:space="preserve"> PAGEREF _Toc24012 \h </w:instrText>
        </w:r>
        <w:r>
          <w:fldChar w:fldCharType="separate"/>
        </w:r>
        <w:r>
          <w:t>57</w:t>
        </w:r>
        <w:r>
          <w:fldChar w:fldCharType="end"/>
        </w:r>
      </w:hyperlink>
    </w:p>
    <w:p>
      <w:pPr>
        <w:pStyle w:val="TOC1"/>
        <w:tabs>
          <w:tab w:val="right" w:leader="dot" w:pos="8306"/>
        </w:tabs>
      </w:pPr>
      <w:hyperlink w:anchor="_Toc32414" w:history="1">
        <w:r>
          <w:rPr>
            <w:rFonts w:ascii="仿宋" w:eastAsia="仿宋" w:hAnsi="仿宋" w:cs="仿宋" w:hint="eastAsia"/>
            <w:lang w:eastAsia="zh-CN"/>
          </w:rPr>
          <w:t>十四、成果转化与推广应用</w:t>
        </w:r>
        <w:r>
          <w:tab/>
        </w:r>
        <w:r>
          <w:fldChar w:fldCharType="begin"/>
        </w:r>
        <w:r>
          <w:instrText xml:space="preserve"> PAGEREF _Toc32414 \h </w:instrText>
        </w:r>
        <w:r>
          <w:fldChar w:fldCharType="separate"/>
        </w:r>
        <w:r>
          <w:t>61</w:t>
        </w:r>
        <w:r>
          <w:fldChar w:fldCharType="end"/>
        </w:r>
      </w:hyperlink>
    </w:p>
    <w:p>
      <w:pPr>
        <w:pStyle w:val="TOC2"/>
        <w:tabs>
          <w:tab w:val="right" w:leader="dot" w:pos="8306"/>
        </w:tabs>
      </w:pPr>
      <w:hyperlink w:anchor="_Toc17269" w:history="1">
        <w:r>
          <w:rPr>
            <w:rFonts w:ascii="仿宋" w:eastAsia="仿宋" w:hAnsi="仿宋" w:cs="仿宋" w:hint="eastAsia"/>
            <w:lang w:eastAsia="zh-CN"/>
          </w:rPr>
          <w:t>(一)、成果转化策略制定</w:t>
        </w:r>
        <w:r>
          <w:tab/>
        </w:r>
        <w:r>
          <w:fldChar w:fldCharType="begin"/>
        </w:r>
        <w:r>
          <w:instrText xml:space="preserve"> PAGEREF _Toc17269 \h </w:instrText>
        </w:r>
        <w:r>
          <w:fldChar w:fldCharType="separate"/>
        </w:r>
        <w:r>
          <w:t>61</w:t>
        </w:r>
        <w:r>
          <w:fldChar w:fldCharType="end"/>
        </w:r>
      </w:hyperlink>
    </w:p>
    <w:p>
      <w:pPr>
        <w:pStyle w:val="TOC2"/>
        <w:tabs>
          <w:tab w:val="right" w:leader="dot" w:pos="8306"/>
        </w:tabs>
      </w:pPr>
      <w:hyperlink w:anchor="_Toc2039" w:history="1">
        <w:r>
          <w:rPr>
            <w:rFonts w:ascii="仿宋" w:eastAsia="仿宋" w:hAnsi="仿宋" w:cs="仿宋" w:hint="eastAsia"/>
            <w:lang w:eastAsia="zh-CN"/>
          </w:rPr>
          <w:t>(二)、成果推广应用方案</w:t>
        </w:r>
        <w:r>
          <w:tab/>
        </w:r>
        <w:r>
          <w:fldChar w:fldCharType="begin"/>
        </w:r>
        <w:r>
          <w:instrText xml:space="preserve"> PAGEREF _Toc2039 \h </w:instrText>
        </w:r>
        <w:r>
          <w:fldChar w:fldCharType="separate"/>
        </w:r>
        <w:r>
          <w:t>62</w:t>
        </w:r>
        <w:r>
          <w:fldChar w:fldCharType="end"/>
        </w:r>
      </w:hyperlink>
    </w:p>
    <w:p>
      <w:pPr>
        <w:pStyle w:val="TOC1"/>
        <w:tabs>
          <w:tab w:val="right" w:leader="dot" w:pos="8306"/>
        </w:tabs>
      </w:pPr>
      <w:hyperlink w:anchor="_Toc9866" w:history="1">
        <w:r>
          <w:rPr>
            <w:rFonts w:ascii="仿宋" w:eastAsia="仿宋" w:hAnsi="仿宋" w:cs="仿宋" w:hint="eastAsia"/>
            <w:lang w:eastAsia="zh-CN"/>
          </w:rPr>
          <w:t>十五、企业合规与伦理</w:t>
        </w:r>
        <w:r>
          <w:tab/>
        </w:r>
        <w:r>
          <w:fldChar w:fldCharType="begin"/>
        </w:r>
        <w:r>
          <w:instrText xml:space="preserve"> PAGEREF _Toc9866 \h </w:instrText>
        </w:r>
        <w:r>
          <w:fldChar w:fldCharType="separate"/>
        </w:r>
        <w:r>
          <w:t>64</w:t>
        </w:r>
        <w:r>
          <w:fldChar w:fldCharType="end"/>
        </w:r>
      </w:hyperlink>
    </w:p>
    <w:p>
      <w:pPr>
        <w:pStyle w:val="TOC2"/>
        <w:tabs>
          <w:tab w:val="right" w:leader="dot" w:pos="8306"/>
        </w:tabs>
      </w:pPr>
      <w:hyperlink w:anchor="_Toc22261" w:history="1">
        <w:r>
          <w:rPr>
            <w:rFonts w:ascii="仿宋" w:eastAsia="仿宋" w:hAnsi="仿宋" w:cs="仿宋" w:hint="eastAsia"/>
            <w:lang w:eastAsia="zh-CN"/>
          </w:rPr>
          <w:t>(一)、合规政策与程序</w:t>
        </w:r>
        <w:r>
          <w:tab/>
        </w:r>
        <w:r>
          <w:fldChar w:fldCharType="begin"/>
        </w:r>
        <w:r>
          <w:instrText xml:space="preserve"> PAGEREF _Toc22261 \h </w:instrText>
        </w:r>
        <w:r>
          <w:fldChar w:fldCharType="separate"/>
        </w:r>
        <w:r>
          <w:t>64</w:t>
        </w:r>
        <w:r>
          <w:fldChar w:fldCharType="end"/>
        </w:r>
      </w:hyperlink>
    </w:p>
    <w:p>
      <w:pPr>
        <w:pStyle w:val="TOC2"/>
        <w:tabs>
          <w:tab w:val="right" w:leader="dot" w:pos="8306"/>
        </w:tabs>
      </w:pPr>
      <w:hyperlink w:anchor="_Toc28665" w:history="1">
        <w:r>
          <w:rPr>
            <w:rFonts w:ascii="仿宋" w:eastAsia="仿宋" w:hAnsi="仿宋" w:cs="仿宋" w:hint="eastAsia"/>
            <w:lang w:eastAsia="zh-CN"/>
          </w:rPr>
          <w:t>(二)、伦理规范与培训</w:t>
        </w:r>
        <w:r>
          <w:tab/>
        </w:r>
        <w:r>
          <w:fldChar w:fldCharType="begin"/>
        </w:r>
        <w:r>
          <w:instrText xml:space="preserve"> PAGEREF _Toc28665 \h </w:instrText>
        </w:r>
        <w:r>
          <w:fldChar w:fldCharType="separate"/>
        </w:r>
        <w:r>
          <w:t>65</w:t>
        </w:r>
        <w:r>
          <w:fldChar w:fldCharType="end"/>
        </w:r>
      </w:hyperlink>
    </w:p>
    <w:p>
      <w:pPr>
        <w:pStyle w:val="TOC2"/>
        <w:tabs>
          <w:tab w:val="right" w:leader="dot" w:pos="8306"/>
        </w:tabs>
      </w:pPr>
      <w:hyperlink w:anchor="_Toc31250" w:history="1">
        <w:r>
          <w:rPr>
            <w:rFonts w:ascii="仿宋" w:eastAsia="仿宋" w:hAnsi="仿宋" w:cs="仿宋" w:hint="eastAsia"/>
            <w:lang w:eastAsia="zh-CN"/>
          </w:rPr>
          <w:t>(三)、合规风险评估</w:t>
        </w:r>
        <w:r>
          <w:tab/>
        </w:r>
        <w:r>
          <w:fldChar w:fldCharType="begin"/>
        </w:r>
        <w:r>
          <w:instrText xml:space="preserve"> PAGEREF _Toc31250 \h </w:instrText>
        </w:r>
        <w:r>
          <w:fldChar w:fldCharType="separate"/>
        </w:r>
        <w:r>
          <w:t>66</w:t>
        </w:r>
        <w:r>
          <w:fldChar w:fldCharType="end"/>
        </w:r>
      </w:hyperlink>
    </w:p>
    <w:p>
      <w:pPr>
        <w:pStyle w:val="TOC2"/>
        <w:tabs>
          <w:tab w:val="right" w:leader="dot" w:pos="8306"/>
        </w:tabs>
      </w:pPr>
      <w:hyperlink w:anchor="_Toc8333" w:history="1">
        <w:r>
          <w:rPr>
            <w:rFonts w:ascii="仿宋" w:eastAsia="仿宋" w:hAnsi="仿宋" w:cs="仿宋" w:hint="eastAsia"/>
            <w:lang w:eastAsia="zh-CN"/>
          </w:rPr>
          <w:t>(四)、合规监督与执行</w:t>
        </w:r>
        <w:r>
          <w:tab/>
        </w:r>
        <w:r>
          <w:fldChar w:fldCharType="begin"/>
        </w:r>
        <w:r>
          <w:instrText xml:space="preserve"> PAGEREF _Toc8333 \h </w:instrText>
        </w:r>
        <w:r>
          <w:fldChar w:fldCharType="separate"/>
        </w:r>
        <w:r>
          <w:t>67</w:t>
        </w:r>
        <w:r>
          <w:fldChar w:fldCharType="end"/>
        </w:r>
      </w:hyperlink>
    </w:p>
    <w:p>
      <w:pPr>
        <w:pStyle w:val="TOC1"/>
        <w:tabs>
          <w:tab w:val="right" w:leader="dot" w:pos="8306"/>
        </w:tabs>
      </w:pPr>
      <w:hyperlink w:anchor="_Toc21049" w:history="1">
        <w:r>
          <w:rPr>
            <w:rFonts w:ascii="仿宋" w:eastAsia="仿宋" w:hAnsi="仿宋" w:cs="仿宋" w:hint="eastAsia"/>
            <w:lang w:eastAsia="zh-CN"/>
          </w:rPr>
          <w:t>十六、项目施工方案</w:t>
        </w:r>
        <w:r>
          <w:tab/>
        </w:r>
        <w:r>
          <w:fldChar w:fldCharType="begin"/>
        </w:r>
        <w:r>
          <w:instrText xml:space="preserve"> PAGEREF _Toc21049 \h </w:instrText>
        </w:r>
        <w:r>
          <w:fldChar w:fldCharType="separate"/>
        </w:r>
        <w:r>
          <w:t>68</w:t>
        </w:r>
        <w:r>
          <w:fldChar w:fldCharType="end"/>
        </w:r>
      </w:hyperlink>
    </w:p>
    <w:p>
      <w:pPr>
        <w:pStyle w:val="TOC2"/>
        <w:tabs>
          <w:tab w:val="right" w:leader="dot" w:pos="8306"/>
        </w:tabs>
      </w:pPr>
      <w:hyperlink w:anchor="_Toc13198" w:history="1">
        <w:r>
          <w:rPr>
            <w:rFonts w:ascii="仿宋" w:eastAsia="仿宋" w:hAnsi="仿宋" w:cs="仿宋" w:hint="eastAsia"/>
            <w:lang w:eastAsia="zh-CN"/>
          </w:rPr>
          <w:t>(一)、施工组织设计</w:t>
        </w:r>
        <w:r>
          <w:tab/>
        </w:r>
        <w:r>
          <w:fldChar w:fldCharType="begin"/>
        </w:r>
        <w:r>
          <w:instrText xml:space="preserve"> PAGEREF _Toc13198 \h </w:instrText>
        </w:r>
        <w:r>
          <w:fldChar w:fldCharType="separate"/>
        </w:r>
        <w:r>
          <w:t>68</w:t>
        </w:r>
        <w:r>
          <w:fldChar w:fldCharType="end"/>
        </w:r>
      </w:hyperlink>
    </w:p>
    <w:p>
      <w:pPr>
        <w:pStyle w:val="TOC2"/>
        <w:tabs>
          <w:tab w:val="right" w:leader="dot" w:pos="8306"/>
        </w:tabs>
      </w:pPr>
      <w:hyperlink w:anchor="_Toc15225" w:history="1">
        <w:r>
          <w:rPr>
            <w:rFonts w:ascii="仿宋" w:eastAsia="仿宋" w:hAnsi="仿宋" w:cs="仿宋" w:hint="eastAsia"/>
            <w:lang w:eastAsia="zh-CN"/>
          </w:rPr>
          <w:t>(二)、施工工艺与技术路线</w:t>
        </w:r>
        <w:r>
          <w:tab/>
        </w:r>
        <w:r>
          <w:fldChar w:fldCharType="begin"/>
        </w:r>
        <w:r>
          <w:instrText xml:space="preserve"> PAGEREF _Toc15225 \h </w:instrText>
        </w:r>
        <w:r>
          <w:fldChar w:fldCharType="separate"/>
        </w:r>
        <w:r>
          <w:t>70</w:t>
        </w:r>
        <w:r>
          <w:fldChar w:fldCharType="end"/>
        </w:r>
      </w:hyperlink>
    </w:p>
    <w:p>
      <w:pPr>
        <w:pStyle w:val="TOC2"/>
        <w:tabs>
          <w:tab w:val="right" w:leader="dot" w:pos="8306"/>
        </w:tabs>
      </w:pPr>
      <w:hyperlink w:anchor="_Toc13092" w:history="1">
        <w:r>
          <w:rPr>
            <w:rFonts w:ascii="仿宋" w:eastAsia="仿宋" w:hAnsi="仿宋" w:cs="仿宋" w:hint="eastAsia"/>
            <w:lang w:eastAsia="zh-CN"/>
          </w:rPr>
          <w:t>(三)、关键节点施工计划</w:t>
        </w:r>
        <w:r>
          <w:tab/>
        </w:r>
        <w:r>
          <w:fldChar w:fldCharType="begin"/>
        </w:r>
        <w:r>
          <w:instrText xml:space="preserve"> PAGEREF _Toc13092 \h </w:instrText>
        </w:r>
        <w:r>
          <w:fldChar w:fldCharType="separate"/>
        </w:r>
        <w:r>
          <w:t>71</w:t>
        </w:r>
        <w:r>
          <w:fldChar w:fldCharType="end"/>
        </w:r>
      </w:hyperlink>
    </w:p>
    <w:p>
      <w:pPr>
        <w:pStyle w:val="TOC2"/>
        <w:tabs>
          <w:tab w:val="right" w:leader="dot" w:pos="8306"/>
        </w:tabs>
      </w:pPr>
      <w:hyperlink w:anchor="_Toc9287" w:history="1">
        <w:r>
          <w:rPr>
            <w:rFonts w:ascii="仿宋" w:eastAsia="仿宋" w:hAnsi="仿宋" w:cs="仿宋" w:hint="eastAsia"/>
            <w:lang w:eastAsia="zh-CN"/>
          </w:rPr>
          <w:t>(四)、施工现场管理</w:t>
        </w:r>
        <w:r>
          <w:tab/>
        </w:r>
        <w:r>
          <w:fldChar w:fldCharType="begin"/>
        </w:r>
        <w:r>
          <w:instrText xml:space="preserve"> PAGEREF _Toc9287 \h </w:instrText>
        </w:r>
        <w:r>
          <w:fldChar w:fldCharType="separate"/>
        </w:r>
        <w:r>
          <w:t>72</w:t>
        </w:r>
        <w:r>
          <w:fldChar w:fldCharType="end"/>
        </w:r>
      </w:hyperlink>
    </w:p>
    <w:p>
      <w:pPr>
        <w:pStyle w:val="TOC1"/>
        <w:tabs>
          <w:tab w:val="right" w:leader="dot" w:pos="8306"/>
        </w:tabs>
      </w:pPr>
      <w:hyperlink w:anchor="_Toc29989" w:history="1">
        <w:r>
          <w:rPr>
            <w:rFonts w:ascii="仿宋" w:eastAsia="仿宋" w:hAnsi="仿宋" w:cs="仿宋" w:hint="eastAsia"/>
            <w:lang w:eastAsia="zh-CN"/>
          </w:rPr>
          <w:t>十七、法律法规与政策遵循</w:t>
        </w:r>
        <w:r>
          <w:tab/>
        </w:r>
        <w:r>
          <w:fldChar w:fldCharType="begin"/>
        </w:r>
        <w:r>
          <w:instrText xml:space="preserve"> PAGEREF _Toc29989 \h </w:instrText>
        </w:r>
        <w:r>
          <w:fldChar w:fldCharType="separate"/>
        </w:r>
        <w:r>
          <w:t>74</w:t>
        </w:r>
        <w:r>
          <w:fldChar w:fldCharType="end"/>
        </w:r>
      </w:hyperlink>
    </w:p>
    <w:p>
      <w:pPr>
        <w:pStyle w:val="TOC2"/>
        <w:tabs>
          <w:tab w:val="right" w:leader="dot" w:pos="8306"/>
        </w:tabs>
      </w:pPr>
      <w:hyperlink w:anchor="_Toc20393" w:history="1">
        <w:r>
          <w:rPr>
            <w:rFonts w:ascii="仿宋" w:eastAsia="仿宋" w:hAnsi="仿宋" w:cs="仿宋" w:hint="eastAsia"/>
            <w:lang w:eastAsia="zh-CN"/>
          </w:rPr>
          <w:t>(一)、法律法规遵守</w:t>
        </w:r>
        <w:r>
          <w:tab/>
        </w:r>
        <w:r>
          <w:fldChar w:fldCharType="begin"/>
        </w:r>
        <w:r>
          <w:instrText xml:space="preserve"> PAGEREF _Toc20393 \h </w:instrText>
        </w:r>
        <w:r>
          <w:fldChar w:fldCharType="separate"/>
        </w:r>
        <w:r>
          <w:t>74</w:t>
        </w:r>
        <w:r>
          <w:fldChar w:fldCharType="end"/>
        </w:r>
      </w:hyperlink>
    </w:p>
    <w:p>
      <w:pPr>
        <w:pStyle w:val="TOC2"/>
        <w:tabs>
          <w:tab w:val="right" w:leader="dot" w:pos="8306"/>
        </w:tabs>
      </w:pPr>
      <w:hyperlink w:anchor="_Toc27377" w:history="1">
        <w:r>
          <w:rPr>
            <w:rFonts w:ascii="仿宋" w:eastAsia="仿宋" w:hAnsi="仿宋" w:cs="仿宋" w:hint="eastAsia"/>
            <w:lang w:eastAsia="zh-CN"/>
          </w:rPr>
          <w:t>(二)、政策导向与利用</w:t>
        </w:r>
        <w:r>
          <w:tab/>
        </w:r>
        <w:r>
          <w:fldChar w:fldCharType="begin"/>
        </w:r>
        <w:r>
          <w:instrText xml:space="preserve"> PAGEREF _Toc27377 \h </w:instrText>
        </w:r>
        <w:r>
          <w:fldChar w:fldCharType="separate"/>
        </w:r>
        <w:r>
          <w:t>75</w:t>
        </w:r>
        <w:r>
          <w:fldChar w:fldCharType="end"/>
        </w:r>
      </w:hyperlink>
    </w:p>
    <w:p>
      <w:pPr>
        <w:pStyle w:val="TOC1"/>
        <w:tabs>
          <w:tab w:val="right" w:leader="dot" w:pos="8306"/>
        </w:tabs>
      </w:pPr>
      <w:hyperlink w:anchor="_Toc8719" w:history="1">
        <w:r>
          <w:rPr>
            <w:rFonts w:ascii="仿宋" w:eastAsia="仿宋" w:hAnsi="仿宋" w:cs="仿宋" w:hint="eastAsia"/>
            <w:lang w:eastAsia="zh-CN"/>
          </w:rPr>
          <w:t>十八、知识产权管理与保护</w:t>
        </w:r>
        <w:r>
          <w:tab/>
        </w:r>
        <w:r>
          <w:fldChar w:fldCharType="begin"/>
        </w:r>
        <w:r>
          <w:instrText xml:space="preserve"> PAGEREF _Toc8719 \h </w:instrText>
        </w:r>
        <w:r>
          <w:fldChar w:fldCharType="separate"/>
        </w:r>
        <w:r>
          <w:t>76</w:t>
        </w:r>
        <w:r>
          <w:fldChar w:fldCharType="end"/>
        </w:r>
      </w:hyperlink>
    </w:p>
    <w:p>
      <w:pPr>
        <w:pStyle w:val="TOC2"/>
        <w:tabs>
          <w:tab w:val="right" w:leader="dot" w:pos="8306"/>
        </w:tabs>
      </w:pPr>
      <w:hyperlink w:anchor="_Toc1412" w:history="1">
        <w:r>
          <w:rPr>
            <w:rFonts w:ascii="仿宋" w:eastAsia="仿宋" w:hAnsi="仿宋" w:cs="仿宋" w:hint="eastAsia"/>
            <w:lang w:eastAsia="zh-CN"/>
          </w:rPr>
          <w:t>(一)、知识产权管理体系建设</w:t>
        </w:r>
        <w:r>
          <w:tab/>
        </w:r>
        <w:r>
          <w:fldChar w:fldCharType="begin"/>
        </w:r>
        <w:r>
          <w:instrText xml:space="preserve"> PAGEREF _Toc1412 \h </w:instrText>
        </w:r>
        <w:r>
          <w:fldChar w:fldCharType="separate"/>
        </w:r>
        <w:r>
          <w:t>76</w:t>
        </w:r>
        <w:r>
          <w:fldChar w:fldCharType="end"/>
        </w:r>
      </w:hyperlink>
    </w:p>
    <w:p>
      <w:pPr>
        <w:pStyle w:val="TOC2"/>
        <w:tabs>
          <w:tab w:val="right" w:leader="dot" w:pos="8306"/>
        </w:tabs>
      </w:pPr>
      <w:hyperlink w:anchor="_Toc5541" w:history="1">
        <w:r>
          <w:rPr>
            <w:rFonts w:ascii="仿宋" w:eastAsia="仿宋" w:hAnsi="仿宋" w:cs="仿宋" w:hint="eastAsia"/>
            <w:lang w:eastAsia="zh-CN"/>
          </w:rPr>
          <w:t>(二)、知识产权保护措施</w:t>
        </w:r>
        <w:r>
          <w:tab/>
        </w:r>
        <w:r>
          <w:fldChar w:fldCharType="begin"/>
        </w:r>
        <w:r>
          <w:instrText xml:space="preserve"> PAGEREF _Toc5541 \h </w:instrText>
        </w:r>
        <w:r>
          <w:fldChar w:fldCharType="separate"/>
        </w:r>
        <w:r>
          <w:t>77</w:t>
        </w:r>
        <w:r>
          <w:fldChar w:fldCharType="end"/>
        </w:r>
      </w:hyperlink>
    </w:p>
    <w:p>
      <w:pPr>
        <w:pStyle w:val="TOC1"/>
        <w:tabs>
          <w:tab w:val="right" w:leader="dot" w:pos="8306"/>
        </w:tabs>
      </w:pPr>
      <w:hyperlink w:anchor="_Toc30455" w:history="1">
        <w:r>
          <w:rPr>
            <w:rFonts w:ascii="仿宋" w:eastAsia="仿宋" w:hAnsi="仿宋" w:cs="仿宋" w:hint="eastAsia"/>
            <w:lang w:eastAsia="zh-CN"/>
          </w:rPr>
          <w:t>十九、产业协同与集群发展</w:t>
        </w:r>
        <w:r>
          <w:tab/>
        </w:r>
        <w:r>
          <w:fldChar w:fldCharType="begin"/>
        </w:r>
        <w:r>
          <w:instrText xml:space="preserve"> PAGEREF _Toc30455 \h </w:instrText>
        </w:r>
        <w:r>
          <w:fldChar w:fldCharType="separate"/>
        </w:r>
        <w:r>
          <w:t>79</w:t>
        </w:r>
        <w:r>
          <w:fldChar w:fldCharType="end"/>
        </w:r>
      </w:hyperlink>
    </w:p>
    <w:p>
      <w:pPr>
        <w:pStyle w:val="TOC2"/>
        <w:tabs>
          <w:tab w:val="right" w:leader="dot" w:pos="8306"/>
        </w:tabs>
      </w:pPr>
      <w:hyperlink w:anchor="_Toc6740" w:history="1">
        <w:r>
          <w:rPr>
            <w:rFonts w:ascii="仿宋" w:eastAsia="仿宋" w:hAnsi="仿宋" w:cs="仿宋" w:hint="eastAsia"/>
            <w:lang w:eastAsia="zh-CN"/>
          </w:rPr>
          <w:t>(一)、产业协同机制建设</w:t>
        </w:r>
        <w:r>
          <w:tab/>
        </w:r>
        <w:r>
          <w:fldChar w:fldCharType="begin"/>
        </w:r>
        <w:r>
          <w:instrText xml:space="preserve"> PAGEREF _Toc6740 \h </w:instrText>
        </w:r>
        <w:r>
          <w:fldChar w:fldCharType="separate"/>
        </w:r>
        <w:r>
          <w:t>79</w:t>
        </w:r>
        <w:r>
          <w:fldChar w:fldCharType="end"/>
        </w:r>
      </w:hyperlink>
    </w:p>
    <w:p>
      <w:pPr>
        <w:pStyle w:val="TOC2"/>
        <w:tabs>
          <w:tab w:val="right" w:leader="dot" w:pos="8306"/>
        </w:tabs>
      </w:pPr>
      <w:hyperlink w:anchor="_Toc9460" w:history="1">
        <w:r>
          <w:rPr>
            <w:rFonts w:ascii="仿宋" w:eastAsia="仿宋" w:hAnsi="仿宋" w:cs="仿宋" w:hint="eastAsia"/>
            <w:lang w:eastAsia="zh-CN"/>
          </w:rPr>
          <w:t>(二)、产业集群培育与发展</w:t>
        </w:r>
        <w:r>
          <w:tab/>
        </w:r>
        <w:r>
          <w:fldChar w:fldCharType="begin"/>
        </w:r>
        <w:r>
          <w:instrText xml:space="preserve"> PAGEREF _Toc9460 \h </w:instrText>
        </w:r>
        <w:r>
          <w:fldChar w:fldCharType="separate"/>
        </w:r>
        <w:r>
          <w:t>80</w:t>
        </w:r>
        <w:r>
          <w:fldChar w:fldCharType="end"/>
        </w:r>
      </w:hyperlink>
    </w:p>
    <w:p>
      <w:pPr>
        <w:pStyle w:val="TOC1"/>
        <w:tabs>
          <w:tab w:val="right" w:leader="dot" w:pos="8306"/>
        </w:tabs>
      </w:pPr>
      <w:hyperlink w:anchor="_Toc1757" w:history="1">
        <w:r>
          <w:rPr>
            <w:rFonts w:ascii="仿宋" w:eastAsia="仿宋" w:hAnsi="仿宋" w:cs="仿宋" w:hint="eastAsia"/>
            <w:lang w:eastAsia="zh-CN"/>
          </w:rPr>
          <w:t>二十、合作与交流机制建立</w:t>
        </w:r>
        <w:r>
          <w:tab/>
        </w:r>
        <w:r>
          <w:fldChar w:fldCharType="begin"/>
        </w:r>
        <w:r>
          <w:instrText xml:space="preserve"> PAGEREF _Toc1757 \h </w:instrText>
        </w:r>
        <w:r>
          <w:fldChar w:fldCharType="separate"/>
        </w:r>
        <w:r>
          <w:t>81</w:t>
        </w:r>
        <w:r>
          <w:fldChar w:fldCharType="end"/>
        </w:r>
      </w:hyperlink>
    </w:p>
    <w:p>
      <w:pPr>
        <w:pStyle w:val="TOC2"/>
        <w:tabs>
          <w:tab w:val="right" w:leader="dot" w:pos="8306"/>
        </w:tabs>
      </w:pPr>
      <w:hyperlink w:anchor="_Toc31731" w:history="1">
        <w:r>
          <w:rPr>
            <w:rFonts w:ascii="仿宋" w:eastAsia="仿宋" w:hAnsi="仿宋" w:cs="仿宋" w:hint="eastAsia"/>
            <w:lang w:eastAsia="zh-CN"/>
          </w:rPr>
          <w:t>(一)、合作伙伴选择与合作方式</w:t>
        </w:r>
        <w:r>
          <w:tab/>
        </w:r>
        <w:r>
          <w:fldChar w:fldCharType="begin"/>
        </w:r>
        <w:r>
          <w:instrText xml:space="preserve"> PAGEREF _Toc31731 \h </w:instrText>
        </w:r>
        <w:r>
          <w:fldChar w:fldCharType="separate"/>
        </w:r>
        <w:r>
          <w:t>81</w:t>
        </w:r>
        <w:r>
          <w:fldChar w:fldCharType="end"/>
        </w:r>
      </w:hyperlink>
    </w:p>
    <w:p>
      <w:pPr>
        <w:pStyle w:val="TOC2"/>
        <w:tabs>
          <w:tab w:val="right" w:leader="dot" w:pos="8306"/>
        </w:tabs>
      </w:pPr>
      <w:hyperlink w:anchor="_Toc11181" w:history="1">
        <w:r>
          <w:rPr>
            <w:rFonts w:ascii="仿宋" w:eastAsia="仿宋" w:hAnsi="仿宋" w:cs="仿宋" w:hint="eastAsia"/>
            <w:lang w:eastAsia="zh-CN"/>
          </w:rPr>
          <w:t>(二)、交流与合作平台搭建</w:t>
        </w:r>
        <w:r>
          <w:tab/>
        </w:r>
        <w:r>
          <w:fldChar w:fldCharType="begin"/>
        </w:r>
        <w:r>
          <w:instrText xml:space="preserve"> PAGEREF _Toc11181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8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2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超深井用高抗挤毁石油管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深井用高抗挤毁石油管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深井用高抗挤毁石油管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深井用高抗挤毁石油管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深井用高抗挤毁石油管钢项目的社会影响是全面而深远的。从提供就业机会和提升公共服务，到促进社会结构和劳动市场的多元化，再到推动社会责任和伦理标准的提高，项目对于提升社区的经济、文化和社会福祉有着重要作用。通过这些正面影响，超深井用高抗挤毁石油管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6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为了融入当地社区，超深井用高抗挤毁石油管钢项目需深入理解当地的文化特色和社会习俗。例如，项目在设计广告和市场推广活动时，应考虑使用当地语言和符合地方文化的表达方式。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深井用高抗挤毁石油管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为了确保超深井用高抗挤毁石油管钢项目的成功并最大限度地减轻潜在的社会风险，详细的风险分析和具体的应对策略至关重要。以下是针对项目可能面临的具体社会风险及相应对策的分析：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风险描述：超深井用高抗挤毁石油管钢项目可能遭遇社区抵制，尤其如果社区成员认为项目会破坏他们的生活环境或忽略他们的意见。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风险描述：超深井用高抗挤毁石油管钢项目的商业实践可能与当地的文化和价值观存在冲突，导致社会紧张和文化冲突。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风险描述：超深井用高抗挤毁石油管钢项目可能会增加对公共资源和基础设施的需求，给当地带来额外压力，例如在水资源、能源供应和交通系统方面。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风险描述：超深井用高抗挤毁石油管钢项目可能会引起当地社会结构和动态的变化，例如改变社区的人口组成和社交模式。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风险描述：在超深井用高抗挤毁石油管钢项目运营过程中，可能涉及大量个人和商业敏感信息，存在信息安全和隐私保护的风险。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3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71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44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https://d.book118.com/848022127076006035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B1EAF"/>
    <w:rsid w:val="28DB1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2212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2024-02-05T03:25:00Z</dcterms:created>
  <dcterms:modified xsi:type="dcterms:W3CDTF">2024-02-05T03:25:47Z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12CB516504564D9EA672E4A6A666E559_11</vt:lpwstr>
  </property>
  <property fmtid="{D5CDD505-2E9C-101B-9397-08002B2CF9AE}" pid="3" name="KSOProductBuildVer">
    <vt:lpwstr>2052-12.1.0.16250</vt:lpwstr>
  </property>
</Properties>
</file>