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架子鼓项目规划设计纲要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26" w:history="1">
        <w:r>
          <w:rPr>
            <w:rFonts w:ascii="仿宋" w:eastAsia="仿宋" w:hAnsi="仿宋" w:cs="仿宋" w:hint="eastAsia"/>
            <w:lang w:eastAsia="zh-CN"/>
          </w:rPr>
          <w:t>前言</w:t>
        </w:r>
        <w:r>
          <w:tab/>
        </w:r>
        <w:r>
          <w:fldChar w:fldCharType="begin"/>
        </w:r>
        <w:r>
          <w:instrText xml:space="preserve"> PAGEREF _Toc24926 \h </w:instrText>
        </w:r>
        <w:r>
          <w:fldChar w:fldCharType="separate"/>
        </w:r>
        <w:r>
          <w:t>3</w:t>
        </w:r>
        <w:r>
          <w:fldChar w:fldCharType="end"/>
        </w:r>
      </w:hyperlink>
    </w:p>
    <w:p>
      <w:pPr>
        <w:pStyle w:val="TOC1"/>
        <w:tabs>
          <w:tab w:val="right" w:leader="dot" w:pos="8306"/>
        </w:tabs>
      </w:pPr>
      <w:hyperlink w:anchor="_Toc12340" w:history="1">
        <w:r>
          <w:rPr>
            <w:rFonts w:ascii="仿宋" w:eastAsia="仿宋" w:hAnsi="仿宋" w:cs="仿宋" w:hint="eastAsia"/>
            <w:lang w:eastAsia="zh-CN"/>
          </w:rPr>
          <w:t>一、架子鼓项目选址可行性分析</w:t>
        </w:r>
        <w:r>
          <w:tab/>
        </w:r>
        <w:r>
          <w:fldChar w:fldCharType="begin"/>
        </w:r>
        <w:r>
          <w:instrText xml:space="preserve"> PAGEREF _Toc12340 \h </w:instrText>
        </w:r>
        <w:r>
          <w:fldChar w:fldCharType="separate"/>
        </w:r>
        <w:r>
          <w:t>3</w:t>
        </w:r>
        <w:r>
          <w:fldChar w:fldCharType="end"/>
        </w:r>
      </w:hyperlink>
    </w:p>
    <w:p>
      <w:pPr>
        <w:pStyle w:val="TOC2"/>
        <w:tabs>
          <w:tab w:val="right" w:leader="dot" w:pos="8306"/>
        </w:tabs>
      </w:pPr>
      <w:hyperlink w:anchor="_Toc30108" w:history="1">
        <w:r>
          <w:rPr>
            <w:rFonts w:ascii="仿宋" w:eastAsia="仿宋" w:hAnsi="仿宋" w:cs="仿宋" w:hint="eastAsia"/>
            <w:lang w:eastAsia="zh-CN"/>
          </w:rPr>
          <w:t>(一)、架子鼓项目选址</w:t>
        </w:r>
        <w:r>
          <w:tab/>
        </w:r>
        <w:r>
          <w:fldChar w:fldCharType="begin"/>
        </w:r>
        <w:r>
          <w:instrText xml:space="preserve"> PAGEREF _Toc30108 \h </w:instrText>
        </w:r>
        <w:r>
          <w:fldChar w:fldCharType="separate"/>
        </w:r>
        <w:r>
          <w:t>3</w:t>
        </w:r>
        <w:r>
          <w:fldChar w:fldCharType="end"/>
        </w:r>
      </w:hyperlink>
    </w:p>
    <w:p>
      <w:pPr>
        <w:pStyle w:val="TOC2"/>
        <w:tabs>
          <w:tab w:val="right" w:leader="dot" w:pos="8306"/>
        </w:tabs>
      </w:pPr>
      <w:hyperlink w:anchor="_Toc26965" w:history="1">
        <w:r>
          <w:rPr>
            <w:rFonts w:ascii="仿宋" w:eastAsia="仿宋" w:hAnsi="仿宋" w:cs="仿宋" w:hint="eastAsia"/>
            <w:lang w:eastAsia="zh-CN"/>
          </w:rPr>
          <w:t>(二)、用地控制指标</w:t>
        </w:r>
        <w:r>
          <w:tab/>
        </w:r>
        <w:r>
          <w:fldChar w:fldCharType="begin"/>
        </w:r>
        <w:r>
          <w:instrText xml:space="preserve"> PAGEREF _Toc26965 \h </w:instrText>
        </w:r>
        <w:r>
          <w:fldChar w:fldCharType="separate"/>
        </w:r>
        <w:r>
          <w:t>3</w:t>
        </w:r>
        <w:r>
          <w:fldChar w:fldCharType="end"/>
        </w:r>
      </w:hyperlink>
    </w:p>
    <w:p>
      <w:pPr>
        <w:pStyle w:val="TOC2"/>
        <w:tabs>
          <w:tab w:val="right" w:leader="dot" w:pos="8306"/>
        </w:tabs>
      </w:pPr>
      <w:hyperlink w:anchor="_Toc30028" w:history="1">
        <w:r>
          <w:rPr>
            <w:rFonts w:ascii="仿宋" w:eastAsia="仿宋" w:hAnsi="仿宋" w:cs="仿宋" w:hint="eastAsia"/>
            <w:lang w:eastAsia="zh-CN"/>
          </w:rPr>
          <w:t>(三)、节约用地措施</w:t>
        </w:r>
        <w:r>
          <w:tab/>
        </w:r>
        <w:r>
          <w:fldChar w:fldCharType="begin"/>
        </w:r>
        <w:r>
          <w:instrText xml:space="preserve"> PAGEREF _Toc30028 \h </w:instrText>
        </w:r>
        <w:r>
          <w:fldChar w:fldCharType="separate"/>
        </w:r>
        <w:r>
          <w:t>5</w:t>
        </w:r>
        <w:r>
          <w:fldChar w:fldCharType="end"/>
        </w:r>
      </w:hyperlink>
    </w:p>
    <w:p>
      <w:pPr>
        <w:pStyle w:val="TOC2"/>
        <w:tabs>
          <w:tab w:val="right" w:leader="dot" w:pos="8306"/>
        </w:tabs>
      </w:pPr>
      <w:hyperlink w:anchor="_Toc17206" w:history="1">
        <w:r>
          <w:rPr>
            <w:rFonts w:ascii="仿宋" w:eastAsia="仿宋" w:hAnsi="仿宋" w:cs="仿宋" w:hint="eastAsia"/>
            <w:lang w:eastAsia="zh-CN"/>
          </w:rPr>
          <w:t>(四)、总图布置方案</w:t>
        </w:r>
        <w:r>
          <w:tab/>
        </w:r>
        <w:r>
          <w:fldChar w:fldCharType="begin"/>
        </w:r>
        <w:r>
          <w:instrText xml:space="preserve"> PAGEREF _Toc17206 \h </w:instrText>
        </w:r>
        <w:r>
          <w:fldChar w:fldCharType="separate"/>
        </w:r>
        <w:r>
          <w:t>6</w:t>
        </w:r>
        <w:r>
          <w:fldChar w:fldCharType="end"/>
        </w:r>
      </w:hyperlink>
    </w:p>
    <w:p>
      <w:pPr>
        <w:pStyle w:val="TOC2"/>
        <w:tabs>
          <w:tab w:val="right" w:leader="dot" w:pos="8306"/>
        </w:tabs>
      </w:pPr>
      <w:hyperlink w:anchor="_Toc20087" w:history="1">
        <w:r>
          <w:rPr>
            <w:rFonts w:ascii="仿宋" w:eastAsia="仿宋" w:hAnsi="仿宋" w:cs="仿宋" w:hint="eastAsia"/>
            <w:lang w:eastAsia="zh-CN"/>
          </w:rPr>
          <w:t>(五)、选址综合评价</w:t>
        </w:r>
        <w:r>
          <w:tab/>
        </w:r>
        <w:r>
          <w:fldChar w:fldCharType="begin"/>
        </w:r>
        <w:r>
          <w:instrText xml:space="preserve"> PAGEREF _Toc20087 \h </w:instrText>
        </w:r>
        <w:r>
          <w:fldChar w:fldCharType="separate"/>
        </w:r>
        <w:r>
          <w:t>7</w:t>
        </w:r>
        <w:r>
          <w:fldChar w:fldCharType="end"/>
        </w:r>
      </w:hyperlink>
    </w:p>
    <w:p>
      <w:pPr>
        <w:pStyle w:val="TOC1"/>
        <w:tabs>
          <w:tab w:val="right" w:leader="dot" w:pos="8306"/>
        </w:tabs>
      </w:pPr>
      <w:hyperlink w:anchor="_Toc11876" w:history="1">
        <w:r>
          <w:rPr>
            <w:rFonts w:ascii="仿宋" w:eastAsia="仿宋" w:hAnsi="仿宋" w:cs="仿宋" w:hint="eastAsia"/>
            <w:lang w:eastAsia="zh-CN"/>
          </w:rPr>
          <w:t>二、架子鼓项目概论</w:t>
        </w:r>
        <w:r>
          <w:tab/>
        </w:r>
        <w:r>
          <w:fldChar w:fldCharType="begin"/>
        </w:r>
        <w:r>
          <w:instrText xml:space="preserve"> PAGEREF _Toc11876 \h </w:instrText>
        </w:r>
        <w:r>
          <w:fldChar w:fldCharType="separate"/>
        </w:r>
        <w:r>
          <w:t>8</w:t>
        </w:r>
        <w:r>
          <w:fldChar w:fldCharType="end"/>
        </w:r>
      </w:hyperlink>
    </w:p>
    <w:p>
      <w:pPr>
        <w:pStyle w:val="TOC2"/>
        <w:tabs>
          <w:tab w:val="right" w:leader="dot" w:pos="8306"/>
        </w:tabs>
      </w:pPr>
      <w:hyperlink w:anchor="_Toc10114" w:history="1">
        <w:r>
          <w:rPr>
            <w:rFonts w:ascii="仿宋" w:eastAsia="仿宋" w:hAnsi="仿宋" w:cs="仿宋" w:hint="eastAsia"/>
            <w:lang w:eastAsia="zh-CN"/>
          </w:rPr>
          <w:t>(一)、架子鼓项目概况</w:t>
        </w:r>
        <w:r>
          <w:tab/>
        </w:r>
        <w:r>
          <w:fldChar w:fldCharType="begin"/>
        </w:r>
        <w:r>
          <w:instrText xml:space="preserve"> PAGEREF _Toc10114 \h </w:instrText>
        </w:r>
        <w:r>
          <w:fldChar w:fldCharType="separate"/>
        </w:r>
        <w:r>
          <w:t>8</w:t>
        </w:r>
        <w:r>
          <w:fldChar w:fldCharType="end"/>
        </w:r>
      </w:hyperlink>
    </w:p>
    <w:p>
      <w:pPr>
        <w:pStyle w:val="TOC2"/>
        <w:tabs>
          <w:tab w:val="right" w:leader="dot" w:pos="8306"/>
        </w:tabs>
      </w:pPr>
      <w:hyperlink w:anchor="_Toc22443" w:history="1">
        <w:r>
          <w:rPr>
            <w:rFonts w:ascii="仿宋" w:eastAsia="仿宋" w:hAnsi="仿宋" w:cs="仿宋" w:hint="eastAsia"/>
            <w:lang w:eastAsia="zh-CN"/>
          </w:rPr>
          <w:t>(二)、架子鼓项目目标</w:t>
        </w:r>
        <w:r>
          <w:tab/>
        </w:r>
        <w:r>
          <w:fldChar w:fldCharType="begin"/>
        </w:r>
        <w:r>
          <w:instrText xml:space="preserve"> PAGEREF _Toc22443 \h </w:instrText>
        </w:r>
        <w:r>
          <w:fldChar w:fldCharType="separate"/>
        </w:r>
        <w:r>
          <w:t>10</w:t>
        </w:r>
        <w:r>
          <w:fldChar w:fldCharType="end"/>
        </w:r>
      </w:hyperlink>
    </w:p>
    <w:p>
      <w:pPr>
        <w:pStyle w:val="TOC2"/>
        <w:tabs>
          <w:tab w:val="right" w:leader="dot" w:pos="8306"/>
        </w:tabs>
      </w:pPr>
      <w:hyperlink w:anchor="_Toc530" w:history="1">
        <w:r>
          <w:rPr>
            <w:rFonts w:ascii="仿宋" w:eastAsia="仿宋" w:hAnsi="仿宋" w:cs="仿宋" w:hint="eastAsia"/>
            <w:lang w:eastAsia="zh-CN"/>
          </w:rPr>
          <w:t>(三)、架子鼓项目提出的理由</w:t>
        </w:r>
        <w:r>
          <w:tab/>
        </w:r>
        <w:r>
          <w:fldChar w:fldCharType="begin"/>
        </w:r>
        <w:r>
          <w:instrText xml:space="preserve"> PAGEREF _Toc530 \h </w:instrText>
        </w:r>
        <w:r>
          <w:fldChar w:fldCharType="separate"/>
        </w:r>
        <w:r>
          <w:t>11</w:t>
        </w:r>
        <w:r>
          <w:fldChar w:fldCharType="end"/>
        </w:r>
      </w:hyperlink>
    </w:p>
    <w:p>
      <w:pPr>
        <w:pStyle w:val="TOC2"/>
        <w:tabs>
          <w:tab w:val="right" w:leader="dot" w:pos="8306"/>
        </w:tabs>
      </w:pPr>
      <w:hyperlink w:anchor="_Toc27111" w:history="1">
        <w:r>
          <w:rPr>
            <w:rFonts w:ascii="仿宋" w:eastAsia="仿宋" w:hAnsi="仿宋" w:cs="仿宋" w:hint="eastAsia"/>
            <w:lang w:eastAsia="zh-CN"/>
          </w:rPr>
          <w:t>(四)、架子鼓项目意义</w:t>
        </w:r>
        <w:r>
          <w:tab/>
        </w:r>
        <w:r>
          <w:fldChar w:fldCharType="begin"/>
        </w:r>
        <w:r>
          <w:instrText xml:space="preserve"> PAGEREF _Toc27111 \h </w:instrText>
        </w:r>
        <w:r>
          <w:fldChar w:fldCharType="separate"/>
        </w:r>
        <w:r>
          <w:t>13</w:t>
        </w:r>
        <w:r>
          <w:fldChar w:fldCharType="end"/>
        </w:r>
      </w:hyperlink>
    </w:p>
    <w:p>
      <w:pPr>
        <w:pStyle w:val="TOC2"/>
        <w:tabs>
          <w:tab w:val="right" w:leader="dot" w:pos="8306"/>
        </w:tabs>
      </w:pPr>
      <w:hyperlink w:anchor="_Toc30268" w:history="1">
        <w:r>
          <w:rPr>
            <w:rFonts w:ascii="仿宋" w:eastAsia="仿宋" w:hAnsi="仿宋" w:cs="仿宋" w:hint="eastAsia"/>
            <w:lang w:eastAsia="zh-CN"/>
          </w:rPr>
          <w:t>(五)、架子鼓项目背景</w:t>
        </w:r>
        <w:r>
          <w:tab/>
        </w:r>
        <w:r>
          <w:fldChar w:fldCharType="begin"/>
        </w:r>
        <w:r>
          <w:instrText xml:space="preserve"> PAGEREF _Toc30268 \h </w:instrText>
        </w:r>
        <w:r>
          <w:fldChar w:fldCharType="separate"/>
        </w:r>
        <w:r>
          <w:t>14</w:t>
        </w:r>
        <w:r>
          <w:fldChar w:fldCharType="end"/>
        </w:r>
      </w:hyperlink>
    </w:p>
    <w:p>
      <w:pPr>
        <w:pStyle w:val="TOC1"/>
        <w:tabs>
          <w:tab w:val="right" w:leader="dot" w:pos="8306"/>
        </w:tabs>
      </w:pPr>
      <w:hyperlink w:anchor="_Toc23283" w:history="1">
        <w:r>
          <w:rPr>
            <w:rFonts w:ascii="仿宋" w:eastAsia="仿宋" w:hAnsi="仿宋" w:cs="仿宋" w:hint="eastAsia"/>
            <w:lang w:eastAsia="zh-CN"/>
          </w:rPr>
          <w:t>三、架子鼓项目可持续发展</w:t>
        </w:r>
        <w:r>
          <w:tab/>
        </w:r>
        <w:r>
          <w:fldChar w:fldCharType="begin"/>
        </w:r>
        <w:r>
          <w:instrText xml:space="preserve"> PAGEREF _Toc23283 \h </w:instrText>
        </w:r>
        <w:r>
          <w:fldChar w:fldCharType="separate"/>
        </w:r>
        <w:r>
          <w:t>14</w:t>
        </w:r>
        <w:r>
          <w:fldChar w:fldCharType="end"/>
        </w:r>
      </w:hyperlink>
    </w:p>
    <w:p>
      <w:pPr>
        <w:pStyle w:val="TOC2"/>
        <w:tabs>
          <w:tab w:val="right" w:leader="dot" w:pos="8306"/>
        </w:tabs>
      </w:pPr>
      <w:hyperlink w:anchor="_Toc20510" w:history="1">
        <w:r>
          <w:rPr>
            <w:rFonts w:ascii="仿宋" w:eastAsia="仿宋" w:hAnsi="仿宋" w:cs="仿宋" w:hint="eastAsia"/>
            <w:lang w:eastAsia="zh-CN"/>
          </w:rPr>
          <w:t>(一)、可持续战略与实践</w:t>
        </w:r>
        <w:r>
          <w:tab/>
        </w:r>
        <w:r>
          <w:fldChar w:fldCharType="begin"/>
        </w:r>
        <w:r>
          <w:instrText xml:space="preserve"> PAGEREF _Toc20510 \h </w:instrText>
        </w:r>
        <w:r>
          <w:fldChar w:fldCharType="separate"/>
        </w:r>
        <w:r>
          <w:t>14</w:t>
        </w:r>
        <w:r>
          <w:fldChar w:fldCharType="end"/>
        </w:r>
      </w:hyperlink>
    </w:p>
    <w:p>
      <w:pPr>
        <w:pStyle w:val="TOC2"/>
        <w:tabs>
          <w:tab w:val="right" w:leader="dot" w:pos="8306"/>
        </w:tabs>
      </w:pPr>
      <w:hyperlink w:anchor="_Toc1372" w:history="1">
        <w:r>
          <w:rPr>
            <w:rFonts w:ascii="仿宋" w:eastAsia="仿宋" w:hAnsi="仿宋" w:cs="仿宋" w:hint="eastAsia"/>
            <w:lang w:eastAsia="zh-CN"/>
          </w:rPr>
          <w:t>(二)、环保与社会责任</w:t>
        </w:r>
        <w:r>
          <w:tab/>
        </w:r>
        <w:r>
          <w:fldChar w:fldCharType="begin"/>
        </w:r>
        <w:r>
          <w:instrText xml:space="preserve"> PAGEREF _Toc1372 \h </w:instrText>
        </w:r>
        <w:r>
          <w:fldChar w:fldCharType="separate"/>
        </w:r>
        <w:r>
          <w:t>15</w:t>
        </w:r>
        <w:r>
          <w:fldChar w:fldCharType="end"/>
        </w:r>
      </w:hyperlink>
    </w:p>
    <w:p>
      <w:pPr>
        <w:pStyle w:val="TOC1"/>
        <w:tabs>
          <w:tab w:val="right" w:leader="dot" w:pos="8306"/>
        </w:tabs>
      </w:pPr>
      <w:hyperlink w:anchor="_Toc27473" w:history="1">
        <w:r>
          <w:rPr>
            <w:rFonts w:ascii="仿宋" w:eastAsia="仿宋" w:hAnsi="仿宋" w:cs="仿宋" w:hint="eastAsia"/>
            <w:lang w:eastAsia="zh-CN"/>
          </w:rPr>
          <w:t>四、架子鼓项目绩效评估</w:t>
        </w:r>
        <w:r>
          <w:tab/>
        </w:r>
        <w:r>
          <w:fldChar w:fldCharType="begin"/>
        </w:r>
        <w:r>
          <w:instrText xml:space="preserve"> PAGEREF _Toc27473 \h </w:instrText>
        </w:r>
        <w:r>
          <w:fldChar w:fldCharType="separate"/>
        </w:r>
        <w:r>
          <w:t>16</w:t>
        </w:r>
        <w:r>
          <w:fldChar w:fldCharType="end"/>
        </w:r>
      </w:hyperlink>
    </w:p>
    <w:p>
      <w:pPr>
        <w:pStyle w:val="TOC2"/>
        <w:tabs>
          <w:tab w:val="right" w:leader="dot" w:pos="8306"/>
        </w:tabs>
      </w:pPr>
      <w:hyperlink w:anchor="_Toc7317" w:history="1">
        <w:r>
          <w:rPr>
            <w:rFonts w:ascii="仿宋" w:eastAsia="仿宋" w:hAnsi="仿宋" w:cs="仿宋" w:hint="eastAsia"/>
            <w:lang w:eastAsia="zh-CN"/>
          </w:rPr>
          <w:t>(一)、绩效评估指标</w:t>
        </w:r>
        <w:r>
          <w:tab/>
        </w:r>
        <w:r>
          <w:fldChar w:fldCharType="begin"/>
        </w:r>
        <w:r>
          <w:instrText xml:space="preserve"> PAGEREF _Toc7317 \h </w:instrText>
        </w:r>
        <w:r>
          <w:fldChar w:fldCharType="separate"/>
        </w:r>
        <w:r>
          <w:t>16</w:t>
        </w:r>
        <w:r>
          <w:fldChar w:fldCharType="end"/>
        </w:r>
      </w:hyperlink>
    </w:p>
    <w:p>
      <w:pPr>
        <w:pStyle w:val="TOC2"/>
        <w:tabs>
          <w:tab w:val="right" w:leader="dot" w:pos="8306"/>
        </w:tabs>
      </w:pPr>
      <w:hyperlink w:anchor="_Toc17107" w:history="1">
        <w:r>
          <w:rPr>
            <w:rFonts w:ascii="仿宋" w:eastAsia="仿宋" w:hAnsi="仿宋" w:cs="仿宋" w:hint="eastAsia"/>
            <w:lang w:eastAsia="zh-CN"/>
          </w:rPr>
          <w:t>(二)、绩效评估方法</w:t>
        </w:r>
        <w:r>
          <w:tab/>
        </w:r>
        <w:r>
          <w:fldChar w:fldCharType="begin"/>
        </w:r>
        <w:r>
          <w:instrText xml:space="preserve"> PAGEREF _Toc17107 \h </w:instrText>
        </w:r>
        <w:r>
          <w:fldChar w:fldCharType="separate"/>
        </w:r>
        <w:r>
          <w:t>17</w:t>
        </w:r>
        <w:r>
          <w:fldChar w:fldCharType="end"/>
        </w:r>
      </w:hyperlink>
    </w:p>
    <w:p>
      <w:pPr>
        <w:pStyle w:val="TOC2"/>
        <w:tabs>
          <w:tab w:val="right" w:leader="dot" w:pos="8306"/>
        </w:tabs>
      </w:pPr>
      <w:hyperlink w:anchor="_Toc14251" w:history="1">
        <w:r>
          <w:rPr>
            <w:rFonts w:ascii="仿宋" w:eastAsia="仿宋" w:hAnsi="仿宋" w:cs="仿宋" w:hint="eastAsia"/>
            <w:lang w:eastAsia="zh-CN"/>
          </w:rPr>
          <w:t>(三)、绩效评估周期</w:t>
        </w:r>
        <w:r>
          <w:tab/>
        </w:r>
        <w:r>
          <w:fldChar w:fldCharType="begin"/>
        </w:r>
        <w:r>
          <w:instrText xml:space="preserve"> PAGEREF _Toc14251 \h </w:instrText>
        </w:r>
        <w:r>
          <w:fldChar w:fldCharType="separate"/>
        </w:r>
        <w:r>
          <w:t>18</w:t>
        </w:r>
        <w:r>
          <w:fldChar w:fldCharType="end"/>
        </w:r>
      </w:hyperlink>
    </w:p>
    <w:p>
      <w:pPr>
        <w:pStyle w:val="TOC1"/>
        <w:tabs>
          <w:tab w:val="right" w:leader="dot" w:pos="8306"/>
        </w:tabs>
      </w:pPr>
      <w:hyperlink w:anchor="_Toc8539" w:history="1">
        <w:r>
          <w:rPr>
            <w:rFonts w:ascii="仿宋" w:eastAsia="仿宋" w:hAnsi="仿宋" w:cs="仿宋" w:hint="eastAsia"/>
            <w:lang w:eastAsia="zh-CN"/>
          </w:rPr>
          <w:t>五、产品规划分析</w:t>
        </w:r>
        <w:r>
          <w:tab/>
        </w:r>
        <w:r>
          <w:fldChar w:fldCharType="begin"/>
        </w:r>
        <w:r>
          <w:instrText xml:space="preserve"> PAGEREF _Toc8539 \h </w:instrText>
        </w:r>
        <w:r>
          <w:fldChar w:fldCharType="separate"/>
        </w:r>
        <w:r>
          <w:t>19</w:t>
        </w:r>
        <w:r>
          <w:fldChar w:fldCharType="end"/>
        </w:r>
      </w:hyperlink>
    </w:p>
    <w:p>
      <w:pPr>
        <w:pStyle w:val="TOC2"/>
        <w:tabs>
          <w:tab w:val="right" w:leader="dot" w:pos="8306"/>
        </w:tabs>
      </w:pPr>
      <w:hyperlink w:anchor="_Toc20182" w:history="1">
        <w:r>
          <w:rPr>
            <w:rFonts w:ascii="仿宋" w:eastAsia="仿宋" w:hAnsi="仿宋" w:cs="仿宋" w:hint="eastAsia"/>
            <w:lang w:eastAsia="zh-CN"/>
          </w:rPr>
          <w:t>(一)、产品规划</w:t>
        </w:r>
        <w:r>
          <w:tab/>
        </w:r>
        <w:r>
          <w:fldChar w:fldCharType="begin"/>
        </w:r>
        <w:r>
          <w:instrText xml:space="preserve"> PAGEREF _Toc20182 \h </w:instrText>
        </w:r>
        <w:r>
          <w:fldChar w:fldCharType="separate"/>
        </w:r>
        <w:r>
          <w:t>19</w:t>
        </w:r>
        <w:r>
          <w:fldChar w:fldCharType="end"/>
        </w:r>
      </w:hyperlink>
    </w:p>
    <w:p>
      <w:pPr>
        <w:pStyle w:val="TOC2"/>
        <w:tabs>
          <w:tab w:val="right" w:leader="dot" w:pos="8306"/>
        </w:tabs>
      </w:pPr>
      <w:hyperlink w:anchor="_Toc32053" w:history="1">
        <w:r>
          <w:rPr>
            <w:rFonts w:ascii="仿宋" w:eastAsia="仿宋" w:hAnsi="仿宋" w:cs="仿宋" w:hint="eastAsia"/>
            <w:lang w:eastAsia="zh-CN"/>
          </w:rPr>
          <w:t>(二)、建设规模</w:t>
        </w:r>
        <w:r>
          <w:tab/>
        </w:r>
        <w:r>
          <w:fldChar w:fldCharType="begin"/>
        </w:r>
        <w:r>
          <w:instrText xml:space="preserve"> PAGEREF _Toc32053 \h </w:instrText>
        </w:r>
        <w:r>
          <w:fldChar w:fldCharType="separate"/>
        </w:r>
        <w:r>
          <w:t>20</w:t>
        </w:r>
        <w:r>
          <w:fldChar w:fldCharType="end"/>
        </w:r>
      </w:hyperlink>
    </w:p>
    <w:p>
      <w:pPr>
        <w:pStyle w:val="TOC1"/>
        <w:tabs>
          <w:tab w:val="right" w:leader="dot" w:pos="8306"/>
        </w:tabs>
      </w:pPr>
      <w:hyperlink w:anchor="_Toc10841" w:history="1">
        <w:r>
          <w:rPr>
            <w:rFonts w:ascii="仿宋" w:eastAsia="仿宋" w:hAnsi="仿宋" w:cs="仿宋" w:hint="eastAsia"/>
            <w:lang w:eastAsia="zh-CN"/>
          </w:rPr>
          <w:t>六、架子鼓项目土建工程</w:t>
        </w:r>
        <w:r>
          <w:tab/>
        </w:r>
        <w:r>
          <w:fldChar w:fldCharType="begin"/>
        </w:r>
        <w:r>
          <w:instrText xml:space="preserve"> PAGEREF _Toc10841 \h </w:instrText>
        </w:r>
        <w:r>
          <w:fldChar w:fldCharType="separate"/>
        </w:r>
        <w:r>
          <w:t>21</w:t>
        </w:r>
        <w:r>
          <w:fldChar w:fldCharType="end"/>
        </w:r>
      </w:hyperlink>
    </w:p>
    <w:p>
      <w:pPr>
        <w:pStyle w:val="TOC2"/>
        <w:tabs>
          <w:tab w:val="right" w:leader="dot" w:pos="8306"/>
        </w:tabs>
      </w:pPr>
      <w:hyperlink w:anchor="_Toc9240" w:history="1">
        <w:r>
          <w:rPr>
            <w:rFonts w:ascii="仿宋" w:eastAsia="仿宋" w:hAnsi="仿宋" w:cs="仿宋" w:hint="eastAsia"/>
            <w:lang w:eastAsia="zh-CN"/>
          </w:rPr>
          <w:t>(一)、建筑工程设计原则</w:t>
        </w:r>
        <w:r>
          <w:tab/>
        </w:r>
        <w:r>
          <w:fldChar w:fldCharType="begin"/>
        </w:r>
        <w:r>
          <w:instrText xml:space="preserve"> PAGEREF _Toc9240 \h </w:instrText>
        </w:r>
        <w:r>
          <w:fldChar w:fldCharType="separate"/>
        </w:r>
        <w:r>
          <w:t>21</w:t>
        </w:r>
        <w:r>
          <w:fldChar w:fldCharType="end"/>
        </w:r>
      </w:hyperlink>
    </w:p>
    <w:p>
      <w:pPr>
        <w:pStyle w:val="TOC2"/>
        <w:tabs>
          <w:tab w:val="right" w:leader="dot" w:pos="8306"/>
        </w:tabs>
      </w:pPr>
      <w:hyperlink w:anchor="_Toc30090" w:history="1">
        <w:r>
          <w:rPr>
            <w:rFonts w:ascii="仿宋" w:eastAsia="仿宋" w:hAnsi="仿宋" w:cs="仿宋" w:hint="eastAsia"/>
            <w:lang w:eastAsia="zh-CN"/>
          </w:rPr>
          <w:t>(二)、土建工程设计年限及安全等级</w:t>
        </w:r>
        <w:r>
          <w:tab/>
        </w:r>
        <w:r>
          <w:fldChar w:fldCharType="begin"/>
        </w:r>
        <w:r>
          <w:instrText xml:space="preserve"> PAGEREF _Toc30090 \h </w:instrText>
        </w:r>
        <w:r>
          <w:fldChar w:fldCharType="separate"/>
        </w:r>
        <w:r>
          <w:t>22</w:t>
        </w:r>
        <w:r>
          <w:fldChar w:fldCharType="end"/>
        </w:r>
      </w:hyperlink>
    </w:p>
    <w:p>
      <w:pPr>
        <w:pStyle w:val="TOC2"/>
        <w:tabs>
          <w:tab w:val="right" w:leader="dot" w:pos="8306"/>
        </w:tabs>
      </w:pPr>
      <w:hyperlink w:anchor="_Toc16022" w:history="1">
        <w:r>
          <w:rPr>
            <w:rFonts w:ascii="仿宋" w:eastAsia="仿宋" w:hAnsi="仿宋" w:cs="仿宋" w:hint="eastAsia"/>
            <w:lang w:eastAsia="zh-CN"/>
          </w:rPr>
          <w:t>(三)、建筑工程设计总体要求</w:t>
        </w:r>
        <w:r>
          <w:tab/>
        </w:r>
        <w:r>
          <w:fldChar w:fldCharType="begin"/>
        </w:r>
        <w:r>
          <w:instrText xml:space="preserve"> PAGEREF _Toc16022 \h </w:instrText>
        </w:r>
        <w:r>
          <w:fldChar w:fldCharType="separate"/>
        </w:r>
        <w:r>
          <w:t>23</w:t>
        </w:r>
        <w:r>
          <w:fldChar w:fldCharType="end"/>
        </w:r>
      </w:hyperlink>
    </w:p>
    <w:p>
      <w:pPr>
        <w:pStyle w:val="TOC2"/>
        <w:tabs>
          <w:tab w:val="right" w:leader="dot" w:pos="8306"/>
        </w:tabs>
      </w:pPr>
      <w:hyperlink w:anchor="_Toc32510" w:history="1">
        <w:r>
          <w:rPr>
            <w:rFonts w:ascii="仿宋" w:eastAsia="仿宋" w:hAnsi="仿宋" w:cs="仿宋" w:hint="eastAsia"/>
            <w:lang w:eastAsia="zh-CN"/>
          </w:rPr>
          <w:t>(四)、土建工程建设指标</w:t>
        </w:r>
        <w:r>
          <w:tab/>
        </w:r>
        <w:r>
          <w:fldChar w:fldCharType="begin"/>
        </w:r>
        <w:r>
          <w:instrText xml:space="preserve"> PAGEREF _Toc32510 \h </w:instrText>
        </w:r>
        <w:r>
          <w:fldChar w:fldCharType="separate"/>
        </w:r>
        <w:r>
          <w:t>24</w:t>
        </w:r>
        <w:r>
          <w:fldChar w:fldCharType="end"/>
        </w:r>
      </w:hyperlink>
    </w:p>
    <w:p>
      <w:pPr>
        <w:pStyle w:val="TOC1"/>
        <w:tabs>
          <w:tab w:val="right" w:leader="dot" w:pos="8306"/>
        </w:tabs>
      </w:pPr>
      <w:hyperlink w:anchor="_Toc12304" w:history="1">
        <w:r>
          <w:rPr>
            <w:rFonts w:ascii="仿宋" w:eastAsia="仿宋" w:hAnsi="仿宋" w:cs="仿宋" w:hint="eastAsia"/>
            <w:lang w:eastAsia="zh-CN"/>
          </w:rPr>
          <w:t>七、架子鼓项目社会影响</w:t>
        </w:r>
        <w:r>
          <w:tab/>
        </w:r>
        <w:r>
          <w:fldChar w:fldCharType="begin"/>
        </w:r>
        <w:r>
          <w:instrText xml:space="preserve"> PAGEREF _Toc12304 \h </w:instrText>
        </w:r>
        <w:r>
          <w:fldChar w:fldCharType="separate"/>
        </w:r>
        <w:r>
          <w:t>24</w:t>
        </w:r>
        <w:r>
          <w:fldChar w:fldCharType="end"/>
        </w:r>
      </w:hyperlink>
    </w:p>
    <w:p>
      <w:pPr>
        <w:pStyle w:val="TOC2"/>
        <w:tabs>
          <w:tab w:val="right" w:leader="dot" w:pos="8306"/>
        </w:tabs>
      </w:pPr>
      <w:hyperlink w:anchor="_Toc14122" w:history="1">
        <w:r>
          <w:rPr>
            <w:rFonts w:ascii="仿宋" w:eastAsia="仿宋" w:hAnsi="仿宋" w:cs="仿宋" w:hint="eastAsia"/>
            <w:lang w:eastAsia="zh-CN"/>
          </w:rPr>
          <w:t>(一)、社会责任与义务</w:t>
        </w:r>
        <w:r>
          <w:tab/>
        </w:r>
        <w:r>
          <w:fldChar w:fldCharType="begin"/>
        </w:r>
        <w:r>
          <w:instrText xml:space="preserve"> PAGEREF _Toc14122 \h </w:instrText>
        </w:r>
        <w:r>
          <w:fldChar w:fldCharType="separate"/>
        </w:r>
        <w:r>
          <w:t>24</w:t>
        </w:r>
        <w:r>
          <w:fldChar w:fldCharType="end"/>
        </w:r>
      </w:hyperlink>
    </w:p>
    <w:p>
      <w:pPr>
        <w:pStyle w:val="TOC2"/>
        <w:tabs>
          <w:tab w:val="right" w:leader="dot" w:pos="8306"/>
        </w:tabs>
      </w:pPr>
      <w:hyperlink w:anchor="_Toc16220" w:history="1">
        <w:r>
          <w:rPr>
            <w:rFonts w:ascii="仿宋" w:eastAsia="仿宋" w:hAnsi="仿宋" w:cs="仿宋" w:hint="eastAsia"/>
            <w:lang w:eastAsia="zh-CN"/>
          </w:rPr>
          <w:t>(二)、社会参与与沟通</w:t>
        </w:r>
        <w:r>
          <w:tab/>
        </w:r>
        <w:r>
          <w:fldChar w:fldCharType="begin"/>
        </w:r>
        <w:r>
          <w:instrText xml:space="preserve"> PAGEREF _Toc16220 \h </w:instrText>
        </w:r>
        <w:r>
          <w:fldChar w:fldCharType="separate"/>
        </w:r>
        <w:r>
          <w:t>25</w:t>
        </w:r>
        <w:r>
          <w:fldChar w:fldCharType="end"/>
        </w:r>
      </w:hyperlink>
    </w:p>
    <w:p>
      <w:pPr>
        <w:pStyle w:val="TOC1"/>
        <w:tabs>
          <w:tab w:val="right" w:leader="dot" w:pos="8306"/>
        </w:tabs>
      </w:pPr>
      <w:hyperlink w:anchor="_Toc18681" w:history="1">
        <w:r>
          <w:rPr>
            <w:rFonts w:ascii="仿宋" w:eastAsia="仿宋" w:hAnsi="仿宋" w:cs="仿宋" w:hint="eastAsia"/>
            <w:lang w:eastAsia="zh-CN"/>
          </w:rPr>
          <w:t>八、架子鼓项目风险管理</w:t>
        </w:r>
        <w:r>
          <w:tab/>
        </w:r>
        <w:r>
          <w:fldChar w:fldCharType="begin"/>
        </w:r>
        <w:r>
          <w:instrText xml:space="preserve"> PAGEREF _Toc18681 \h </w:instrText>
        </w:r>
        <w:r>
          <w:fldChar w:fldCharType="separate"/>
        </w:r>
        <w:r>
          <w:t>26</w:t>
        </w:r>
        <w:r>
          <w:fldChar w:fldCharType="end"/>
        </w:r>
      </w:hyperlink>
    </w:p>
    <w:p>
      <w:pPr>
        <w:pStyle w:val="TOC2"/>
        <w:tabs>
          <w:tab w:val="right" w:leader="dot" w:pos="8306"/>
        </w:tabs>
      </w:pPr>
      <w:hyperlink w:anchor="_Toc5496" w:history="1">
        <w:r>
          <w:rPr>
            <w:rFonts w:ascii="仿宋" w:eastAsia="仿宋" w:hAnsi="仿宋" w:cs="仿宋" w:hint="eastAsia"/>
            <w:lang w:eastAsia="zh-CN"/>
          </w:rPr>
          <w:t>(一)、风险识别与评估</w:t>
        </w:r>
        <w:r>
          <w:tab/>
        </w:r>
        <w:r>
          <w:fldChar w:fldCharType="begin"/>
        </w:r>
        <w:r>
          <w:instrText xml:space="preserve"> PAGEREF _Toc5496 \h </w:instrText>
        </w:r>
        <w:r>
          <w:fldChar w:fldCharType="separate"/>
        </w:r>
        <w:r>
          <w:t>26</w:t>
        </w:r>
        <w:r>
          <w:fldChar w:fldCharType="end"/>
        </w:r>
      </w:hyperlink>
    </w:p>
    <w:p>
      <w:pPr>
        <w:pStyle w:val="TOC2"/>
        <w:tabs>
          <w:tab w:val="right" w:leader="dot" w:pos="8306"/>
        </w:tabs>
      </w:pPr>
      <w:hyperlink w:anchor="_Toc17447" w:history="1">
        <w:r>
          <w:rPr>
            <w:rFonts w:ascii="仿宋" w:eastAsia="仿宋" w:hAnsi="仿宋" w:cs="仿宋" w:hint="eastAsia"/>
            <w:lang w:eastAsia="zh-CN"/>
          </w:rPr>
          <w:t>(二)、风险应对策略</w:t>
        </w:r>
        <w:r>
          <w:tab/>
        </w:r>
        <w:r>
          <w:fldChar w:fldCharType="begin"/>
        </w:r>
        <w:r>
          <w:instrText xml:space="preserve"> PAGEREF _Toc17447 \h </w:instrText>
        </w:r>
        <w:r>
          <w:fldChar w:fldCharType="separate"/>
        </w:r>
        <w:r>
          <w:t>27</w:t>
        </w:r>
        <w:r>
          <w:fldChar w:fldCharType="end"/>
        </w:r>
      </w:hyperlink>
    </w:p>
    <w:p>
      <w:pPr>
        <w:pStyle w:val="TOC2"/>
        <w:tabs>
          <w:tab w:val="right" w:leader="dot" w:pos="8306"/>
        </w:tabs>
      </w:pPr>
      <w:hyperlink w:anchor="_Toc19204" w:history="1">
        <w:r>
          <w:rPr>
            <w:rFonts w:ascii="仿宋" w:eastAsia="仿宋" w:hAnsi="仿宋" w:cs="仿宋" w:hint="eastAsia"/>
            <w:lang w:eastAsia="zh-CN"/>
          </w:rPr>
          <w:t>(三)、风险监控与控制</w:t>
        </w:r>
        <w:r>
          <w:tab/>
        </w:r>
        <w:r>
          <w:fldChar w:fldCharType="begin"/>
        </w:r>
        <w:r>
          <w:instrText xml:space="preserve"> PAGEREF _Toc19204 \h </w:instrText>
        </w:r>
        <w:r>
          <w:fldChar w:fldCharType="separate"/>
        </w:r>
        <w:r>
          <w:t>29</w:t>
        </w:r>
        <w:r>
          <w:fldChar w:fldCharType="end"/>
        </w:r>
      </w:hyperlink>
    </w:p>
    <w:p>
      <w:pPr>
        <w:pStyle w:val="TOC1"/>
        <w:tabs>
          <w:tab w:val="right" w:leader="dot" w:pos="8306"/>
        </w:tabs>
      </w:pPr>
      <w:hyperlink w:anchor="_Toc20322" w:history="1">
        <w:r>
          <w:rPr>
            <w:rFonts w:ascii="仿宋" w:eastAsia="仿宋" w:hAnsi="仿宋" w:cs="仿宋" w:hint="eastAsia"/>
            <w:lang w:eastAsia="zh-CN"/>
          </w:rPr>
          <w:t>九、架子鼓项目环境影响分析</w:t>
        </w:r>
        <w:r>
          <w:tab/>
        </w:r>
        <w:r>
          <w:fldChar w:fldCharType="begin"/>
        </w:r>
        <w:r>
          <w:instrText xml:space="preserve"> PAGEREF _Toc20322 \h </w:instrText>
        </w:r>
        <w:r>
          <w:fldChar w:fldCharType="separate"/>
        </w:r>
        <w:r>
          <w:t>30</w:t>
        </w:r>
        <w:r>
          <w:fldChar w:fldCharType="end"/>
        </w:r>
      </w:hyperlink>
    </w:p>
    <w:p>
      <w:pPr>
        <w:pStyle w:val="TOC2"/>
        <w:tabs>
          <w:tab w:val="right" w:leader="dot" w:pos="8306"/>
        </w:tabs>
      </w:pPr>
      <w:hyperlink w:anchor="_Toc16983" w:history="1">
        <w:r>
          <w:rPr>
            <w:rFonts w:ascii="仿宋" w:eastAsia="仿宋" w:hAnsi="仿宋" w:cs="仿宋" w:hint="eastAsia"/>
            <w:lang w:eastAsia="zh-CN"/>
          </w:rPr>
          <w:t>(一)、建设区域环境质量现状</w:t>
        </w:r>
        <w:r>
          <w:tab/>
        </w:r>
        <w:r>
          <w:fldChar w:fldCharType="begin"/>
        </w:r>
        <w:r>
          <w:instrText xml:space="preserve"> PAGEREF _Toc16983 \h </w:instrText>
        </w:r>
        <w:r>
          <w:fldChar w:fldCharType="separate"/>
        </w:r>
        <w:r>
          <w:t>30</w:t>
        </w:r>
        <w:r>
          <w:fldChar w:fldCharType="end"/>
        </w:r>
      </w:hyperlink>
    </w:p>
    <w:p>
      <w:pPr>
        <w:pStyle w:val="TOC2"/>
        <w:tabs>
          <w:tab w:val="right" w:leader="dot" w:pos="8306"/>
        </w:tabs>
      </w:pPr>
      <w:hyperlink w:anchor="_Toc18558" w:history="1">
        <w:r>
          <w:rPr>
            <w:rFonts w:ascii="仿宋" w:eastAsia="仿宋" w:hAnsi="仿宋" w:cs="仿宋" w:hint="eastAsia"/>
            <w:lang w:eastAsia="zh-CN"/>
          </w:rPr>
          <w:t>(二)、建设期环境保护</w:t>
        </w:r>
        <w:r>
          <w:tab/>
        </w:r>
        <w:r>
          <w:fldChar w:fldCharType="begin"/>
        </w:r>
        <w:r>
          <w:instrText xml:space="preserve"> PAGEREF _Toc18558 \h </w:instrText>
        </w:r>
        <w:r>
          <w:fldChar w:fldCharType="separate"/>
        </w:r>
        <w:r>
          <w:t>31</w:t>
        </w:r>
        <w:r>
          <w:fldChar w:fldCharType="end"/>
        </w:r>
      </w:hyperlink>
    </w:p>
    <w:p>
      <w:pPr>
        <w:pStyle w:val="TOC2"/>
        <w:tabs>
          <w:tab w:val="right" w:leader="dot" w:pos="8306"/>
        </w:tabs>
      </w:pPr>
      <w:hyperlink w:anchor="_Toc15207" w:history="1">
        <w:r>
          <w:rPr>
            <w:rFonts w:ascii="仿宋" w:eastAsia="仿宋" w:hAnsi="仿宋" w:cs="仿宋" w:hint="eastAsia"/>
            <w:lang w:eastAsia="zh-CN"/>
          </w:rPr>
          <w:t>(三)、运营期环境保护</w:t>
        </w:r>
        <w:r>
          <w:tab/>
        </w:r>
        <w:r>
          <w:fldChar w:fldCharType="begin"/>
        </w:r>
        <w:r>
          <w:instrText xml:space="preserve"> PAGEREF _Toc15207 \h </w:instrText>
        </w:r>
        <w:r>
          <w:fldChar w:fldCharType="separate"/>
        </w:r>
        <w:r>
          <w:t>33</w:t>
        </w:r>
        <w:r>
          <w:fldChar w:fldCharType="end"/>
        </w:r>
      </w:hyperlink>
    </w:p>
    <w:p>
      <w:pPr>
        <w:pStyle w:val="TOC2"/>
        <w:tabs>
          <w:tab w:val="right" w:leader="dot" w:pos="8306"/>
        </w:tabs>
      </w:pPr>
      <w:hyperlink w:anchor="_Toc11072" w:history="1">
        <w:r>
          <w:rPr>
            <w:rFonts w:ascii="仿宋" w:eastAsia="仿宋" w:hAnsi="仿宋" w:cs="仿宋" w:hint="eastAsia"/>
            <w:lang w:eastAsia="zh-CN"/>
          </w:rPr>
          <w:t>(四)、架子鼓项目建设对区域经济的影响</w:t>
        </w:r>
        <w:r>
          <w:tab/>
        </w:r>
        <w:r>
          <w:fldChar w:fldCharType="begin"/>
        </w:r>
        <w:r>
          <w:instrText xml:space="preserve"> PAGEREF _Toc11072 \h </w:instrText>
        </w:r>
        <w:r>
          <w:fldChar w:fldCharType="separate"/>
        </w:r>
        <w:r>
          <w:t>34</w:t>
        </w:r>
        <w:r>
          <w:fldChar w:fldCharType="end"/>
        </w:r>
      </w:hyperlink>
    </w:p>
    <w:p>
      <w:pPr>
        <w:pStyle w:val="TOC2"/>
        <w:tabs>
          <w:tab w:val="right" w:leader="dot" w:pos="8306"/>
        </w:tabs>
      </w:pPr>
      <w:hyperlink w:anchor="_Toc14311" w:history="1">
        <w:r>
          <w:rPr>
            <w:rFonts w:ascii="仿宋" w:eastAsia="仿宋" w:hAnsi="仿宋" w:cs="仿宋" w:hint="eastAsia"/>
            <w:lang w:eastAsia="zh-CN"/>
          </w:rPr>
          <w:t>(五)、废弃物处理</w:t>
        </w:r>
        <w:r>
          <w:tab/>
        </w:r>
        <w:r>
          <w:fldChar w:fldCharType="begin"/>
        </w:r>
        <w:r>
          <w:instrText xml:space="preserve"> PAGEREF _Toc14311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53" w:history="1">
        <w:r>
          <w:rPr>
            <w:rFonts w:ascii="仿宋" w:eastAsia="仿宋" w:hAnsi="仿宋" w:cs="仿宋" w:hint="eastAsia"/>
            <w:lang w:eastAsia="zh-CN"/>
          </w:rPr>
          <w:t>(六)、特殊环境影响分析</w:t>
        </w:r>
        <w:r>
          <w:tab/>
        </w:r>
        <w:r>
          <w:fldChar w:fldCharType="begin"/>
        </w:r>
        <w:r>
          <w:instrText xml:space="preserve"> PAGEREF _Toc7053 \h </w:instrText>
        </w:r>
        <w:r>
          <w:fldChar w:fldCharType="separate"/>
        </w:r>
        <w:r>
          <w:t>37</w:t>
        </w:r>
        <w:r>
          <w:fldChar w:fldCharType="end"/>
        </w:r>
      </w:hyperlink>
    </w:p>
    <w:p>
      <w:pPr>
        <w:pStyle w:val="TOC2"/>
        <w:tabs>
          <w:tab w:val="right" w:leader="dot" w:pos="8306"/>
        </w:tabs>
      </w:pPr>
      <w:hyperlink w:anchor="_Toc14652" w:history="1">
        <w:r>
          <w:rPr>
            <w:rFonts w:ascii="仿宋" w:eastAsia="仿宋" w:hAnsi="仿宋" w:cs="仿宋" w:hint="eastAsia"/>
            <w:lang w:eastAsia="zh-CN"/>
          </w:rPr>
          <w:t>(七)、清洁生产</w:t>
        </w:r>
        <w:r>
          <w:tab/>
        </w:r>
        <w:r>
          <w:fldChar w:fldCharType="begin"/>
        </w:r>
        <w:r>
          <w:instrText xml:space="preserve"> PAGEREF _Toc14652 \h </w:instrText>
        </w:r>
        <w:r>
          <w:fldChar w:fldCharType="separate"/>
        </w:r>
        <w:r>
          <w:t>38</w:t>
        </w:r>
        <w:r>
          <w:fldChar w:fldCharType="end"/>
        </w:r>
      </w:hyperlink>
    </w:p>
    <w:p>
      <w:pPr>
        <w:pStyle w:val="TOC2"/>
        <w:tabs>
          <w:tab w:val="right" w:leader="dot" w:pos="8306"/>
        </w:tabs>
      </w:pPr>
      <w:hyperlink w:anchor="_Toc5628" w:history="1">
        <w:r>
          <w:rPr>
            <w:rFonts w:ascii="仿宋" w:eastAsia="仿宋" w:hAnsi="仿宋" w:cs="仿宋" w:hint="eastAsia"/>
            <w:lang w:eastAsia="zh-CN"/>
          </w:rPr>
          <w:t>(八)、环境保护综合评价</w:t>
        </w:r>
        <w:r>
          <w:tab/>
        </w:r>
        <w:r>
          <w:fldChar w:fldCharType="begin"/>
        </w:r>
        <w:r>
          <w:instrText xml:space="preserve"> PAGEREF _Toc5628 \h </w:instrText>
        </w:r>
        <w:r>
          <w:fldChar w:fldCharType="separate"/>
        </w:r>
        <w:r>
          <w:t>39</w:t>
        </w:r>
        <w:r>
          <w:fldChar w:fldCharType="end"/>
        </w:r>
      </w:hyperlink>
    </w:p>
    <w:p>
      <w:pPr>
        <w:pStyle w:val="TOC1"/>
        <w:tabs>
          <w:tab w:val="right" w:leader="dot" w:pos="8306"/>
        </w:tabs>
      </w:pPr>
      <w:hyperlink w:anchor="_Toc28478" w:history="1">
        <w:r>
          <w:rPr>
            <w:rFonts w:ascii="仿宋" w:eastAsia="仿宋" w:hAnsi="仿宋" w:cs="仿宋" w:hint="eastAsia"/>
            <w:lang w:eastAsia="zh-CN"/>
          </w:rPr>
          <w:t>十、架子鼓项目人力资源管理</w:t>
        </w:r>
        <w:r>
          <w:tab/>
        </w:r>
        <w:r>
          <w:fldChar w:fldCharType="begin"/>
        </w:r>
        <w:r>
          <w:instrText xml:space="preserve"> PAGEREF _Toc28478 \h </w:instrText>
        </w:r>
        <w:r>
          <w:fldChar w:fldCharType="separate"/>
        </w:r>
        <w:r>
          <w:t>40</w:t>
        </w:r>
        <w:r>
          <w:fldChar w:fldCharType="end"/>
        </w:r>
      </w:hyperlink>
    </w:p>
    <w:p>
      <w:pPr>
        <w:pStyle w:val="TOC2"/>
        <w:tabs>
          <w:tab w:val="right" w:leader="dot" w:pos="8306"/>
        </w:tabs>
      </w:pPr>
      <w:hyperlink w:anchor="_Toc8740" w:history="1">
        <w:r>
          <w:rPr>
            <w:rFonts w:ascii="仿宋" w:eastAsia="仿宋" w:hAnsi="仿宋" w:cs="仿宋" w:hint="eastAsia"/>
            <w:lang w:eastAsia="zh-CN"/>
          </w:rPr>
          <w:t>(一)、建立健全的预算管理制度</w:t>
        </w:r>
        <w:r>
          <w:tab/>
        </w:r>
        <w:r>
          <w:fldChar w:fldCharType="begin"/>
        </w:r>
        <w:r>
          <w:instrText xml:space="preserve"> PAGEREF _Toc8740 \h </w:instrText>
        </w:r>
        <w:r>
          <w:fldChar w:fldCharType="separate"/>
        </w:r>
        <w:r>
          <w:t>40</w:t>
        </w:r>
        <w:r>
          <w:fldChar w:fldCharType="end"/>
        </w:r>
      </w:hyperlink>
    </w:p>
    <w:p>
      <w:pPr>
        <w:pStyle w:val="TOC2"/>
        <w:tabs>
          <w:tab w:val="right" w:leader="dot" w:pos="8306"/>
        </w:tabs>
      </w:pPr>
      <w:hyperlink w:anchor="_Toc26079" w:history="1">
        <w:r>
          <w:rPr>
            <w:rFonts w:ascii="仿宋" w:eastAsia="仿宋" w:hAnsi="仿宋" w:cs="仿宋" w:hint="eastAsia"/>
            <w:lang w:eastAsia="zh-CN"/>
          </w:rPr>
          <w:t>(二)、加强资金流动监控</w:t>
        </w:r>
        <w:r>
          <w:tab/>
        </w:r>
        <w:r>
          <w:fldChar w:fldCharType="begin"/>
        </w:r>
        <w:r>
          <w:instrText xml:space="preserve"> PAGEREF _Toc26079 \h </w:instrText>
        </w:r>
        <w:r>
          <w:fldChar w:fldCharType="separate"/>
        </w:r>
        <w:r>
          <w:t>42</w:t>
        </w:r>
        <w:r>
          <w:fldChar w:fldCharType="end"/>
        </w:r>
      </w:hyperlink>
    </w:p>
    <w:p>
      <w:pPr>
        <w:pStyle w:val="TOC2"/>
        <w:tabs>
          <w:tab w:val="right" w:leader="dot" w:pos="8306"/>
        </w:tabs>
      </w:pPr>
      <w:hyperlink w:anchor="_Toc31766" w:history="1">
        <w:r>
          <w:rPr>
            <w:rFonts w:ascii="仿宋" w:eastAsia="仿宋" w:hAnsi="仿宋" w:cs="仿宋" w:hint="eastAsia"/>
            <w:lang w:eastAsia="zh-CN"/>
          </w:rPr>
          <w:t>(三)、制定完善的风险控制机制</w:t>
        </w:r>
        <w:r>
          <w:tab/>
        </w:r>
        <w:r>
          <w:fldChar w:fldCharType="begin"/>
        </w:r>
        <w:r>
          <w:instrText xml:space="preserve"> PAGEREF _Toc31766 \h </w:instrText>
        </w:r>
        <w:r>
          <w:fldChar w:fldCharType="separate"/>
        </w:r>
        <w:r>
          <w:t>43</w:t>
        </w:r>
        <w:r>
          <w:fldChar w:fldCharType="end"/>
        </w:r>
      </w:hyperlink>
    </w:p>
    <w:p>
      <w:pPr>
        <w:pStyle w:val="TOC2"/>
        <w:tabs>
          <w:tab w:val="right" w:leader="dot" w:pos="8306"/>
        </w:tabs>
      </w:pPr>
      <w:hyperlink w:anchor="_Toc28973" w:history="1">
        <w:r>
          <w:rPr>
            <w:rFonts w:ascii="仿宋" w:eastAsia="仿宋" w:hAnsi="仿宋" w:cs="仿宋" w:hint="eastAsia"/>
            <w:lang w:eastAsia="zh-CN"/>
          </w:rPr>
          <w:t>(四)、优化成本管理</w:t>
        </w:r>
        <w:r>
          <w:tab/>
        </w:r>
        <w:r>
          <w:fldChar w:fldCharType="begin"/>
        </w:r>
        <w:r>
          <w:instrText xml:space="preserve"> PAGEREF _Toc28973 \h </w:instrText>
        </w:r>
        <w:r>
          <w:fldChar w:fldCharType="separate"/>
        </w:r>
        <w:r>
          <w:t>44</w:t>
        </w:r>
        <w:r>
          <w:fldChar w:fldCharType="end"/>
        </w:r>
      </w:hyperlink>
    </w:p>
    <w:p>
      <w:pPr>
        <w:pStyle w:val="TOC1"/>
        <w:tabs>
          <w:tab w:val="right" w:leader="dot" w:pos="8306"/>
        </w:tabs>
      </w:pPr>
      <w:hyperlink w:anchor="_Toc5856" w:history="1">
        <w:r>
          <w:rPr>
            <w:rFonts w:ascii="仿宋" w:eastAsia="仿宋" w:hAnsi="仿宋" w:cs="仿宋" w:hint="eastAsia"/>
            <w:lang w:eastAsia="zh-CN"/>
          </w:rPr>
          <w:t>十一、架子鼓项目计划安排</w:t>
        </w:r>
        <w:r>
          <w:tab/>
        </w:r>
        <w:r>
          <w:fldChar w:fldCharType="begin"/>
        </w:r>
        <w:r>
          <w:instrText xml:space="preserve"> PAGEREF _Toc5856 \h </w:instrText>
        </w:r>
        <w:r>
          <w:fldChar w:fldCharType="separate"/>
        </w:r>
        <w:r>
          <w:t>46</w:t>
        </w:r>
        <w:r>
          <w:fldChar w:fldCharType="end"/>
        </w:r>
      </w:hyperlink>
    </w:p>
    <w:p>
      <w:pPr>
        <w:pStyle w:val="TOC2"/>
        <w:tabs>
          <w:tab w:val="right" w:leader="dot" w:pos="8306"/>
        </w:tabs>
      </w:pPr>
      <w:hyperlink w:anchor="_Toc21073" w:history="1">
        <w:r>
          <w:rPr>
            <w:rFonts w:ascii="仿宋" w:eastAsia="仿宋" w:hAnsi="仿宋" w:cs="仿宋" w:hint="eastAsia"/>
            <w:lang w:eastAsia="zh-CN"/>
          </w:rPr>
          <w:t>(一)、建设周期</w:t>
        </w:r>
        <w:r>
          <w:tab/>
        </w:r>
        <w:r>
          <w:fldChar w:fldCharType="begin"/>
        </w:r>
        <w:r>
          <w:instrText xml:space="preserve"> PAGEREF _Toc21073 \h </w:instrText>
        </w:r>
        <w:r>
          <w:fldChar w:fldCharType="separate"/>
        </w:r>
        <w:r>
          <w:t>46</w:t>
        </w:r>
        <w:r>
          <w:fldChar w:fldCharType="end"/>
        </w:r>
      </w:hyperlink>
    </w:p>
    <w:p>
      <w:pPr>
        <w:pStyle w:val="TOC2"/>
        <w:tabs>
          <w:tab w:val="right" w:leader="dot" w:pos="8306"/>
        </w:tabs>
      </w:pPr>
      <w:hyperlink w:anchor="_Toc10263" w:history="1">
        <w:r>
          <w:rPr>
            <w:rFonts w:ascii="仿宋" w:eastAsia="仿宋" w:hAnsi="仿宋" w:cs="仿宋" w:hint="eastAsia"/>
            <w:lang w:eastAsia="zh-CN"/>
          </w:rPr>
          <w:t>(二)、建设进度</w:t>
        </w:r>
        <w:r>
          <w:tab/>
        </w:r>
        <w:r>
          <w:fldChar w:fldCharType="begin"/>
        </w:r>
        <w:r>
          <w:instrText xml:space="preserve"> PAGEREF _Toc10263 \h </w:instrText>
        </w:r>
        <w:r>
          <w:fldChar w:fldCharType="separate"/>
        </w:r>
        <w:r>
          <w:t>47</w:t>
        </w:r>
        <w:r>
          <w:fldChar w:fldCharType="end"/>
        </w:r>
      </w:hyperlink>
    </w:p>
    <w:p>
      <w:pPr>
        <w:pStyle w:val="TOC2"/>
        <w:tabs>
          <w:tab w:val="right" w:leader="dot" w:pos="8306"/>
        </w:tabs>
      </w:pPr>
      <w:hyperlink w:anchor="_Toc9577" w:history="1">
        <w:r>
          <w:rPr>
            <w:rFonts w:ascii="仿宋" w:eastAsia="仿宋" w:hAnsi="仿宋" w:cs="仿宋" w:hint="eastAsia"/>
            <w:lang w:eastAsia="zh-CN"/>
          </w:rPr>
          <w:t>(三)、进度安排注意事项</w:t>
        </w:r>
        <w:r>
          <w:tab/>
        </w:r>
        <w:r>
          <w:fldChar w:fldCharType="begin"/>
        </w:r>
        <w:r>
          <w:instrText xml:space="preserve"> PAGEREF _Toc9577 \h </w:instrText>
        </w:r>
        <w:r>
          <w:fldChar w:fldCharType="separate"/>
        </w:r>
        <w:r>
          <w:t>47</w:t>
        </w:r>
        <w:r>
          <w:fldChar w:fldCharType="end"/>
        </w:r>
      </w:hyperlink>
    </w:p>
    <w:p>
      <w:pPr>
        <w:pStyle w:val="TOC2"/>
        <w:tabs>
          <w:tab w:val="right" w:leader="dot" w:pos="8306"/>
        </w:tabs>
      </w:pPr>
      <w:hyperlink w:anchor="_Toc11444" w:history="1">
        <w:r>
          <w:rPr>
            <w:rFonts w:ascii="仿宋" w:eastAsia="仿宋" w:hAnsi="仿宋" w:cs="仿宋" w:hint="eastAsia"/>
            <w:lang w:eastAsia="zh-CN"/>
          </w:rPr>
          <w:t>(四)、人力资源配置</w:t>
        </w:r>
        <w:r>
          <w:tab/>
        </w:r>
        <w:r>
          <w:fldChar w:fldCharType="begin"/>
        </w:r>
        <w:r>
          <w:instrText xml:space="preserve"> PAGEREF _Toc11444 \h </w:instrText>
        </w:r>
        <w:r>
          <w:fldChar w:fldCharType="separate"/>
        </w:r>
        <w:r>
          <w:t>49</w:t>
        </w:r>
        <w:r>
          <w:fldChar w:fldCharType="end"/>
        </w:r>
      </w:hyperlink>
    </w:p>
    <w:p>
      <w:pPr>
        <w:pStyle w:val="TOC1"/>
        <w:tabs>
          <w:tab w:val="right" w:leader="dot" w:pos="8306"/>
        </w:tabs>
      </w:pPr>
      <w:hyperlink w:anchor="_Toc26495" w:history="1">
        <w:r>
          <w:rPr>
            <w:rFonts w:ascii="仿宋" w:eastAsia="仿宋" w:hAnsi="仿宋" w:cs="仿宋" w:hint="eastAsia"/>
            <w:lang w:eastAsia="zh-CN"/>
          </w:rPr>
          <w:t>十二、架子鼓项目财务管理</w:t>
        </w:r>
        <w:r>
          <w:tab/>
        </w:r>
        <w:r>
          <w:fldChar w:fldCharType="begin"/>
        </w:r>
        <w:r>
          <w:instrText xml:space="preserve"> PAGEREF _Toc26495 \h </w:instrText>
        </w:r>
        <w:r>
          <w:fldChar w:fldCharType="separate"/>
        </w:r>
        <w:r>
          <w:t>50</w:t>
        </w:r>
        <w:r>
          <w:fldChar w:fldCharType="end"/>
        </w:r>
      </w:hyperlink>
    </w:p>
    <w:p>
      <w:pPr>
        <w:pStyle w:val="TOC2"/>
        <w:tabs>
          <w:tab w:val="right" w:leader="dot" w:pos="8306"/>
        </w:tabs>
      </w:pPr>
      <w:hyperlink w:anchor="_Toc6599" w:history="1">
        <w:r>
          <w:rPr>
            <w:rFonts w:ascii="仿宋" w:eastAsia="仿宋" w:hAnsi="仿宋" w:cs="仿宋" w:hint="eastAsia"/>
            <w:lang w:eastAsia="zh-CN"/>
          </w:rPr>
          <w:t>(一)、资金需求大</w:t>
        </w:r>
        <w:r>
          <w:tab/>
        </w:r>
        <w:r>
          <w:fldChar w:fldCharType="begin"/>
        </w:r>
        <w:r>
          <w:instrText xml:space="preserve"> PAGEREF _Toc6599 \h </w:instrText>
        </w:r>
        <w:r>
          <w:fldChar w:fldCharType="separate"/>
        </w:r>
        <w:r>
          <w:t>50</w:t>
        </w:r>
        <w:r>
          <w:fldChar w:fldCharType="end"/>
        </w:r>
      </w:hyperlink>
    </w:p>
    <w:p>
      <w:pPr>
        <w:pStyle w:val="TOC2"/>
        <w:tabs>
          <w:tab w:val="right" w:leader="dot" w:pos="8306"/>
        </w:tabs>
      </w:pPr>
      <w:hyperlink w:anchor="_Toc7400" w:history="1">
        <w:r>
          <w:rPr>
            <w:rFonts w:ascii="仿宋" w:eastAsia="仿宋" w:hAnsi="仿宋" w:cs="仿宋" w:hint="eastAsia"/>
            <w:lang w:eastAsia="zh-CN"/>
          </w:rPr>
          <w:t>(二)、研发周期长</w:t>
        </w:r>
        <w:r>
          <w:tab/>
        </w:r>
        <w:r>
          <w:fldChar w:fldCharType="begin"/>
        </w:r>
        <w:r>
          <w:instrText xml:space="preserve"> PAGEREF _Toc7400 \h </w:instrText>
        </w:r>
        <w:r>
          <w:fldChar w:fldCharType="separate"/>
        </w:r>
        <w:r>
          <w:t>51</w:t>
        </w:r>
        <w:r>
          <w:fldChar w:fldCharType="end"/>
        </w:r>
      </w:hyperlink>
    </w:p>
    <w:p>
      <w:pPr>
        <w:pStyle w:val="TOC2"/>
        <w:tabs>
          <w:tab w:val="right" w:leader="dot" w:pos="8306"/>
        </w:tabs>
      </w:pPr>
      <w:hyperlink w:anchor="_Toc16329" w:history="1">
        <w:r>
          <w:rPr>
            <w:rFonts w:ascii="仿宋" w:eastAsia="仿宋" w:hAnsi="仿宋" w:cs="仿宋" w:hint="eastAsia"/>
            <w:lang w:eastAsia="zh-CN"/>
          </w:rPr>
          <w:t>(三)、市场风险大</w:t>
        </w:r>
        <w:r>
          <w:tab/>
        </w:r>
        <w:r>
          <w:fldChar w:fldCharType="begin"/>
        </w:r>
        <w:r>
          <w:instrText xml:space="preserve"> PAGEREF _Toc16329 \h </w:instrText>
        </w:r>
        <w:r>
          <w:fldChar w:fldCharType="separate"/>
        </w:r>
        <w:r>
          <w:t>52</w:t>
        </w:r>
        <w:r>
          <w:fldChar w:fldCharType="end"/>
        </w:r>
      </w:hyperlink>
    </w:p>
    <w:p>
      <w:pPr>
        <w:pStyle w:val="TOC2"/>
        <w:tabs>
          <w:tab w:val="right" w:leader="dot" w:pos="8306"/>
        </w:tabs>
      </w:pPr>
      <w:hyperlink w:anchor="_Toc9159" w:history="1">
        <w:r>
          <w:rPr>
            <w:rFonts w:ascii="仿宋" w:eastAsia="仿宋" w:hAnsi="仿宋" w:cs="仿宋" w:hint="eastAsia"/>
            <w:lang w:eastAsia="zh-CN"/>
          </w:rPr>
          <w:t>(四)、利润率高</w:t>
        </w:r>
        <w:r>
          <w:tab/>
        </w:r>
        <w:r>
          <w:fldChar w:fldCharType="begin"/>
        </w:r>
        <w:r>
          <w:instrText xml:space="preserve"> PAGEREF _Toc9159 \h </w:instrText>
        </w:r>
        <w:r>
          <w:fldChar w:fldCharType="separate"/>
        </w:r>
        <w:r>
          <w:t>55</w:t>
        </w:r>
        <w:r>
          <w:fldChar w:fldCharType="end"/>
        </w:r>
      </w:hyperlink>
    </w:p>
    <w:p>
      <w:pPr>
        <w:pStyle w:val="TOC1"/>
        <w:tabs>
          <w:tab w:val="right" w:leader="dot" w:pos="8306"/>
        </w:tabs>
      </w:pPr>
      <w:hyperlink w:anchor="_Toc23967" w:history="1">
        <w:r>
          <w:rPr>
            <w:rFonts w:ascii="仿宋" w:eastAsia="仿宋" w:hAnsi="仿宋" w:cs="仿宋" w:hint="eastAsia"/>
            <w:lang w:eastAsia="zh-CN"/>
          </w:rPr>
          <w:t>十三、架子鼓项目治理与监督</w:t>
        </w:r>
        <w:r>
          <w:tab/>
        </w:r>
        <w:r>
          <w:fldChar w:fldCharType="begin"/>
        </w:r>
        <w:r>
          <w:instrText xml:space="preserve"> PAGEREF _Toc23967 \h </w:instrText>
        </w:r>
        <w:r>
          <w:fldChar w:fldCharType="separate"/>
        </w:r>
        <w:r>
          <w:t>57</w:t>
        </w:r>
        <w:r>
          <w:fldChar w:fldCharType="end"/>
        </w:r>
      </w:hyperlink>
    </w:p>
    <w:p>
      <w:pPr>
        <w:pStyle w:val="TOC2"/>
        <w:tabs>
          <w:tab w:val="right" w:leader="dot" w:pos="8306"/>
        </w:tabs>
      </w:pPr>
      <w:hyperlink w:anchor="_Toc23438" w:history="1">
        <w:r>
          <w:rPr>
            <w:rFonts w:ascii="仿宋" w:eastAsia="仿宋" w:hAnsi="仿宋" w:cs="仿宋" w:hint="eastAsia"/>
            <w:lang w:eastAsia="zh-CN"/>
          </w:rPr>
          <w:t>(一)、架子鼓项目治理结构</w:t>
        </w:r>
        <w:r>
          <w:tab/>
        </w:r>
        <w:r>
          <w:fldChar w:fldCharType="begin"/>
        </w:r>
        <w:r>
          <w:instrText xml:space="preserve"> PAGEREF _Toc23438 \h </w:instrText>
        </w:r>
        <w:r>
          <w:fldChar w:fldCharType="separate"/>
        </w:r>
        <w:r>
          <w:t>57</w:t>
        </w:r>
        <w:r>
          <w:fldChar w:fldCharType="end"/>
        </w:r>
      </w:hyperlink>
    </w:p>
    <w:p>
      <w:pPr>
        <w:pStyle w:val="TOC2"/>
        <w:tabs>
          <w:tab w:val="right" w:leader="dot" w:pos="8306"/>
        </w:tabs>
      </w:pPr>
      <w:hyperlink w:anchor="_Toc2184" w:history="1">
        <w:r>
          <w:rPr>
            <w:rFonts w:ascii="仿宋" w:eastAsia="仿宋" w:hAnsi="仿宋" w:cs="仿宋" w:hint="eastAsia"/>
            <w:lang w:eastAsia="zh-CN"/>
          </w:rPr>
          <w:t>(二)、监督与审计</w:t>
        </w:r>
        <w:r>
          <w:tab/>
        </w:r>
        <w:r>
          <w:fldChar w:fldCharType="begin"/>
        </w:r>
        <w:r>
          <w:instrText xml:space="preserve"> PAGEREF _Toc2184 \h </w:instrText>
        </w:r>
        <w:r>
          <w:fldChar w:fldCharType="separate"/>
        </w:r>
        <w:r>
          <w:t>58</w:t>
        </w:r>
        <w:r>
          <w:fldChar w:fldCharType="end"/>
        </w:r>
      </w:hyperlink>
    </w:p>
    <w:p>
      <w:pPr>
        <w:pStyle w:val="TOC1"/>
        <w:tabs>
          <w:tab w:val="right" w:leader="dot" w:pos="8306"/>
        </w:tabs>
      </w:pPr>
      <w:hyperlink w:anchor="_Toc20920" w:history="1">
        <w:r>
          <w:rPr>
            <w:rFonts w:ascii="仿宋" w:eastAsia="仿宋" w:hAnsi="仿宋" w:cs="仿宋" w:hint="eastAsia"/>
            <w:lang w:eastAsia="zh-CN"/>
          </w:rPr>
          <w:t>十四、架子鼓项目实施时间节点</w:t>
        </w:r>
        <w:r>
          <w:tab/>
        </w:r>
        <w:r>
          <w:fldChar w:fldCharType="begin"/>
        </w:r>
        <w:r>
          <w:instrText xml:space="preserve"> PAGEREF _Toc20920 \h </w:instrText>
        </w:r>
        <w:r>
          <w:fldChar w:fldCharType="separate"/>
        </w:r>
        <w:r>
          <w:t>59</w:t>
        </w:r>
        <w:r>
          <w:fldChar w:fldCharType="end"/>
        </w:r>
      </w:hyperlink>
    </w:p>
    <w:p>
      <w:pPr>
        <w:pStyle w:val="TOC2"/>
        <w:tabs>
          <w:tab w:val="right" w:leader="dot" w:pos="8306"/>
        </w:tabs>
      </w:pPr>
      <w:hyperlink w:anchor="_Toc30849" w:history="1">
        <w:r>
          <w:rPr>
            <w:rFonts w:ascii="仿宋" w:eastAsia="仿宋" w:hAnsi="仿宋" w:cs="仿宋" w:hint="eastAsia"/>
            <w:lang w:eastAsia="zh-CN"/>
          </w:rPr>
          <w:t>(一)、架子鼓项目启动阶段时间节点</w:t>
        </w:r>
        <w:r>
          <w:tab/>
        </w:r>
        <w:r>
          <w:fldChar w:fldCharType="begin"/>
        </w:r>
        <w:r>
          <w:instrText xml:space="preserve"> PAGEREF _Toc30849 \h </w:instrText>
        </w:r>
        <w:r>
          <w:fldChar w:fldCharType="separate"/>
        </w:r>
        <w:r>
          <w:t>59</w:t>
        </w:r>
        <w:r>
          <w:fldChar w:fldCharType="end"/>
        </w:r>
      </w:hyperlink>
    </w:p>
    <w:p>
      <w:pPr>
        <w:pStyle w:val="TOC2"/>
        <w:tabs>
          <w:tab w:val="right" w:leader="dot" w:pos="8306"/>
        </w:tabs>
      </w:pPr>
      <w:hyperlink w:anchor="_Toc25865" w:history="1">
        <w:r>
          <w:rPr>
            <w:rFonts w:ascii="仿宋" w:eastAsia="仿宋" w:hAnsi="仿宋" w:cs="仿宋" w:hint="eastAsia"/>
            <w:lang w:eastAsia="zh-CN"/>
          </w:rPr>
          <w:t>(二)、架子鼓项目执行阶段时间节点</w:t>
        </w:r>
        <w:r>
          <w:tab/>
        </w:r>
        <w:r>
          <w:fldChar w:fldCharType="begin"/>
        </w:r>
        <w:r>
          <w:instrText xml:space="preserve"> PAGEREF _Toc25865 \h </w:instrText>
        </w:r>
        <w:r>
          <w:fldChar w:fldCharType="separate"/>
        </w:r>
        <w:r>
          <w:t>61</w:t>
        </w:r>
        <w:r>
          <w:fldChar w:fldCharType="end"/>
        </w:r>
      </w:hyperlink>
    </w:p>
    <w:p>
      <w:pPr>
        <w:pStyle w:val="TOC2"/>
        <w:tabs>
          <w:tab w:val="right" w:leader="dot" w:pos="8306"/>
        </w:tabs>
      </w:pPr>
      <w:hyperlink w:anchor="_Toc1269" w:history="1">
        <w:r>
          <w:rPr>
            <w:rFonts w:ascii="仿宋" w:eastAsia="仿宋" w:hAnsi="仿宋" w:cs="仿宋" w:hint="eastAsia"/>
            <w:lang w:eastAsia="zh-CN"/>
          </w:rPr>
          <w:t>(三)、架子鼓项目完成阶段时间节点</w:t>
        </w:r>
        <w:r>
          <w:tab/>
        </w:r>
        <w:r>
          <w:fldChar w:fldCharType="begin"/>
        </w:r>
        <w:r>
          <w:instrText xml:space="preserve"> PAGEREF _Toc1269 \h </w:instrText>
        </w:r>
        <w:r>
          <w:fldChar w:fldCharType="separate"/>
        </w:r>
        <w:r>
          <w:t>62</w:t>
        </w:r>
        <w:r>
          <w:fldChar w:fldCharType="end"/>
        </w:r>
      </w:hyperlink>
    </w:p>
    <w:p>
      <w:pPr>
        <w:pStyle w:val="TOC1"/>
        <w:tabs>
          <w:tab w:val="right" w:leader="dot" w:pos="8306"/>
        </w:tabs>
      </w:pPr>
      <w:hyperlink w:anchor="_Toc7193" w:history="1">
        <w:r>
          <w:rPr>
            <w:rFonts w:ascii="仿宋" w:eastAsia="仿宋" w:hAnsi="仿宋" w:cs="仿宋" w:hint="eastAsia"/>
            <w:lang w:eastAsia="zh-CN"/>
          </w:rPr>
          <w:t>十五、架子鼓项目变更管理</w:t>
        </w:r>
        <w:r>
          <w:tab/>
        </w:r>
        <w:r>
          <w:fldChar w:fldCharType="begin"/>
        </w:r>
        <w:r>
          <w:instrText xml:space="preserve"> PAGEREF _Toc7193 \h </w:instrText>
        </w:r>
        <w:r>
          <w:fldChar w:fldCharType="separate"/>
        </w:r>
        <w:r>
          <w:t>63</w:t>
        </w:r>
        <w:r>
          <w:fldChar w:fldCharType="end"/>
        </w:r>
      </w:hyperlink>
    </w:p>
    <w:p>
      <w:pPr>
        <w:pStyle w:val="TOC2"/>
        <w:tabs>
          <w:tab w:val="right" w:leader="dot" w:pos="8306"/>
        </w:tabs>
      </w:pPr>
      <w:hyperlink w:anchor="_Toc15271" w:history="1">
        <w:r>
          <w:rPr>
            <w:rFonts w:ascii="仿宋" w:eastAsia="仿宋" w:hAnsi="仿宋" w:cs="仿宋" w:hint="eastAsia"/>
            <w:lang w:eastAsia="zh-CN"/>
          </w:rPr>
          <w:t>(一)、变更申请与评估</w:t>
        </w:r>
        <w:r>
          <w:tab/>
        </w:r>
        <w:r>
          <w:fldChar w:fldCharType="begin"/>
        </w:r>
        <w:r>
          <w:instrText xml:space="preserve"> PAGEREF _Toc15271 \h </w:instrText>
        </w:r>
        <w:r>
          <w:fldChar w:fldCharType="separate"/>
        </w:r>
        <w:r>
          <w:t>63</w:t>
        </w:r>
        <w:r>
          <w:fldChar w:fldCharType="end"/>
        </w:r>
      </w:hyperlink>
    </w:p>
    <w:p>
      <w:pPr>
        <w:pStyle w:val="TOC2"/>
        <w:tabs>
          <w:tab w:val="right" w:leader="dot" w:pos="8306"/>
        </w:tabs>
      </w:pPr>
      <w:hyperlink w:anchor="_Toc4346" w:history="1">
        <w:r>
          <w:rPr>
            <w:rFonts w:ascii="仿宋" w:eastAsia="仿宋" w:hAnsi="仿宋" w:cs="仿宋" w:hint="eastAsia"/>
            <w:lang w:eastAsia="zh-CN"/>
          </w:rPr>
          <w:t>(二)、变更实施与控制</w:t>
        </w:r>
        <w:r>
          <w:tab/>
        </w:r>
        <w:r>
          <w:fldChar w:fldCharType="begin"/>
        </w:r>
        <w:r>
          <w:instrText xml:space="preserve"> PAGEREF _Toc4346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340"/>
      <w:r>
        <w:rPr>
          <w:rFonts w:ascii="仿宋" w:eastAsia="仿宋" w:hAnsi="仿宋" w:cs="仿宋" w:hint="eastAsia"/>
          <w:sz w:val="28"/>
          <w:lang w:eastAsia="zh-CN"/>
        </w:rPr>
        <w:t>一、架子鼓项目选址可行性分析</w:t>
      </w:r>
      <w:bookmarkEnd w:id="2"/>
    </w:p>
    <w:p>
      <w:pPr>
        <w:pStyle w:val="Heading2"/>
        <w:rPr>
          <w:rFonts w:ascii="仿宋" w:eastAsia="仿宋" w:hAnsi="仿宋" w:cs="仿宋" w:hint="eastAsia"/>
          <w:lang w:eastAsia="zh-CN"/>
        </w:rPr>
      </w:pPr>
      <w:bookmarkStart w:id="3" w:name="_Toc30108"/>
      <w:r>
        <w:rPr>
          <w:rFonts w:ascii="仿宋" w:eastAsia="仿宋" w:hAnsi="仿宋" w:cs="仿宋" w:hint="eastAsia"/>
          <w:lang w:eastAsia="zh-CN"/>
        </w:rPr>
        <w:t>(一)、架子鼓项目选址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该架子鼓项目选址位于XX省XX市XX区XXX街道</w:t>
      </w:r>
    </w:p>
    <w:p>
      <w:pPr>
        <w:pStyle w:val="Heading2"/>
        <w:ind w:firstLine="560" w:firstLineChars="200"/>
        <w:rPr>
          <w:rFonts w:ascii="仿宋" w:eastAsia="仿宋" w:hAnsi="仿宋" w:cs="仿宋" w:hint="eastAsia"/>
          <w:sz w:val="28"/>
          <w:lang w:eastAsia="zh-CN"/>
        </w:rPr>
      </w:pPr>
      <w:bookmarkStart w:id="4" w:name="_Toc2696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架子鼓项目的征地面积将根据架子鼓项目的实际规模和需求进行精确规划。具体面积XXX平方米，旨在确保架子鼓项目不仅能够满足当前的发展需求，还能够预留空间以适应未来的扩展。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净用地面积是在征地面积基础上去除不可利用面积后的实际可开发用地。具体面积XXX平方米，考虑到环保、交通、安全等多方面因素，以确保架子鼓项目在整体利用效率上达到最优。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架子鼓项目计划建设的建筑总规模具体面积XXX平方米。这一规模的确定综合考虑了架子鼓项目的性质、规模，以及城市规划的相关要求，确保建筑布局与周边环境协调一致。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绿地率是架子鼓项目用地中被规划为绿地的比例。具体面积XXX平方米，旨在通过合理规划绿地，改善架子鼓项目周边环境，提升居民生活质量，并符合城市整体绿化规划。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容积率是用地上可以建设的建筑总体积与用地面积之比。具体面积XXX，通过合理的容积率规划，确保架子鼓项目建筑规模与周边环境和谐共生。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确保架子鼓项目选址与当地城市规划相一致，具体面积XXX平方米。通过与城市规划部门深入沟通，确保架子鼓项目不仅符合城市的整体发展方向，还能够融入城市的发展布局，为城市的长远发展贡献力量。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充分了解并确保架子鼓项目选址符合当地产业政策，具体面积XXX平方米。这包括架子鼓项目对当地经济的促进作用，以及对相关产业的带动效应，确保架子鼓项目与地方政府的产业政策保持一致，促进共赢合作。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用地总体要求必须符合环保和可持续发展的原则，具体面积XXX平方米。通过采用绿色建筑设计、节能减排等措施，确保架子鼓项目在建设和运营过程中对环境的影响最小化，达到可持续发展的要求。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确保架子鼓项目选址具备必要的公共设施配套，具体面积XXX平方米。这包括交通便利性、教育、医疗等基础设施，以提高居民生活品质，使得架子鼓项目选址更具吸引力。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考虑用地总体要求对当地社会稳定性的影响，具体面积XXX平方米。通过深入了解当地社区反馈，确保架子鼓项目的选址和建设过程对当地社会和谐稳定产生积极作用。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架子鼓项目选址不仅符合法规和规划，还在实际操作中具有可行性。这一全面规划将为架子鼓项目的成功实施提供坚实的基础，确保架子鼓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002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架子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架子鼓项目的设备规划和空间设计中，我们将采取灵活设备布局的措施。设备布局将根据实际需求进行灵活设计，避免不必要的浪费。通过合理规划设备摆放位置，我们将提高设备的利用率，减少设备间距，以确保架子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架子鼓项目内部引入共享设施的概念，例如共享会议室、办公区等。通过这种方式，我们可以减少对资源的重复建设，提高资源共享效率，从而减小架子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720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架子鼓项目的总图布置中，我们将不同功能区域进行明确的规划，以最大程度满足架子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008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我们首先关注市场因素，包括潜在客户分布、竞争对手位置、市场需求等。通过深入的市场调研，我们能够更准确地评估选址对于市场开拓和产品销售的影响，确保架子鼓项目能够在有利的市场环境中蓬勃发展。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架子鼓项目对环境的影响是综合评价的重要因素之一。我们将详细考虑选址周边的自然环境、生态保护区、水源地等情况，确保架子鼓项目的建设和运营对环境影响最小化，并符合当地的环保法规标准。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对选址的评价还需充分考虑当地政府的产业政策和法规。我们将详细了解架子鼓项目所在地的相关政策，确保架子鼓项目的规划和运营与当地法规相符，降低不必要的法律风险。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考虑到社会稳定性对企业运营的重要性，我们将评估选址地区的社会安全情况、劳工关系、社区反馈等方面，以确保架子鼓项目的建设和运营不会受到社会稳定性的负面影响。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最后，我们将综合考虑用地成本，包括土地购置费用、土地开发成本等。通过对用地成本的详细评估，我们能够做出更为精确的经济效益分析，为架子鼓项目的投资决策提供有力支持。</w:t>
      </w:r>
    </w:p>
    <w:p>
      <w:pPr>
        <w:pStyle w:val="Heading1"/>
        <w:ind w:firstLine="560" w:firstLineChars="200"/>
        <w:rPr>
          <w:rFonts w:ascii="仿宋" w:eastAsia="仿宋" w:hAnsi="仿宋" w:cs="仿宋" w:hint="eastAsia"/>
          <w:sz w:val="28"/>
          <w:lang w:eastAsia="zh-CN"/>
        </w:rPr>
      </w:pPr>
      <w:bookmarkStart w:id="8" w:name="_Toc11876"/>
      <w:r>
        <w:rPr>
          <w:rFonts w:ascii="仿宋" w:eastAsia="仿宋" w:hAnsi="仿宋" w:cs="仿宋" w:hint="eastAsia"/>
          <w:sz w:val="28"/>
          <w:lang w:eastAsia="zh-CN"/>
        </w:rPr>
        <w:t>二、架子鼓项目概论</w:t>
      </w:r>
      <w:bookmarkEnd w:id="8"/>
    </w:p>
    <w:p>
      <w:pPr>
        <w:pStyle w:val="Heading2"/>
        <w:rPr>
          <w:rFonts w:ascii="仿宋" w:eastAsia="仿宋" w:hAnsi="仿宋" w:cs="仿宋" w:hint="eastAsia"/>
          <w:lang w:eastAsia="zh-CN"/>
        </w:rPr>
      </w:pPr>
      <w:bookmarkStart w:id="9" w:name="_Toc10114"/>
      <w:r>
        <w:rPr>
          <w:rFonts w:ascii="仿宋" w:eastAsia="仿宋" w:hAnsi="仿宋" w:cs="仿宋" w:hint="eastAsia"/>
          <w:lang w:eastAsia="zh-CN"/>
        </w:rPr>
        <w:t>(一)、架子鼓项目概况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的起源追溯至对市场的深入洞察。市场的不断演变与变革为架子鼓项目提供了难得的机遇。当前市场存在的需求缺口和变革的大环境共同构成了架子鼓项目的背景。这个架子鼓项目旨在充分利用市场机遇，填补行业中尚未满足的需求，为客户提供全新的解决方案。市场的变革和需求的增长使得这个架子鼓项目具备了巨大的发展潜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1.2 架子鼓项目名称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正式命名为架子鼓。这个名称不仅仅是一个标识，更代表了架子鼓项目的核心理念和愿景。它蕴含着架子鼓项目所要解决问题的关键字，具有强烈的表达和辨识度，为架子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架子鼓项目目标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的核心目标是提供一种全新、高效的解决方案，满足客户日益增长的需求。架子鼓项目追求的不仅仅是满足市场需求，更是在市场中获得卓越的竞争优势。通过不断提升产品或服务的质量和创新水平，架子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架子鼓项目范围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全面涵盖了产品研发、制造、市场推广和售后服务，确保从产品设计到最终用户体验的全方位关注。这一全面的架子鼓项目范围是为了确保架子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架子鼓项目时间表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架子鼓项目计划在未来18个月内完成，包括研发、测试、市场试点和正式推出等不同阶段。这个时间表的合理设计是为了确保架子鼓项目各个阶段的顺利推进，以便按时交付高质量的成果。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架子鼓项目预算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架子鼓项目总预算估算为XX百万美元，主要分配在研发、市场推广、人员培训和运营等方面。这一充足的预算为架子鼓项目提供了充足的资源，确保架子鼓项目在各个方面都能取得优异的表现。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架子鼓项目风险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架子鼓项目可能面临的风险包括市场接受度低、技术难题、竞争激烈等。架子鼓项目团队已经制定了相应的风险应对计划，通过前瞻性的风险管理，确保架子鼓项目在面对不确定性时能够迅速做出应对。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架子鼓项目团队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架子鼓项目汇聚了一支经验丰富、多领域专业素养的核心团队，确保架子鼓项目在各个方面都能拥有高水平的执行力。团队的协同作战是架子鼓项目成功的关键因素之一。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架子鼓项目背景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架子鼓项目的背景根植于市场对更高效、创新产品的渴望，同时也受到科技发展对行业格局的深刻改变的影响。这为架子鼓项目提供了广阔的发展空间和市场需求。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架子鼓项目现状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截至目前，架子鼓项目已完成市场调研和技术验证，取得了初步的成功。这为架子鼓项目在未来的发展奠定了坚实的基础，为更远大的目标打下了坚实的基石。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2443"/>
      <w:r>
        <w:rPr>
          <w:rFonts w:ascii="仿宋" w:eastAsia="仿宋" w:hAnsi="仿宋" w:cs="仿宋" w:hint="eastAsia"/>
          <w:sz w:val="28"/>
          <w:lang w:eastAsia="zh-CN"/>
        </w:rPr>
        <w:t>(二)、架子鼓项目目标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keyword》架子鼓项目首要业务目标是在市场中占据有利地位，实现产品/服务的成功推广和销售。通过不断提升产品质量、创新性，架子鼓项目追求成为行业中的领导者，赢得更多客户的青睐。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在科技迅速发展的时代，架子鼓项目着眼于技术创新。通过持续的研发和技术升级，架子鼓项目旨在推出更具创新性的产品或服务，以满足市场对新鲜、先进解决方案的需求。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为了建立可持续的客户关系，架子鼓项目设定了客户满意度目标。通过提供卓越的产品质量和优质的客户服务，架子鼓项目追求赢得客户的信任和忠诚度，确保他们的满意度达到行业领先水平。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架子鼓项目注重社会责任和可持续发展。通过实施环保、社会责任架子鼓项目，架子鼓项目致力于在经济发展的同时保护环境，促进社会公平，实现可持续经营。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架子鼓项目的团队是实现目标的核心驱动力。因此，架子鼓项目设定了团队发展目标，包括提升团队成员的专业技能、培养领导力，以及搭建协同高效的团队工作氛围。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530"/>
      <w:r>
        <w:rPr>
          <w:rFonts w:ascii="仿宋" w:eastAsia="仿宋" w:hAnsi="仿宋" w:cs="仿宋" w:hint="eastAsia"/>
          <w:sz w:val="28"/>
          <w:lang w:eastAsia="zh-CN"/>
        </w:rPr>
        <w:t>(三)、架子鼓项目提出的理由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架子鼓项目提出的理由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的提出源于对市场机遇的深刻洞察。当前市场中存在的需求缺口和行业发展趋势表明，有巨大的商业机会等待被开发。通过准确捕捉市场机遇，架子鼓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的理念基于对技术创新的信仰。通过持续的研发和技术投入，架子鼓项目有望推出更具创新性的产品或服务。在科技飞速发展的当下，架子鼓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的提出是为了增强企业的行业竞争力。通过提升产品或服务的质量和独特性，架子鼓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响应了消费者需求的变化。随着社会和科技的不断发展，消费者对产品和服务的需求也在发生变化。通过深入了解并及时回应消费者的新需求，架子鼓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架子鼓项目的提出是企业战略发展规划的一部分。在面对日益激烈的市场竞争和不断变化的商业环境中，架子鼓项目作为企业战略的一环，旨在为企业开辟新的增长领域，巩固企业在行业中的地位。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架子鼓项目的提出不仅仅是基于商业考量，还注重社会责任。通过推出环保、社会责任等方面的架子鼓项目，架子鼓企业可以在社会中树立积极形象，为社会做出积极贡献，实现经济效益和社会效益的双赢。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架子鼓项目的提出反映了对利益相关者期望的关注。包括客户、员工、投资者等利益相关者在企业发展中都有着各自的期望，架子鼓项目力求在满足这些期望的同时，取得更大的共赢。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7111"/>
      <w:r>
        <w:rPr>
          <w:rFonts w:ascii="仿宋" w:eastAsia="仿宋" w:hAnsi="仿宋" w:cs="仿宋" w:hint="eastAsia"/>
          <w:sz w:val="28"/>
          <w:lang w:eastAsia="zh-CN"/>
        </w:rPr>
        <w:t>(四)、架子鼓项目意义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在实施架子鼓项目的过程中，我们不仅仅是在追逐商业成功，更是为企业和社会的多个层面创造了深远的意义。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的首要意义在于提升企业的市场竞争力。通过持续的创新和对产品质量的高标准要求，架子鼓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架子鼓项目的推进将促使行业技术水平的提升。通过引入先进技术和创新性解决方案，架子鼓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在社会层面，架子鼓项目不仅创造了大量就业机会，提高了就业水平，还注重社会责任和环保。通过参与社会公益事业和推动环保架子鼓项目，架子鼓项目为社会贡献了一份力量，体现了企业对社会的积极回馈。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综合而言，架子鼓项目意义重大，不仅推动了企业的发展，也为行业和社会的进步贡献了积极力量。这是一个全面而深刻的影响，将在未来产生可持续的正面效应。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0268"/>
      <w:r>
        <w:rPr>
          <w:rFonts w:ascii="仿宋" w:eastAsia="仿宋" w:hAnsi="仿宋" w:cs="仿宋" w:hint="eastAsia"/>
          <w:sz w:val="28"/>
          <w:lang w:eastAsia="zh-CN"/>
        </w:rPr>
        <w:t>(五)、架子鼓项目背景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在当今迅猛发展的商业环境中，架子鼓项目的动因根植于对多方面因素的审慎考量。这个架子鼓项目的提出并非孤立的决策，而是对企业所处背景深入思考的产物。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市场的不断演变是架子鼓项目背后的首要原因。科技的迅速发展和全球市场的快速变化使得企业必须灵活应对。架子鼓项目应运而生，旨在通过创新性的解决方案迎合市场的多变需求，赢得竞争中的先机。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竞争的激烈程度也是架子鼓项目背景中不可忽视的一环。企业需要在激烈竞争中脱颖而出，为此，架子鼓项目致力于打破常规，提供独特的价值主张，以吸引客户并确保市场份额的增长。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技术的迅速发展为企业带来了机遇与挑战。作为架子鼓项目启动的背景之一，对新兴技术的应用将有助于提升企业的技术水平，使其在不断演进的商业环境中保持竞争优势。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此外，社会对企业责任的期望也在逐渐升高。架子鼓项目充分融入了社会责任的理念，通过可持续经营和社会公益架子鼓项目，企图为社会贡献一份力量，在商业成功的同时关注社会价值。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3283"/>
      <w:r>
        <w:rPr>
          <w:rFonts w:ascii="仿宋" w:eastAsia="仿宋" w:hAnsi="仿宋" w:cs="仿宋" w:hint="eastAsia"/>
          <w:sz w:val="28"/>
          <w:lang w:eastAsia="zh-CN"/>
        </w:rPr>
        <w:t>三、架子鼓项目可持续发展</w:t>
      </w:r>
      <w:bookmarkEnd w:id="14"/>
    </w:p>
    <w:p>
      <w:pPr>
        <w:pStyle w:val="Heading2"/>
        <w:rPr>
          <w:rFonts w:ascii="仿宋" w:eastAsia="仿宋" w:hAnsi="仿宋" w:cs="仿宋" w:hint="eastAsia"/>
          <w:lang w:eastAsia="zh-CN"/>
        </w:rPr>
      </w:pPr>
      <w:bookmarkStart w:id="15" w:name="_Toc20510"/>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架子鼓项目中，架子鼓项目团队着眼于未来，明确了可持续发展的战略方向。制定的具体可持续发展目标包括降低资源使用、采用环保技术、最大化社会效益等。这一步骤不仅有助于架子鼓项目在环保和社会责任方面达到最高标准，也为未来提供了明确的指引，确保架子鼓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可持续实践的融入架子鼓项目管理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架子鼓项目管理周期。从架子鼓项目规划开始，架子鼓项目团队就考虑了环境和社会的因素。在执行阶段，架子鼓项目团队积极推动绿色技术的应用，优化资源利用。此外，关注员工的社会责任，通过培训和沟通活动提高员工对可持续发展的认知，使他们能够在日常工作中践行可持续实践。这些举措不仅为架子鼓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372"/>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扎根于架子鼓项目的可持续发展理念，我们深信环保与社会责任是架子鼓项目成功的关键支柱。在架子鼓项目的每一步，我们都致力于通过创新和实践，履行对环境和社会的坚定责任。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架子鼓项目团队通过引入先进的环保技术、建立高效的废物处理系统以及推动能源节约措施，积极履行环保责任。定期的环保监测和评估确保架子鼓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不仅致力于自身可持续发展，还注重对社会的回馈。通过支持社区架子鼓项目、参与慈善事业、提供培训机会等方式，架子鼓项目积极履行社会责任。与当地社区建立积极互动，关注员工的工作与生活平衡，以及员工的身心健康，是架子鼓项目在社会责任层面的关键举措。这样的实践不仅增强了架子鼓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7473"/>
      <w:r>
        <w:rPr>
          <w:rFonts w:ascii="仿宋" w:eastAsia="仿宋" w:hAnsi="仿宋" w:cs="仿宋" w:hint="eastAsia"/>
          <w:sz w:val="28"/>
          <w:lang w:eastAsia="zh-CN"/>
        </w:rPr>
        <w:t>四、架子鼓项目绩效评估</w:t>
      </w:r>
      <w:bookmarkEnd w:id="17"/>
    </w:p>
    <w:p>
      <w:pPr>
        <w:pStyle w:val="Heading2"/>
        <w:rPr>
          <w:rFonts w:ascii="仿宋" w:eastAsia="仿宋" w:hAnsi="仿宋" w:cs="仿宋" w:hint="eastAsia"/>
          <w:lang w:eastAsia="zh-CN"/>
        </w:rPr>
      </w:pPr>
      <w:bookmarkStart w:id="18" w:name="_Toc7317"/>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在架子鼓项目中，我们设计了一套全面的绩效评估指标，以确保架子鼓项目的可控和成功交付。这些指标跨足架子鼓项目目标、成本、进度和质量等多个维度，为我们提供了全面洞察架子鼓项目的健康状况。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目标达成率是我们关注的首要指标。我们设定了明确的目标，并通过定期监测和评估，迅速发现并应对潜在的目标偏差。这为架子鼓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https://d.book118.com/848023135015006032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93051B"/>
    <w:rsid w:val="27930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023135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2024-01-26T14:47:00Z</dcterms:created>
  <dcterms:modified xsi:type="dcterms:W3CDTF">2024-01-26T14:47:20Z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797D9BFA422742F19FB8AB1CAE657398_11</vt:lpwstr>
  </property>
  <property fmtid="{D5CDD505-2E9C-101B-9397-08002B2CF9AE}" pid="3" name="KSOProductBuildVer">
    <vt:lpwstr>2052-12.1.0.16120</vt:lpwstr>
  </property>
</Properties>
</file>