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熟肉制品项目规划设计方案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 w:history="1">
        <w:r>
          <w:rPr>
            <w:rFonts w:ascii="仿宋" w:eastAsia="仿宋" w:hAnsi="仿宋" w:cs="仿宋" w:hint="eastAsia"/>
            <w:lang w:eastAsia="zh-CN"/>
          </w:rPr>
          <w:t>前言</w:t>
        </w:r>
        <w:r>
          <w:tab/>
        </w:r>
        <w:r>
          <w:fldChar w:fldCharType="begin"/>
        </w:r>
        <w:r>
          <w:instrText xml:space="preserve"> PAGEREF _Toc664 \h </w:instrText>
        </w:r>
        <w:r>
          <w:fldChar w:fldCharType="separate"/>
        </w:r>
        <w:r>
          <w:t>3</w:t>
        </w:r>
        <w:r>
          <w:fldChar w:fldCharType="end"/>
        </w:r>
      </w:hyperlink>
    </w:p>
    <w:p>
      <w:pPr>
        <w:pStyle w:val="TOC1"/>
        <w:tabs>
          <w:tab w:val="right" w:leader="dot" w:pos="8306"/>
        </w:tabs>
      </w:pPr>
      <w:hyperlink w:anchor="_Toc25548" w:history="1">
        <w:r>
          <w:rPr>
            <w:rFonts w:ascii="仿宋" w:eastAsia="仿宋" w:hAnsi="仿宋" w:cs="仿宋" w:hint="eastAsia"/>
            <w:lang w:eastAsia="zh-CN"/>
          </w:rPr>
          <w:t>一、产品规划分析</w:t>
        </w:r>
        <w:r>
          <w:tab/>
        </w:r>
        <w:r>
          <w:fldChar w:fldCharType="begin"/>
        </w:r>
        <w:r>
          <w:instrText xml:space="preserve"> PAGEREF _Toc25548 \h </w:instrText>
        </w:r>
        <w:r>
          <w:fldChar w:fldCharType="separate"/>
        </w:r>
        <w:r>
          <w:t>3</w:t>
        </w:r>
        <w:r>
          <w:fldChar w:fldCharType="end"/>
        </w:r>
      </w:hyperlink>
    </w:p>
    <w:p>
      <w:pPr>
        <w:pStyle w:val="TOC2"/>
        <w:tabs>
          <w:tab w:val="right" w:leader="dot" w:pos="8306"/>
        </w:tabs>
      </w:pPr>
      <w:hyperlink w:anchor="_Toc10182" w:history="1">
        <w:r>
          <w:rPr>
            <w:rFonts w:ascii="仿宋" w:eastAsia="仿宋" w:hAnsi="仿宋" w:cs="仿宋" w:hint="eastAsia"/>
            <w:lang w:eastAsia="zh-CN"/>
          </w:rPr>
          <w:t>(一)、产品规划</w:t>
        </w:r>
        <w:r>
          <w:tab/>
        </w:r>
        <w:r>
          <w:fldChar w:fldCharType="begin"/>
        </w:r>
        <w:r>
          <w:instrText xml:space="preserve"> PAGEREF _Toc10182 \h </w:instrText>
        </w:r>
        <w:r>
          <w:fldChar w:fldCharType="separate"/>
        </w:r>
        <w:r>
          <w:t>3</w:t>
        </w:r>
        <w:r>
          <w:fldChar w:fldCharType="end"/>
        </w:r>
      </w:hyperlink>
    </w:p>
    <w:p>
      <w:pPr>
        <w:pStyle w:val="TOC2"/>
        <w:tabs>
          <w:tab w:val="right" w:leader="dot" w:pos="8306"/>
        </w:tabs>
      </w:pPr>
      <w:hyperlink w:anchor="_Toc13259" w:history="1">
        <w:r>
          <w:rPr>
            <w:rFonts w:ascii="仿宋" w:eastAsia="仿宋" w:hAnsi="仿宋" w:cs="仿宋" w:hint="eastAsia"/>
            <w:lang w:eastAsia="zh-CN"/>
          </w:rPr>
          <w:t>(二)、建设规模</w:t>
        </w:r>
        <w:r>
          <w:tab/>
        </w:r>
        <w:r>
          <w:fldChar w:fldCharType="begin"/>
        </w:r>
        <w:r>
          <w:instrText xml:space="preserve"> PAGEREF _Toc13259 \h </w:instrText>
        </w:r>
        <w:r>
          <w:fldChar w:fldCharType="separate"/>
        </w:r>
        <w:r>
          <w:t>4</w:t>
        </w:r>
        <w:r>
          <w:fldChar w:fldCharType="end"/>
        </w:r>
      </w:hyperlink>
    </w:p>
    <w:p>
      <w:pPr>
        <w:pStyle w:val="TOC1"/>
        <w:tabs>
          <w:tab w:val="right" w:leader="dot" w:pos="8306"/>
        </w:tabs>
      </w:pPr>
      <w:hyperlink w:anchor="_Toc7121" w:history="1">
        <w:r>
          <w:rPr>
            <w:rFonts w:ascii="仿宋" w:eastAsia="仿宋" w:hAnsi="仿宋" w:cs="仿宋" w:hint="eastAsia"/>
            <w:lang w:eastAsia="zh-CN"/>
          </w:rPr>
          <w:t>二、熟肉制品项目危机管理</w:t>
        </w:r>
        <w:r>
          <w:tab/>
        </w:r>
        <w:r>
          <w:fldChar w:fldCharType="begin"/>
        </w:r>
        <w:r>
          <w:instrText xml:space="preserve"> PAGEREF _Toc7121 \h </w:instrText>
        </w:r>
        <w:r>
          <w:fldChar w:fldCharType="separate"/>
        </w:r>
        <w:r>
          <w:t>5</w:t>
        </w:r>
        <w:r>
          <w:fldChar w:fldCharType="end"/>
        </w:r>
      </w:hyperlink>
    </w:p>
    <w:p>
      <w:pPr>
        <w:pStyle w:val="TOC2"/>
        <w:tabs>
          <w:tab w:val="right" w:leader="dot" w:pos="8306"/>
        </w:tabs>
      </w:pPr>
      <w:hyperlink w:anchor="_Toc17333" w:history="1">
        <w:r>
          <w:rPr>
            <w:rFonts w:ascii="仿宋" w:eastAsia="仿宋" w:hAnsi="仿宋" w:cs="仿宋" w:hint="eastAsia"/>
            <w:lang w:eastAsia="zh-CN"/>
          </w:rPr>
          <w:t>(一)、危机预警与识别</w:t>
        </w:r>
        <w:r>
          <w:tab/>
        </w:r>
        <w:r>
          <w:fldChar w:fldCharType="begin"/>
        </w:r>
        <w:r>
          <w:instrText xml:space="preserve"> PAGEREF _Toc17333 \h </w:instrText>
        </w:r>
        <w:r>
          <w:fldChar w:fldCharType="separate"/>
        </w:r>
        <w:r>
          <w:t>5</w:t>
        </w:r>
        <w:r>
          <w:fldChar w:fldCharType="end"/>
        </w:r>
      </w:hyperlink>
    </w:p>
    <w:p>
      <w:pPr>
        <w:pStyle w:val="TOC2"/>
        <w:tabs>
          <w:tab w:val="right" w:leader="dot" w:pos="8306"/>
        </w:tabs>
      </w:pPr>
      <w:hyperlink w:anchor="_Toc24470" w:history="1">
        <w:r>
          <w:rPr>
            <w:rFonts w:ascii="仿宋" w:eastAsia="仿宋" w:hAnsi="仿宋" w:cs="仿宋" w:hint="eastAsia"/>
            <w:lang w:eastAsia="zh-CN"/>
          </w:rPr>
          <w:t>(二)、危机应对与恢复</w:t>
        </w:r>
        <w:r>
          <w:tab/>
        </w:r>
        <w:r>
          <w:fldChar w:fldCharType="begin"/>
        </w:r>
        <w:r>
          <w:instrText xml:space="preserve"> PAGEREF _Toc24470 \h </w:instrText>
        </w:r>
        <w:r>
          <w:fldChar w:fldCharType="separate"/>
        </w:r>
        <w:r>
          <w:t>6</w:t>
        </w:r>
        <w:r>
          <w:fldChar w:fldCharType="end"/>
        </w:r>
      </w:hyperlink>
    </w:p>
    <w:p>
      <w:pPr>
        <w:pStyle w:val="TOC1"/>
        <w:tabs>
          <w:tab w:val="right" w:leader="dot" w:pos="8306"/>
        </w:tabs>
      </w:pPr>
      <w:hyperlink w:anchor="_Toc30458" w:history="1">
        <w:r>
          <w:rPr>
            <w:rFonts w:ascii="仿宋" w:eastAsia="仿宋" w:hAnsi="仿宋" w:cs="仿宋" w:hint="eastAsia"/>
            <w:lang w:eastAsia="zh-CN"/>
          </w:rPr>
          <w:t>三、工艺说明</w:t>
        </w:r>
        <w:r>
          <w:tab/>
        </w:r>
        <w:r>
          <w:fldChar w:fldCharType="begin"/>
        </w:r>
        <w:r>
          <w:instrText xml:space="preserve"> PAGEREF _Toc30458 \h </w:instrText>
        </w:r>
        <w:r>
          <w:fldChar w:fldCharType="separate"/>
        </w:r>
        <w:r>
          <w:t>7</w:t>
        </w:r>
        <w:r>
          <w:fldChar w:fldCharType="end"/>
        </w:r>
      </w:hyperlink>
    </w:p>
    <w:p>
      <w:pPr>
        <w:pStyle w:val="TOC2"/>
        <w:tabs>
          <w:tab w:val="right" w:leader="dot" w:pos="8306"/>
        </w:tabs>
      </w:pPr>
      <w:hyperlink w:anchor="_Toc16039" w:history="1">
        <w:r>
          <w:rPr>
            <w:rFonts w:ascii="仿宋" w:eastAsia="仿宋" w:hAnsi="仿宋" w:cs="仿宋" w:hint="eastAsia"/>
            <w:lang w:eastAsia="zh-CN"/>
          </w:rPr>
          <w:t>(一)、技术管理特点</w:t>
        </w:r>
        <w:r>
          <w:tab/>
        </w:r>
        <w:r>
          <w:fldChar w:fldCharType="begin"/>
        </w:r>
        <w:r>
          <w:instrText xml:space="preserve"> PAGEREF _Toc16039 \h </w:instrText>
        </w:r>
        <w:r>
          <w:fldChar w:fldCharType="separate"/>
        </w:r>
        <w:r>
          <w:t>7</w:t>
        </w:r>
        <w:r>
          <w:fldChar w:fldCharType="end"/>
        </w:r>
      </w:hyperlink>
    </w:p>
    <w:p>
      <w:pPr>
        <w:pStyle w:val="TOC2"/>
        <w:tabs>
          <w:tab w:val="right" w:leader="dot" w:pos="8306"/>
        </w:tabs>
      </w:pPr>
      <w:hyperlink w:anchor="_Toc4416" w:history="1">
        <w:r>
          <w:rPr>
            <w:rFonts w:ascii="仿宋" w:eastAsia="仿宋" w:hAnsi="仿宋" w:cs="仿宋" w:hint="eastAsia"/>
            <w:lang w:eastAsia="zh-CN"/>
          </w:rPr>
          <w:t>(二)、熟肉制品项目工艺技术设计方案</w:t>
        </w:r>
        <w:r>
          <w:tab/>
        </w:r>
        <w:r>
          <w:fldChar w:fldCharType="begin"/>
        </w:r>
        <w:r>
          <w:instrText xml:space="preserve"> PAGEREF _Toc4416 \h </w:instrText>
        </w:r>
        <w:r>
          <w:fldChar w:fldCharType="separate"/>
        </w:r>
        <w:r>
          <w:t>8</w:t>
        </w:r>
        <w:r>
          <w:fldChar w:fldCharType="end"/>
        </w:r>
      </w:hyperlink>
    </w:p>
    <w:p>
      <w:pPr>
        <w:pStyle w:val="TOC2"/>
        <w:tabs>
          <w:tab w:val="right" w:leader="dot" w:pos="8306"/>
        </w:tabs>
      </w:pPr>
      <w:hyperlink w:anchor="_Toc25353" w:history="1">
        <w:r>
          <w:rPr>
            <w:rFonts w:ascii="仿宋" w:eastAsia="仿宋" w:hAnsi="仿宋" w:cs="仿宋" w:hint="eastAsia"/>
            <w:lang w:eastAsia="zh-CN"/>
          </w:rPr>
          <w:t>(三)、设备选型方案</w:t>
        </w:r>
        <w:r>
          <w:tab/>
        </w:r>
        <w:r>
          <w:fldChar w:fldCharType="begin"/>
        </w:r>
        <w:r>
          <w:instrText xml:space="preserve"> PAGEREF _Toc25353 \h </w:instrText>
        </w:r>
        <w:r>
          <w:fldChar w:fldCharType="separate"/>
        </w:r>
        <w:r>
          <w:t>10</w:t>
        </w:r>
        <w:r>
          <w:fldChar w:fldCharType="end"/>
        </w:r>
      </w:hyperlink>
    </w:p>
    <w:p>
      <w:pPr>
        <w:pStyle w:val="TOC1"/>
        <w:tabs>
          <w:tab w:val="right" w:leader="dot" w:pos="8306"/>
        </w:tabs>
      </w:pPr>
      <w:hyperlink w:anchor="_Toc32162" w:history="1">
        <w:r>
          <w:rPr>
            <w:rFonts w:ascii="仿宋" w:eastAsia="仿宋" w:hAnsi="仿宋" w:cs="仿宋" w:hint="eastAsia"/>
            <w:lang w:eastAsia="zh-CN"/>
          </w:rPr>
          <w:t>四、熟肉制品项目概论</w:t>
        </w:r>
        <w:r>
          <w:tab/>
        </w:r>
        <w:r>
          <w:fldChar w:fldCharType="begin"/>
        </w:r>
        <w:r>
          <w:instrText xml:space="preserve"> PAGEREF _Toc32162 \h </w:instrText>
        </w:r>
        <w:r>
          <w:fldChar w:fldCharType="separate"/>
        </w:r>
        <w:r>
          <w:t>11</w:t>
        </w:r>
        <w:r>
          <w:fldChar w:fldCharType="end"/>
        </w:r>
      </w:hyperlink>
    </w:p>
    <w:p>
      <w:pPr>
        <w:pStyle w:val="TOC2"/>
        <w:tabs>
          <w:tab w:val="right" w:leader="dot" w:pos="8306"/>
        </w:tabs>
      </w:pPr>
      <w:hyperlink w:anchor="_Toc30695" w:history="1">
        <w:r>
          <w:rPr>
            <w:rFonts w:ascii="仿宋" w:eastAsia="仿宋" w:hAnsi="仿宋" w:cs="仿宋" w:hint="eastAsia"/>
            <w:lang w:eastAsia="zh-CN"/>
          </w:rPr>
          <w:t>(一)、熟肉制品项目概况</w:t>
        </w:r>
        <w:r>
          <w:tab/>
        </w:r>
        <w:r>
          <w:fldChar w:fldCharType="begin"/>
        </w:r>
        <w:r>
          <w:instrText xml:space="preserve"> PAGEREF _Toc30695 \h </w:instrText>
        </w:r>
        <w:r>
          <w:fldChar w:fldCharType="separate"/>
        </w:r>
        <w:r>
          <w:t>11</w:t>
        </w:r>
        <w:r>
          <w:fldChar w:fldCharType="end"/>
        </w:r>
      </w:hyperlink>
    </w:p>
    <w:p>
      <w:pPr>
        <w:pStyle w:val="TOC2"/>
        <w:tabs>
          <w:tab w:val="right" w:leader="dot" w:pos="8306"/>
        </w:tabs>
      </w:pPr>
      <w:hyperlink w:anchor="_Toc32029" w:history="1">
        <w:r>
          <w:rPr>
            <w:rFonts w:ascii="仿宋" w:eastAsia="仿宋" w:hAnsi="仿宋" w:cs="仿宋" w:hint="eastAsia"/>
            <w:lang w:eastAsia="zh-CN"/>
          </w:rPr>
          <w:t>(二)、熟肉制品项目目标</w:t>
        </w:r>
        <w:r>
          <w:tab/>
        </w:r>
        <w:r>
          <w:fldChar w:fldCharType="begin"/>
        </w:r>
        <w:r>
          <w:instrText xml:space="preserve"> PAGEREF _Toc32029 \h </w:instrText>
        </w:r>
        <w:r>
          <w:fldChar w:fldCharType="separate"/>
        </w:r>
        <w:r>
          <w:t>13</w:t>
        </w:r>
        <w:r>
          <w:fldChar w:fldCharType="end"/>
        </w:r>
      </w:hyperlink>
    </w:p>
    <w:p>
      <w:pPr>
        <w:pStyle w:val="TOC2"/>
        <w:tabs>
          <w:tab w:val="right" w:leader="dot" w:pos="8306"/>
        </w:tabs>
      </w:pPr>
      <w:hyperlink w:anchor="_Toc23264" w:history="1">
        <w:r>
          <w:rPr>
            <w:rFonts w:ascii="仿宋" w:eastAsia="仿宋" w:hAnsi="仿宋" w:cs="仿宋" w:hint="eastAsia"/>
            <w:lang w:eastAsia="zh-CN"/>
          </w:rPr>
          <w:t>(三)、熟肉制品项目提出的理由</w:t>
        </w:r>
        <w:r>
          <w:tab/>
        </w:r>
        <w:r>
          <w:fldChar w:fldCharType="begin"/>
        </w:r>
        <w:r>
          <w:instrText xml:space="preserve"> PAGEREF _Toc23264 \h </w:instrText>
        </w:r>
        <w:r>
          <w:fldChar w:fldCharType="separate"/>
        </w:r>
        <w:r>
          <w:t>14</w:t>
        </w:r>
        <w:r>
          <w:fldChar w:fldCharType="end"/>
        </w:r>
      </w:hyperlink>
    </w:p>
    <w:p>
      <w:pPr>
        <w:pStyle w:val="TOC2"/>
        <w:tabs>
          <w:tab w:val="right" w:leader="dot" w:pos="8306"/>
        </w:tabs>
      </w:pPr>
      <w:hyperlink w:anchor="_Toc23830" w:history="1">
        <w:r>
          <w:rPr>
            <w:rFonts w:ascii="仿宋" w:eastAsia="仿宋" w:hAnsi="仿宋" w:cs="仿宋" w:hint="eastAsia"/>
            <w:lang w:eastAsia="zh-CN"/>
          </w:rPr>
          <w:t>(四)、熟肉制品项目意义</w:t>
        </w:r>
        <w:r>
          <w:tab/>
        </w:r>
        <w:r>
          <w:fldChar w:fldCharType="begin"/>
        </w:r>
        <w:r>
          <w:instrText xml:space="preserve"> PAGEREF _Toc23830 \h </w:instrText>
        </w:r>
        <w:r>
          <w:fldChar w:fldCharType="separate"/>
        </w:r>
        <w:r>
          <w:t>16</w:t>
        </w:r>
        <w:r>
          <w:fldChar w:fldCharType="end"/>
        </w:r>
      </w:hyperlink>
    </w:p>
    <w:p>
      <w:pPr>
        <w:pStyle w:val="TOC2"/>
        <w:tabs>
          <w:tab w:val="right" w:leader="dot" w:pos="8306"/>
        </w:tabs>
      </w:pPr>
      <w:hyperlink w:anchor="_Toc6371" w:history="1">
        <w:r>
          <w:rPr>
            <w:rFonts w:ascii="仿宋" w:eastAsia="仿宋" w:hAnsi="仿宋" w:cs="仿宋" w:hint="eastAsia"/>
            <w:lang w:eastAsia="zh-CN"/>
          </w:rPr>
          <w:t>(五)、熟肉制品项目背景</w:t>
        </w:r>
        <w:r>
          <w:tab/>
        </w:r>
        <w:r>
          <w:fldChar w:fldCharType="begin"/>
        </w:r>
        <w:r>
          <w:instrText xml:space="preserve"> PAGEREF _Toc6371 \h </w:instrText>
        </w:r>
        <w:r>
          <w:fldChar w:fldCharType="separate"/>
        </w:r>
        <w:r>
          <w:t>16</w:t>
        </w:r>
        <w:r>
          <w:fldChar w:fldCharType="end"/>
        </w:r>
      </w:hyperlink>
    </w:p>
    <w:p>
      <w:pPr>
        <w:pStyle w:val="TOC1"/>
        <w:tabs>
          <w:tab w:val="right" w:leader="dot" w:pos="8306"/>
        </w:tabs>
      </w:pPr>
      <w:hyperlink w:anchor="_Toc8032" w:history="1">
        <w:r>
          <w:rPr>
            <w:rFonts w:ascii="仿宋" w:eastAsia="仿宋" w:hAnsi="仿宋" w:cs="仿宋" w:hint="eastAsia"/>
            <w:lang w:eastAsia="zh-CN"/>
          </w:rPr>
          <w:t>五、市场分析、调研</w:t>
        </w:r>
        <w:r>
          <w:tab/>
        </w:r>
        <w:r>
          <w:fldChar w:fldCharType="begin"/>
        </w:r>
        <w:r>
          <w:instrText xml:space="preserve"> PAGEREF _Toc8032 \h </w:instrText>
        </w:r>
        <w:r>
          <w:fldChar w:fldCharType="separate"/>
        </w:r>
        <w:r>
          <w:t>17</w:t>
        </w:r>
        <w:r>
          <w:fldChar w:fldCharType="end"/>
        </w:r>
      </w:hyperlink>
    </w:p>
    <w:p>
      <w:pPr>
        <w:pStyle w:val="TOC2"/>
        <w:tabs>
          <w:tab w:val="right" w:leader="dot" w:pos="8306"/>
        </w:tabs>
      </w:pPr>
      <w:hyperlink w:anchor="_Toc6828" w:history="1">
        <w:r>
          <w:rPr>
            <w:rFonts w:ascii="仿宋" w:eastAsia="仿宋" w:hAnsi="仿宋" w:cs="仿宋" w:hint="eastAsia"/>
            <w:lang w:eastAsia="zh-CN"/>
          </w:rPr>
          <w:t>(一)、熟肉制品行业分析</w:t>
        </w:r>
        <w:r>
          <w:tab/>
        </w:r>
        <w:r>
          <w:fldChar w:fldCharType="begin"/>
        </w:r>
        <w:r>
          <w:instrText xml:space="preserve"> PAGEREF _Toc6828 \h </w:instrText>
        </w:r>
        <w:r>
          <w:fldChar w:fldCharType="separate"/>
        </w:r>
        <w:r>
          <w:t>17</w:t>
        </w:r>
        <w:r>
          <w:fldChar w:fldCharType="end"/>
        </w:r>
      </w:hyperlink>
    </w:p>
    <w:p>
      <w:pPr>
        <w:pStyle w:val="TOC2"/>
        <w:tabs>
          <w:tab w:val="right" w:leader="dot" w:pos="8306"/>
        </w:tabs>
      </w:pPr>
      <w:hyperlink w:anchor="_Toc1840" w:history="1">
        <w:r>
          <w:rPr>
            <w:rFonts w:ascii="仿宋" w:eastAsia="仿宋" w:hAnsi="仿宋" w:cs="仿宋" w:hint="eastAsia"/>
            <w:lang w:eastAsia="zh-CN"/>
          </w:rPr>
          <w:t>(二)、熟肉制品市场分析预测</w:t>
        </w:r>
        <w:r>
          <w:tab/>
        </w:r>
        <w:r>
          <w:fldChar w:fldCharType="begin"/>
        </w:r>
        <w:r>
          <w:instrText xml:space="preserve"> PAGEREF _Toc1840 \h </w:instrText>
        </w:r>
        <w:r>
          <w:fldChar w:fldCharType="separate"/>
        </w:r>
        <w:r>
          <w:t>18</w:t>
        </w:r>
        <w:r>
          <w:fldChar w:fldCharType="end"/>
        </w:r>
      </w:hyperlink>
    </w:p>
    <w:p>
      <w:pPr>
        <w:pStyle w:val="TOC1"/>
        <w:tabs>
          <w:tab w:val="right" w:leader="dot" w:pos="8306"/>
        </w:tabs>
      </w:pPr>
      <w:hyperlink w:anchor="_Toc18013" w:history="1">
        <w:r>
          <w:rPr>
            <w:rFonts w:ascii="仿宋" w:eastAsia="仿宋" w:hAnsi="仿宋" w:cs="仿宋" w:hint="eastAsia"/>
            <w:lang w:eastAsia="zh-CN"/>
          </w:rPr>
          <w:t>六、熟肉制品项目建设背景及必要性分析</w:t>
        </w:r>
        <w:r>
          <w:tab/>
        </w:r>
        <w:r>
          <w:fldChar w:fldCharType="begin"/>
        </w:r>
        <w:r>
          <w:instrText xml:space="preserve"> PAGEREF _Toc18013 \h </w:instrText>
        </w:r>
        <w:r>
          <w:fldChar w:fldCharType="separate"/>
        </w:r>
        <w:r>
          <w:t>19</w:t>
        </w:r>
        <w:r>
          <w:fldChar w:fldCharType="end"/>
        </w:r>
      </w:hyperlink>
    </w:p>
    <w:p>
      <w:pPr>
        <w:pStyle w:val="TOC2"/>
        <w:tabs>
          <w:tab w:val="right" w:leader="dot" w:pos="8306"/>
        </w:tabs>
      </w:pPr>
      <w:hyperlink w:anchor="_Toc23255" w:history="1">
        <w:r>
          <w:rPr>
            <w:rFonts w:ascii="仿宋" w:eastAsia="仿宋" w:hAnsi="仿宋" w:cs="仿宋" w:hint="eastAsia"/>
            <w:lang w:eastAsia="zh-CN"/>
          </w:rPr>
          <w:t>(一)、熟肉制品项目背景分析</w:t>
        </w:r>
        <w:r>
          <w:tab/>
        </w:r>
        <w:r>
          <w:fldChar w:fldCharType="begin"/>
        </w:r>
        <w:r>
          <w:instrText xml:space="preserve"> PAGEREF _Toc23255 \h </w:instrText>
        </w:r>
        <w:r>
          <w:fldChar w:fldCharType="separate"/>
        </w:r>
        <w:r>
          <w:t>19</w:t>
        </w:r>
        <w:r>
          <w:fldChar w:fldCharType="end"/>
        </w:r>
      </w:hyperlink>
    </w:p>
    <w:p>
      <w:pPr>
        <w:pStyle w:val="TOC2"/>
        <w:tabs>
          <w:tab w:val="right" w:leader="dot" w:pos="8306"/>
        </w:tabs>
      </w:pPr>
      <w:hyperlink w:anchor="_Toc18133" w:history="1">
        <w:r>
          <w:rPr>
            <w:rFonts w:ascii="仿宋" w:eastAsia="仿宋" w:hAnsi="仿宋" w:cs="仿宋" w:hint="eastAsia"/>
            <w:lang w:eastAsia="zh-CN"/>
          </w:rPr>
          <w:t>(二)、熟肉制品项目建设必要性分析</w:t>
        </w:r>
        <w:r>
          <w:tab/>
        </w:r>
        <w:r>
          <w:fldChar w:fldCharType="begin"/>
        </w:r>
        <w:r>
          <w:instrText xml:space="preserve"> PAGEREF _Toc18133 \h </w:instrText>
        </w:r>
        <w:r>
          <w:fldChar w:fldCharType="separate"/>
        </w:r>
        <w:r>
          <w:t>21</w:t>
        </w:r>
        <w:r>
          <w:fldChar w:fldCharType="end"/>
        </w:r>
      </w:hyperlink>
    </w:p>
    <w:p>
      <w:pPr>
        <w:pStyle w:val="TOC1"/>
        <w:tabs>
          <w:tab w:val="right" w:leader="dot" w:pos="8306"/>
        </w:tabs>
      </w:pPr>
      <w:hyperlink w:anchor="_Toc26693" w:history="1">
        <w:r>
          <w:rPr>
            <w:rFonts w:ascii="仿宋" w:eastAsia="仿宋" w:hAnsi="仿宋" w:cs="仿宋" w:hint="eastAsia"/>
            <w:lang w:eastAsia="zh-CN"/>
          </w:rPr>
          <w:t>七、熟肉制品项目风险管理</w:t>
        </w:r>
        <w:r>
          <w:tab/>
        </w:r>
        <w:r>
          <w:fldChar w:fldCharType="begin"/>
        </w:r>
        <w:r>
          <w:instrText xml:space="preserve"> PAGEREF _Toc26693 \h </w:instrText>
        </w:r>
        <w:r>
          <w:fldChar w:fldCharType="separate"/>
        </w:r>
        <w:r>
          <w:t>22</w:t>
        </w:r>
        <w:r>
          <w:fldChar w:fldCharType="end"/>
        </w:r>
      </w:hyperlink>
    </w:p>
    <w:p>
      <w:pPr>
        <w:pStyle w:val="TOC2"/>
        <w:tabs>
          <w:tab w:val="right" w:leader="dot" w:pos="8306"/>
        </w:tabs>
      </w:pPr>
      <w:hyperlink w:anchor="_Toc28327" w:history="1">
        <w:r>
          <w:rPr>
            <w:rFonts w:ascii="仿宋" w:eastAsia="仿宋" w:hAnsi="仿宋" w:cs="仿宋" w:hint="eastAsia"/>
            <w:lang w:eastAsia="zh-CN"/>
          </w:rPr>
          <w:t>(一)、风险识别与评估</w:t>
        </w:r>
        <w:r>
          <w:tab/>
        </w:r>
        <w:r>
          <w:fldChar w:fldCharType="begin"/>
        </w:r>
        <w:r>
          <w:instrText xml:space="preserve"> PAGEREF _Toc28327 \h </w:instrText>
        </w:r>
        <w:r>
          <w:fldChar w:fldCharType="separate"/>
        </w:r>
        <w:r>
          <w:t>22</w:t>
        </w:r>
        <w:r>
          <w:fldChar w:fldCharType="end"/>
        </w:r>
      </w:hyperlink>
    </w:p>
    <w:p>
      <w:pPr>
        <w:pStyle w:val="TOC2"/>
        <w:tabs>
          <w:tab w:val="right" w:leader="dot" w:pos="8306"/>
        </w:tabs>
      </w:pPr>
      <w:hyperlink w:anchor="_Toc2715" w:history="1">
        <w:r>
          <w:rPr>
            <w:rFonts w:ascii="仿宋" w:eastAsia="仿宋" w:hAnsi="仿宋" w:cs="仿宋" w:hint="eastAsia"/>
            <w:lang w:eastAsia="zh-CN"/>
          </w:rPr>
          <w:t>(二)、风险应对策略</w:t>
        </w:r>
        <w:r>
          <w:tab/>
        </w:r>
        <w:r>
          <w:fldChar w:fldCharType="begin"/>
        </w:r>
        <w:r>
          <w:instrText xml:space="preserve"> PAGEREF _Toc2715 \h </w:instrText>
        </w:r>
        <w:r>
          <w:fldChar w:fldCharType="separate"/>
        </w:r>
        <w:r>
          <w:t>23</w:t>
        </w:r>
        <w:r>
          <w:fldChar w:fldCharType="end"/>
        </w:r>
      </w:hyperlink>
    </w:p>
    <w:p>
      <w:pPr>
        <w:pStyle w:val="TOC2"/>
        <w:tabs>
          <w:tab w:val="right" w:leader="dot" w:pos="8306"/>
        </w:tabs>
      </w:pPr>
      <w:hyperlink w:anchor="_Toc7137" w:history="1">
        <w:r>
          <w:rPr>
            <w:rFonts w:ascii="仿宋" w:eastAsia="仿宋" w:hAnsi="仿宋" w:cs="仿宋" w:hint="eastAsia"/>
            <w:lang w:eastAsia="zh-CN"/>
          </w:rPr>
          <w:t>(三)、风险监控与控制</w:t>
        </w:r>
        <w:r>
          <w:tab/>
        </w:r>
        <w:r>
          <w:fldChar w:fldCharType="begin"/>
        </w:r>
        <w:r>
          <w:instrText xml:space="preserve"> PAGEREF _Toc7137 \h </w:instrText>
        </w:r>
        <w:r>
          <w:fldChar w:fldCharType="separate"/>
        </w:r>
        <w:r>
          <w:t>25</w:t>
        </w:r>
        <w:r>
          <w:fldChar w:fldCharType="end"/>
        </w:r>
      </w:hyperlink>
    </w:p>
    <w:p>
      <w:pPr>
        <w:pStyle w:val="TOC1"/>
        <w:tabs>
          <w:tab w:val="right" w:leader="dot" w:pos="8306"/>
        </w:tabs>
      </w:pPr>
      <w:hyperlink w:anchor="_Toc8536" w:history="1">
        <w:r>
          <w:rPr>
            <w:rFonts w:ascii="仿宋" w:eastAsia="仿宋" w:hAnsi="仿宋" w:cs="仿宋" w:hint="eastAsia"/>
            <w:lang w:eastAsia="zh-CN"/>
          </w:rPr>
          <w:t>八、熟肉制品项目社会影响</w:t>
        </w:r>
        <w:r>
          <w:tab/>
        </w:r>
        <w:r>
          <w:fldChar w:fldCharType="begin"/>
        </w:r>
        <w:r>
          <w:instrText xml:space="preserve"> PAGEREF _Toc8536 \h </w:instrText>
        </w:r>
        <w:r>
          <w:fldChar w:fldCharType="separate"/>
        </w:r>
        <w:r>
          <w:t>26</w:t>
        </w:r>
        <w:r>
          <w:fldChar w:fldCharType="end"/>
        </w:r>
      </w:hyperlink>
    </w:p>
    <w:p>
      <w:pPr>
        <w:pStyle w:val="TOC2"/>
        <w:tabs>
          <w:tab w:val="right" w:leader="dot" w:pos="8306"/>
        </w:tabs>
      </w:pPr>
      <w:hyperlink w:anchor="_Toc27401" w:history="1">
        <w:r>
          <w:rPr>
            <w:rFonts w:ascii="仿宋" w:eastAsia="仿宋" w:hAnsi="仿宋" w:cs="仿宋" w:hint="eastAsia"/>
            <w:lang w:eastAsia="zh-CN"/>
          </w:rPr>
          <w:t>(一)、社会责任与义务</w:t>
        </w:r>
        <w:r>
          <w:tab/>
        </w:r>
        <w:r>
          <w:fldChar w:fldCharType="begin"/>
        </w:r>
        <w:r>
          <w:instrText xml:space="preserve"> PAGEREF _Toc27401 \h </w:instrText>
        </w:r>
        <w:r>
          <w:fldChar w:fldCharType="separate"/>
        </w:r>
        <w:r>
          <w:t>26</w:t>
        </w:r>
        <w:r>
          <w:fldChar w:fldCharType="end"/>
        </w:r>
      </w:hyperlink>
    </w:p>
    <w:p>
      <w:pPr>
        <w:pStyle w:val="TOC2"/>
        <w:tabs>
          <w:tab w:val="right" w:leader="dot" w:pos="8306"/>
        </w:tabs>
      </w:pPr>
      <w:hyperlink w:anchor="_Toc11750" w:history="1">
        <w:r>
          <w:rPr>
            <w:rFonts w:ascii="仿宋" w:eastAsia="仿宋" w:hAnsi="仿宋" w:cs="仿宋" w:hint="eastAsia"/>
            <w:lang w:eastAsia="zh-CN"/>
          </w:rPr>
          <w:t>(二)、社会参与与沟通</w:t>
        </w:r>
        <w:r>
          <w:tab/>
        </w:r>
        <w:r>
          <w:fldChar w:fldCharType="begin"/>
        </w:r>
        <w:r>
          <w:instrText xml:space="preserve"> PAGEREF _Toc11750 \h </w:instrText>
        </w:r>
        <w:r>
          <w:fldChar w:fldCharType="separate"/>
        </w:r>
        <w:r>
          <w:t>27</w:t>
        </w:r>
        <w:r>
          <w:fldChar w:fldCharType="end"/>
        </w:r>
      </w:hyperlink>
    </w:p>
    <w:p>
      <w:pPr>
        <w:pStyle w:val="TOC1"/>
        <w:tabs>
          <w:tab w:val="right" w:leader="dot" w:pos="8306"/>
        </w:tabs>
      </w:pPr>
      <w:hyperlink w:anchor="_Toc15091" w:history="1">
        <w:r>
          <w:rPr>
            <w:rFonts w:ascii="仿宋" w:eastAsia="仿宋" w:hAnsi="仿宋" w:cs="仿宋" w:hint="eastAsia"/>
            <w:lang w:eastAsia="zh-CN"/>
          </w:rPr>
          <w:t>九、熟肉制品项目人力资源培养与发展</w:t>
        </w:r>
        <w:r>
          <w:tab/>
        </w:r>
        <w:r>
          <w:fldChar w:fldCharType="begin"/>
        </w:r>
        <w:r>
          <w:instrText xml:space="preserve"> PAGEREF _Toc15091 \h </w:instrText>
        </w:r>
        <w:r>
          <w:fldChar w:fldCharType="separate"/>
        </w:r>
        <w:r>
          <w:t>27</w:t>
        </w:r>
        <w:r>
          <w:fldChar w:fldCharType="end"/>
        </w:r>
      </w:hyperlink>
    </w:p>
    <w:p>
      <w:pPr>
        <w:pStyle w:val="TOC2"/>
        <w:tabs>
          <w:tab w:val="right" w:leader="dot" w:pos="8306"/>
        </w:tabs>
      </w:pPr>
      <w:hyperlink w:anchor="_Toc12942" w:history="1">
        <w:r>
          <w:rPr>
            <w:rFonts w:ascii="仿宋" w:eastAsia="仿宋" w:hAnsi="仿宋" w:cs="仿宋" w:hint="eastAsia"/>
            <w:lang w:eastAsia="zh-CN"/>
          </w:rPr>
          <w:t>(一)、人才需求与规划</w:t>
        </w:r>
        <w:r>
          <w:tab/>
        </w:r>
        <w:r>
          <w:fldChar w:fldCharType="begin"/>
        </w:r>
        <w:r>
          <w:instrText xml:space="preserve"> PAGEREF _Toc12942 \h </w:instrText>
        </w:r>
        <w:r>
          <w:fldChar w:fldCharType="separate"/>
        </w:r>
        <w:r>
          <w:t>27</w:t>
        </w:r>
        <w:r>
          <w:fldChar w:fldCharType="end"/>
        </w:r>
      </w:hyperlink>
    </w:p>
    <w:p>
      <w:pPr>
        <w:pStyle w:val="TOC2"/>
        <w:tabs>
          <w:tab w:val="right" w:leader="dot" w:pos="8306"/>
        </w:tabs>
      </w:pPr>
      <w:hyperlink w:anchor="_Toc20579" w:history="1">
        <w:r>
          <w:rPr>
            <w:rFonts w:ascii="仿宋" w:eastAsia="仿宋" w:hAnsi="仿宋" w:cs="仿宋" w:hint="eastAsia"/>
            <w:lang w:eastAsia="zh-CN"/>
          </w:rPr>
          <w:t>(二)、培训与发展计划</w:t>
        </w:r>
        <w:r>
          <w:tab/>
        </w:r>
        <w:r>
          <w:fldChar w:fldCharType="begin"/>
        </w:r>
        <w:r>
          <w:instrText xml:space="preserve"> PAGEREF _Toc20579 \h </w:instrText>
        </w:r>
        <w:r>
          <w:fldChar w:fldCharType="separate"/>
        </w:r>
        <w:r>
          <w:t>28</w:t>
        </w:r>
        <w:r>
          <w:fldChar w:fldCharType="end"/>
        </w:r>
      </w:hyperlink>
    </w:p>
    <w:p>
      <w:pPr>
        <w:pStyle w:val="TOC1"/>
        <w:tabs>
          <w:tab w:val="right" w:leader="dot" w:pos="8306"/>
        </w:tabs>
      </w:pPr>
      <w:hyperlink w:anchor="_Toc1572" w:history="1">
        <w:r>
          <w:rPr>
            <w:rFonts w:ascii="仿宋" w:eastAsia="仿宋" w:hAnsi="仿宋" w:cs="仿宋" w:hint="eastAsia"/>
            <w:lang w:eastAsia="zh-CN"/>
          </w:rPr>
          <w:t>十、熟肉制品项目技术管理</w:t>
        </w:r>
        <w:r>
          <w:tab/>
        </w:r>
        <w:r>
          <w:fldChar w:fldCharType="begin"/>
        </w:r>
        <w:r>
          <w:instrText xml:space="preserve"> PAGEREF _Toc1572 \h </w:instrText>
        </w:r>
        <w:r>
          <w:fldChar w:fldCharType="separate"/>
        </w:r>
        <w:r>
          <w:t>29</w:t>
        </w:r>
        <w:r>
          <w:fldChar w:fldCharType="end"/>
        </w:r>
      </w:hyperlink>
    </w:p>
    <w:p>
      <w:pPr>
        <w:pStyle w:val="TOC2"/>
        <w:tabs>
          <w:tab w:val="right" w:leader="dot" w:pos="8306"/>
        </w:tabs>
      </w:pPr>
      <w:hyperlink w:anchor="_Toc8082" w:history="1">
        <w:r>
          <w:rPr>
            <w:rFonts w:ascii="仿宋" w:eastAsia="仿宋" w:hAnsi="仿宋" w:cs="仿宋" w:hint="eastAsia"/>
            <w:lang w:eastAsia="zh-CN"/>
          </w:rPr>
          <w:t>(一)、技术方案选用方向</w:t>
        </w:r>
        <w:r>
          <w:tab/>
        </w:r>
        <w:r>
          <w:fldChar w:fldCharType="begin"/>
        </w:r>
        <w:r>
          <w:instrText xml:space="preserve"> PAGEREF _Toc8082 \h </w:instrText>
        </w:r>
        <w:r>
          <w:fldChar w:fldCharType="separate"/>
        </w:r>
        <w:r>
          <w:t>29</w:t>
        </w:r>
        <w:r>
          <w:fldChar w:fldCharType="end"/>
        </w:r>
      </w:hyperlink>
    </w:p>
    <w:p>
      <w:pPr>
        <w:pStyle w:val="TOC2"/>
        <w:tabs>
          <w:tab w:val="right" w:leader="dot" w:pos="8306"/>
        </w:tabs>
      </w:pPr>
      <w:hyperlink w:anchor="_Toc10722" w:history="1">
        <w:r>
          <w:rPr>
            <w:rFonts w:ascii="仿宋" w:eastAsia="仿宋" w:hAnsi="仿宋" w:cs="仿宋" w:hint="eastAsia"/>
            <w:lang w:eastAsia="zh-CN"/>
          </w:rPr>
          <w:t>(二)、工艺技术方案选用原则</w:t>
        </w:r>
        <w:r>
          <w:tab/>
        </w:r>
        <w:r>
          <w:fldChar w:fldCharType="begin"/>
        </w:r>
        <w:r>
          <w:instrText xml:space="preserve"> PAGEREF _Toc10722 \h </w:instrText>
        </w:r>
        <w:r>
          <w:fldChar w:fldCharType="separate"/>
        </w:r>
        <w:r>
          <w:t>30</w:t>
        </w:r>
        <w:r>
          <w:fldChar w:fldCharType="end"/>
        </w:r>
      </w:hyperlink>
    </w:p>
    <w:p>
      <w:pPr>
        <w:pStyle w:val="TOC2"/>
        <w:tabs>
          <w:tab w:val="right" w:leader="dot" w:pos="8306"/>
        </w:tabs>
      </w:pPr>
      <w:hyperlink w:anchor="_Toc13075" w:history="1">
        <w:r>
          <w:rPr>
            <w:rFonts w:ascii="仿宋" w:eastAsia="仿宋" w:hAnsi="仿宋" w:cs="仿宋" w:hint="eastAsia"/>
            <w:lang w:eastAsia="zh-CN"/>
          </w:rPr>
          <w:t>(三)、工艺技术方案要求</w:t>
        </w:r>
        <w:r>
          <w:tab/>
        </w:r>
        <w:r>
          <w:fldChar w:fldCharType="begin"/>
        </w:r>
        <w:r>
          <w:instrText xml:space="preserve"> PAGEREF _Toc13075 \h </w:instrText>
        </w:r>
        <w:r>
          <w:fldChar w:fldCharType="separate"/>
        </w:r>
        <w:r>
          <w:t>32</w:t>
        </w:r>
        <w:r>
          <w:fldChar w:fldCharType="end"/>
        </w:r>
      </w:hyperlink>
    </w:p>
    <w:p>
      <w:pPr>
        <w:pStyle w:val="TOC1"/>
        <w:tabs>
          <w:tab w:val="right" w:leader="dot" w:pos="8306"/>
        </w:tabs>
      </w:pPr>
      <w:hyperlink w:anchor="_Toc23373" w:history="1">
        <w:r>
          <w:rPr>
            <w:rFonts w:ascii="仿宋" w:eastAsia="仿宋" w:hAnsi="仿宋" w:cs="仿宋" w:hint="eastAsia"/>
            <w:lang w:eastAsia="zh-CN"/>
          </w:rPr>
          <w:t>十一、熟肉制品项目经营效益</w:t>
        </w:r>
        <w:r>
          <w:tab/>
        </w:r>
        <w:r>
          <w:fldChar w:fldCharType="begin"/>
        </w:r>
        <w:r>
          <w:instrText xml:space="preserve"> PAGEREF _Toc23373 \h </w:instrText>
        </w:r>
        <w:r>
          <w:fldChar w:fldCharType="separate"/>
        </w:r>
        <w:r>
          <w:t>35</w:t>
        </w:r>
        <w:r>
          <w:fldChar w:fldCharType="end"/>
        </w:r>
      </w:hyperlink>
    </w:p>
    <w:p>
      <w:pPr>
        <w:pStyle w:val="TOC2"/>
        <w:tabs>
          <w:tab w:val="right" w:leader="dot" w:pos="8306"/>
        </w:tabs>
      </w:pPr>
      <w:hyperlink w:anchor="_Toc8876" w:history="1">
        <w:r>
          <w:rPr>
            <w:rFonts w:ascii="仿宋" w:eastAsia="仿宋" w:hAnsi="仿宋" w:cs="仿宋" w:hint="eastAsia"/>
            <w:lang w:eastAsia="zh-CN"/>
          </w:rPr>
          <w:t>(一)、经济评价财务测算</w:t>
        </w:r>
        <w:r>
          <w:tab/>
        </w:r>
        <w:r>
          <w:fldChar w:fldCharType="begin"/>
        </w:r>
        <w:r>
          <w:instrText xml:space="preserve"> PAGEREF _Toc8876 \h </w:instrText>
        </w:r>
        <w:r>
          <w:fldChar w:fldCharType="separate"/>
        </w:r>
        <w:r>
          <w:t>35</w:t>
        </w:r>
        <w:r>
          <w:fldChar w:fldCharType="end"/>
        </w:r>
      </w:hyperlink>
    </w:p>
    <w:p>
      <w:pPr>
        <w:pStyle w:val="TOC2"/>
        <w:tabs>
          <w:tab w:val="right" w:leader="dot" w:pos="8306"/>
        </w:tabs>
      </w:pPr>
      <w:hyperlink w:anchor="_Toc10778" w:history="1">
        <w:r>
          <w:rPr>
            <w:rFonts w:ascii="仿宋" w:eastAsia="仿宋" w:hAnsi="仿宋" w:cs="仿宋" w:hint="eastAsia"/>
            <w:lang w:eastAsia="zh-CN"/>
          </w:rPr>
          <w:t>(二)、熟肉制品项目盈利能力分析</w:t>
        </w:r>
        <w:r>
          <w:tab/>
        </w:r>
        <w:r>
          <w:fldChar w:fldCharType="begin"/>
        </w:r>
        <w:r>
          <w:instrText xml:space="preserve"> PAGEREF _Toc10778 \h </w:instrText>
        </w:r>
        <w:r>
          <w:fldChar w:fldCharType="separate"/>
        </w:r>
        <w:r>
          <w:t>36</w:t>
        </w:r>
        <w:r>
          <w:fldChar w:fldCharType="end"/>
        </w:r>
      </w:hyperlink>
    </w:p>
    <w:p>
      <w:pPr>
        <w:pStyle w:val="TOC1"/>
        <w:tabs>
          <w:tab w:val="right" w:leader="dot" w:pos="8306"/>
        </w:tabs>
      </w:pPr>
      <w:hyperlink w:anchor="_Toc25113" w:history="1">
        <w:r>
          <w:rPr>
            <w:rFonts w:ascii="仿宋" w:eastAsia="仿宋" w:hAnsi="仿宋" w:cs="仿宋" w:hint="eastAsia"/>
            <w:lang w:eastAsia="zh-CN"/>
          </w:rPr>
          <w:t>十二、熟肉制品项目计划安排</w:t>
        </w:r>
        <w:r>
          <w:tab/>
        </w:r>
        <w:r>
          <w:fldChar w:fldCharType="begin"/>
        </w:r>
        <w:r>
          <w:instrText xml:space="preserve"> PAGEREF _Toc25113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53" w:history="1">
        <w:r>
          <w:rPr>
            <w:rFonts w:ascii="仿宋" w:eastAsia="仿宋" w:hAnsi="仿宋" w:cs="仿宋" w:hint="eastAsia"/>
            <w:lang w:eastAsia="zh-CN"/>
          </w:rPr>
          <w:t>(一)、建设周期</w:t>
        </w:r>
        <w:r>
          <w:tab/>
        </w:r>
        <w:r>
          <w:fldChar w:fldCharType="begin"/>
        </w:r>
        <w:r>
          <w:instrText xml:space="preserve"> PAGEREF _Toc23153 \h </w:instrText>
        </w:r>
        <w:r>
          <w:fldChar w:fldCharType="separate"/>
        </w:r>
        <w:r>
          <w:t>37</w:t>
        </w:r>
        <w:r>
          <w:fldChar w:fldCharType="end"/>
        </w:r>
      </w:hyperlink>
    </w:p>
    <w:p>
      <w:pPr>
        <w:pStyle w:val="TOC2"/>
        <w:tabs>
          <w:tab w:val="right" w:leader="dot" w:pos="8306"/>
        </w:tabs>
      </w:pPr>
      <w:hyperlink w:anchor="_Toc11995" w:history="1">
        <w:r>
          <w:rPr>
            <w:rFonts w:ascii="仿宋" w:eastAsia="仿宋" w:hAnsi="仿宋" w:cs="仿宋" w:hint="eastAsia"/>
            <w:lang w:eastAsia="zh-CN"/>
          </w:rPr>
          <w:t>(二)、建设进度</w:t>
        </w:r>
        <w:r>
          <w:tab/>
        </w:r>
        <w:r>
          <w:fldChar w:fldCharType="begin"/>
        </w:r>
        <w:r>
          <w:instrText xml:space="preserve"> PAGEREF _Toc11995 \h </w:instrText>
        </w:r>
        <w:r>
          <w:fldChar w:fldCharType="separate"/>
        </w:r>
        <w:r>
          <w:t>38</w:t>
        </w:r>
        <w:r>
          <w:fldChar w:fldCharType="end"/>
        </w:r>
      </w:hyperlink>
    </w:p>
    <w:p>
      <w:pPr>
        <w:pStyle w:val="TOC2"/>
        <w:tabs>
          <w:tab w:val="right" w:leader="dot" w:pos="8306"/>
        </w:tabs>
      </w:pPr>
      <w:hyperlink w:anchor="_Toc24058" w:history="1">
        <w:r>
          <w:rPr>
            <w:rFonts w:ascii="仿宋" w:eastAsia="仿宋" w:hAnsi="仿宋" w:cs="仿宋" w:hint="eastAsia"/>
            <w:lang w:eastAsia="zh-CN"/>
          </w:rPr>
          <w:t>(三)、进度安排注意事项</w:t>
        </w:r>
        <w:r>
          <w:tab/>
        </w:r>
        <w:r>
          <w:fldChar w:fldCharType="begin"/>
        </w:r>
        <w:r>
          <w:instrText xml:space="preserve"> PAGEREF _Toc24058 \h </w:instrText>
        </w:r>
        <w:r>
          <w:fldChar w:fldCharType="separate"/>
        </w:r>
        <w:r>
          <w:t>38</w:t>
        </w:r>
        <w:r>
          <w:fldChar w:fldCharType="end"/>
        </w:r>
      </w:hyperlink>
    </w:p>
    <w:p>
      <w:pPr>
        <w:pStyle w:val="TOC2"/>
        <w:tabs>
          <w:tab w:val="right" w:leader="dot" w:pos="8306"/>
        </w:tabs>
      </w:pPr>
      <w:hyperlink w:anchor="_Toc23929" w:history="1">
        <w:r>
          <w:rPr>
            <w:rFonts w:ascii="仿宋" w:eastAsia="仿宋" w:hAnsi="仿宋" w:cs="仿宋" w:hint="eastAsia"/>
            <w:lang w:eastAsia="zh-CN"/>
          </w:rPr>
          <w:t>(四)、人力资源配置</w:t>
        </w:r>
        <w:r>
          <w:tab/>
        </w:r>
        <w:r>
          <w:fldChar w:fldCharType="begin"/>
        </w:r>
        <w:r>
          <w:instrText xml:space="preserve"> PAGEREF _Toc23929 \h </w:instrText>
        </w:r>
        <w:r>
          <w:fldChar w:fldCharType="separate"/>
        </w:r>
        <w:r>
          <w:t>40</w:t>
        </w:r>
        <w:r>
          <w:fldChar w:fldCharType="end"/>
        </w:r>
      </w:hyperlink>
    </w:p>
    <w:p>
      <w:pPr>
        <w:pStyle w:val="TOC1"/>
        <w:tabs>
          <w:tab w:val="right" w:leader="dot" w:pos="8306"/>
        </w:tabs>
      </w:pPr>
      <w:hyperlink w:anchor="_Toc17045" w:history="1">
        <w:r>
          <w:rPr>
            <w:rFonts w:ascii="仿宋" w:eastAsia="仿宋" w:hAnsi="仿宋" w:cs="仿宋" w:hint="eastAsia"/>
            <w:lang w:eastAsia="zh-CN"/>
          </w:rPr>
          <w:t>十三、风险识别与分类</w:t>
        </w:r>
        <w:r>
          <w:tab/>
        </w:r>
        <w:r>
          <w:fldChar w:fldCharType="begin"/>
        </w:r>
        <w:r>
          <w:instrText xml:space="preserve"> PAGEREF _Toc17045 \h </w:instrText>
        </w:r>
        <w:r>
          <w:fldChar w:fldCharType="separate"/>
        </w:r>
        <w:r>
          <w:t>41</w:t>
        </w:r>
        <w:r>
          <w:fldChar w:fldCharType="end"/>
        </w:r>
      </w:hyperlink>
    </w:p>
    <w:p>
      <w:pPr>
        <w:pStyle w:val="TOC2"/>
        <w:tabs>
          <w:tab w:val="right" w:leader="dot" w:pos="8306"/>
        </w:tabs>
      </w:pPr>
      <w:hyperlink w:anchor="_Toc2534" w:history="1">
        <w:r>
          <w:rPr>
            <w:rFonts w:ascii="仿宋" w:eastAsia="仿宋" w:hAnsi="仿宋" w:cs="仿宋" w:hint="eastAsia"/>
            <w:lang w:eastAsia="zh-CN"/>
          </w:rPr>
          <w:t>(一)、风险识别</w:t>
        </w:r>
        <w:r>
          <w:tab/>
        </w:r>
        <w:r>
          <w:fldChar w:fldCharType="begin"/>
        </w:r>
        <w:r>
          <w:instrText xml:space="preserve"> PAGEREF _Toc2534 \h </w:instrText>
        </w:r>
        <w:r>
          <w:fldChar w:fldCharType="separate"/>
        </w:r>
        <w:r>
          <w:t>41</w:t>
        </w:r>
        <w:r>
          <w:fldChar w:fldCharType="end"/>
        </w:r>
      </w:hyperlink>
    </w:p>
    <w:p>
      <w:pPr>
        <w:pStyle w:val="TOC2"/>
        <w:tabs>
          <w:tab w:val="right" w:leader="dot" w:pos="8306"/>
        </w:tabs>
      </w:pPr>
      <w:hyperlink w:anchor="_Toc11191" w:history="1">
        <w:r>
          <w:rPr>
            <w:rFonts w:ascii="仿宋" w:eastAsia="仿宋" w:hAnsi="仿宋" w:cs="仿宋" w:hint="eastAsia"/>
            <w:lang w:eastAsia="zh-CN"/>
          </w:rPr>
          <w:t>(二)、风险分类</w:t>
        </w:r>
        <w:r>
          <w:tab/>
        </w:r>
        <w:r>
          <w:fldChar w:fldCharType="begin"/>
        </w:r>
        <w:r>
          <w:instrText xml:space="preserve"> PAGEREF _Toc11191 \h </w:instrText>
        </w:r>
        <w:r>
          <w:fldChar w:fldCharType="separate"/>
        </w:r>
        <w:r>
          <w:t>42</w:t>
        </w:r>
        <w:r>
          <w:fldChar w:fldCharType="end"/>
        </w:r>
      </w:hyperlink>
    </w:p>
    <w:p>
      <w:pPr>
        <w:pStyle w:val="TOC1"/>
        <w:tabs>
          <w:tab w:val="right" w:leader="dot" w:pos="8306"/>
        </w:tabs>
      </w:pPr>
      <w:hyperlink w:anchor="_Toc3041" w:history="1">
        <w:r>
          <w:rPr>
            <w:rFonts w:ascii="仿宋" w:eastAsia="仿宋" w:hAnsi="仿宋" w:cs="仿宋" w:hint="eastAsia"/>
            <w:lang w:eastAsia="zh-CN"/>
          </w:rPr>
          <w:t>十四、供应链管理</w:t>
        </w:r>
        <w:r>
          <w:tab/>
        </w:r>
        <w:r>
          <w:fldChar w:fldCharType="begin"/>
        </w:r>
        <w:r>
          <w:instrText xml:space="preserve"> PAGEREF _Toc3041 \h </w:instrText>
        </w:r>
        <w:r>
          <w:fldChar w:fldCharType="separate"/>
        </w:r>
        <w:r>
          <w:t>44</w:t>
        </w:r>
        <w:r>
          <w:fldChar w:fldCharType="end"/>
        </w:r>
      </w:hyperlink>
    </w:p>
    <w:p>
      <w:pPr>
        <w:pStyle w:val="TOC2"/>
        <w:tabs>
          <w:tab w:val="right" w:leader="dot" w:pos="8306"/>
        </w:tabs>
      </w:pPr>
      <w:hyperlink w:anchor="_Toc21437" w:history="1">
        <w:r>
          <w:rPr>
            <w:rFonts w:ascii="仿宋" w:eastAsia="仿宋" w:hAnsi="仿宋" w:cs="仿宋" w:hint="eastAsia"/>
            <w:lang w:eastAsia="zh-CN"/>
          </w:rPr>
          <w:t>(一)、供应链战略规划</w:t>
        </w:r>
        <w:r>
          <w:tab/>
        </w:r>
        <w:r>
          <w:fldChar w:fldCharType="begin"/>
        </w:r>
        <w:r>
          <w:instrText xml:space="preserve"> PAGEREF _Toc21437 \h </w:instrText>
        </w:r>
        <w:r>
          <w:fldChar w:fldCharType="separate"/>
        </w:r>
        <w:r>
          <w:t>44</w:t>
        </w:r>
        <w:r>
          <w:fldChar w:fldCharType="end"/>
        </w:r>
      </w:hyperlink>
    </w:p>
    <w:p>
      <w:pPr>
        <w:pStyle w:val="TOC2"/>
        <w:tabs>
          <w:tab w:val="right" w:leader="dot" w:pos="8306"/>
        </w:tabs>
      </w:pPr>
      <w:hyperlink w:anchor="_Toc22411" w:history="1">
        <w:r>
          <w:rPr>
            <w:rFonts w:ascii="仿宋" w:eastAsia="仿宋" w:hAnsi="仿宋" w:cs="仿宋" w:hint="eastAsia"/>
            <w:lang w:eastAsia="zh-CN"/>
          </w:rPr>
          <w:t>(二)、供应商选择与合作</w:t>
        </w:r>
        <w:r>
          <w:tab/>
        </w:r>
        <w:r>
          <w:fldChar w:fldCharType="begin"/>
        </w:r>
        <w:r>
          <w:instrText xml:space="preserve"> PAGEREF _Toc22411 \h </w:instrText>
        </w:r>
        <w:r>
          <w:fldChar w:fldCharType="separate"/>
        </w:r>
        <w:r>
          <w:t>45</w:t>
        </w:r>
        <w:r>
          <w:fldChar w:fldCharType="end"/>
        </w:r>
      </w:hyperlink>
    </w:p>
    <w:p>
      <w:pPr>
        <w:pStyle w:val="TOC2"/>
        <w:tabs>
          <w:tab w:val="right" w:leader="dot" w:pos="8306"/>
        </w:tabs>
      </w:pPr>
      <w:hyperlink w:anchor="_Toc15535" w:history="1">
        <w:r>
          <w:rPr>
            <w:rFonts w:ascii="仿宋" w:eastAsia="仿宋" w:hAnsi="仿宋" w:cs="仿宋" w:hint="eastAsia"/>
            <w:lang w:eastAsia="zh-CN"/>
          </w:rPr>
          <w:t>(三)、物流与库存管理</w:t>
        </w:r>
        <w:r>
          <w:tab/>
        </w:r>
        <w:r>
          <w:fldChar w:fldCharType="begin"/>
        </w:r>
        <w:r>
          <w:instrText xml:space="preserve"> PAGEREF _Toc15535 \h </w:instrText>
        </w:r>
        <w:r>
          <w:fldChar w:fldCharType="separate"/>
        </w:r>
        <w:r>
          <w:t>47</w:t>
        </w:r>
        <w:r>
          <w:fldChar w:fldCharType="end"/>
        </w:r>
      </w:hyperlink>
    </w:p>
    <w:p>
      <w:pPr>
        <w:pStyle w:val="TOC1"/>
        <w:tabs>
          <w:tab w:val="right" w:leader="dot" w:pos="8306"/>
        </w:tabs>
      </w:pPr>
      <w:hyperlink w:anchor="_Toc29580" w:history="1">
        <w:r>
          <w:rPr>
            <w:rFonts w:ascii="仿宋" w:eastAsia="仿宋" w:hAnsi="仿宋" w:cs="仿宋" w:hint="eastAsia"/>
            <w:lang w:eastAsia="zh-CN"/>
          </w:rPr>
          <w:t>十五、熟肉制品项目工程方案分析</w:t>
        </w:r>
        <w:r>
          <w:tab/>
        </w:r>
        <w:r>
          <w:fldChar w:fldCharType="begin"/>
        </w:r>
        <w:r>
          <w:instrText xml:space="preserve"> PAGEREF _Toc29580 \h </w:instrText>
        </w:r>
        <w:r>
          <w:fldChar w:fldCharType="separate"/>
        </w:r>
        <w:r>
          <w:t>48</w:t>
        </w:r>
        <w:r>
          <w:fldChar w:fldCharType="end"/>
        </w:r>
      </w:hyperlink>
    </w:p>
    <w:p>
      <w:pPr>
        <w:pStyle w:val="TOC2"/>
        <w:tabs>
          <w:tab w:val="right" w:leader="dot" w:pos="8306"/>
        </w:tabs>
      </w:pPr>
      <w:hyperlink w:anchor="_Toc13386" w:history="1">
        <w:r>
          <w:rPr>
            <w:rFonts w:ascii="仿宋" w:eastAsia="仿宋" w:hAnsi="仿宋" w:cs="仿宋" w:hint="eastAsia"/>
            <w:lang w:eastAsia="zh-CN"/>
          </w:rPr>
          <w:t>(一)、建筑工程设计原则</w:t>
        </w:r>
        <w:r>
          <w:tab/>
        </w:r>
        <w:r>
          <w:fldChar w:fldCharType="begin"/>
        </w:r>
        <w:r>
          <w:instrText xml:space="preserve"> PAGEREF _Toc13386 \h </w:instrText>
        </w:r>
        <w:r>
          <w:fldChar w:fldCharType="separate"/>
        </w:r>
        <w:r>
          <w:t>48</w:t>
        </w:r>
        <w:r>
          <w:fldChar w:fldCharType="end"/>
        </w:r>
      </w:hyperlink>
    </w:p>
    <w:p>
      <w:pPr>
        <w:pStyle w:val="TOC2"/>
        <w:tabs>
          <w:tab w:val="right" w:leader="dot" w:pos="8306"/>
        </w:tabs>
      </w:pPr>
      <w:hyperlink w:anchor="_Toc14716" w:history="1">
        <w:r>
          <w:rPr>
            <w:rFonts w:ascii="仿宋" w:eastAsia="仿宋" w:hAnsi="仿宋" w:cs="仿宋" w:hint="eastAsia"/>
            <w:lang w:eastAsia="zh-CN"/>
          </w:rPr>
          <w:t>(二)、土建工程建设指标</w:t>
        </w:r>
        <w:r>
          <w:tab/>
        </w:r>
        <w:r>
          <w:fldChar w:fldCharType="begin"/>
        </w:r>
        <w:r>
          <w:instrText xml:space="preserve"> PAGEREF _Toc14716 \h </w:instrText>
        </w:r>
        <w:r>
          <w:fldChar w:fldCharType="separate"/>
        </w:r>
        <w:r>
          <w:t>51</w:t>
        </w:r>
        <w:r>
          <w:fldChar w:fldCharType="end"/>
        </w:r>
      </w:hyperlink>
    </w:p>
    <w:p>
      <w:pPr>
        <w:pStyle w:val="TOC1"/>
        <w:tabs>
          <w:tab w:val="right" w:leader="dot" w:pos="8306"/>
        </w:tabs>
      </w:pPr>
      <w:hyperlink w:anchor="_Toc11606" w:history="1">
        <w:r>
          <w:rPr>
            <w:rFonts w:ascii="仿宋" w:eastAsia="仿宋" w:hAnsi="仿宋" w:cs="仿宋" w:hint="eastAsia"/>
            <w:lang w:eastAsia="zh-CN"/>
          </w:rPr>
          <w:t>十六、熟肉制品项目实施时间节点</w:t>
        </w:r>
        <w:r>
          <w:tab/>
        </w:r>
        <w:r>
          <w:fldChar w:fldCharType="begin"/>
        </w:r>
        <w:r>
          <w:instrText xml:space="preserve"> PAGEREF _Toc11606 \h </w:instrText>
        </w:r>
        <w:r>
          <w:fldChar w:fldCharType="separate"/>
        </w:r>
        <w:r>
          <w:t>53</w:t>
        </w:r>
        <w:r>
          <w:fldChar w:fldCharType="end"/>
        </w:r>
      </w:hyperlink>
    </w:p>
    <w:p>
      <w:pPr>
        <w:pStyle w:val="TOC2"/>
        <w:tabs>
          <w:tab w:val="right" w:leader="dot" w:pos="8306"/>
        </w:tabs>
      </w:pPr>
      <w:hyperlink w:anchor="_Toc31334" w:history="1">
        <w:r>
          <w:rPr>
            <w:rFonts w:ascii="仿宋" w:eastAsia="仿宋" w:hAnsi="仿宋" w:cs="仿宋" w:hint="eastAsia"/>
            <w:lang w:eastAsia="zh-CN"/>
          </w:rPr>
          <w:t>(一)、熟肉制品项目启动阶段时间节点</w:t>
        </w:r>
        <w:r>
          <w:tab/>
        </w:r>
        <w:r>
          <w:fldChar w:fldCharType="begin"/>
        </w:r>
        <w:r>
          <w:instrText xml:space="preserve"> PAGEREF _Toc31334 \h </w:instrText>
        </w:r>
        <w:r>
          <w:fldChar w:fldCharType="separate"/>
        </w:r>
        <w:r>
          <w:t>53</w:t>
        </w:r>
        <w:r>
          <w:fldChar w:fldCharType="end"/>
        </w:r>
      </w:hyperlink>
    </w:p>
    <w:p>
      <w:pPr>
        <w:pStyle w:val="TOC2"/>
        <w:tabs>
          <w:tab w:val="right" w:leader="dot" w:pos="8306"/>
        </w:tabs>
      </w:pPr>
      <w:hyperlink w:anchor="_Toc16518" w:history="1">
        <w:r>
          <w:rPr>
            <w:rFonts w:ascii="仿宋" w:eastAsia="仿宋" w:hAnsi="仿宋" w:cs="仿宋" w:hint="eastAsia"/>
            <w:lang w:eastAsia="zh-CN"/>
          </w:rPr>
          <w:t>(二)、熟肉制品项目执行阶段时间节点</w:t>
        </w:r>
        <w:r>
          <w:tab/>
        </w:r>
        <w:r>
          <w:fldChar w:fldCharType="begin"/>
        </w:r>
        <w:r>
          <w:instrText xml:space="preserve"> PAGEREF _Toc16518 \h </w:instrText>
        </w:r>
        <w:r>
          <w:fldChar w:fldCharType="separate"/>
        </w:r>
        <w:r>
          <w:t>54</w:t>
        </w:r>
        <w:r>
          <w:fldChar w:fldCharType="end"/>
        </w:r>
      </w:hyperlink>
    </w:p>
    <w:p>
      <w:pPr>
        <w:pStyle w:val="TOC2"/>
        <w:tabs>
          <w:tab w:val="right" w:leader="dot" w:pos="8306"/>
        </w:tabs>
      </w:pPr>
      <w:hyperlink w:anchor="_Toc12455" w:history="1">
        <w:r>
          <w:rPr>
            <w:rFonts w:ascii="仿宋" w:eastAsia="仿宋" w:hAnsi="仿宋" w:cs="仿宋" w:hint="eastAsia"/>
            <w:lang w:eastAsia="zh-CN"/>
          </w:rPr>
          <w:t>(三)、熟肉制品项目完成阶段时间节点</w:t>
        </w:r>
        <w:r>
          <w:tab/>
        </w:r>
        <w:r>
          <w:fldChar w:fldCharType="begin"/>
        </w:r>
        <w:r>
          <w:instrText xml:space="preserve"> PAGEREF _Toc12455 \h </w:instrText>
        </w:r>
        <w:r>
          <w:fldChar w:fldCharType="separate"/>
        </w:r>
        <w:r>
          <w:t>55</w:t>
        </w:r>
        <w:r>
          <w:fldChar w:fldCharType="end"/>
        </w:r>
      </w:hyperlink>
    </w:p>
    <w:p>
      <w:pPr>
        <w:pStyle w:val="TOC1"/>
        <w:tabs>
          <w:tab w:val="right" w:leader="dot" w:pos="8306"/>
        </w:tabs>
      </w:pPr>
      <w:hyperlink w:anchor="_Toc31092" w:history="1">
        <w:r>
          <w:rPr>
            <w:rFonts w:ascii="仿宋" w:eastAsia="仿宋" w:hAnsi="仿宋" w:cs="仿宋" w:hint="eastAsia"/>
            <w:lang w:eastAsia="zh-CN"/>
          </w:rPr>
          <w:t>十七、质量管理体系</w:t>
        </w:r>
        <w:r>
          <w:tab/>
        </w:r>
        <w:r>
          <w:fldChar w:fldCharType="begin"/>
        </w:r>
        <w:r>
          <w:instrText xml:space="preserve"> PAGEREF _Toc31092 \h </w:instrText>
        </w:r>
        <w:r>
          <w:fldChar w:fldCharType="separate"/>
        </w:r>
        <w:r>
          <w:t>56</w:t>
        </w:r>
        <w:r>
          <w:fldChar w:fldCharType="end"/>
        </w:r>
      </w:hyperlink>
    </w:p>
    <w:p>
      <w:pPr>
        <w:pStyle w:val="TOC2"/>
        <w:tabs>
          <w:tab w:val="right" w:leader="dot" w:pos="8306"/>
        </w:tabs>
      </w:pPr>
      <w:hyperlink w:anchor="_Toc29041" w:history="1">
        <w:r>
          <w:rPr>
            <w:rFonts w:ascii="仿宋" w:eastAsia="仿宋" w:hAnsi="仿宋" w:cs="仿宋" w:hint="eastAsia"/>
            <w:lang w:eastAsia="zh-CN"/>
          </w:rPr>
          <w:t>(一)、质量目标与方针</w:t>
        </w:r>
        <w:r>
          <w:tab/>
        </w:r>
        <w:r>
          <w:fldChar w:fldCharType="begin"/>
        </w:r>
        <w:r>
          <w:instrText xml:space="preserve"> PAGEREF _Toc29041 \h </w:instrText>
        </w:r>
        <w:r>
          <w:fldChar w:fldCharType="separate"/>
        </w:r>
        <w:r>
          <w:t>56</w:t>
        </w:r>
        <w:r>
          <w:fldChar w:fldCharType="end"/>
        </w:r>
      </w:hyperlink>
    </w:p>
    <w:p>
      <w:pPr>
        <w:pStyle w:val="TOC2"/>
        <w:tabs>
          <w:tab w:val="right" w:leader="dot" w:pos="8306"/>
        </w:tabs>
      </w:pPr>
      <w:hyperlink w:anchor="_Toc30846" w:history="1">
        <w:r>
          <w:rPr>
            <w:rFonts w:ascii="仿宋" w:eastAsia="仿宋" w:hAnsi="仿宋" w:cs="仿宋" w:hint="eastAsia"/>
            <w:lang w:eastAsia="zh-CN"/>
          </w:rPr>
          <w:t>(二)、质量管理责任</w:t>
        </w:r>
        <w:r>
          <w:tab/>
        </w:r>
        <w:r>
          <w:fldChar w:fldCharType="begin"/>
        </w:r>
        <w:r>
          <w:instrText xml:space="preserve"> PAGEREF _Toc30846 \h </w:instrText>
        </w:r>
        <w:r>
          <w:fldChar w:fldCharType="separate"/>
        </w:r>
        <w:r>
          <w:t>57</w:t>
        </w:r>
        <w:r>
          <w:fldChar w:fldCharType="end"/>
        </w:r>
      </w:hyperlink>
    </w:p>
    <w:p>
      <w:pPr>
        <w:pStyle w:val="TOC2"/>
        <w:tabs>
          <w:tab w:val="right" w:leader="dot" w:pos="8306"/>
        </w:tabs>
      </w:pPr>
      <w:hyperlink w:anchor="_Toc9146" w:history="1">
        <w:r>
          <w:rPr>
            <w:rFonts w:ascii="仿宋" w:eastAsia="仿宋" w:hAnsi="仿宋" w:cs="仿宋" w:hint="eastAsia"/>
            <w:lang w:eastAsia="zh-CN"/>
          </w:rPr>
          <w:t>(三)、质量管理体系文件</w:t>
        </w:r>
        <w:r>
          <w:tab/>
        </w:r>
        <w:r>
          <w:fldChar w:fldCharType="begin"/>
        </w:r>
        <w:r>
          <w:instrText xml:space="preserve"> PAGEREF _Toc9146 \h </w:instrText>
        </w:r>
        <w:r>
          <w:fldChar w:fldCharType="separate"/>
        </w:r>
        <w:r>
          <w:t>58</w:t>
        </w:r>
        <w:r>
          <w:fldChar w:fldCharType="end"/>
        </w:r>
      </w:hyperlink>
    </w:p>
    <w:p>
      <w:pPr>
        <w:pStyle w:val="TOC2"/>
        <w:tabs>
          <w:tab w:val="right" w:leader="dot" w:pos="8306"/>
        </w:tabs>
      </w:pPr>
      <w:hyperlink w:anchor="_Toc30862" w:history="1">
        <w:r>
          <w:rPr>
            <w:rFonts w:ascii="仿宋" w:eastAsia="仿宋" w:hAnsi="仿宋" w:cs="仿宋" w:hint="eastAsia"/>
            <w:lang w:eastAsia="zh-CN"/>
          </w:rPr>
          <w:t>(四)、质量培训与教育</w:t>
        </w:r>
        <w:r>
          <w:tab/>
        </w:r>
        <w:r>
          <w:fldChar w:fldCharType="begin"/>
        </w:r>
        <w:r>
          <w:instrText xml:space="preserve"> PAGEREF _Toc30862 \h </w:instrText>
        </w:r>
        <w:r>
          <w:fldChar w:fldCharType="separate"/>
        </w:r>
        <w:r>
          <w:t>61</w:t>
        </w:r>
        <w:r>
          <w:fldChar w:fldCharType="end"/>
        </w:r>
      </w:hyperlink>
    </w:p>
    <w:p>
      <w:pPr>
        <w:pStyle w:val="TOC2"/>
        <w:tabs>
          <w:tab w:val="right" w:leader="dot" w:pos="8306"/>
        </w:tabs>
      </w:pPr>
      <w:hyperlink w:anchor="_Toc28519" w:history="1">
        <w:r>
          <w:rPr>
            <w:rFonts w:ascii="仿宋" w:eastAsia="仿宋" w:hAnsi="仿宋" w:cs="仿宋" w:hint="eastAsia"/>
            <w:lang w:eastAsia="zh-CN"/>
          </w:rPr>
          <w:t>(五)、质量审核与评价</w:t>
        </w:r>
        <w:r>
          <w:tab/>
        </w:r>
        <w:r>
          <w:fldChar w:fldCharType="begin"/>
        </w:r>
        <w:r>
          <w:instrText xml:space="preserve"> PAGEREF _Toc28519 \h </w:instrText>
        </w:r>
        <w:r>
          <w:fldChar w:fldCharType="separate"/>
        </w:r>
        <w:r>
          <w:t>62</w:t>
        </w:r>
        <w:r>
          <w:fldChar w:fldCharType="end"/>
        </w:r>
      </w:hyperlink>
    </w:p>
    <w:p>
      <w:pPr>
        <w:pStyle w:val="TOC2"/>
        <w:tabs>
          <w:tab w:val="right" w:leader="dot" w:pos="8306"/>
        </w:tabs>
      </w:pPr>
      <w:hyperlink w:anchor="_Toc16" w:history="1">
        <w:r>
          <w:rPr>
            <w:rFonts w:ascii="仿宋" w:eastAsia="仿宋" w:hAnsi="仿宋" w:cs="仿宋" w:hint="eastAsia"/>
            <w:lang w:eastAsia="zh-CN"/>
          </w:rPr>
          <w:t>(六)、不符合与纠正措施</w:t>
        </w:r>
        <w:r>
          <w:tab/>
        </w:r>
        <w:r>
          <w:fldChar w:fldCharType="begin"/>
        </w:r>
        <w:r>
          <w:instrText xml:space="preserve"> PAGEREF _Toc16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熟肉制品项目的主要产品是XXXX，预计年产值为XXX万元。这一产品在市场中占据着重要的地位，其广泛的应用范围使得该熟肉制品项目的市场前景非常广阔。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熟肉制品项目的xxx产品作为重要的原材料之一，将在多个领域发挥关键作用。其在建筑、交通、能源等方面的广泛应用将为整个产业链提供强大的支持，形成产业协同效应。熟肉制品项目的年产值XXX万XXX万XXX万万元不仅反映了其在市场上的巨大潜力，更预示着它对国民经济的积极贡献。这种关联度高、涉及面广的产业关系，使得该熟肉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总征地面积为XXXX平方米，相当于约XX.XX亩，其中净用地面积为XXXX平方米，红线范围内相当于约XX.XX亩。这一用地规模充分考虑了熟肉制品项目的建设需求，保障了熟肉制品项目在合适的空间内得以充分发展。熟肉制品项目规划的总建筑面积为XXXX平方米，其中主体工程建设占XXXX平方米，计容建筑面积达XXXX平方米。预计建筑工程的投资将达到XXXX万元，为熟肉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计划购置的设备共计XXXX台（套），设备购置费用为XXXX万元。这一设备购置计划充分考虑到熟肉制品项目的生产需求和技术要求，确保了熟肉制品项目在生产运营中具备先进的技术装备和高效的生产能力。设备的合理配置将为熟肉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计划总投资为XXXX万元，预计年实现营业收入为XXXX万元。这一产能规模的设定旨在确保熟肉制品项目能够在投资与回报之间取得平衡，实现长期可持续的发展。熟肉制品项目的总投资充分考虑到各个方面的需求，包括用地建设、设备购置等多个环节，以确保熟肉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121"/>
      <w:r>
        <w:rPr>
          <w:rFonts w:ascii="仿宋" w:eastAsia="仿宋" w:hAnsi="仿宋" w:cs="仿宋" w:hint="eastAsia"/>
          <w:sz w:val="28"/>
          <w:lang w:eastAsia="zh-CN"/>
        </w:rPr>
        <w:t>二、熟肉制品项目危机管理</w:t>
      </w:r>
      <w:bookmarkEnd w:id="5"/>
    </w:p>
    <w:p>
      <w:pPr>
        <w:pStyle w:val="Heading2"/>
        <w:rPr>
          <w:rFonts w:ascii="仿宋" w:eastAsia="仿宋" w:hAnsi="仿宋" w:cs="仿宋" w:hint="eastAsia"/>
          <w:lang w:eastAsia="zh-CN"/>
        </w:rPr>
      </w:pPr>
      <w:bookmarkStart w:id="6" w:name="_Toc173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熟肉制品项目危机管理中，危机预警与识别是确保熟肉制品项目稳健运行的核心步骤。通过建立全面的监测机制，熟肉制品项目团队旨在及时发现和理解潜在的风险和危机因素，以便采取及时的预防和应对措施，确保熟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首先，通过深入的风险评估，熟肉制品项目团队全面分析了整个熟肉制品项目和各个阶段可能存在的威胁。这包括准确评估每个潜在风险的发生概率和可能影响的程度，为后续危机预警提供了有力支持。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熟肉制品项目团队着重于明确定义熟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熟肉制品项目进展的持续监控，团队能够及时发现潜在问题并作出迅速反应。熟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在这一阶段，团队的专业素养和反应速度将发挥至关重要的作用，以确保潜在危机能够在初期得到有效的处理，最大程度地减轻负面影响。通过危机预警与识别，熟肉制品项目得以更有序、可控地推进。</w:t>
      </w:r>
    </w:p>
    <w:p>
      <w:pPr>
        <w:pStyle w:val="Heading2"/>
        <w:ind w:firstLine="560" w:firstLineChars="200"/>
        <w:rPr>
          <w:rFonts w:ascii="仿宋" w:eastAsia="仿宋" w:hAnsi="仿宋" w:cs="仿宋" w:hint="eastAsia"/>
          <w:sz w:val="28"/>
          <w:lang w:eastAsia="zh-CN"/>
        </w:rPr>
      </w:pPr>
      <w:bookmarkStart w:id="7" w:name="_Toc244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在危机发生时，熟肉制品项目团队立即行动，成立了应急小组。该小组的任务是迅速制定并实施紧急应对措施，以最小化潜在损失。以下是采取的主要措施：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暂停熟肉制品项目进度：为遏制危机蔓延，熟肉制品项目暂时停止进行，以便全面评估当前状况。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资源重新分配：重新评估熟肉制品项目资源的分配，确保最大限度地减小损失。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实时沟通：与关键利益相关者建立实时沟通机制，向他们传递熟肉制品项目危机的实际状况，保障熟肉制品项目核心利益。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在紧急应对的同时，熟肉制品项目团队强调了团队协作和有效沟通的重要性。以下是团队协作的关键举措：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信息共享机制：建立了信息共享平台，确保团队成员能够及时获取熟肉制品项目危机的实时信息。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领导者沟通：熟肉制品项目领导者通过定期会议和即时沟通工具，指导团队应对危机，保持团队稳定运行。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随着危机得到初步控制，熟肉制品项目团队转向制定恢复计划，以确保熟肉制品项目能够从中迅速恢复。主要恢复计划包括：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修复受损的进度计划：重新评估熟肉制品项目进度，制定修复计划，确保熟肉制品项目尽快回归正常进程。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重新调整资源分配：优化资源分配，确保熟肉制品项目在有限资源下高效运转。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风险管理机制加强：对熟肉制品项目风险进行全面评估，制定更强化的风险管理策略，以预防未来可能的危机。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4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03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技术管理特点体现在其创新导向。通过引入最先进的技术趋势和解决方案，熟肉制品项目致力于提升科技含量、提高质量和效率水平。这意味着我们将采用最新的工具和方法，确保熟肉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熟肉制品项目技术管理的显著特征。通过整合不同领域的技术资源，我们实现了跨学科的协同工作。这有助于优化技术架构，提高整体效能。此外，整合性策略还促进了不同技术团队之间的紧密沟通和高效合作，确保熟肉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熟肉制品项目所采用的技术。通过不断优化技术方案，熟肉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熟肉制品项目团队将在熟肉制品项目初期识别可能的技术风险，并采取相应的预防和应对措施。通过建立健全的风险评估机制，熟肉制品项目能够在实施过程中及时发现并解决潜在的技术问题，保障熟肉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熟肉制品项目中，技术将成为熟肉制品项目成功的有力支持。这一深度剖析揭示了技术管理在熟肉制品项目实施中的关键作用，为熟肉制品项目的技术基础奠定了坚实的基础。</w:t>
      </w:r>
    </w:p>
    <w:p>
      <w:pPr>
        <w:pStyle w:val="Heading2"/>
        <w:ind w:firstLine="560" w:firstLineChars="200"/>
        <w:rPr>
          <w:rFonts w:ascii="仿宋" w:eastAsia="仿宋" w:hAnsi="仿宋" w:cs="仿宋" w:hint="eastAsia"/>
          <w:sz w:val="28"/>
          <w:lang w:eastAsia="zh-CN"/>
        </w:rPr>
      </w:pPr>
      <w:bookmarkStart w:id="10" w:name="_Toc4416"/>
      <w:r>
        <w:rPr>
          <w:rFonts w:ascii="仿宋" w:eastAsia="仿宋" w:hAnsi="仿宋" w:cs="仿宋" w:hint="eastAsia"/>
          <w:sz w:val="28"/>
          <w:lang w:eastAsia="zh-CN"/>
        </w:rPr>
        <w:t>(二)、熟肉制品项目工艺技术设计方案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熟肉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熟肉制品项目将严格按照相关行业规范要求进行组织。通过有效控制产品质量，熟肉制品项目将致力于为顾客提供优质的熟肉制品项目产品和良好的服务。这体现了熟肉制品项目对于生产活动合规性和质量标准的高度重视，为熟肉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熟肉制品项目注重生态效益和清洁生产原则。熟肉制品项目建设将紧密结合地方特色经济发展，与社会经济发展规划和区域环境保护规划方案相协调一致。通过与当地区域自然生态系统的结合，熟肉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熟肉制品项目产品具有多样化的客户需求和个性化的特点。因此，熟肉制品项目产品规格品种多样，且单批生产数量较小。为满足这一特点，熟肉制品项目承办单位将建设先进的柔性制造生产线。通过广泛应用柔性制造技术，熟肉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熟肉制品项目采用的技术具有较高的技术含量和自动化水平，处于国内先进水平。这一技术选用不仅体现了对生产效率、质量和环境友好性的高标准要求，同时为熟肉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253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为确保熟肉制品项目的高效生产和技术实施，我们制定了一套精心设计的设备选型方案，以满足熟肉制品项目生产、质量和环保的要求。该方案的主要特点如下：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熟肉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针对熟肉制品项目产品的多样性和小批量生产的特点，我们将建设柔性制造生产线。通过在设备选型中考虑柔性制造技术，可以灵活应对不同产品规格和生产需求，实现生产线的高度灵活性和适应性。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162"/>
      <w:r>
        <w:rPr>
          <w:rFonts w:ascii="仿宋" w:eastAsia="仿宋" w:hAnsi="仿宋" w:cs="仿宋" w:hint="eastAsia"/>
          <w:sz w:val="28"/>
          <w:lang w:eastAsia="zh-CN"/>
        </w:rPr>
        <w:t>四、熟肉制品项目概论</w:t>
      </w:r>
      <w:bookmarkEnd w:id="12"/>
    </w:p>
    <w:p>
      <w:pPr>
        <w:pStyle w:val="Heading2"/>
        <w:rPr>
          <w:rFonts w:ascii="仿宋" w:eastAsia="仿宋" w:hAnsi="仿宋" w:cs="仿宋" w:hint="eastAsia"/>
          <w:lang w:eastAsia="zh-CN"/>
        </w:rPr>
      </w:pPr>
      <w:bookmarkStart w:id="13" w:name="_Toc30695"/>
      <w:r>
        <w:rPr>
          <w:rFonts w:ascii="仿宋" w:eastAsia="仿宋" w:hAnsi="仿宋" w:cs="仿宋" w:hint="eastAsia"/>
          <w:lang w:eastAsia="zh-CN"/>
        </w:rPr>
        <w:t>(一)、熟肉制品项目概况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起源追溯至对市场的深入洞察。市场的不断演变与变革为熟肉制品项目提供了难得的机遇。当前市场存在的需求缺口和变革的大环境共同构成了熟肉制品项目的背景。这个熟肉制品项目旨在充分利用市场机遇，填补行业中尚未满足的需求，为客户提供全新的解决方案。市场的变革和需求的增长使得这个熟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熟肉制品项目名称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正式命名为熟肉制品。这个名称不仅仅是一个标识，更代表了熟肉制品项目的核心理念和愿景。它蕴含着熟肉制品项目所要解决问题的关键字，具有强烈的表达和辨识度，为熟肉制品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熟肉制品项目目标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核心目标是提供一种全新、高效的解决方案，满足客户日益增长的需求。熟肉制品项目追求的不仅仅是满足市场需求，更是在市场中获得卓越的竞争优势。通过不断提升产品或服务的质量和创新水平，熟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熟肉制品项目范围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全面涵盖了产品研发、制造、市场推广和售后服务，确保从产品设计到最终用户体验的全方位关注。这一全面的熟肉制品项目范围是为了确保熟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熟肉制品项目时间表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熟肉制品项目计划在未来18个月内完成，包括研发、测试、市场试点和正式推出等不同阶段。这个时间表的合理设计是为了确保熟肉制品项目各个阶段的顺利推进，以便按时交付高质量的成果。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熟肉制品项目预算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熟肉制品项目总预算估算为XX百万美元，主要分配在研发、市场推广、人员培训和运营等方面。这一充足的预算为熟肉制品项目提供了充足的资源，确保熟肉制品项目在各个方面都能取得优异的表现。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熟肉制品项目风险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熟肉制品项目可能面临的风险包括市场接受度低、技术难题、竞争激烈等。熟肉制品项目团队已经制定了相应的风险应对计划，通过前瞻性的风险管理，确保熟肉制品项目在面对不确定性时能够迅速做出应对。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熟肉制品项目团队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熟肉制品项目汇聚了一支经验丰富、多领域专业素养的核心团队，确保熟肉制品项目在各个方面都能拥有高水平的执行力。团队的协同作战是熟肉制品项目成功的关键因素之一。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熟肉制品项目背景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熟肉制品项目的背景根植于市场对更高效、创新产品的渴望，同时也受到科技发展对行业格局的深刻改变的影响。这为熟肉制品项目提供了广阔的发展空间和市场需求。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熟肉制品项目现状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截至目前，熟肉制品项目已完成市场调研和技术验证，取得了初步的成功。这为熟肉制品项目在未来的发展奠定了坚实的基础，为更远大的目标打下了坚实的基石。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029"/>
      <w:r>
        <w:rPr>
          <w:rFonts w:ascii="仿宋" w:eastAsia="仿宋" w:hAnsi="仿宋" w:cs="仿宋" w:hint="eastAsia"/>
          <w:sz w:val="28"/>
          <w:lang w:eastAsia="zh-CN"/>
        </w:rPr>
        <w:t>(二)、熟肉制品项目目标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keyword》熟肉制品项目首要业务目标是在市场中占据有利地位，实现产品/服务的成功推广和销售。通过不断提升产品质量、创新性，熟肉制品项目追求成为行业中的领导者，赢得更多客户的青睐。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在科技迅速发展的时代，熟肉制品项目着眼于技术创新。通过持续的研发和技术升级，熟肉制品项目旨在推出更具创新性的产品或服务，以满足市场对新鲜、先进解决方案的需求。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为了建立可持续的客户关系，熟肉制品项目设定了客户满意度目标。通过提供卓越的产品质量和优质的客户服务，熟肉制品项目追求赢得客户的信任和忠诚度，确保他们的满意度达到行业领先水平。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熟肉制品项目注重社会责任和可持续发展。通过实施环保、社会责任熟肉制品项目，熟肉制品项目致力于在经济发展的同时保护环境，促进社会公平，实现可持续经营。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熟肉制品项目的团队是实现目标的核心驱动力。因此，熟肉制品项目设定了团队发展目标，包括提升团队成员的专业技能、培养领导力，以及搭建协同高效的团队工作氛围。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264"/>
      <w:r>
        <w:rPr>
          <w:rFonts w:ascii="仿宋" w:eastAsia="仿宋" w:hAnsi="仿宋" w:cs="仿宋" w:hint="eastAsia"/>
          <w:sz w:val="28"/>
          <w:lang w:eastAsia="zh-CN"/>
        </w:rPr>
        <w:t>(三)、熟肉制品项目提出的理由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熟肉制品项目提出的理由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提出源于对市场机遇的深刻洞察。当前市场中存在的需求缺口和行业发展趋势表明，有巨大的商业机会等待被开发。通过准确捕捉市场机遇，熟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理念基于对技术创新的信仰。通过持续的研发和技术投入，熟肉制品项目有望推出更具创新性的产品或服务。在科技飞速发展的当下，熟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提出是为了增强企业的行业竞争力。通过提升产品或服务的质量和独特性，熟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响应了消费者需求的变化。随着社会和科技的不断发展，消费者对产品和服务的需求也在发生变化。通过深入了解并及时回应消费者的新需求，熟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熟肉制品项目的提出是企业战略发展规划的一部分。在面对日益激烈的市场竞争和不断变化的商业环境中，熟肉制品项目作为企业战略的一环，旨在为企业开辟新的增长领域，巩固企业在行业中的地位。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提出不仅仅是基于商业考量，还注重社会责任。通过推出环保、社会责任等方面的熟肉制品项目，熟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熟肉制品项目的提出反映了对利益相关者期望的关注。包括客户、员工、投资者等利益相关者在企业发展中都有着各自的期望，熟肉制品项目力求在满足这些期望的同时，取得更大的共赢。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3830"/>
      <w:r>
        <w:rPr>
          <w:rFonts w:ascii="仿宋" w:eastAsia="仿宋" w:hAnsi="仿宋" w:cs="仿宋" w:hint="eastAsia"/>
          <w:sz w:val="28"/>
          <w:lang w:eastAsia="zh-CN"/>
        </w:rPr>
        <w:t>(四)、熟肉制品项目意义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在实施熟肉制品项目的过程中，我们不仅仅是在追逐商业成功，更是为企业和社会的多个层面创造了深远的意义。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熟肉制品项目的首要意义在于提升企业的市场竞争力。通过持续的创新和对产品质量的高标准要求，熟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熟肉制品项目的推进将促使行业技术水平的提升。通过引入先进技术和创新性解决方案，熟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熟肉制品项目不仅创造了大量就业机会，提高了就业水平，还注重社会责任和环保。通过参与社会公益事业和推动环保熟肉制品项目，熟肉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综合而言，熟肉制品项目意义重大，不仅推动了企业的发展，也为行业和社会的进步贡献了积极力量。这是一个全面而深刻的影响，将在未来产生可持续的正面效应。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371"/>
      <w:r>
        <w:rPr>
          <w:rFonts w:ascii="仿宋" w:eastAsia="仿宋" w:hAnsi="仿宋" w:cs="仿宋" w:hint="eastAsia"/>
          <w:sz w:val="28"/>
          <w:lang w:eastAsia="zh-CN"/>
        </w:rPr>
        <w:t>(五)、熟肉制品项目背景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https://d.book118.com/848025120106006022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熟肉制品项目规划设计方案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E4697"/>
    <w:rsid w:val="51CE46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251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2023-12-31T15:08:00Z</dcterms:created>
  <dcterms:modified xsi:type="dcterms:W3CDTF">2023-12-31T15:09:09Z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2984FB084026400593EEEB381D2A862B_11</vt:lpwstr>
  </property>
  <property fmtid="{D5CDD505-2E9C-101B-9397-08002B2CF9AE}" pid="3" name="KSOProductBuildVer">
    <vt:lpwstr>2052-12.1.0.16120</vt:lpwstr>
  </property>
</Properties>
</file>