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9" w:history="1">
        <w:r>
          <w:rPr>
            <w:rFonts w:ascii="仿宋" w:eastAsia="仿宋" w:hAnsi="仿宋" w:cs="仿宋" w:hint="eastAsia"/>
            <w:lang w:eastAsia="zh-CN"/>
          </w:rPr>
          <w:t>序言</w:t>
        </w:r>
        <w:r>
          <w:tab/>
        </w:r>
        <w:r>
          <w:fldChar w:fldCharType="begin"/>
        </w:r>
        <w:r>
          <w:instrText xml:space="preserve"> PAGEREF _Toc23709 \h </w:instrText>
        </w:r>
        <w:r>
          <w:fldChar w:fldCharType="separate"/>
        </w:r>
        <w:r>
          <w:t>3</w:t>
        </w:r>
        <w:r>
          <w:fldChar w:fldCharType="end"/>
        </w:r>
      </w:hyperlink>
    </w:p>
    <w:p>
      <w:pPr>
        <w:pStyle w:val="TOC1"/>
        <w:tabs>
          <w:tab w:val="right" w:leader="dot" w:pos="8306"/>
        </w:tabs>
      </w:pPr>
      <w:hyperlink w:anchor="_Toc6320" w:history="1">
        <w:r>
          <w:rPr>
            <w:rFonts w:ascii="仿宋" w:eastAsia="仿宋" w:hAnsi="仿宋" w:cs="仿宋" w:hint="eastAsia"/>
            <w:lang w:eastAsia="zh-CN"/>
          </w:rPr>
          <w:t>一、经济影响分析</w:t>
        </w:r>
        <w:r>
          <w:tab/>
        </w:r>
        <w:r>
          <w:fldChar w:fldCharType="begin"/>
        </w:r>
        <w:r>
          <w:instrText xml:space="preserve"> PAGEREF _Toc6320 \h </w:instrText>
        </w:r>
        <w:r>
          <w:fldChar w:fldCharType="separate"/>
        </w:r>
        <w:r>
          <w:t>3</w:t>
        </w:r>
        <w:r>
          <w:fldChar w:fldCharType="end"/>
        </w:r>
      </w:hyperlink>
    </w:p>
    <w:p>
      <w:pPr>
        <w:pStyle w:val="TOC2"/>
        <w:tabs>
          <w:tab w:val="right" w:leader="dot" w:pos="8306"/>
        </w:tabs>
      </w:pPr>
      <w:hyperlink w:anchor="_Toc19493" w:history="1">
        <w:r>
          <w:rPr>
            <w:rFonts w:ascii="仿宋" w:eastAsia="仿宋" w:hAnsi="仿宋" w:cs="仿宋" w:hint="eastAsia"/>
            <w:lang w:eastAsia="zh-CN"/>
          </w:rPr>
          <w:t>(一)、经济费用效益或费用效果分析</w:t>
        </w:r>
        <w:r>
          <w:tab/>
        </w:r>
        <w:r>
          <w:fldChar w:fldCharType="begin"/>
        </w:r>
        <w:r>
          <w:instrText xml:space="preserve"> PAGEREF _Toc19493 \h </w:instrText>
        </w:r>
        <w:r>
          <w:fldChar w:fldCharType="separate"/>
        </w:r>
        <w:r>
          <w:t>3</w:t>
        </w:r>
        <w:r>
          <w:fldChar w:fldCharType="end"/>
        </w:r>
      </w:hyperlink>
    </w:p>
    <w:p>
      <w:pPr>
        <w:pStyle w:val="TOC2"/>
        <w:tabs>
          <w:tab w:val="right" w:leader="dot" w:pos="8306"/>
        </w:tabs>
      </w:pPr>
      <w:hyperlink w:anchor="_Toc23020" w:history="1">
        <w:r>
          <w:rPr>
            <w:rFonts w:ascii="仿宋" w:eastAsia="仿宋" w:hAnsi="仿宋" w:cs="仿宋" w:hint="eastAsia"/>
            <w:lang w:eastAsia="zh-CN"/>
          </w:rPr>
          <w:t>(二)、行业影响分析</w:t>
        </w:r>
        <w:r>
          <w:tab/>
        </w:r>
        <w:r>
          <w:fldChar w:fldCharType="begin"/>
        </w:r>
        <w:r>
          <w:instrText xml:space="preserve"> PAGEREF _Toc23020 \h </w:instrText>
        </w:r>
        <w:r>
          <w:fldChar w:fldCharType="separate"/>
        </w:r>
        <w:r>
          <w:t>5</w:t>
        </w:r>
        <w:r>
          <w:fldChar w:fldCharType="end"/>
        </w:r>
      </w:hyperlink>
    </w:p>
    <w:p>
      <w:pPr>
        <w:pStyle w:val="TOC2"/>
        <w:tabs>
          <w:tab w:val="right" w:leader="dot" w:pos="8306"/>
        </w:tabs>
      </w:pPr>
      <w:hyperlink w:anchor="_Toc23188" w:history="1">
        <w:r>
          <w:rPr>
            <w:rFonts w:ascii="仿宋" w:eastAsia="仿宋" w:hAnsi="仿宋" w:cs="仿宋" w:hint="eastAsia"/>
            <w:lang w:eastAsia="zh-CN"/>
          </w:rPr>
          <w:t>(三)、区域经济影响分析</w:t>
        </w:r>
        <w:r>
          <w:tab/>
        </w:r>
        <w:r>
          <w:fldChar w:fldCharType="begin"/>
        </w:r>
        <w:r>
          <w:instrText xml:space="preserve"> PAGEREF _Toc23188 \h </w:instrText>
        </w:r>
        <w:r>
          <w:fldChar w:fldCharType="separate"/>
        </w:r>
        <w:r>
          <w:t>7</w:t>
        </w:r>
        <w:r>
          <w:fldChar w:fldCharType="end"/>
        </w:r>
      </w:hyperlink>
    </w:p>
    <w:p>
      <w:pPr>
        <w:pStyle w:val="TOC2"/>
        <w:tabs>
          <w:tab w:val="right" w:leader="dot" w:pos="8306"/>
        </w:tabs>
      </w:pPr>
      <w:hyperlink w:anchor="_Toc13138" w:history="1">
        <w:r>
          <w:rPr>
            <w:rFonts w:ascii="仿宋" w:eastAsia="仿宋" w:hAnsi="仿宋" w:cs="仿宋" w:hint="eastAsia"/>
            <w:lang w:eastAsia="zh-CN"/>
          </w:rPr>
          <w:t>(四)、宏观经济影响分析</w:t>
        </w:r>
        <w:r>
          <w:tab/>
        </w:r>
        <w:r>
          <w:fldChar w:fldCharType="begin"/>
        </w:r>
        <w:r>
          <w:instrText xml:space="preserve"> PAGEREF _Toc13138 \h </w:instrText>
        </w:r>
        <w:r>
          <w:fldChar w:fldCharType="separate"/>
        </w:r>
        <w:r>
          <w:t>8</w:t>
        </w:r>
        <w:r>
          <w:fldChar w:fldCharType="end"/>
        </w:r>
      </w:hyperlink>
    </w:p>
    <w:p>
      <w:pPr>
        <w:pStyle w:val="TOC1"/>
        <w:tabs>
          <w:tab w:val="right" w:leader="dot" w:pos="8306"/>
        </w:tabs>
      </w:pPr>
      <w:hyperlink w:anchor="_Toc20200" w:history="1">
        <w:r>
          <w:rPr>
            <w:rFonts w:ascii="仿宋" w:eastAsia="仿宋" w:hAnsi="仿宋" w:cs="仿宋" w:hint="eastAsia"/>
            <w:lang w:eastAsia="zh-CN"/>
          </w:rPr>
          <w:t>二、资源开发及综合利用分析</w:t>
        </w:r>
        <w:r>
          <w:tab/>
        </w:r>
        <w:r>
          <w:fldChar w:fldCharType="begin"/>
        </w:r>
        <w:r>
          <w:instrText xml:space="preserve"> PAGEREF _Toc20200 \h </w:instrText>
        </w:r>
        <w:r>
          <w:fldChar w:fldCharType="separate"/>
        </w:r>
        <w:r>
          <w:t>9</w:t>
        </w:r>
        <w:r>
          <w:fldChar w:fldCharType="end"/>
        </w:r>
      </w:hyperlink>
    </w:p>
    <w:p>
      <w:pPr>
        <w:pStyle w:val="TOC2"/>
        <w:tabs>
          <w:tab w:val="right" w:leader="dot" w:pos="8306"/>
        </w:tabs>
      </w:pPr>
      <w:hyperlink w:anchor="_Toc10466" w:history="1">
        <w:r>
          <w:rPr>
            <w:rFonts w:ascii="仿宋" w:eastAsia="仿宋" w:hAnsi="仿宋" w:cs="仿宋" w:hint="eastAsia"/>
            <w:lang w:eastAsia="zh-CN"/>
          </w:rPr>
          <w:t>(一)、资源开发方案</w:t>
        </w:r>
        <w:r>
          <w:tab/>
        </w:r>
        <w:r>
          <w:fldChar w:fldCharType="begin"/>
        </w:r>
        <w:r>
          <w:instrText xml:space="preserve"> PAGEREF _Toc10466 \h </w:instrText>
        </w:r>
        <w:r>
          <w:fldChar w:fldCharType="separate"/>
        </w:r>
        <w:r>
          <w:t>9</w:t>
        </w:r>
        <w:r>
          <w:fldChar w:fldCharType="end"/>
        </w:r>
      </w:hyperlink>
    </w:p>
    <w:p>
      <w:pPr>
        <w:pStyle w:val="TOC2"/>
        <w:tabs>
          <w:tab w:val="right" w:leader="dot" w:pos="8306"/>
        </w:tabs>
      </w:pPr>
      <w:hyperlink w:anchor="_Toc31283" w:history="1">
        <w:r>
          <w:rPr>
            <w:rFonts w:ascii="仿宋" w:eastAsia="仿宋" w:hAnsi="仿宋" w:cs="仿宋" w:hint="eastAsia"/>
            <w:lang w:eastAsia="zh-CN"/>
          </w:rPr>
          <w:t>(二)、资源利用方案</w:t>
        </w:r>
        <w:r>
          <w:tab/>
        </w:r>
        <w:r>
          <w:fldChar w:fldCharType="begin"/>
        </w:r>
        <w:r>
          <w:instrText xml:space="preserve"> PAGEREF _Toc31283 \h </w:instrText>
        </w:r>
        <w:r>
          <w:fldChar w:fldCharType="separate"/>
        </w:r>
        <w:r>
          <w:t>11</w:t>
        </w:r>
        <w:r>
          <w:fldChar w:fldCharType="end"/>
        </w:r>
      </w:hyperlink>
    </w:p>
    <w:p>
      <w:pPr>
        <w:pStyle w:val="TOC2"/>
        <w:tabs>
          <w:tab w:val="right" w:leader="dot" w:pos="8306"/>
        </w:tabs>
      </w:pPr>
      <w:hyperlink w:anchor="_Toc30769" w:history="1">
        <w:r>
          <w:rPr>
            <w:rFonts w:ascii="仿宋" w:eastAsia="仿宋" w:hAnsi="仿宋" w:cs="仿宋" w:hint="eastAsia"/>
            <w:lang w:eastAsia="zh-CN"/>
          </w:rPr>
          <w:t>(三)、资源节约措施</w:t>
        </w:r>
        <w:r>
          <w:tab/>
        </w:r>
        <w:r>
          <w:fldChar w:fldCharType="begin"/>
        </w:r>
        <w:r>
          <w:instrText xml:space="preserve"> PAGEREF _Toc30769 \h </w:instrText>
        </w:r>
        <w:r>
          <w:fldChar w:fldCharType="separate"/>
        </w:r>
        <w:r>
          <w:t>12</w:t>
        </w:r>
        <w:r>
          <w:fldChar w:fldCharType="end"/>
        </w:r>
      </w:hyperlink>
    </w:p>
    <w:p>
      <w:pPr>
        <w:pStyle w:val="TOC1"/>
        <w:tabs>
          <w:tab w:val="right" w:leader="dot" w:pos="8306"/>
        </w:tabs>
      </w:pPr>
      <w:hyperlink w:anchor="_Toc14680" w:history="1">
        <w:r>
          <w:rPr>
            <w:rFonts w:ascii="仿宋" w:eastAsia="仿宋" w:hAnsi="仿宋" w:cs="仿宋" w:hint="eastAsia"/>
            <w:lang w:eastAsia="zh-CN"/>
          </w:rPr>
          <w:t>三、建设风险评估分析</w:t>
        </w:r>
        <w:r>
          <w:tab/>
        </w:r>
        <w:r>
          <w:fldChar w:fldCharType="begin"/>
        </w:r>
        <w:r>
          <w:instrText xml:space="preserve"> PAGEREF _Toc14680 \h </w:instrText>
        </w:r>
        <w:r>
          <w:fldChar w:fldCharType="separate"/>
        </w:r>
        <w:r>
          <w:t>13</w:t>
        </w:r>
        <w:r>
          <w:fldChar w:fldCharType="end"/>
        </w:r>
      </w:hyperlink>
    </w:p>
    <w:p>
      <w:pPr>
        <w:pStyle w:val="TOC2"/>
        <w:tabs>
          <w:tab w:val="right" w:leader="dot" w:pos="8306"/>
        </w:tabs>
      </w:pPr>
      <w:hyperlink w:anchor="_Toc20912" w:history="1">
        <w:r>
          <w:rPr>
            <w:rFonts w:ascii="仿宋" w:eastAsia="仿宋" w:hAnsi="仿宋" w:cs="仿宋" w:hint="eastAsia"/>
            <w:lang w:eastAsia="zh-CN"/>
          </w:rPr>
          <w:t>(一)、政策风险分析</w:t>
        </w:r>
        <w:r>
          <w:tab/>
        </w:r>
        <w:r>
          <w:fldChar w:fldCharType="begin"/>
        </w:r>
        <w:r>
          <w:instrText xml:space="preserve"> PAGEREF _Toc20912 \h </w:instrText>
        </w:r>
        <w:r>
          <w:fldChar w:fldCharType="separate"/>
        </w:r>
        <w:r>
          <w:t>13</w:t>
        </w:r>
        <w:r>
          <w:fldChar w:fldCharType="end"/>
        </w:r>
      </w:hyperlink>
    </w:p>
    <w:p>
      <w:pPr>
        <w:pStyle w:val="TOC2"/>
        <w:tabs>
          <w:tab w:val="right" w:leader="dot" w:pos="8306"/>
        </w:tabs>
      </w:pPr>
      <w:hyperlink w:anchor="_Toc3509" w:history="1">
        <w:r>
          <w:rPr>
            <w:rFonts w:ascii="仿宋" w:eastAsia="仿宋" w:hAnsi="仿宋" w:cs="仿宋" w:hint="eastAsia"/>
            <w:lang w:eastAsia="zh-CN"/>
          </w:rPr>
          <w:t>(二)、社会风险分析</w:t>
        </w:r>
        <w:r>
          <w:tab/>
        </w:r>
        <w:r>
          <w:fldChar w:fldCharType="begin"/>
        </w:r>
        <w:r>
          <w:instrText xml:space="preserve"> PAGEREF _Toc3509 \h </w:instrText>
        </w:r>
        <w:r>
          <w:fldChar w:fldCharType="separate"/>
        </w:r>
        <w:r>
          <w:t>14</w:t>
        </w:r>
        <w:r>
          <w:fldChar w:fldCharType="end"/>
        </w:r>
      </w:hyperlink>
    </w:p>
    <w:p>
      <w:pPr>
        <w:pStyle w:val="TOC2"/>
        <w:tabs>
          <w:tab w:val="right" w:leader="dot" w:pos="8306"/>
        </w:tabs>
      </w:pPr>
      <w:hyperlink w:anchor="_Toc16683" w:history="1">
        <w:r>
          <w:rPr>
            <w:rFonts w:ascii="仿宋" w:eastAsia="仿宋" w:hAnsi="仿宋" w:cs="仿宋" w:hint="eastAsia"/>
            <w:lang w:eastAsia="zh-CN"/>
          </w:rPr>
          <w:t>(三)、市场风险分析</w:t>
        </w:r>
        <w:r>
          <w:tab/>
        </w:r>
        <w:r>
          <w:fldChar w:fldCharType="begin"/>
        </w:r>
        <w:r>
          <w:instrText xml:space="preserve"> PAGEREF _Toc16683 \h </w:instrText>
        </w:r>
        <w:r>
          <w:fldChar w:fldCharType="separate"/>
        </w:r>
        <w:r>
          <w:t>16</w:t>
        </w:r>
        <w:r>
          <w:fldChar w:fldCharType="end"/>
        </w:r>
      </w:hyperlink>
    </w:p>
    <w:p>
      <w:pPr>
        <w:pStyle w:val="TOC2"/>
        <w:tabs>
          <w:tab w:val="right" w:leader="dot" w:pos="8306"/>
        </w:tabs>
      </w:pPr>
      <w:hyperlink w:anchor="_Toc19494" w:history="1">
        <w:r>
          <w:rPr>
            <w:rFonts w:ascii="仿宋" w:eastAsia="仿宋" w:hAnsi="仿宋" w:cs="仿宋" w:hint="eastAsia"/>
            <w:lang w:eastAsia="zh-CN"/>
          </w:rPr>
          <w:t>(四)、资金风险分析</w:t>
        </w:r>
        <w:r>
          <w:tab/>
        </w:r>
        <w:r>
          <w:fldChar w:fldCharType="begin"/>
        </w:r>
        <w:r>
          <w:instrText xml:space="preserve"> PAGEREF _Toc19494 \h </w:instrText>
        </w:r>
        <w:r>
          <w:fldChar w:fldCharType="separate"/>
        </w:r>
        <w:r>
          <w:t>16</w:t>
        </w:r>
        <w:r>
          <w:fldChar w:fldCharType="end"/>
        </w:r>
      </w:hyperlink>
    </w:p>
    <w:p>
      <w:pPr>
        <w:pStyle w:val="TOC2"/>
        <w:tabs>
          <w:tab w:val="right" w:leader="dot" w:pos="8306"/>
        </w:tabs>
      </w:pPr>
      <w:hyperlink w:anchor="_Toc26446" w:history="1">
        <w:r>
          <w:rPr>
            <w:rFonts w:ascii="仿宋" w:eastAsia="仿宋" w:hAnsi="仿宋" w:cs="仿宋" w:hint="eastAsia"/>
            <w:lang w:eastAsia="zh-CN"/>
          </w:rPr>
          <w:t>(五)、技术风险分析</w:t>
        </w:r>
        <w:r>
          <w:tab/>
        </w:r>
        <w:r>
          <w:fldChar w:fldCharType="begin"/>
        </w:r>
        <w:r>
          <w:instrText xml:space="preserve"> PAGEREF _Toc26446 \h </w:instrText>
        </w:r>
        <w:r>
          <w:fldChar w:fldCharType="separate"/>
        </w:r>
        <w:r>
          <w:t>18</w:t>
        </w:r>
        <w:r>
          <w:fldChar w:fldCharType="end"/>
        </w:r>
      </w:hyperlink>
    </w:p>
    <w:p>
      <w:pPr>
        <w:pStyle w:val="TOC2"/>
        <w:tabs>
          <w:tab w:val="right" w:leader="dot" w:pos="8306"/>
        </w:tabs>
      </w:pPr>
      <w:hyperlink w:anchor="_Toc7421" w:history="1">
        <w:r>
          <w:rPr>
            <w:rFonts w:ascii="仿宋" w:eastAsia="仿宋" w:hAnsi="仿宋" w:cs="仿宋" w:hint="eastAsia"/>
            <w:lang w:eastAsia="zh-CN"/>
          </w:rPr>
          <w:t>(六)、财务风险分析</w:t>
        </w:r>
        <w:r>
          <w:tab/>
        </w:r>
        <w:r>
          <w:fldChar w:fldCharType="begin"/>
        </w:r>
        <w:r>
          <w:instrText xml:space="preserve"> PAGEREF _Toc7421 \h </w:instrText>
        </w:r>
        <w:r>
          <w:fldChar w:fldCharType="separate"/>
        </w:r>
        <w:r>
          <w:t>19</w:t>
        </w:r>
        <w:r>
          <w:fldChar w:fldCharType="end"/>
        </w:r>
      </w:hyperlink>
    </w:p>
    <w:p>
      <w:pPr>
        <w:pStyle w:val="TOC2"/>
        <w:tabs>
          <w:tab w:val="right" w:leader="dot" w:pos="8306"/>
        </w:tabs>
      </w:pPr>
      <w:hyperlink w:anchor="_Toc29739" w:history="1">
        <w:r>
          <w:rPr>
            <w:rFonts w:ascii="仿宋" w:eastAsia="仿宋" w:hAnsi="仿宋" w:cs="仿宋" w:hint="eastAsia"/>
            <w:lang w:eastAsia="zh-CN"/>
          </w:rPr>
          <w:t>(七)、管理风险分析</w:t>
        </w:r>
        <w:r>
          <w:tab/>
        </w:r>
        <w:r>
          <w:fldChar w:fldCharType="begin"/>
        </w:r>
        <w:r>
          <w:instrText xml:space="preserve"> PAGEREF _Toc29739 \h </w:instrText>
        </w:r>
        <w:r>
          <w:fldChar w:fldCharType="separate"/>
        </w:r>
        <w:r>
          <w:t>21</w:t>
        </w:r>
        <w:r>
          <w:fldChar w:fldCharType="end"/>
        </w:r>
      </w:hyperlink>
    </w:p>
    <w:p>
      <w:pPr>
        <w:pStyle w:val="TOC2"/>
        <w:tabs>
          <w:tab w:val="right" w:leader="dot" w:pos="8306"/>
        </w:tabs>
      </w:pPr>
      <w:hyperlink w:anchor="_Toc7398" w:history="1">
        <w:r>
          <w:rPr>
            <w:rFonts w:ascii="仿宋" w:eastAsia="仿宋" w:hAnsi="仿宋" w:cs="仿宋" w:hint="eastAsia"/>
            <w:lang w:eastAsia="zh-CN"/>
          </w:rPr>
          <w:t>(八)、其它风险分析</w:t>
        </w:r>
        <w:r>
          <w:tab/>
        </w:r>
        <w:r>
          <w:fldChar w:fldCharType="begin"/>
        </w:r>
        <w:r>
          <w:instrText xml:space="preserve"> PAGEREF _Toc7398 \h </w:instrText>
        </w:r>
        <w:r>
          <w:fldChar w:fldCharType="separate"/>
        </w:r>
        <w:r>
          <w:t>22</w:t>
        </w:r>
        <w:r>
          <w:fldChar w:fldCharType="end"/>
        </w:r>
      </w:hyperlink>
    </w:p>
    <w:p>
      <w:pPr>
        <w:pStyle w:val="TOC2"/>
        <w:tabs>
          <w:tab w:val="right" w:leader="dot" w:pos="8306"/>
        </w:tabs>
      </w:pPr>
      <w:hyperlink w:anchor="_Toc4884" w:history="1">
        <w:r>
          <w:rPr>
            <w:rFonts w:ascii="仿宋" w:eastAsia="仿宋" w:hAnsi="仿宋" w:cs="仿宋" w:hint="eastAsia"/>
            <w:lang w:eastAsia="zh-CN"/>
          </w:rPr>
          <w:t>(九)、社会影响评估</w:t>
        </w:r>
        <w:r>
          <w:tab/>
        </w:r>
        <w:r>
          <w:fldChar w:fldCharType="begin"/>
        </w:r>
        <w:r>
          <w:instrText xml:space="preserve"> PAGEREF _Toc4884 \h </w:instrText>
        </w:r>
        <w:r>
          <w:fldChar w:fldCharType="separate"/>
        </w:r>
        <w:r>
          <w:t>23</w:t>
        </w:r>
        <w:r>
          <w:fldChar w:fldCharType="end"/>
        </w:r>
      </w:hyperlink>
    </w:p>
    <w:p>
      <w:pPr>
        <w:pStyle w:val="TOC1"/>
        <w:tabs>
          <w:tab w:val="right" w:leader="dot" w:pos="8306"/>
        </w:tabs>
      </w:pPr>
      <w:hyperlink w:anchor="_Toc11735" w:history="1">
        <w:r>
          <w:rPr>
            <w:rFonts w:ascii="仿宋" w:eastAsia="仿宋" w:hAnsi="仿宋" w:cs="仿宋" w:hint="eastAsia"/>
            <w:lang w:eastAsia="zh-CN"/>
          </w:rPr>
          <w:t>四、家具制造机械项目概论</w:t>
        </w:r>
        <w:r>
          <w:tab/>
        </w:r>
        <w:r>
          <w:fldChar w:fldCharType="begin"/>
        </w:r>
        <w:r>
          <w:instrText xml:space="preserve"> PAGEREF _Toc11735 \h </w:instrText>
        </w:r>
        <w:r>
          <w:fldChar w:fldCharType="separate"/>
        </w:r>
        <w:r>
          <w:t>25</w:t>
        </w:r>
        <w:r>
          <w:fldChar w:fldCharType="end"/>
        </w:r>
      </w:hyperlink>
    </w:p>
    <w:p>
      <w:pPr>
        <w:pStyle w:val="TOC2"/>
        <w:tabs>
          <w:tab w:val="right" w:leader="dot" w:pos="8306"/>
        </w:tabs>
      </w:pPr>
      <w:hyperlink w:anchor="_Toc14935" w:history="1">
        <w:r>
          <w:rPr>
            <w:rFonts w:ascii="仿宋" w:eastAsia="仿宋" w:hAnsi="仿宋" w:cs="仿宋" w:hint="eastAsia"/>
            <w:lang w:eastAsia="zh-CN"/>
          </w:rPr>
          <w:t>(一)、项目申报单位概况</w:t>
        </w:r>
        <w:r>
          <w:tab/>
        </w:r>
        <w:r>
          <w:fldChar w:fldCharType="begin"/>
        </w:r>
        <w:r>
          <w:instrText xml:space="preserve"> PAGEREF _Toc14935 \h </w:instrText>
        </w:r>
        <w:r>
          <w:fldChar w:fldCharType="separate"/>
        </w:r>
        <w:r>
          <w:t>25</w:t>
        </w:r>
        <w:r>
          <w:fldChar w:fldCharType="end"/>
        </w:r>
      </w:hyperlink>
    </w:p>
    <w:p>
      <w:pPr>
        <w:pStyle w:val="TOC2"/>
        <w:tabs>
          <w:tab w:val="right" w:leader="dot" w:pos="8306"/>
        </w:tabs>
      </w:pPr>
      <w:hyperlink w:anchor="_Toc16497" w:history="1">
        <w:r>
          <w:rPr>
            <w:rFonts w:ascii="仿宋" w:eastAsia="仿宋" w:hAnsi="仿宋" w:cs="仿宋" w:hint="eastAsia"/>
            <w:lang w:eastAsia="zh-CN"/>
          </w:rPr>
          <w:t>(二)、项目概况</w:t>
        </w:r>
        <w:r>
          <w:tab/>
        </w:r>
        <w:r>
          <w:fldChar w:fldCharType="begin"/>
        </w:r>
        <w:r>
          <w:instrText xml:space="preserve"> PAGEREF _Toc16497 \h </w:instrText>
        </w:r>
        <w:r>
          <w:fldChar w:fldCharType="separate"/>
        </w:r>
        <w:r>
          <w:t>26</w:t>
        </w:r>
        <w:r>
          <w:fldChar w:fldCharType="end"/>
        </w:r>
      </w:hyperlink>
    </w:p>
    <w:p>
      <w:pPr>
        <w:pStyle w:val="TOC1"/>
        <w:tabs>
          <w:tab w:val="right" w:leader="dot" w:pos="8306"/>
        </w:tabs>
      </w:pPr>
      <w:hyperlink w:anchor="_Toc9608" w:history="1">
        <w:r>
          <w:rPr>
            <w:rFonts w:ascii="仿宋" w:eastAsia="仿宋" w:hAnsi="仿宋" w:cs="仿宋" w:hint="eastAsia"/>
            <w:lang w:eastAsia="zh-CN"/>
          </w:rPr>
          <w:t>五、项目监理与质量保证</w:t>
        </w:r>
        <w:r>
          <w:tab/>
        </w:r>
        <w:r>
          <w:fldChar w:fldCharType="begin"/>
        </w:r>
        <w:r>
          <w:instrText xml:space="preserve"> PAGEREF _Toc9608 \h </w:instrText>
        </w:r>
        <w:r>
          <w:fldChar w:fldCharType="separate"/>
        </w:r>
        <w:r>
          <w:t>29</w:t>
        </w:r>
        <w:r>
          <w:fldChar w:fldCharType="end"/>
        </w:r>
      </w:hyperlink>
    </w:p>
    <w:p>
      <w:pPr>
        <w:pStyle w:val="TOC2"/>
        <w:tabs>
          <w:tab w:val="right" w:leader="dot" w:pos="8306"/>
        </w:tabs>
      </w:pPr>
      <w:hyperlink w:anchor="_Toc24961" w:history="1">
        <w:r>
          <w:rPr>
            <w:rFonts w:ascii="仿宋" w:eastAsia="仿宋" w:hAnsi="仿宋" w:cs="仿宋" w:hint="eastAsia"/>
            <w:lang w:eastAsia="zh-CN"/>
          </w:rPr>
          <w:t>(一)、监理体系构建</w:t>
        </w:r>
        <w:r>
          <w:tab/>
        </w:r>
        <w:r>
          <w:fldChar w:fldCharType="begin"/>
        </w:r>
        <w:r>
          <w:instrText xml:space="preserve"> PAGEREF _Toc24961 \h </w:instrText>
        </w:r>
        <w:r>
          <w:fldChar w:fldCharType="separate"/>
        </w:r>
        <w:r>
          <w:t>29</w:t>
        </w:r>
        <w:r>
          <w:fldChar w:fldCharType="end"/>
        </w:r>
      </w:hyperlink>
    </w:p>
    <w:p>
      <w:pPr>
        <w:pStyle w:val="TOC2"/>
        <w:tabs>
          <w:tab w:val="right" w:leader="dot" w:pos="8306"/>
        </w:tabs>
      </w:pPr>
      <w:hyperlink w:anchor="_Toc14218" w:history="1">
        <w:r>
          <w:rPr>
            <w:rFonts w:ascii="仿宋" w:eastAsia="仿宋" w:hAnsi="仿宋" w:cs="仿宋" w:hint="eastAsia"/>
            <w:lang w:eastAsia="zh-CN"/>
          </w:rPr>
          <w:t>(二)、质量保证体系实施</w:t>
        </w:r>
        <w:r>
          <w:tab/>
        </w:r>
        <w:r>
          <w:fldChar w:fldCharType="begin"/>
        </w:r>
        <w:r>
          <w:instrText xml:space="preserve"> PAGEREF _Toc14218 \h </w:instrText>
        </w:r>
        <w:r>
          <w:fldChar w:fldCharType="separate"/>
        </w:r>
        <w:r>
          <w:t>30</w:t>
        </w:r>
        <w:r>
          <w:fldChar w:fldCharType="end"/>
        </w:r>
      </w:hyperlink>
    </w:p>
    <w:p>
      <w:pPr>
        <w:pStyle w:val="TOC2"/>
        <w:tabs>
          <w:tab w:val="right" w:leader="dot" w:pos="8306"/>
        </w:tabs>
      </w:pPr>
      <w:hyperlink w:anchor="_Toc29831" w:history="1">
        <w:r>
          <w:rPr>
            <w:rFonts w:ascii="仿宋" w:eastAsia="仿宋" w:hAnsi="仿宋" w:cs="仿宋" w:hint="eastAsia"/>
            <w:lang w:eastAsia="zh-CN"/>
          </w:rPr>
          <w:t>(三)、监理与质量控制流程</w:t>
        </w:r>
        <w:r>
          <w:tab/>
        </w:r>
        <w:r>
          <w:fldChar w:fldCharType="begin"/>
        </w:r>
        <w:r>
          <w:instrText xml:space="preserve"> PAGEREF _Toc29831 \h </w:instrText>
        </w:r>
        <w:r>
          <w:fldChar w:fldCharType="separate"/>
        </w:r>
        <w:r>
          <w:t>31</w:t>
        </w:r>
        <w:r>
          <w:fldChar w:fldCharType="end"/>
        </w:r>
      </w:hyperlink>
    </w:p>
    <w:p>
      <w:pPr>
        <w:pStyle w:val="TOC1"/>
        <w:tabs>
          <w:tab w:val="right" w:leader="dot" w:pos="8306"/>
        </w:tabs>
      </w:pPr>
      <w:hyperlink w:anchor="_Toc10613" w:history="1">
        <w:r>
          <w:rPr>
            <w:rFonts w:ascii="仿宋" w:eastAsia="仿宋" w:hAnsi="仿宋" w:cs="仿宋" w:hint="eastAsia"/>
            <w:lang w:eastAsia="zh-CN"/>
          </w:rPr>
          <w:t>六、社会影响分析</w:t>
        </w:r>
        <w:r>
          <w:tab/>
        </w:r>
        <w:r>
          <w:fldChar w:fldCharType="begin"/>
        </w:r>
        <w:r>
          <w:instrText xml:space="preserve"> PAGEREF _Toc10613 \h </w:instrText>
        </w:r>
        <w:r>
          <w:fldChar w:fldCharType="separate"/>
        </w:r>
        <w:r>
          <w:t>31</w:t>
        </w:r>
        <w:r>
          <w:fldChar w:fldCharType="end"/>
        </w:r>
      </w:hyperlink>
    </w:p>
    <w:p>
      <w:pPr>
        <w:pStyle w:val="TOC2"/>
        <w:tabs>
          <w:tab w:val="right" w:leader="dot" w:pos="8306"/>
        </w:tabs>
      </w:pPr>
      <w:hyperlink w:anchor="_Toc2922" w:history="1">
        <w:r>
          <w:rPr>
            <w:rFonts w:ascii="仿宋" w:eastAsia="仿宋" w:hAnsi="仿宋" w:cs="仿宋" w:hint="eastAsia"/>
            <w:lang w:eastAsia="zh-CN"/>
          </w:rPr>
          <w:t>(一)、社会影响效果分析</w:t>
        </w:r>
        <w:r>
          <w:tab/>
        </w:r>
        <w:r>
          <w:fldChar w:fldCharType="begin"/>
        </w:r>
        <w:r>
          <w:instrText xml:space="preserve"> PAGEREF _Toc2922 \h </w:instrText>
        </w:r>
        <w:r>
          <w:fldChar w:fldCharType="separate"/>
        </w:r>
        <w:r>
          <w:t>31</w:t>
        </w:r>
        <w:r>
          <w:fldChar w:fldCharType="end"/>
        </w:r>
      </w:hyperlink>
    </w:p>
    <w:p>
      <w:pPr>
        <w:pStyle w:val="TOC2"/>
        <w:tabs>
          <w:tab w:val="right" w:leader="dot" w:pos="8306"/>
        </w:tabs>
      </w:pPr>
      <w:hyperlink w:anchor="_Toc22020" w:history="1">
        <w:r>
          <w:rPr>
            <w:rFonts w:ascii="仿宋" w:eastAsia="仿宋" w:hAnsi="仿宋" w:cs="仿宋" w:hint="eastAsia"/>
            <w:lang w:eastAsia="zh-CN"/>
          </w:rPr>
          <w:t>(二)、社会适应性分析</w:t>
        </w:r>
        <w:r>
          <w:tab/>
        </w:r>
        <w:r>
          <w:fldChar w:fldCharType="begin"/>
        </w:r>
        <w:r>
          <w:instrText xml:space="preserve"> PAGEREF _Toc22020 \h </w:instrText>
        </w:r>
        <w:r>
          <w:fldChar w:fldCharType="separate"/>
        </w:r>
        <w:r>
          <w:t>34</w:t>
        </w:r>
        <w:r>
          <w:fldChar w:fldCharType="end"/>
        </w:r>
      </w:hyperlink>
    </w:p>
    <w:p>
      <w:pPr>
        <w:pStyle w:val="TOC2"/>
        <w:tabs>
          <w:tab w:val="right" w:leader="dot" w:pos="8306"/>
        </w:tabs>
      </w:pPr>
      <w:hyperlink w:anchor="_Toc3257" w:history="1">
        <w:r>
          <w:rPr>
            <w:rFonts w:ascii="仿宋" w:eastAsia="仿宋" w:hAnsi="仿宋" w:cs="仿宋" w:hint="eastAsia"/>
            <w:lang w:eastAsia="zh-CN"/>
          </w:rPr>
          <w:t>(三)、社会风险及对策分析</w:t>
        </w:r>
        <w:r>
          <w:tab/>
        </w:r>
        <w:r>
          <w:fldChar w:fldCharType="begin"/>
        </w:r>
        <w:r>
          <w:instrText xml:space="preserve"> PAGEREF _Toc3257 \h </w:instrText>
        </w:r>
        <w:r>
          <w:fldChar w:fldCharType="separate"/>
        </w:r>
        <w:r>
          <w:t>35</w:t>
        </w:r>
        <w:r>
          <w:fldChar w:fldCharType="end"/>
        </w:r>
      </w:hyperlink>
    </w:p>
    <w:p>
      <w:pPr>
        <w:pStyle w:val="TOC1"/>
        <w:tabs>
          <w:tab w:val="right" w:leader="dot" w:pos="8306"/>
        </w:tabs>
      </w:pPr>
      <w:hyperlink w:anchor="_Toc11581" w:history="1">
        <w:r>
          <w:rPr>
            <w:rFonts w:ascii="仿宋" w:eastAsia="仿宋" w:hAnsi="仿宋" w:cs="仿宋" w:hint="eastAsia"/>
            <w:lang w:eastAsia="zh-CN"/>
          </w:rPr>
          <w:t>七、土地利用与规划方案</w:t>
        </w:r>
        <w:r>
          <w:tab/>
        </w:r>
        <w:r>
          <w:fldChar w:fldCharType="begin"/>
        </w:r>
        <w:r>
          <w:instrText xml:space="preserve"> PAGEREF _Toc11581 \h </w:instrText>
        </w:r>
        <w:r>
          <w:fldChar w:fldCharType="separate"/>
        </w:r>
        <w:r>
          <w:t>39</w:t>
        </w:r>
        <w:r>
          <w:fldChar w:fldCharType="end"/>
        </w:r>
      </w:hyperlink>
    </w:p>
    <w:p>
      <w:pPr>
        <w:pStyle w:val="TOC2"/>
        <w:tabs>
          <w:tab w:val="right" w:leader="dot" w:pos="8306"/>
        </w:tabs>
      </w:pPr>
      <w:hyperlink w:anchor="_Toc9529" w:history="1">
        <w:r>
          <w:rPr>
            <w:rFonts w:ascii="仿宋" w:eastAsia="仿宋" w:hAnsi="仿宋" w:cs="仿宋" w:hint="eastAsia"/>
            <w:lang w:eastAsia="zh-CN"/>
          </w:rPr>
          <w:t>(一)、项目用地情况分析</w:t>
        </w:r>
        <w:r>
          <w:tab/>
        </w:r>
        <w:r>
          <w:fldChar w:fldCharType="begin"/>
        </w:r>
        <w:r>
          <w:instrText xml:space="preserve"> PAGEREF _Toc9529 \h </w:instrText>
        </w:r>
        <w:r>
          <w:fldChar w:fldCharType="separate"/>
        </w:r>
        <w:r>
          <w:t>39</w:t>
        </w:r>
        <w:r>
          <w:fldChar w:fldCharType="end"/>
        </w:r>
      </w:hyperlink>
    </w:p>
    <w:p>
      <w:pPr>
        <w:pStyle w:val="TOC2"/>
        <w:tabs>
          <w:tab w:val="right" w:leader="dot" w:pos="8306"/>
        </w:tabs>
      </w:pPr>
      <w:hyperlink w:anchor="_Toc31328" w:history="1">
        <w:r>
          <w:rPr>
            <w:rFonts w:ascii="仿宋" w:eastAsia="仿宋" w:hAnsi="仿宋" w:cs="仿宋" w:hint="eastAsia"/>
            <w:lang w:eastAsia="zh-CN"/>
          </w:rPr>
          <w:t>(二)、土地利用规划方案</w:t>
        </w:r>
        <w:r>
          <w:tab/>
        </w:r>
        <w:r>
          <w:fldChar w:fldCharType="begin"/>
        </w:r>
        <w:r>
          <w:instrText xml:space="preserve"> PAGEREF _Toc31328 \h </w:instrText>
        </w:r>
        <w:r>
          <w:fldChar w:fldCharType="separate"/>
        </w:r>
        <w:r>
          <w:t>40</w:t>
        </w:r>
        <w:r>
          <w:fldChar w:fldCharType="end"/>
        </w:r>
      </w:hyperlink>
    </w:p>
    <w:p>
      <w:pPr>
        <w:pStyle w:val="TOC1"/>
        <w:tabs>
          <w:tab w:val="right" w:leader="dot" w:pos="8306"/>
        </w:tabs>
      </w:pPr>
      <w:hyperlink w:anchor="_Toc9862" w:history="1">
        <w:r>
          <w:rPr>
            <w:rFonts w:ascii="仿宋" w:eastAsia="仿宋" w:hAnsi="仿宋" w:cs="仿宋" w:hint="eastAsia"/>
            <w:lang w:eastAsia="zh-CN"/>
          </w:rPr>
          <w:t>八、项目实施与管理方案</w:t>
        </w:r>
        <w:r>
          <w:tab/>
        </w:r>
        <w:r>
          <w:fldChar w:fldCharType="begin"/>
        </w:r>
        <w:r>
          <w:instrText xml:space="preserve"> PAGEREF _Toc9862 \h </w:instrText>
        </w:r>
        <w:r>
          <w:fldChar w:fldCharType="separate"/>
        </w:r>
        <w:r>
          <w:t>41</w:t>
        </w:r>
        <w:r>
          <w:fldChar w:fldCharType="end"/>
        </w:r>
      </w:hyperlink>
    </w:p>
    <w:p>
      <w:pPr>
        <w:pStyle w:val="TOC2"/>
        <w:tabs>
          <w:tab w:val="right" w:leader="dot" w:pos="8306"/>
        </w:tabs>
      </w:pPr>
      <w:hyperlink w:anchor="_Toc13935" w:history="1">
        <w:r>
          <w:rPr>
            <w:rFonts w:ascii="仿宋" w:eastAsia="仿宋" w:hAnsi="仿宋" w:cs="仿宋" w:hint="eastAsia"/>
            <w:lang w:eastAsia="zh-CN"/>
          </w:rPr>
          <w:t>(一)、项目实施计划</w:t>
        </w:r>
        <w:r>
          <w:tab/>
        </w:r>
        <w:r>
          <w:fldChar w:fldCharType="begin"/>
        </w:r>
        <w:r>
          <w:instrText xml:space="preserve"> PAGEREF _Toc13935 \h </w:instrText>
        </w:r>
        <w:r>
          <w:fldChar w:fldCharType="separate"/>
        </w:r>
        <w:r>
          <w:t>41</w:t>
        </w:r>
        <w:r>
          <w:fldChar w:fldCharType="end"/>
        </w:r>
      </w:hyperlink>
    </w:p>
    <w:p>
      <w:pPr>
        <w:pStyle w:val="TOC2"/>
        <w:tabs>
          <w:tab w:val="right" w:leader="dot" w:pos="8306"/>
        </w:tabs>
      </w:pPr>
      <w:hyperlink w:anchor="_Toc17425" w:history="1">
        <w:r>
          <w:rPr>
            <w:rFonts w:ascii="仿宋" w:eastAsia="仿宋" w:hAnsi="仿宋" w:cs="仿宋" w:hint="eastAsia"/>
            <w:lang w:eastAsia="zh-CN"/>
          </w:rPr>
          <w:t>(二)、项目组织机构与职责</w:t>
        </w:r>
        <w:r>
          <w:tab/>
        </w:r>
        <w:r>
          <w:fldChar w:fldCharType="begin"/>
        </w:r>
        <w:r>
          <w:instrText xml:space="preserve"> PAGEREF _Toc17425 \h </w:instrText>
        </w:r>
        <w:r>
          <w:fldChar w:fldCharType="separate"/>
        </w:r>
        <w:r>
          <w:t>42</w:t>
        </w:r>
        <w:r>
          <w:fldChar w:fldCharType="end"/>
        </w:r>
      </w:hyperlink>
    </w:p>
    <w:p>
      <w:pPr>
        <w:pStyle w:val="TOC2"/>
        <w:tabs>
          <w:tab w:val="right" w:leader="dot" w:pos="8306"/>
        </w:tabs>
      </w:pPr>
      <w:hyperlink w:anchor="_Toc13255" w:history="1">
        <w:r>
          <w:rPr>
            <w:rFonts w:ascii="仿宋" w:eastAsia="仿宋" w:hAnsi="仿宋" w:cs="仿宋" w:hint="eastAsia"/>
            <w:lang w:eastAsia="zh-CN"/>
          </w:rPr>
          <w:t>(三)、项目管理与监控体系</w:t>
        </w:r>
        <w:r>
          <w:tab/>
        </w:r>
        <w:r>
          <w:fldChar w:fldCharType="begin"/>
        </w:r>
        <w:r>
          <w:instrText xml:space="preserve"> PAGEREF _Toc13255 \h </w:instrText>
        </w:r>
        <w:r>
          <w:fldChar w:fldCharType="separate"/>
        </w:r>
        <w:r>
          <w:t>45</w:t>
        </w:r>
        <w:r>
          <w:fldChar w:fldCharType="end"/>
        </w:r>
      </w:hyperlink>
    </w:p>
    <w:p>
      <w:pPr>
        <w:pStyle w:val="TOC1"/>
        <w:tabs>
          <w:tab w:val="right" w:leader="dot" w:pos="8306"/>
        </w:tabs>
      </w:pPr>
      <w:hyperlink w:anchor="_Toc26821" w:history="1">
        <w:r>
          <w:rPr>
            <w:rFonts w:ascii="仿宋" w:eastAsia="仿宋" w:hAnsi="仿宋" w:cs="仿宋" w:hint="eastAsia"/>
            <w:lang w:eastAsia="zh-CN"/>
          </w:rPr>
          <w:t>九、项目质量与标准</w:t>
        </w:r>
        <w:r>
          <w:tab/>
        </w:r>
        <w:r>
          <w:fldChar w:fldCharType="begin"/>
        </w:r>
        <w:r>
          <w:instrText xml:space="preserve"> PAGEREF _Toc26821 \h </w:instrText>
        </w:r>
        <w:r>
          <w:fldChar w:fldCharType="separate"/>
        </w:r>
        <w:r>
          <w:t>47</w:t>
        </w:r>
        <w:r>
          <w:fldChar w:fldCharType="end"/>
        </w:r>
      </w:hyperlink>
    </w:p>
    <w:p>
      <w:pPr>
        <w:pStyle w:val="TOC2"/>
        <w:tabs>
          <w:tab w:val="right" w:leader="dot" w:pos="8306"/>
        </w:tabs>
      </w:pPr>
      <w:hyperlink w:anchor="_Toc5020" w:history="1">
        <w:r>
          <w:rPr>
            <w:rFonts w:ascii="仿宋" w:eastAsia="仿宋" w:hAnsi="仿宋" w:cs="仿宋" w:hint="eastAsia"/>
            <w:lang w:eastAsia="zh-CN"/>
          </w:rPr>
          <w:t>(一)、质量保障体系</w:t>
        </w:r>
        <w:r>
          <w:tab/>
        </w:r>
        <w:r>
          <w:fldChar w:fldCharType="begin"/>
        </w:r>
        <w:r>
          <w:instrText xml:space="preserve"> PAGEREF _Toc5020 \h </w:instrText>
        </w:r>
        <w:r>
          <w:fldChar w:fldCharType="separate"/>
        </w:r>
        <w:r>
          <w:t>47</w:t>
        </w:r>
        <w:r>
          <w:fldChar w:fldCharType="end"/>
        </w:r>
      </w:hyperlink>
    </w:p>
    <w:p>
      <w:pPr>
        <w:pStyle w:val="TOC2"/>
        <w:tabs>
          <w:tab w:val="right" w:leader="dot" w:pos="8306"/>
        </w:tabs>
      </w:pPr>
      <w:hyperlink w:anchor="_Toc29459" w:history="1">
        <w:r>
          <w:rPr>
            <w:rFonts w:ascii="仿宋" w:eastAsia="仿宋" w:hAnsi="仿宋" w:cs="仿宋" w:hint="eastAsia"/>
            <w:lang w:eastAsia="zh-CN"/>
          </w:rPr>
          <w:t>(二)、标准化作业流程</w:t>
        </w:r>
        <w:r>
          <w:tab/>
        </w:r>
        <w:r>
          <w:fldChar w:fldCharType="begin"/>
        </w:r>
        <w:r>
          <w:instrText xml:space="preserve"> PAGEREF _Toc29459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0" w:history="1">
        <w:r>
          <w:rPr>
            <w:rFonts w:ascii="仿宋" w:eastAsia="仿宋" w:hAnsi="仿宋" w:cs="仿宋" w:hint="eastAsia"/>
            <w:lang w:eastAsia="zh-CN"/>
          </w:rPr>
          <w:t>(三)、质量监控与评估</w:t>
        </w:r>
        <w:r>
          <w:tab/>
        </w:r>
        <w:r>
          <w:fldChar w:fldCharType="begin"/>
        </w:r>
        <w:r>
          <w:instrText xml:space="preserve"> PAGEREF _Toc15460 \h </w:instrText>
        </w:r>
        <w:r>
          <w:fldChar w:fldCharType="separate"/>
        </w:r>
        <w:r>
          <w:t>50</w:t>
        </w:r>
        <w:r>
          <w:fldChar w:fldCharType="end"/>
        </w:r>
      </w:hyperlink>
    </w:p>
    <w:p>
      <w:pPr>
        <w:pStyle w:val="TOC2"/>
        <w:tabs>
          <w:tab w:val="right" w:leader="dot" w:pos="8306"/>
        </w:tabs>
      </w:pPr>
      <w:hyperlink w:anchor="_Toc21059" w:history="1">
        <w:r>
          <w:rPr>
            <w:rFonts w:ascii="仿宋" w:eastAsia="仿宋" w:hAnsi="仿宋" w:cs="仿宋" w:hint="eastAsia"/>
            <w:lang w:eastAsia="zh-CN"/>
          </w:rPr>
          <w:t>(四)、质量改进计划</w:t>
        </w:r>
        <w:r>
          <w:tab/>
        </w:r>
        <w:r>
          <w:fldChar w:fldCharType="begin"/>
        </w:r>
        <w:r>
          <w:instrText xml:space="preserve"> PAGEREF _Toc21059 \h </w:instrText>
        </w:r>
        <w:r>
          <w:fldChar w:fldCharType="separate"/>
        </w:r>
        <w:r>
          <w:t>51</w:t>
        </w:r>
        <w:r>
          <w:fldChar w:fldCharType="end"/>
        </w:r>
      </w:hyperlink>
    </w:p>
    <w:p>
      <w:pPr>
        <w:pStyle w:val="TOC1"/>
        <w:tabs>
          <w:tab w:val="right" w:leader="dot" w:pos="8306"/>
        </w:tabs>
      </w:pPr>
      <w:hyperlink w:anchor="_Toc103" w:history="1">
        <w:r>
          <w:rPr>
            <w:rFonts w:ascii="仿宋" w:eastAsia="仿宋" w:hAnsi="仿宋" w:cs="仿宋" w:hint="eastAsia"/>
            <w:lang w:eastAsia="zh-CN"/>
          </w:rPr>
          <w:t>十、资金管理与财务规划</w:t>
        </w:r>
        <w:r>
          <w:tab/>
        </w:r>
        <w:r>
          <w:fldChar w:fldCharType="begin"/>
        </w:r>
        <w:r>
          <w:instrText xml:space="preserve"> PAGEREF _Toc103 \h </w:instrText>
        </w:r>
        <w:r>
          <w:fldChar w:fldCharType="separate"/>
        </w:r>
        <w:r>
          <w:t>52</w:t>
        </w:r>
        <w:r>
          <w:fldChar w:fldCharType="end"/>
        </w:r>
      </w:hyperlink>
    </w:p>
    <w:p>
      <w:pPr>
        <w:pStyle w:val="TOC2"/>
        <w:tabs>
          <w:tab w:val="right" w:leader="dot" w:pos="8306"/>
        </w:tabs>
      </w:pPr>
      <w:hyperlink w:anchor="_Toc5925" w:history="1">
        <w:r>
          <w:rPr>
            <w:rFonts w:ascii="仿宋" w:eastAsia="仿宋" w:hAnsi="仿宋" w:cs="仿宋" w:hint="eastAsia"/>
            <w:lang w:eastAsia="zh-CN"/>
          </w:rPr>
          <w:t>(一)、项目资金来源与筹措</w:t>
        </w:r>
        <w:r>
          <w:tab/>
        </w:r>
        <w:r>
          <w:fldChar w:fldCharType="begin"/>
        </w:r>
        <w:r>
          <w:instrText xml:space="preserve"> PAGEREF _Toc5925 \h </w:instrText>
        </w:r>
        <w:r>
          <w:fldChar w:fldCharType="separate"/>
        </w:r>
        <w:r>
          <w:t>52</w:t>
        </w:r>
        <w:r>
          <w:fldChar w:fldCharType="end"/>
        </w:r>
      </w:hyperlink>
    </w:p>
    <w:p>
      <w:pPr>
        <w:pStyle w:val="TOC2"/>
        <w:tabs>
          <w:tab w:val="right" w:leader="dot" w:pos="8306"/>
        </w:tabs>
      </w:pPr>
      <w:hyperlink w:anchor="_Toc24087" w:history="1">
        <w:r>
          <w:rPr>
            <w:rFonts w:ascii="仿宋" w:eastAsia="仿宋" w:hAnsi="仿宋" w:cs="仿宋" w:hint="eastAsia"/>
            <w:lang w:eastAsia="zh-CN"/>
          </w:rPr>
          <w:t>(二)、资金使用与监管</w:t>
        </w:r>
        <w:r>
          <w:tab/>
        </w:r>
        <w:r>
          <w:fldChar w:fldCharType="begin"/>
        </w:r>
        <w:r>
          <w:instrText xml:space="preserve"> PAGEREF _Toc24087 \h </w:instrText>
        </w:r>
        <w:r>
          <w:fldChar w:fldCharType="separate"/>
        </w:r>
        <w:r>
          <w:t>53</w:t>
        </w:r>
        <w:r>
          <w:fldChar w:fldCharType="end"/>
        </w:r>
      </w:hyperlink>
    </w:p>
    <w:p>
      <w:pPr>
        <w:pStyle w:val="TOC2"/>
        <w:tabs>
          <w:tab w:val="right" w:leader="dot" w:pos="8306"/>
        </w:tabs>
      </w:pPr>
      <w:hyperlink w:anchor="_Toc23468" w:history="1">
        <w:r>
          <w:rPr>
            <w:rFonts w:ascii="仿宋" w:eastAsia="仿宋" w:hAnsi="仿宋" w:cs="仿宋" w:hint="eastAsia"/>
            <w:lang w:eastAsia="zh-CN"/>
          </w:rPr>
          <w:t>(三)、财务规划与预测</w:t>
        </w:r>
        <w:r>
          <w:tab/>
        </w:r>
        <w:r>
          <w:fldChar w:fldCharType="begin"/>
        </w:r>
        <w:r>
          <w:instrText xml:space="preserve"> PAGEREF _Toc23468 \h </w:instrText>
        </w:r>
        <w:r>
          <w:fldChar w:fldCharType="separate"/>
        </w:r>
        <w:r>
          <w:t>55</w:t>
        </w:r>
        <w:r>
          <w:fldChar w:fldCharType="end"/>
        </w:r>
      </w:hyperlink>
    </w:p>
    <w:p>
      <w:pPr>
        <w:pStyle w:val="TOC1"/>
        <w:tabs>
          <w:tab w:val="right" w:leader="dot" w:pos="8306"/>
        </w:tabs>
      </w:pPr>
      <w:hyperlink w:anchor="_Toc20444" w:history="1">
        <w:r>
          <w:rPr>
            <w:rFonts w:ascii="仿宋" w:eastAsia="仿宋" w:hAnsi="仿宋" w:cs="仿宋" w:hint="eastAsia"/>
            <w:lang w:eastAsia="zh-CN"/>
          </w:rPr>
          <w:t>十一、安全与应急管理</w:t>
        </w:r>
        <w:r>
          <w:tab/>
        </w:r>
        <w:r>
          <w:fldChar w:fldCharType="begin"/>
        </w:r>
        <w:r>
          <w:instrText xml:space="preserve"> PAGEREF _Toc20444 \h </w:instrText>
        </w:r>
        <w:r>
          <w:fldChar w:fldCharType="separate"/>
        </w:r>
        <w:r>
          <w:t>56</w:t>
        </w:r>
        <w:r>
          <w:fldChar w:fldCharType="end"/>
        </w:r>
      </w:hyperlink>
    </w:p>
    <w:p>
      <w:pPr>
        <w:pStyle w:val="TOC2"/>
        <w:tabs>
          <w:tab w:val="right" w:leader="dot" w:pos="8306"/>
        </w:tabs>
      </w:pPr>
      <w:hyperlink w:anchor="_Toc16370" w:history="1">
        <w:r>
          <w:rPr>
            <w:rFonts w:ascii="仿宋" w:eastAsia="仿宋" w:hAnsi="仿宋" w:cs="仿宋" w:hint="eastAsia"/>
            <w:lang w:eastAsia="zh-CN"/>
          </w:rPr>
          <w:t>(一)、安全生产管理</w:t>
        </w:r>
        <w:r>
          <w:tab/>
        </w:r>
        <w:r>
          <w:fldChar w:fldCharType="begin"/>
        </w:r>
        <w:r>
          <w:instrText xml:space="preserve"> PAGEREF _Toc16370 \h </w:instrText>
        </w:r>
        <w:r>
          <w:fldChar w:fldCharType="separate"/>
        </w:r>
        <w:r>
          <w:t>56</w:t>
        </w:r>
        <w:r>
          <w:fldChar w:fldCharType="end"/>
        </w:r>
      </w:hyperlink>
    </w:p>
    <w:p>
      <w:pPr>
        <w:pStyle w:val="TOC2"/>
        <w:tabs>
          <w:tab w:val="right" w:leader="dot" w:pos="8306"/>
        </w:tabs>
      </w:pPr>
      <w:hyperlink w:anchor="_Toc3950" w:history="1">
        <w:r>
          <w:rPr>
            <w:rFonts w:ascii="仿宋" w:eastAsia="仿宋" w:hAnsi="仿宋" w:cs="仿宋" w:hint="eastAsia"/>
            <w:lang w:eastAsia="zh-CN"/>
          </w:rPr>
          <w:t>(二)、应急预案与响应</w:t>
        </w:r>
        <w:r>
          <w:tab/>
        </w:r>
        <w:r>
          <w:fldChar w:fldCharType="begin"/>
        </w:r>
        <w:r>
          <w:instrText xml:space="preserve"> PAGEREF _Toc3950 \h </w:instrText>
        </w:r>
        <w:r>
          <w:fldChar w:fldCharType="separate"/>
        </w:r>
        <w:r>
          <w:t>57</w:t>
        </w:r>
        <w:r>
          <w:fldChar w:fldCharType="end"/>
        </w:r>
      </w:hyperlink>
    </w:p>
    <w:p>
      <w:pPr>
        <w:pStyle w:val="TOC1"/>
        <w:tabs>
          <w:tab w:val="right" w:leader="dot" w:pos="8306"/>
        </w:tabs>
      </w:pPr>
      <w:hyperlink w:anchor="_Toc28847" w:history="1">
        <w:r>
          <w:rPr>
            <w:rFonts w:ascii="仿宋" w:eastAsia="仿宋" w:hAnsi="仿宋" w:cs="仿宋" w:hint="eastAsia"/>
            <w:lang w:eastAsia="zh-CN"/>
          </w:rPr>
          <w:t>十二、经济效益与社会效益优化</w:t>
        </w:r>
        <w:r>
          <w:tab/>
        </w:r>
        <w:r>
          <w:fldChar w:fldCharType="begin"/>
        </w:r>
        <w:r>
          <w:instrText xml:space="preserve"> PAGEREF _Toc28847 \h </w:instrText>
        </w:r>
        <w:r>
          <w:fldChar w:fldCharType="separate"/>
        </w:r>
        <w:r>
          <w:t>59</w:t>
        </w:r>
        <w:r>
          <w:fldChar w:fldCharType="end"/>
        </w:r>
      </w:hyperlink>
    </w:p>
    <w:p>
      <w:pPr>
        <w:pStyle w:val="TOC2"/>
        <w:tabs>
          <w:tab w:val="right" w:leader="dot" w:pos="8306"/>
        </w:tabs>
      </w:pPr>
      <w:hyperlink w:anchor="_Toc4355" w:history="1">
        <w:r>
          <w:rPr>
            <w:rFonts w:ascii="仿宋" w:eastAsia="仿宋" w:hAnsi="仿宋" w:cs="仿宋" w:hint="eastAsia"/>
            <w:lang w:eastAsia="zh-CN"/>
          </w:rPr>
          <w:t>(一)、经济效益提升策略</w:t>
        </w:r>
        <w:r>
          <w:tab/>
        </w:r>
        <w:r>
          <w:fldChar w:fldCharType="begin"/>
        </w:r>
        <w:r>
          <w:instrText xml:space="preserve"> PAGEREF _Toc4355 \h </w:instrText>
        </w:r>
        <w:r>
          <w:fldChar w:fldCharType="separate"/>
        </w:r>
        <w:r>
          <w:t>59</w:t>
        </w:r>
        <w:r>
          <w:fldChar w:fldCharType="end"/>
        </w:r>
      </w:hyperlink>
    </w:p>
    <w:p>
      <w:pPr>
        <w:pStyle w:val="TOC2"/>
        <w:tabs>
          <w:tab w:val="right" w:leader="dot" w:pos="8306"/>
        </w:tabs>
      </w:pPr>
      <w:hyperlink w:anchor="_Toc2610" w:history="1">
        <w:r>
          <w:rPr>
            <w:rFonts w:ascii="仿宋" w:eastAsia="仿宋" w:hAnsi="仿宋" w:cs="仿宋" w:hint="eastAsia"/>
            <w:lang w:eastAsia="zh-CN"/>
          </w:rPr>
          <w:t>(二)、社会效益增强方案</w:t>
        </w:r>
        <w:r>
          <w:tab/>
        </w:r>
        <w:r>
          <w:fldChar w:fldCharType="begin"/>
        </w:r>
        <w:r>
          <w:instrText xml:space="preserve"> PAGEREF _Toc2610 \h </w:instrText>
        </w:r>
        <w:r>
          <w:fldChar w:fldCharType="separate"/>
        </w:r>
        <w:r>
          <w:t>60</w:t>
        </w:r>
        <w:r>
          <w:fldChar w:fldCharType="end"/>
        </w:r>
      </w:hyperlink>
    </w:p>
    <w:p>
      <w:pPr>
        <w:pStyle w:val="TOC1"/>
        <w:tabs>
          <w:tab w:val="right" w:leader="dot" w:pos="8306"/>
        </w:tabs>
      </w:pPr>
      <w:hyperlink w:anchor="_Toc23761" w:history="1">
        <w:r>
          <w:rPr>
            <w:rFonts w:ascii="仿宋" w:eastAsia="仿宋" w:hAnsi="仿宋" w:cs="仿宋" w:hint="eastAsia"/>
            <w:lang w:eastAsia="zh-CN"/>
          </w:rPr>
          <w:t>十三、项目施工方案</w:t>
        </w:r>
        <w:r>
          <w:tab/>
        </w:r>
        <w:r>
          <w:fldChar w:fldCharType="begin"/>
        </w:r>
        <w:r>
          <w:instrText xml:space="preserve"> PAGEREF _Toc23761 \h </w:instrText>
        </w:r>
        <w:r>
          <w:fldChar w:fldCharType="separate"/>
        </w:r>
        <w:r>
          <w:t>61</w:t>
        </w:r>
        <w:r>
          <w:fldChar w:fldCharType="end"/>
        </w:r>
      </w:hyperlink>
    </w:p>
    <w:p>
      <w:pPr>
        <w:pStyle w:val="TOC2"/>
        <w:tabs>
          <w:tab w:val="right" w:leader="dot" w:pos="8306"/>
        </w:tabs>
      </w:pPr>
      <w:hyperlink w:anchor="_Toc1117" w:history="1">
        <w:r>
          <w:rPr>
            <w:rFonts w:ascii="仿宋" w:eastAsia="仿宋" w:hAnsi="仿宋" w:cs="仿宋" w:hint="eastAsia"/>
            <w:lang w:eastAsia="zh-CN"/>
          </w:rPr>
          <w:t>(一)、施工组织设计</w:t>
        </w:r>
        <w:r>
          <w:tab/>
        </w:r>
        <w:r>
          <w:fldChar w:fldCharType="begin"/>
        </w:r>
        <w:r>
          <w:instrText xml:space="preserve"> PAGEREF _Toc1117 \h </w:instrText>
        </w:r>
        <w:r>
          <w:fldChar w:fldCharType="separate"/>
        </w:r>
        <w:r>
          <w:t>61</w:t>
        </w:r>
        <w:r>
          <w:fldChar w:fldCharType="end"/>
        </w:r>
      </w:hyperlink>
    </w:p>
    <w:p>
      <w:pPr>
        <w:pStyle w:val="TOC2"/>
        <w:tabs>
          <w:tab w:val="right" w:leader="dot" w:pos="8306"/>
        </w:tabs>
      </w:pPr>
      <w:hyperlink w:anchor="_Toc25012" w:history="1">
        <w:r>
          <w:rPr>
            <w:rFonts w:ascii="仿宋" w:eastAsia="仿宋" w:hAnsi="仿宋" w:cs="仿宋" w:hint="eastAsia"/>
            <w:lang w:eastAsia="zh-CN"/>
          </w:rPr>
          <w:t>(二)、施工工艺与技术路线</w:t>
        </w:r>
        <w:r>
          <w:tab/>
        </w:r>
        <w:r>
          <w:fldChar w:fldCharType="begin"/>
        </w:r>
        <w:r>
          <w:instrText xml:space="preserve"> PAGEREF _Toc25012 \h </w:instrText>
        </w:r>
        <w:r>
          <w:fldChar w:fldCharType="separate"/>
        </w:r>
        <w:r>
          <w:t>63</w:t>
        </w:r>
        <w:r>
          <w:fldChar w:fldCharType="end"/>
        </w:r>
      </w:hyperlink>
    </w:p>
    <w:p>
      <w:pPr>
        <w:pStyle w:val="TOC2"/>
        <w:tabs>
          <w:tab w:val="right" w:leader="dot" w:pos="8306"/>
        </w:tabs>
      </w:pPr>
      <w:hyperlink w:anchor="_Toc30508" w:history="1">
        <w:r>
          <w:rPr>
            <w:rFonts w:ascii="仿宋" w:eastAsia="仿宋" w:hAnsi="仿宋" w:cs="仿宋" w:hint="eastAsia"/>
            <w:lang w:eastAsia="zh-CN"/>
          </w:rPr>
          <w:t>(三)、关键节点施工计划</w:t>
        </w:r>
        <w:r>
          <w:tab/>
        </w:r>
        <w:r>
          <w:fldChar w:fldCharType="begin"/>
        </w:r>
        <w:r>
          <w:instrText xml:space="preserve"> PAGEREF _Toc30508 \h </w:instrText>
        </w:r>
        <w:r>
          <w:fldChar w:fldCharType="separate"/>
        </w:r>
        <w:r>
          <w:t>64</w:t>
        </w:r>
        <w:r>
          <w:fldChar w:fldCharType="end"/>
        </w:r>
      </w:hyperlink>
    </w:p>
    <w:p>
      <w:pPr>
        <w:pStyle w:val="TOC2"/>
        <w:tabs>
          <w:tab w:val="right" w:leader="dot" w:pos="8306"/>
        </w:tabs>
      </w:pPr>
      <w:hyperlink w:anchor="_Toc29180" w:history="1">
        <w:r>
          <w:rPr>
            <w:rFonts w:ascii="仿宋" w:eastAsia="仿宋" w:hAnsi="仿宋" w:cs="仿宋" w:hint="eastAsia"/>
            <w:lang w:eastAsia="zh-CN"/>
          </w:rPr>
          <w:t>(四)、施工现场管理</w:t>
        </w:r>
        <w:r>
          <w:tab/>
        </w:r>
        <w:r>
          <w:fldChar w:fldCharType="begin"/>
        </w:r>
        <w:r>
          <w:instrText xml:space="preserve"> PAGEREF _Toc29180 \h </w:instrText>
        </w:r>
        <w:r>
          <w:fldChar w:fldCharType="separate"/>
        </w:r>
        <w:r>
          <w:t>65</w:t>
        </w:r>
        <w:r>
          <w:fldChar w:fldCharType="end"/>
        </w:r>
      </w:hyperlink>
    </w:p>
    <w:p>
      <w:pPr>
        <w:pStyle w:val="TOC1"/>
        <w:tabs>
          <w:tab w:val="right" w:leader="dot" w:pos="8306"/>
        </w:tabs>
      </w:pPr>
      <w:hyperlink w:anchor="_Toc17618" w:history="1">
        <w:r>
          <w:rPr>
            <w:rFonts w:ascii="仿宋" w:eastAsia="仿宋" w:hAnsi="仿宋" w:cs="仿宋" w:hint="eastAsia"/>
            <w:lang w:eastAsia="zh-CN"/>
          </w:rPr>
          <w:t>十四、创新驱动与持续发展</w:t>
        </w:r>
        <w:r>
          <w:tab/>
        </w:r>
        <w:r>
          <w:fldChar w:fldCharType="begin"/>
        </w:r>
        <w:r>
          <w:instrText xml:space="preserve"> PAGEREF _Toc17618 \h </w:instrText>
        </w:r>
        <w:r>
          <w:fldChar w:fldCharType="separate"/>
        </w:r>
        <w:r>
          <w:t>67</w:t>
        </w:r>
        <w:r>
          <w:fldChar w:fldCharType="end"/>
        </w:r>
      </w:hyperlink>
    </w:p>
    <w:p>
      <w:pPr>
        <w:pStyle w:val="TOC2"/>
        <w:tabs>
          <w:tab w:val="right" w:leader="dot" w:pos="8306"/>
        </w:tabs>
      </w:pPr>
      <w:hyperlink w:anchor="_Toc25516" w:history="1">
        <w:r>
          <w:rPr>
            <w:rFonts w:ascii="仿宋" w:eastAsia="仿宋" w:hAnsi="仿宋" w:cs="仿宋" w:hint="eastAsia"/>
            <w:lang w:eastAsia="zh-CN"/>
          </w:rPr>
          <w:t>(一)、创新驱动战略实施</w:t>
        </w:r>
        <w:r>
          <w:tab/>
        </w:r>
        <w:r>
          <w:fldChar w:fldCharType="begin"/>
        </w:r>
        <w:r>
          <w:instrText xml:space="preserve"> PAGEREF _Toc25516 \h </w:instrText>
        </w:r>
        <w:r>
          <w:fldChar w:fldCharType="separate"/>
        </w:r>
        <w:r>
          <w:t>67</w:t>
        </w:r>
        <w:r>
          <w:fldChar w:fldCharType="end"/>
        </w:r>
      </w:hyperlink>
    </w:p>
    <w:p>
      <w:pPr>
        <w:pStyle w:val="TOC2"/>
        <w:tabs>
          <w:tab w:val="right" w:leader="dot" w:pos="8306"/>
        </w:tabs>
      </w:pPr>
      <w:hyperlink w:anchor="_Toc23929" w:history="1">
        <w:r>
          <w:rPr>
            <w:rFonts w:ascii="仿宋" w:eastAsia="仿宋" w:hAnsi="仿宋" w:cs="仿宋" w:hint="eastAsia"/>
            <w:lang w:eastAsia="zh-CN"/>
          </w:rPr>
          <w:t>(二)、持续发展路径探索</w:t>
        </w:r>
        <w:r>
          <w:tab/>
        </w:r>
        <w:r>
          <w:fldChar w:fldCharType="begin"/>
        </w:r>
        <w:r>
          <w:instrText xml:space="preserve"> PAGEREF _Toc23929 \h </w:instrText>
        </w:r>
        <w:r>
          <w:fldChar w:fldCharType="separate"/>
        </w:r>
        <w:r>
          <w:t>69</w:t>
        </w:r>
        <w:r>
          <w:fldChar w:fldCharType="end"/>
        </w:r>
      </w:hyperlink>
    </w:p>
    <w:p>
      <w:pPr>
        <w:pStyle w:val="TOC1"/>
        <w:tabs>
          <w:tab w:val="right" w:leader="dot" w:pos="8306"/>
        </w:tabs>
      </w:pPr>
      <w:hyperlink w:anchor="_Toc22451" w:history="1">
        <w:r>
          <w:rPr>
            <w:rFonts w:ascii="仿宋" w:eastAsia="仿宋" w:hAnsi="仿宋" w:cs="仿宋" w:hint="eastAsia"/>
            <w:lang w:eastAsia="zh-CN"/>
          </w:rPr>
          <w:t>十五、法律法规与政策遵循</w:t>
        </w:r>
        <w:r>
          <w:tab/>
        </w:r>
        <w:r>
          <w:fldChar w:fldCharType="begin"/>
        </w:r>
        <w:r>
          <w:instrText xml:space="preserve"> PAGEREF _Toc22451 \h </w:instrText>
        </w:r>
        <w:r>
          <w:fldChar w:fldCharType="separate"/>
        </w:r>
        <w:r>
          <w:t>73</w:t>
        </w:r>
        <w:r>
          <w:fldChar w:fldCharType="end"/>
        </w:r>
      </w:hyperlink>
    </w:p>
    <w:p>
      <w:pPr>
        <w:pStyle w:val="TOC2"/>
        <w:tabs>
          <w:tab w:val="right" w:leader="dot" w:pos="8306"/>
        </w:tabs>
      </w:pPr>
      <w:hyperlink w:anchor="_Toc12824" w:history="1">
        <w:r>
          <w:rPr>
            <w:rFonts w:ascii="仿宋" w:eastAsia="仿宋" w:hAnsi="仿宋" w:cs="仿宋" w:hint="eastAsia"/>
            <w:lang w:eastAsia="zh-CN"/>
          </w:rPr>
          <w:t>(一)、法律法规遵守</w:t>
        </w:r>
        <w:r>
          <w:tab/>
        </w:r>
        <w:r>
          <w:fldChar w:fldCharType="begin"/>
        </w:r>
        <w:r>
          <w:instrText xml:space="preserve"> PAGEREF _Toc12824 \h </w:instrText>
        </w:r>
        <w:r>
          <w:fldChar w:fldCharType="separate"/>
        </w:r>
        <w:r>
          <w:t>73</w:t>
        </w:r>
        <w:r>
          <w:fldChar w:fldCharType="end"/>
        </w:r>
      </w:hyperlink>
    </w:p>
    <w:p>
      <w:pPr>
        <w:pStyle w:val="TOC2"/>
        <w:tabs>
          <w:tab w:val="right" w:leader="dot" w:pos="8306"/>
        </w:tabs>
      </w:pPr>
      <w:hyperlink w:anchor="_Toc2017" w:history="1">
        <w:r>
          <w:rPr>
            <w:rFonts w:ascii="仿宋" w:eastAsia="仿宋" w:hAnsi="仿宋" w:cs="仿宋" w:hint="eastAsia"/>
            <w:lang w:eastAsia="zh-CN"/>
          </w:rPr>
          <w:t>(二)、政策导向与利用</w:t>
        </w:r>
        <w:r>
          <w:tab/>
        </w:r>
        <w:r>
          <w:fldChar w:fldCharType="begin"/>
        </w:r>
        <w:r>
          <w:instrText xml:space="preserve"> PAGEREF _Toc2017 \h </w:instrText>
        </w:r>
        <w:r>
          <w:fldChar w:fldCharType="separate"/>
        </w:r>
        <w:r>
          <w:t>74</w:t>
        </w:r>
        <w:r>
          <w:fldChar w:fldCharType="end"/>
        </w:r>
      </w:hyperlink>
    </w:p>
    <w:p>
      <w:pPr>
        <w:pStyle w:val="TOC1"/>
        <w:tabs>
          <w:tab w:val="right" w:leader="dot" w:pos="8306"/>
        </w:tabs>
      </w:pPr>
      <w:hyperlink w:anchor="_Toc22282" w:history="1">
        <w:r>
          <w:rPr>
            <w:rFonts w:ascii="仿宋" w:eastAsia="仿宋" w:hAnsi="仿宋" w:cs="仿宋" w:hint="eastAsia"/>
            <w:lang w:eastAsia="zh-CN"/>
          </w:rPr>
          <w:t>十六、设施与设备管理</w:t>
        </w:r>
        <w:r>
          <w:tab/>
        </w:r>
        <w:r>
          <w:fldChar w:fldCharType="begin"/>
        </w:r>
        <w:r>
          <w:instrText xml:space="preserve"> PAGEREF _Toc22282 \h </w:instrText>
        </w:r>
        <w:r>
          <w:fldChar w:fldCharType="separate"/>
        </w:r>
        <w:r>
          <w:t>75</w:t>
        </w:r>
        <w:r>
          <w:fldChar w:fldCharType="end"/>
        </w:r>
      </w:hyperlink>
    </w:p>
    <w:p>
      <w:pPr>
        <w:pStyle w:val="TOC2"/>
        <w:tabs>
          <w:tab w:val="right" w:leader="dot" w:pos="8306"/>
        </w:tabs>
      </w:pPr>
      <w:hyperlink w:anchor="_Toc14768" w:history="1">
        <w:r>
          <w:rPr>
            <w:rFonts w:ascii="仿宋" w:eastAsia="仿宋" w:hAnsi="仿宋" w:cs="仿宋" w:hint="eastAsia"/>
            <w:lang w:eastAsia="zh-CN"/>
          </w:rPr>
          <w:t>(一)、设施规划与配置</w:t>
        </w:r>
        <w:r>
          <w:tab/>
        </w:r>
        <w:r>
          <w:fldChar w:fldCharType="begin"/>
        </w:r>
        <w:r>
          <w:instrText xml:space="preserve"> PAGEREF _Toc14768 \h </w:instrText>
        </w:r>
        <w:r>
          <w:fldChar w:fldCharType="separate"/>
        </w:r>
        <w:r>
          <w:t>75</w:t>
        </w:r>
        <w:r>
          <w:fldChar w:fldCharType="end"/>
        </w:r>
      </w:hyperlink>
    </w:p>
    <w:p>
      <w:pPr>
        <w:pStyle w:val="TOC2"/>
        <w:tabs>
          <w:tab w:val="right" w:leader="dot" w:pos="8306"/>
        </w:tabs>
      </w:pPr>
      <w:hyperlink w:anchor="_Toc7240" w:history="1">
        <w:r>
          <w:rPr>
            <w:rFonts w:ascii="仿宋" w:eastAsia="仿宋" w:hAnsi="仿宋" w:cs="仿宋" w:hint="eastAsia"/>
            <w:lang w:eastAsia="zh-CN"/>
          </w:rPr>
          <w:t>(二)、设备采购与维护管理</w:t>
        </w:r>
        <w:r>
          <w:tab/>
        </w:r>
        <w:r>
          <w:fldChar w:fldCharType="begin"/>
        </w:r>
        <w:r>
          <w:instrText xml:space="preserve"> PAGEREF _Toc7240 \h </w:instrText>
        </w:r>
        <w:r>
          <w:fldChar w:fldCharType="separate"/>
        </w:r>
        <w:r>
          <w:t>76</w:t>
        </w:r>
        <w:r>
          <w:fldChar w:fldCharType="end"/>
        </w:r>
      </w:hyperlink>
    </w:p>
    <w:p>
      <w:pPr>
        <w:pStyle w:val="TOC2"/>
        <w:tabs>
          <w:tab w:val="right" w:leader="dot" w:pos="8306"/>
        </w:tabs>
      </w:pPr>
      <w:hyperlink w:anchor="_Toc9235" w:history="1">
        <w:r>
          <w:rPr>
            <w:rFonts w:ascii="仿宋" w:eastAsia="仿宋" w:hAnsi="仿宋" w:cs="仿宋" w:hint="eastAsia"/>
            <w:lang w:eastAsia="zh-CN"/>
          </w:rPr>
          <w:t>(三)、设施设备升级策略</w:t>
        </w:r>
        <w:r>
          <w:tab/>
        </w:r>
        <w:r>
          <w:fldChar w:fldCharType="begin"/>
        </w:r>
        <w:r>
          <w:instrText xml:space="preserve"> PAGEREF _Toc9235 \h </w:instrText>
        </w:r>
        <w:r>
          <w:fldChar w:fldCharType="separate"/>
        </w:r>
        <w:r>
          <w:t>76</w:t>
        </w:r>
        <w:r>
          <w:fldChar w:fldCharType="end"/>
        </w:r>
      </w:hyperlink>
    </w:p>
    <w:p>
      <w:pPr>
        <w:pStyle w:val="TOC1"/>
        <w:tabs>
          <w:tab w:val="right" w:leader="dot" w:pos="8306"/>
        </w:tabs>
      </w:pPr>
      <w:hyperlink w:anchor="_Toc20589" w:history="1">
        <w:r>
          <w:rPr>
            <w:rFonts w:ascii="仿宋" w:eastAsia="仿宋" w:hAnsi="仿宋" w:cs="仿宋" w:hint="eastAsia"/>
            <w:lang w:eastAsia="zh-CN"/>
          </w:rPr>
          <w:t>十七、产业协同与集群发展</w:t>
        </w:r>
        <w:r>
          <w:tab/>
        </w:r>
        <w:r>
          <w:fldChar w:fldCharType="begin"/>
        </w:r>
        <w:r>
          <w:instrText xml:space="preserve"> PAGEREF _Toc20589 \h </w:instrText>
        </w:r>
        <w:r>
          <w:fldChar w:fldCharType="separate"/>
        </w:r>
        <w:r>
          <w:t>77</w:t>
        </w:r>
        <w:r>
          <w:fldChar w:fldCharType="end"/>
        </w:r>
      </w:hyperlink>
    </w:p>
    <w:p>
      <w:pPr>
        <w:pStyle w:val="TOC2"/>
        <w:tabs>
          <w:tab w:val="right" w:leader="dot" w:pos="8306"/>
        </w:tabs>
      </w:pPr>
      <w:hyperlink w:anchor="_Toc18657" w:history="1">
        <w:r>
          <w:rPr>
            <w:rFonts w:ascii="仿宋" w:eastAsia="仿宋" w:hAnsi="仿宋" w:cs="仿宋" w:hint="eastAsia"/>
            <w:lang w:eastAsia="zh-CN"/>
          </w:rPr>
          <w:t>(一)、产业协同机制建设</w:t>
        </w:r>
        <w:r>
          <w:tab/>
        </w:r>
        <w:r>
          <w:fldChar w:fldCharType="begin"/>
        </w:r>
        <w:r>
          <w:instrText xml:space="preserve"> PAGEREF _Toc18657 \h </w:instrText>
        </w:r>
        <w:r>
          <w:fldChar w:fldCharType="separate"/>
        </w:r>
        <w:r>
          <w:t>77</w:t>
        </w:r>
        <w:r>
          <w:fldChar w:fldCharType="end"/>
        </w:r>
      </w:hyperlink>
    </w:p>
    <w:p>
      <w:pPr>
        <w:pStyle w:val="TOC2"/>
        <w:tabs>
          <w:tab w:val="right" w:leader="dot" w:pos="8306"/>
        </w:tabs>
      </w:pPr>
      <w:hyperlink w:anchor="_Toc19698" w:history="1">
        <w:r>
          <w:rPr>
            <w:rFonts w:ascii="仿宋" w:eastAsia="仿宋" w:hAnsi="仿宋" w:cs="仿宋" w:hint="eastAsia"/>
            <w:lang w:eastAsia="zh-CN"/>
          </w:rPr>
          <w:t>(二)、产业集群培育与发展</w:t>
        </w:r>
        <w:r>
          <w:tab/>
        </w:r>
        <w:r>
          <w:fldChar w:fldCharType="begin"/>
        </w:r>
        <w:r>
          <w:instrText xml:space="preserve"> PAGEREF _Toc19698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4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直接收益：假设家具制造机械项目的产品或服务年销售收入为XX万元。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0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若家具制造机械项目成功推广新型环保产品，比如采用可回收材料的包装，可能会激发消费者对可持续产品的需求。这种需求的增长可能迫使整个行业转向更环保的产品设计和生产方法。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1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1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具制造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具制造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具制造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20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0466"/>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一、家具制造机械项目的技术资源开发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二、家具制造机械项目的人力资源管理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具制造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三、家具制造机械项目的资金资源筹措与优化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家具制造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1283"/>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具制造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具制造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https://d.book118.com/848033142127006026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90FF2"/>
    <w:rsid w:val="32590F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3314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2024-01-08T20:13:00Z</dcterms:created>
  <dcterms:modified xsi:type="dcterms:W3CDTF">2024-01-08T20:13:42Z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3CFF906CBB754166BCD815EB9C1666FA_11</vt:lpwstr>
  </property>
  <property fmtid="{D5CDD505-2E9C-101B-9397-08002B2CF9AE}" pid="3" name="KSOProductBuildVer">
    <vt:lpwstr>2052-12.1.0.16120</vt:lpwstr>
  </property>
</Properties>
</file>