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自动化X光检查机项目建设方案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80" w:history="1">
        <w:r>
          <w:rPr>
            <w:rFonts w:ascii="仿宋" w:eastAsia="仿宋" w:hAnsi="仿宋" w:cs="仿宋" w:hint="eastAsia"/>
            <w:lang w:eastAsia="zh-CN"/>
          </w:rPr>
          <w:t>概论</w:t>
        </w:r>
        <w:r>
          <w:tab/>
        </w:r>
        <w:r>
          <w:fldChar w:fldCharType="begin"/>
        </w:r>
        <w:r>
          <w:instrText xml:space="preserve"> PAGEREF _Toc8380 \h </w:instrText>
        </w:r>
        <w:r>
          <w:fldChar w:fldCharType="separate"/>
        </w:r>
        <w:r>
          <w:t>3</w:t>
        </w:r>
        <w:r>
          <w:fldChar w:fldCharType="end"/>
        </w:r>
      </w:hyperlink>
    </w:p>
    <w:p>
      <w:pPr>
        <w:pStyle w:val="TOC1"/>
        <w:tabs>
          <w:tab w:val="right" w:leader="dot" w:pos="8306"/>
        </w:tabs>
      </w:pPr>
      <w:hyperlink w:anchor="_Toc22448" w:history="1">
        <w:r>
          <w:rPr>
            <w:rFonts w:ascii="仿宋" w:eastAsia="仿宋" w:hAnsi="仿宋" w:cs="仿宋" w:hint="eastAsia"/>
            <w:lang w:eastAsia="zh-CN"/>
          </w:rPr>
          <w:t>一、财务管理与成本控制</w:t>
        </w:r>
        <w:r>
          <w:tab/>
        </w:r>
        <w:r>
          <w:fldChar w:fldCharType="begin"/>
        </w:r>
        <w:r>
          <w:instrText xml:space="preserve"> PAGEREF _Toc22448 \h </w:instrText>
        </w:r>
        <w:r>
          <w:fldChar w:fldCharType="separate"/>
        </w:r>
        <w:r>
          <w:t>3</w:t>
        </w:r>
        <w:r>
          <w:fldChar w:fldCharType="end"/>
        </w:r>
      </w:hyperlink>
    </w:p>
    <w:p>
      <w:pPr>
        <w:pStyle w:val="TOC2"/>
        <w:tabs>
          <w:tab w:val="right" w:leader="dot" w:pos="8306"/>
        </w:tabs>
      </w:pPr>
      <w:hyperlink w:anchor="_Toc25866" w:history="1">
        <w:r>
          <w:rPr>
            <w:rFonts w:ascii="仿宋" w:eastAsia="仿宋" w:hAnsi="仿宋" w:cs="仿宋" w:hint="eastAsia"/>
            <w:lang w:eastAsia="zh-CN"/>
          </w:rPr>
          <w:t>(一)、财务管理体系建设</w:t>
        </w:r>
        <w:r>
          <w:tab/>
        </w:r>
        <w:r>
          <w:fldChar w:fldCharType="begin"/>
        </w:r>
        <w:r>
          <w:instrText xml:space="preserve"> PAGEREF _Toc25866 \h </w:instrText>
        </w:r>
        <w:r>
          <w:fldChar w:fldCharType="separate"/>
        </w:r>
        <w:r>
          <w:t>3</w:t>
        </w:r>
        <w:r>
          <w:fldChar w:fldCharType="end"/>
        </w:r>
      </w:hyperlink>
    </w:p>
    <w:p>
      <w:pPr>
        <w:pStyle w:val="TOC2"/>
        <w:tabs>
          <w:tab w:val="right" w:leader="dot" w:pos="8306"/>
        </w:tabs>
      </w:pPr>
      <w:hyperlink w:anchor="_Toc9611" w:history="1">
        <w:r>
          <w:rPr>
            <w:rFonts w:ascii="仿宋" w:eastAsia="仿宋" w:hAnsi="仿宋" w:cs="仿宋" w:hint="eastAsia"/>
            <w:lang w:eastAsia="zh-CN"/>
          </w:rPr>
          <w:t>(二)、成本控制措施</w:t>
        </w:r>
        <w:r>
          <w:tab/>
        </w:r>
        <w:r>
          <w:fldChar w:fldCharType="begin"/>
        </w:r>
        <w:r>
          <w:instrText xml:space="preserve"> PAGEREF _Toc9611 \h </w:instrText>
        </w:r>
        <w:r>
          <w:fldChar w:fldCharType="separate"/>
        </w:r>
        <w:r>
          <w:t>4</w:t>
        </w:r>
        <w:r>
          <w:fldChar w:fldCharType="end"/>
        </w:r>
      </w:hyperlink>
    </w:p>
    <w:p>
      <w:pPr>
        <w:pStyle w:val="TOC1"/>
        <w:tabs>
          <w:tab w:val="right" w:leader="dot" w:pos="8306"/>
        </w:tabs>
      </w:pPr>
      <w:hyperlink w:anchor="_Toc27855" w:history="1">
        <w:r>
          <w:rPr>
            <w:rFonts w:ascii="仿宋" w:eastAsia="仿宋" w:hAnsi="仿宋" w:cs="仿宋" w:hint="eastAsia"/>
            <w:lang w:eastAsia="zh-CN"/>
          </w:rPr>
          <w:t>二、发展规划、产业政策和行业准入分析</w:t>
        </w:r>
        <w:r>
          <w:tab/>
        </w:r>
        <w:r>
          <w:fldChar w:fldCharType="begin"/>
        </w:r>
        <w:r>
          <w:instrText xml:space="preserve"> PAGEREF _Toc27855 \h </w:instrText>
        </w:r>
        <w:r>
          <w:fldChar w:fldCharType="separate"/>
        </w:r>
        <w:r>
          <w:t>5</w:t>
        </w:r>
        <w:r>
          <w:fldChar w:fldCharType="end"/>
        </w:r>
      </w:hyperlink>
    </w:p>
    <w:p>
      <w:pPr>
        <w:pStyle w:val="TOC2"/>
        <w:tabs>
          <w:tab w:val="right" w:leader="dot" w:pos="8306"/>
        </w:tabs>
      </w:pPr>
      <w:hyperlink w:anchor="_Toc30047" w:history="1">
        <w:r>
          <w:rPr>
            <w:rFonts w:ascii="仿宋" w:eastAsia="仿宋" w:hAnsi="仿宋" w:cs="仿宋" w:hint="eastAsia"/>
            <w:lang w:eastAsia="zh-CN"/>
          </w:rPr>
          <w:t>(一)、发展规划分析</w:t>
        </w:r>
        <w:r>
          <w:tab/>
        </w:r>
        <w:r>
          <w:fldChar w:fldCharType="begin"/>
        </w:r>
        <w:r>
          <w:instrText xml:space="preserve"> PAGEREF _Toc30047 \h </w:instrText>
        </w:r>
        <w:r>
          <w:fldChar w:fldCharType="separate"/>
        </w:r>
        <w:r>
          <w:t>5</w:t>
        </w:r>
        <w:r>
          <w:fldChar w:fldCharType="end"/>
        </w:r>
      </w:hyperlink>
    </w:p>
    <w:p>
      <w:pPr>
        <w:pStyle w:val="TOC2"/>
        <w:tabs>
          <w:tab w:val="right" w:leader="dot" w:pos="8306"/>
        </w:tabs>
      </w:pPr>
      <w:hyperlink w:anchor="_Toc5768" w:history="1">
        <w:r>
          <w:rPr>
            <w:rFonts w:ascii="仿宋" w:eastAsia="仿宋" w:hAnsi="仿宋" w:cs="仿宋" w:hint="eastAsia"/>
            <w:lang w:eastAsia="zh-CN"/>
          </w:rPr>
          <w:t>(二)、产业政策分析</w:t>
        </w:r>
        <w:r>
          <w:tab/>
        </w:r>
        <w:r>
          <w:fldChar w:fldCharType="begin"/>
        </w:r>
        <w:r>
          <w:instrText xml:space="preserve"> PAGEREF _Toc5768 \h </w:instrText>
        </w:r>
        <w:r>
          <w:fldChar w:fldCharType="separate"/>
        </w:r>
        <w:r>
          <w:t>7</w:t>
        </w:r>
        <w:r>
          <w:fldChar w:fldCharType="end"/>
        </w:r>
      </w:hyperlink>
    </w:p>
    <w:p>
      <w:pPr>
        <w:pStyle w:val="TOC2"/>
        <w:tabs>
          <w:tab w:val="right" w:leader="dot" w:pos="8306"/>
        </w:tabs>
      </w:pPr>
      <w:hyperlink w:anchor="_Toc16561" w:history="1">
        <w:r>
          <w:rPr>
            <w:rFonts w:ascii="仿宋" w:eastAsia="仿宋" w:hAnsi="仿宋" w:cs="仿宋" w:hint="eastAsia"/>
            <w:lang w:eastAsia="zh-CN"/>
          </w:rPr>
          <w:t>(三)、行业准入分析</w:t>
        </w:r>
        <w:r>
          <w:tab/>
        </w:r>
        <w:r>
          <w:fldChar w:fldCharType="begin"/>
        </w:r>
        <w:r>
          <w:instrText xml:space="preserve"> PAGEREF _Toc16561 \h </w:instrText>
        </w:r>
        <w:r>
          <w:fldChar w:fldCharType="separate"/>
        </w:r>
        <w:r>
          <w:t>9</w:t>
        </w:r>
        <w:r>
          <w:fldChar w:fldCharType="end"/>
        </w:r>
      </w:hyperlink>
    </w:p>
    <w:p>
      <w:pPr>
        <w:pStyle w:val="TOC1"/>
        <w:tabs>
          <w:tab w:val="right" w:leader="dot" w:pos="8306"/>
        </w:tabs>
      </w:pPr>
      <w:hyperlink w:anchor="_Toc7869" w:history="1">
        <w:r>
          <w:rPr>
            <w:rFonts w:ascii="仿宋" w:eastAsia="仿宋" w:hAnsi="仿宋" w:cs="仿宋" w:hint="eastAsia"/>
            <w:lang w:eastAsia="zh-CN"/>
          </w:rPr>
          <w:t>三、项目监理与质量保证</w:t>
        </w:r>
        <w:r>
          <w:tab/>
        </w:r>
        <w:r>
          <w:fldChar w:fldCharType="begin"/>
        </w:r>
        <w:r>
          <w:instrText xml:space="preserve"> PAGEREF _Toc7869 \h </w:instrText>
        </w:r>
        <w:r>
          <w:fldChar w:fldCharType="separate"/>
        </w:r>
        <w:r>
          <w:t>10</w:t>
        </w:r>
        <w:r>
          <w:fldChar w:fldCharType="end"/>
        </w:r>
      </w:hyperlink>
    </w:p>
    <w:p>
      <w:pPr>
        <w:pStyle w:val="TOC2"/>
        <w:tabs>
          <w:tab w:val="right" w:leader="dot" w:pos="8306"/>
        </w:tabs>
      </w:pPr>
      <w:hyperlink w:anchor="_Toc7856" w:history="1">
        <w:r>
          <w:rPr>
            <w:rFonts w:ascii="仿宋" w:eastAsia="仿宋" w:hAnsi="仿宋" w:cs="仿宋" w:hint="eastAsia"/>
            <w:lang w:eastAsia="zh-CN"/>
          </w:rPr>
          <w:t>(一)、监理体系构建</w:t>
        </w:r>
        <w:r>
          <w:tab/>
        </w:r>
        <w:r>
          <w:fldChar w:fldCharType="begin"/>
        </w:r>
        <w:r>
          <w:instrText xml:space="preserve"> PAGEREF _Toc7856 \h </w:instrText>
        </w:r>
        <w:r>
          <w:fldChar w:fldCharType="separate"/>
        </w:r>
        <w:r>
          <w:t>10</w:t>
        </w:r>
        <w:r>
          <w:fldChar w:fldCharType="end"/>
        </w:r>
      </w:hyperlink>
    </w:p>
    <w:p>
      <w:pPr>
        <w:pStyle w:val="TOC2"/>
        <w:tabs>
          <w:tab w:val="right" w:leader="dot" w:pos="8306"/>
        </w:tabs>
      </w:pPr>
      <w:hyperlink w:anchor="_Toc385" w:history="1">
        <w:r>
          <w:rPr>
            <w:rFonts w:ascii="仿宋" w:eastAsia="仿宋" w:hAnsi="仿宋" w:cs="仿宋" w:hint="eastAsia"/>
            <w:lang w:eastAsia="zh-CN"/>
          </w:rPr>
          <w:t>(二)、质量保证体系实施</w:t>
        </w:r>
        <w:r>
          <w:tab/>
        </w:r>
        <w:r>
          <w:fldChar w:fldCharType="begin"/>
        </w:r>
        <w:r>
          <w:instrText xml:space="preserve"> PAGEREF _Toc385 \h </w:instrText>
        </w:r>
        <w:r>
          <w:fldChar w:fldCharType="separate"/>
        </w:r>
        <w:r>
          <w:t>11</w:t>
        </w:r>
        <w:r>
          <w:fldChar w:fldCharType="end"/>
        </w:r>
      </w:hyperlink>
    </w:p>
    <w:p>
      <w:pPr>
        <w:pStyle w:val="TOC2"/>
        <w:tabs>
          <w:tab w:val="right" w:leader="dot" w:pos="8306"/>
        </w:tabs>
      </w:pPr>
      <w:hyperlink w:anchor="_Toc24128" w:history="1">
        <w:r>
          <w:rPr>
            <w:rFonts w:ascii="仿宋" w:eastAsia="仿宋" w:hAnsi="仿宋" w:cs="仿宋" w:hint="eastAsia"/>
            <w:lang w:eastAsia="zh-CN"/>
          </w:rPr>
          <w:t>(三)、监理与质量控制流程</w:t>
        </w:r>
        <w:r>
          <w:tab/>
        </w:r>
        <w:r>
          <w:fldChar w:fldCharType="begin"/>
        </w:r>
        <w:r>
          <w:instrText xml:space="preserve"> PAGEREF _Toc24128 \h </w:instrText>
        </w:r>
        <w:r>
          <w:fldChar w:fldCharType="separate"/>
        </w:r>
        <w:r>
          <w:t>11</w:t>
        </w:r>
        <w:r>
          <w:fldChar w:fldCharType="end"/>
        </w:r>
      </w:hyperlink>
    </w:p>
    <w:p>
      <w:pPr>
        <w:pStyle w:val="TOC1"/>
        <w:tabs>
          <w:tab w:val="right" w:leader="dot" w:pos="8306"/>
        </w:tabs>
      </w:pPr>
      <w:hyperlink w:anchor="_Toc28890" w:history="1">
        <w:r>
          <w:rPr>
            <w:rFonts w:ascii="仿宋" w:eastAsia="仿宋" w:hAnsi="仿宋" w:cs="仿宋" w:hint="eastAsia"/>
            <w:lang w:eastAsia="zh-CN"/>
          </w:rPr>
          <w:t>四、经济影响分析</w:t>
        </w:r>
        <w:r>
          <w:tab/>
        </w:r>
        <w:r>
          <w:fldChar w:fldCharType="begin"/>
        </w:r>
        <w:r>
          <w:instrText xml:space="preserve"> PAGEREF _Toc28890 \h </w:instrText>
        </w:r>
        <w:r>
          <w:fldChar w:fldCharType="separate"/>
        </w:r>
        <w:r>
          <w:t>12</w:t>
        </w:r>
        <w:r>
          <w:fldChar w:fldCharType="end"/>
        </w:r>
      </w:hyperlink>
    </w:p>
    <w:p>
      <w:pPr>
        <w:pStyle w:val="TOC2"/>
        <w:tabs>
          <w:tab w:val="right" w:leader="dot" w:pos="8306"/>
        </w:tabs>
      </w:pPr>
      <w:hyperlink w:anchor="_Toc21817" w:history="1">
        <w:r>
          <w:rPr>
            <w:rFonts w:ascii="仿宋" w:eastAsia="仿宋" w:hAnsi="仿宋" w:cs="仿宋" w:hint="eastAsia"/>
            <w:lang w:eastAsia="zh-CN"/>
          </w:rPr>
          <w:t>(一)、经济费用效益或费用效果分析</w:t>
        </w:r>
        <w:r>
          <w:tab/>
        </w:r>
        <w:r>
          <w:fldChar w:fldCharType="begin"/>
        </w:r>
        <w:r>
          <w:instrText xml:space="preserve"> PAGEREF _Toc21817 \h </w:instrText>
        </w:r>
        <w:r>
          <w:fldChar w:fldCharType="separate"/>
        </w:r>
        <w:r>
          <w:t>12</w:t>
        </w:r>
        <w:r>
          <w:fldChar w:fldCharType="end"/>
        </w:r>
      </w:hyperlink>
    </w:p>
    <w:p>
      <w:pPr>
        <w:pStyle w:val="TOC2"/>
        <w:tabs>
          <w:tab w:val="right" w:leader="dot" w:pos="8306"/>
        </w:tabs>
      </w:pPr>
      <w:hyperlink w:anchor="_Toc20353" w:history="1">
        <w:r>
          <w:rPr>
            <w:rFonts w:ascii="仿宋" w:eastAsia="仿宋" w:hAnsi="仿宋" w:cs="仿宋" w:hint="eastAsia"/>
            <w:lang w:eastAsia="zh-CN"/>
          </w:rPr>
          <w:t>(二)、行业影响分析</w:t>
        </w:r>
        <w:r>
          <w:tab/>
        </w:r>
        <w:r>
          <w:fldChar w:fldCharType="begin"/>
        </w:r>
        <w:r>
          <w:instrText xml:space="preserve"> PAGEREF _Toc20353 \h </w:instrText>
        </w:r>
        <w:r>
          <w:fldChar w:fldCharType="separate"/>
        </w:r>
        <w:r>
          <w:t>14</w:t>
        </w:r>
        <w:r>
          <w:fldChar w:fldCharType="end"/>
        </w:r>
      </w:hyperlink>
    </w:p>
    <w:p>
      <w:pPr>
        <w:pStyle w:val="TOC2"/>
        <w:tabs>
          <w:tab w:val="right" w:leader="dot" w:pos="8306"/>
        </w:tabs>
      </w:pPr>
      <w:hyperlink w:anchor="_Toc13994" w:history="1">
        <w:r>
          <w:rPr>
            <w:rFonts w:ascii="仿宋" w:eastAsia="仿宋" w:hAnsi="仿宋" w:cs="仿宋" w:hint="eastAsia"/>
            <w:lang w:eastAsia="zh-CN"/>
          </w:rPr>
          <w:t>(三)、区域经济影响分析</w:t>
        </w:r>
        <w:r>
          <w:tab/>
        </w:r>
        <w:r>
          <w:fldChar w:fldCharType="begin"/>
        </w:r>
        <w:r>
          <w:instrText xml:space="preserve"> PAGEREF _Toc13994 \h </w:instrText>
        </w:r>
        <w:r>
          <w:fldChar w:fldCharType="separate"/>
        </w:r>
        <w:r>
          <w:t>16</w:t>
        </w:r>
        <w:r>
          <w:fldChar w:fldCharType="end"/>
        </w:r>
      </w:hyperlink>
    </w:p>
    <w:p>
      <w:pPr>
        <w:pStyle w:val="TOC2"/>
        <w:tabs>
          <w:tab w:val="right" w:leader="dot" w:pos="8306"/>
        </w:tabs>
      </w:pPr>
      <w:hyperlink w:anchor="_Toc23200" w:history="1">
        <w:r>
          <w:rPr>
            <w:rFonts w:ascii="仿宋" w:eastAsia="仿宋" w:hAnsi="仿宋" w:cs="仿宋" w:hint="eastAsia"/>
            <w:lang w:eastAsia="zh-CN"/>
          </w:rPr>
          <w:t>(四)、宏观经济影响分析</w:t>
        </w:r>
        <w:r>
          <w:tab/>
        </w:r>
        <w:r>
          <w:fldChar w:fldCharType="begin"/>
        </w:r>
        <w:r>
          <w:instrText xml:space="preserve"> PAGEREF _Toc23200 \h </w:instrText>
        </w:r>
        <w:r>
          <w:fldChar w:fldCharType="separate"/>
        </w:r>
        <w:r>
          <w:t>17</w:t>
        </w:r>
        <w:r>
          <w:fldChar w:fldCharType="end"/>
        </w:r>
      </w:hyperlink>
    </w:p>
    <w:p>
      <w:pPr>
        <w:pStyle w:val="TOC1"/>
        <w:tabs>
          <w:tab w:val="right" w:leader="dot" w:pos="8306"/>
        </w:tabs>
      </w:pPr>
      <w:hyperlink w:anchor="_Toc4126" w:history="1">
        <w:r>
          <w:rPr>
            <w:rFonts w:ascii="仿宋" w:eastAsia="仿宋" w:hAnsi="仿宋" w:cs="仿宋" w:hint="eastAsia"/>
            <w:lang w:eastAsia="zh-CN"/>
          </w:rPr>
          <w:t>五、建设风险评估分析</w:t>
        </w:r>
        <w:r>
          <w:tab/>
        </w:r>
        <w:r>
          <w:fldChar w:fldCharType="begin"/>
        </w:r>
        <w:r>
          <w:instrText xml:space="preserve"> PAGEREF _Toc4126 \h </w:instrText>
        </w:r>
        <w:r>
          <w:fldChar w:fldCharType="separate"/>
        </w:r>
        <w:r>
          <w:t>19</w:t>
        </w:r>
        <w:r>
          <w:fldChar w:fldCharType="end"/>
        </w:r>
      </w:hyperlink>
    </w:p>
    <w:p>
      <w:pPr>
        <w:pStyle w:val="TOC2"/>
        <w:tabs>
          <w:tab w:val="right" w:leader="dot" w:pos="8306"/>
        </w:tabs>
      </w:pPr>
      <w:hyperlink w:anchor="_Toc17011" w:history="1">
        <w:r>
          <w:rPr>
            <w:rFonts w:ascii="仿宋" w:eastAsia="仿宋" w:hAnsi="仿宋" w:cs="仿宋" w:hint="eastAsia"/>
            <w:lang w:eastAsia="zh-CN"/>
          </w:rPr>
          <w:t>(一)、政策风险分析</w:t>
        </w:r>
        <w:r>
          <w:tab/>
        </w:r>
        <w:r>
          <w:fldChar w:fldCharType="begin"/>
        </w:r>
        <w:r>
          <w:instrText xml:space="preserve"> PAGEREF _Toc17011 \h </w:instrText>
        </w:r>
        <w:r>
          <w:fldChar w:fldCharType="separate"/>
        </w:r>
        <w:r>
          <w:t>19</w:t>
        </w:r>
        <w:r>
          <w:fldChar w:fldCharType="end"/>
        </w:r>
      </w:hyperlink>
    </w:p>
    <w:p>
      <w:pPr>
        <w:pStyle w:val="TOC2"/>
        <w:tabs>
          <w:tab w:val="right" w:leader="dot" w:pos="8306"/>
        </w:tabs>
      </w:pPr>
      <w:hyperlink w:anchor="_Toc20028" w:history="1">
        <w:r>
          <w:rPr>
            <w:rFonts w:ascii="仿宋" w:eastAsia="仿宋" w:hAnsi="仿宋" w:cs="仿宋" w:hint="eastAsia"/>
            <w:lang w:eastAsia="zh-CN"/>
          </w:rPr>
          <w:t>(二)、社会风险分析</w:t>
        </w:r>
        <w:r>
          <w:tab/>
        </w:r>
        <w:r>
          <w:fldChar w:fldCharType="begin"/>
        </w:r>
        <w:r>
          <w:instrText xml:space="preserve"> PAGEREF _Toc20028 \h </w:instrText>
        </w:r>
        <w:r>
          <w:fldChar w:fldCharType="separate"/>
        </w:r>
        <w:r>
          <w:t>20</w:t>
        </w:r>
        <w:r>
          <w:fldChar w:fldCharType="end"/>
        </w:r>
      </w:hyperlink>
    </w:p>
    <w:p>
      <w:pPr>
        <w:pStyle w:val="TOC2"/>
        <w:tabs>
          <w:tab w:val="right" w:leader="dot" w:pos="8306"/>
        </w:tabs>
      </w:pPr>
      <w:hyperlink w:anchor="_Toc12532" w:history="1">
        <w:r>
          <w:rPr>
            <w:rFonts w:ascii="仿宋" w:eastAsia="仿宋" w:hAnsi="仿宋" w:cs="仿宋" w:hint="eastAsia"/>
            <w:lang w:eastAsia="zh-CN"/>
          </w:rPr>
          <w:t>(三)、市场风险分析</w:t>
        </w:r>
        <w:r>
          <w:tab/>
        </w:r>
        <w:r>
          <w:fldChar w:fldCharType="begin"/>
        </w:r>
        <w:r>
          <w:instrText xml:space="preserve"> PAGEREF _Toc12532 \h </w:instrText>
        </w:r>
        <w:r>
          <w:fldChar w:fldCharType="separate"/>
        </w:r>
        <w:r>
          <w:t>21</w:t>
        </w:r>
        <w:r>
          <w:fldChar w:fldCharType="end"/>
        </w:r>
      </w:hyperlink>
    </w:p>
    <w:p>
      <w:pPr>
        <w:pStyle w:val="TOC2"/>
        <w:tabs>
          <w:tab w:val="right" w:leader="dot" w:pos="8306"/>
        </w:tabs>
      </w:pPr>
      <w:hyperlink w:anchor="_Toc27452" w:history="1">
        <w:r>
          <w:rPr>
            <w:rFonts w:ascii="仿宋" w:eastAsia="仿宋" w:hAnsi="仿宋" w:cs="仿宋" w:hint="eastAsia"/>
            <w:lang w:eastAsia="zh-CN"/>
          </w:rPr>
          <w:t>(四)、资金风险分析</w:t>
        </w:r>
        <w:r>
          <w:tab/>
        </w:r>
        <w:r>
          <w:fldChar w:fldCharType="begin"/>
        </w:r>
        <w:r>
          <w:instrText xml:space="preserve"> PAGEREF _Toc27452 \h </w:instrText>
        </w:r>
        <w:r>
          <w:fldChar w:fldCharType="separate"/>
        </w:r>
        <w:r>
          <w:t>22</w:t>
        </w:r>
        <w:r>
          <w:fldChar w:fldCharType="end"/>
        </w:r>
      </w:hyperlink>
    </w:p>
    <w:p>
      <w:pPr>
        <w:pStyle w:val="TOC2"/>
        <w:tabs>
          <w:tab w:val="right" w:leader="dot" w:pos="8306"/>
        </w:tabs>
      </w:pPr>
      <w:hyperlink w:anchor="_Toc30470" w:history="1">
        <w:r>
          <w:rPr>
            <w:rFonts w:ascii="仿宋" w:eastAsia="仿宋" w:hAnsi="仿宋" w:cs="仿宋" w:hint="eastAsia"/>
            <w:lang w:eastAsia="zh-CN"/>
          </w:rPr>
          <w:t>(五)、技术风险分析</w:t>
        </w:r>
        <w:r>
          <w:tab/>
        </w:r>
        <w:r>
          <w:fldChar w:fldCharType="begin"/>
        </w:r>
        <w:r>
          <w:instrText xml:space="preserve"> PAGEREF _Toc30470 \h </w:instrText>
        </w:r>
        <w:r>
          <w:fldChar w:fldCharType="separate"/>
        </w:r>
        <w:r>
          <w:t>23</w:t>
        </w:r>
        <w:r>
          <w:fldChar w:fldCharType="end"/>
        </w:r>
      </w:hyperlink>
    </w:p>
    <w:p>
      <w:pPr>
        <w:pStyle w:val="TOC2"/>
        <w:tabs>
          <w:tab w:val="right" w:leader="dot" w:pos="8306"/>
        </w:tabs>
      </w:pPr>
      <w:hyperlink w:anchor="_Toc15863" w:history="1">
        <w:r>
          <w:rPr>
            <w:rFonts w:ascii="仿宋" w:eastAsia="仿宋" w:hAnsi="仿宋" w:cs="仿宋" w:hint="eastAsia"/>
            <w:lang w:eastAsia="zh-CN"/>
          </w:rPr>
          <w:t>(六)、财务风险分析</w:t>
        </w:r>
        <w:r>
          <w:tab/>
        </w:r>
        <w:r>
          <w:fldChar w:fldCharType="begin"/>
        </w:r>
        <w:r>
          <w:instrText xml:space="preserve"> PAGEREF _Toc15863 \h </w:instrText>
        </w:r>
        <w:r>
          <w:fldChar w:fldCharType="separate"/>
        </w:r>
        <w:r>
          <w:t>25</w:t>
        </w:r>
        <w:r>
          <w:fldChar w:fldCharType="end"/>
        </w:r>
      </w:hyperlink>
    </w:p>
    <w:p>
      <w:pPr>
        <w:pStyle w:val="TOC2"/>
        <w:tabs>
          <w:tab w:val="right" w:leader="dot" w:pos="8306"/>
        </w:tabs>
      </w:pPr>
      <w:hyperlink w:anchor="_Toc7083" w:history="1">
        <w:r>
          <w:rPr>
            <w:rFonts w:ascii="仿宋" w:eastAsia="仿宋" w:hAnsi="仿宋" w:cs="仿宋" w:hint="eastAsia"/>
            <w:lang w:eastAsia="zh-CN"/>
          </w:rPr>
          <w:t>(七)、管理风险分析</w:t>
        </w:r>
        <w:r>
          <w:tab/>
        </w:r>
        <w:r>
          <w:fldChar w:fldCharType="begin"/>
        </w:r>
        <w:r>
          <w:instrText xml:space="preserve"> PAGEREF _Toc7083 \h </w:instrText>
        </w:r>
        <w:r>
          <w:fldChar w:fldCharType="separate"/>
        </w:r>
        <w:r>
          <w:t>26</w:t>
        </w:r>
        <w:r>
          <w:fldChar w:fldCharType="end"/>
        </w:r>
      </w:hyperlink>
    </w:p>
    <w:p>
      <w:pPr>
        <w:pStyle w:val="TOC2"/>
        <w:tabs>
          <w:tab w:val="right" w:leader="dot" w:pos="8306"/>
        </w:tabs>
      </w:pPr>
      <w:hyperlink w:anchor="_Toc22183" w:history="1">
        <w:r>
          <w:rPr>
            <w:rFonts w:ascii="仿宋" w:eastAsia="仿宋" w:hAnsi="仿宋" w:cs="仿宋" w:hint="eastAsia"/>
            <w:lang w:eastAsia="zh-CN"/>
          </w:rPr>
          <w:t>(八)、其它风险分析</w:t>
        </w:r>
        <w:r>
          <w:tab/>
        </w:r>
        <w:r>
          <w:fldChar w:fldCharType="begin"/>
        </w:r>
        <w:r>
          <w:instrText xml:space="preserve"> PAGEREF _Toc22183 \h </w:instrText>
        </w:r>
        <w:r>
          <w:fldChar w:fldCharType="separate"/>
        </w:r>
        <w:r>
          <w:t>28</w:t>
        </w:r>
        <w:r>
          <w:fldChar w:fldCharType="end"/>
        </w:r>
      </w:hyperlink>
    </w:p>
    <w:p>
      <w:pPr>
        <w:pStyle w:val="TOC2"/>
        <w:tabs>
          <w:tab w:val="right" w:leader="dot" w:pos="8306"/>
        </w:tabs>
      </w:pPr>
      <w:hyperlink w:anchor="_Toc9813" w:history="1">
        <w:r>
          <w:rPr>
            <w:rFonts w:ascii="仿宋" w:eastAsia="仿宋" w:hAnsi="仿宋" w:cs="仿宋" w:hint="eastAsia"/>
            <w:lang w:eastAsia="zh-CN"/>
          </w:rPr>
          <w:t>(九)、社会影响评估</w:t>
        </w:r>
        <w:r>
          <w:tab/>
        </w:r>
        <w:r>
          <w:fldChar w:fldCharType="begin"/>
        </w:r>
        <w:r>
          <w:instrText xml:space="preserve"> PAGEREF _Toc9813 \h </w:instrText>
        </w:r>
        <w:r>
          <w:fldChar w:fldCharType="separate"/>
        </w:r>
        <w:r>
          <w:t>29</w:t>
        </w:r>
        <w:r>
          <w:fldChar w:fldCharType="end"/>
        </w:r>
      </w:hyperlink>
    </w:p>
    <w:p>
      <w:pPr>
        <w:pStyle w:val="TOC1"/>
        <w:tabs>
          <w:tab w:val="right" w:leader="dot" w:pos="8306"/>
        </w:tabs>
      </w:pPr>
      <w:hyperlink w:anchor="_Toc32411" w:history="1">
        <w:r>
          <w:rPr>
            <w:rFonts w:ascii="仿宋" w:eastAsia="仿宋" w:hAnsi="仿宋" w:cs="仿宋" w:hint="eastAsia"/>
            <w:lang w:eastAsia="zh-CN"/>
          </w:rPr>
          <w:t>六、社会影响分析</w:t>
        </w:r>
        <w:r>
          <w:tab/>
        </w:r>
        <w:r>
          <w:fldChar w:fldCharType="begin"/>
        </w:r>
        <w:r>
          <w:instrText xml:space="preserve"> PAGEREF _Toc32411 \h </w:instrText>
        </w:r>
        <w:r>
          <w:fldChar w:fldCharType="separate"/>
        </w:r>
        <w:r>
          <w:t>31</w:t>
        </w:r>
        <w:r>
          <w:fldChar w:fldCharType="end"/>
        </w:r>
      </w:hyperlink>
    </w:p>
    <w:p>
      <w:pPr>
        <w:pStyle w:val="TOC2"/>
        <w:tabs>
          <w:tab w:val="right" w:leader="dot" w:pos="8306"/>
        </w:tabs>
      </w:pPr>
      <w:hyperlink w:anchor="_Toc1101" w:history="1">
        <w:r>
          <w:rPr>
            <w:rFonts w:ascii="仿宋" w:eastAsia="仿宋" w:hAnsi="仿宋" w:cs="仿宋" w:hint="eastAsia"/>
            <w:lang w:eastAsia="zh-CN"/>
          </w:rPr>
          <w:t>(一)、社会影响效果分析</w:t>
        </w:r>
        <w:r>
          <w:tab/>
        </w:r>
        <w:r>
          <w:fldChar w:fldCharType="begin"/>
        </w:r>
        <w:r>
          <w:instrText xml:space="preserve"> PAGEREF _Toc1101 \h </w:instrText>
        </w:r>
        <w:r>
          <w:fldChar w:fldCharType="separate"/>
        </w:r>
        <w:r>
          <w:t>31</w:t>
        </w:r>
        <w:r>
          <w:fldChar w:fldCharType="end"/>
        </w:r>
      </w:hyperlink>
    </w:p>
    <w:p>
      <w:pPr>
        <w:pStyle w:val="TOC2"/>
        <w:tabs>
          <w:tab w:val="right" w:leader="dot" w:pos="8306"/>
        </w:tabs>
      </w:pPr>
      <w:hyperlink w:anchor="_Toc23127" w:history="1">
        <w:r>
          <w:rPr>
            <w:rFonts w:ascii="仿宋" w:eastAsia="仿宋" w:hAnsi="仿宋" w:cs="仿宋" w:hint="eastAsia"/>
            <w:lang w:eastAsia="zh-CN"/>
          </w:rPr>
          <w:t>(二)、社会适应性分析</w:t>
        </w:r>
        <w:r>
          <w:tab/>
        </w:r>
        <w:r>
          <w:fldChar w:fldCharType="begin"/>
        </w:r>
        <w:r>
          <w:instrText xml:space="preserve"> PAGEREF _Toc23127 \h </w:instrText>
        </w:r>
        <w:r>
          <w:fldChar w:fldCharType="separate"/>
        </w:r>
        <w:r>
          <w:t>34</w:t>
        </w:r>
        <w:r>
          <w:fldChar w:fldCharType="end"/>
        </w:r>
      </w:hyperlink>
    </w:p>
    <w:p>
      <w:pPr>
        <w:pStyle w:val="TOC2"/>
        <w:tabs>
          <w:tab w:val="right" w:leader="dot" w:pos="8306"/>
        </w:tabs>
      </w:pPr>
      <w:hyperlink w:anchor="_Toc10950" w:history="1">
        <w:r>
          <w:rPr>
            <w:rFonts w:ascii="仿宋" w:eastAsia="仿宋" w:hAnsi="仿宋" w:cs="仿宋" w:hint="eastAsia"/>
            <w:lang w:eastAsia="zh-CN"/>
          </w:rPr>
          <w:t>(三)、社会风险及对策分析</w:t>
        </w:r>
        <w:r>
          <w:tab/>
        </w:r>
        <w:r>
          <w:fldChar w:fldCharType="begin"/>
        </w:r>
        <w:r>
          <w:instrText xml:space="preserve"> PAGEREF _Toc10950 \h </w:instrText>
        </w:r>
        <w:r>
          <w:fldChar w:fldCharType="separate"/>
        </w:r>
        <w:r>
          <w:t>35</w:t>
        </w:r>
        <w:r>
          <w:fldChar w:fldCharType="end"/>
        </w:r>
      </w:hyperlink>
    </w:p>
    <w:p>
      <w:pPr>
        <w:pStyle w:val="TOC1"/>
        <w:tabs>
          <w:tab w:val="right" w:leader="dot" w:pos="8306"/>
        </w:tabs>
      </w:pPr>
      <w:hyperlink w:anchor="_Toc27140" w:history="1">
        <w:r>
          <w:rPr>
            <w:rFonts w:ascii="仿宋" w:eastAsia="仿宋" w:hAnsi="仿宋" w:cs="仿宋" w:hint="eastAsia"/>
            <w:lang w:eastAsia="zh-CN"/>
          </w:rPr>
          <w:t>七、资金管理与财务规划</w:t>
        </w:r>
        <w:r>
          <w:tab/>
        </w:r>
        <w:r>
          <w:fldChar w:fldCharType="begin"/>
        </w:r>
        <w:r>
          <w:instrText xml:space="preserve"> PAGEREF _Toc27140 \h </w:instrText>
        </w:r>
        <w:r>
          <w:fldChar w:fldCharType="separate"/>
        </w:r>
        <w:r>
          <w:t>39</w:t>
        </w:r>
        <w:r>
          <w:fldChar w:fldCharType="end"/>
        </w:r>
      </w:hyperlink>
    </w:p>
    <w:p>
      <w:pPr>
        <w:pStyle w:val="TOC2"/>
        <w:tabs>
          <w:tab w:val="right" w:leader="dot" w:pos="8306"/>
        </w:tabs>
      </w:pPr>
      <w:hyperlink w:anchor="_Toc25113" w:history="1">
        <w:r>
          <w:rPr>
            <w:rFonts w:ascii="仿宋" w:eastAsia="仿宋" w:hAnsi="仿宋" w:cs="仿宋" w:hint="eastAsia"/>
            <w:lang w:eastAsia="zh-CN"/>
          </w:rPr>
          <w:t>(一)、项目资金来源与筹措</w:t>
        </w:r>
        <w:r>
          <w:tab/>
        </w:r>
        <w:r>
          <w:fldChar w:fldCharType="begin"/>
        </w:r>
        <w:r>
          <w:instrText xml:space="preserve"> PAGEREF _Toc25113 \h </w:instrText>
        </w:r>
        <w:r>
          <w:fldChar w:fldCharType="separate"/>
        </w:r>
        <w:r>
          <w:t>39</w:t>
        </w:r>
        <w:r>
          <w:fldChar w:fldCharType="end"/>
        </w:r>
      </w:hyperlink>
    </w:p>
    <w:p>
      <w:pPr>
        <w:pStyle w:val="TOC2"/>
        <w:tabs>
          <w:tab w:val="right" w:leader="dot" w:pos="8306"/>
        </w:tabs>
      </w:pPr>
      <w:hyperlink w:anchor="_Toc16926" w:history="1">
        <w:r>
          <w:rPr>
            <w:rFonts w:ascii="仿宋" w:eastAsia="仿宋" w:hAnsi="仿宋" w:cs="仿宋" w:hint="eastAsia"/>
            <w:lang w:eastAsia="zh-CN"/>
          </w:rPr>
          <w:t>(二)、资金使用与监管</w:t>
        </w:r>
        <w:r>
          <w:tab/>
        </w:r>
        <w:r>
          <w:fldChar w:fldCharType="begin"/>
        </w:r>
        <w:r>
          <w:instrText xml:space="preserve"> PAGEREF _Toc16926 \h </w:instrText>
        </w:r>
        <w:r>
          <w:fldChar w:fldCharType="separate"/>
        </w:r>
        <w:r>
          <w:t>40</w:t>
        </w:r>
        <w:r>
          <w:fldChar w:fldCharType="end"/>
        </w:r>
      </w:hyperlink>
    </w:p>
    <w:p>
      <w:pPr>
        <w:pStyle w:val="TOC2"/>
        <w:tabs>
          <w:tab w:val="right" w:leader="dot" w:pos="8306"/>
        </w:tabs>
      </w:pPr>
      <w:hyperlink w:anchor="_Toc19506" w:history="1">
        <w:r>
          <w:rPr>
            <w:rFonts w:ascii="仿宋" w:eastAsia="仿宋" w:hAnsi="仿宋" w:cs="仿宋" w:hint="eastAsia"/>
            <w:lang w:eastAsia="zh-CN"/>
          </w:rPr>
          <w:t>(三)、财务规划与预测</w:t>
        </w:r>
        <w:r>
          <w:tab/>
        </w:r>
        <w:r>
          <w:fldChar w:fldCharType="begin"/>
        </w:r>
        <w:r>
          <w:instrText xml:space="preserve"> PAGEREF _Toc19506 \h </w:instrText>
        </w:r>
        <w:r>
          <w:fldChar w:fldCharType="separate"/>
        </w:r>
        <w:r>
          <w:t>41</w:t>
        </w:r>
        <w:r>
          <w:fldChar w:fldCharType="end"/>
        </w:r>
      </w:hyperlink>
    </w:p>
    <w:p>
      <w:pPr>
        <w:pStyle w:val="TOC1"/>
        <w:tabs>
          <w:tab w:val="right" w:leader="dot" w:pos="8306"/>
        </w:tabs>
      </w:pPr>
      <w:hyperlink w:anchor="_Toc26297" w:history="1">
        <w:r>
          <w:rPr>
            <w:rFonts w:ascii="仿宋" w:eastAsia="仿宋" w:hAnsi="仿宋" w:cs="仿宋" w:hint="eastAsia"/>
            <w:lang w:eastAsia="zh-CN"/>
          </w:rPr>
          <w:t>八、项目实施与管理方案</w:t>
        </w:r>
        <w:r>
          <w:tab/>
        </w:r>
        <w:r>
          <w:fldChar w:fldCharType="begin"/>
        </w:r>
        <w:r>
          <w:instrText xml:space="preserve"> PAGEREF _Toc26297 \h </w:instrText>
        </w:r>
        <w:r>
          <w:fldChar w:fldCharType="separate"/>
        </w:r>
        <w:r>
          <w:t>42</w:t>
        </w:r>
        <w:r>
          <w:fldChar w:fldCharType="end"/>
        </w:r>
      </w:hyperlink>
    </w:p>
    <w:p>
      <w:pPr>
        <w:pStyle w:val="TOC2"/>
        <w:tabs>
          <w:tab w:val="right" w:leader="dot" w:pos="8306"/>
        </w:tabs>
      </w:pPr>
      <w:hyperlink w:anchor="_Toc1865" w:history="1">
        <w:r>
          <w:rPr>
            <w:rFonts w:ascii="仿宋" w:eastAsia="仿宋" w:hAnsi="仿宋" w:cs="仿宋" w:hint="eastAsia"/>
            <w:lang w:eastAsia="zh-CN"/>
          </w:rPr>
          <w:t>(一)、项目实施计划</w:t>
        </w:r>
        <w:r>
          <w:tab/>
        </w:r>
        <w:r>
          <w:fldChar w:fldCharType="begin"/>
        </w:r>
        <w:r>
          <w:instrText xml:space="preserve"> PAGEREF _Toc1865 \h </w:instrText>
        </w:r>
        <w:r>
          <w:fldChar w:fldCharType="separate"/>
        </w:r>
        <w:r>
          <w:t>42</w:t>
        </w:r>
        <w:r>
          <w:fldChar w:fldCharType="end"/>
        </w:r>
      </w:hyperlink>
    </w:p>
    <w:p>
      <w:pPr>
        <w:pStyle w:val="TOC2"/>
        <w:tabs>
          <w:tab w:val="right" w:leader="dot" w:pos="8306"/>
        </w:tabs>
      </w:pPr>
      <w:hyperlink w:anchor="_Toc17885" w:history="1">
        <w:r>
          <w:rPr>
            <w:rFonts w:ascii="仿宋" w:eastAsia="仿宋" w:hAnsi="仿宋" w:cs="仿宋" w:hint="eastAsia"/>
            <w:lang w:eastAsia="zh-CN"/>
          </w:rPr>
          <w:t>(二)、项目组织机构与职责</w:t>
        </w:r>
        <w:r>
          <w:tab/>
        </w:r>
        <w:r>
          <w:fldChar w:fldCharType="begin"/>
        </w:r>
        <w:r>
          <w:instrText xml:space="preserve"> PAGEREF _Toc17885 \h </w:instrText>
        </w:r>
        <w:r>
          <w:fldChar w:fldCharType="separate"/>
        </w:r>
        <w:r>
          <w:t>44</w:t>
        </w:r>
        <w:r>
          <w:fldChar w:fldCharType="end"/>
        </w:r>
      </w:hyperlink>
    </w:p>
    <w:p>
      <w:pPr>
        <w:pStyle w:val="TOC2"/>
        <w:tabs>
          <w:tab w:val="right" w:leader="dot" w:pos="8306"/>
        </w:tabs>
      </w:pPr>
      <w:hyperlink w:anchor="_Toc5959" w:history="1">
        <w:r>
          <w:rPr>
            <w:rFonts w:ascii="仿宋" w:eastAsia="仿宋" w:hAnsi="仿宋" w:cs="仿宋" w:hint="eastAsia"/>
            <w:lang w:eastAsia="zh-CN"/>
          </w:rPr>
          <w:t>(三)、项目管理与监控体系</w:t>
        </w:r>
        <w:r>
          <w:tab/>
        </w:r>
        <w:r>
          <w:fldChar w:fldCharType="begin"/>
        </w:r>
        <w:r>
          <w:instrText xml:space="preserve"> PAGEREF _Toc5959 \h </w:instrText>
        </w:r>
        <w:r>
          <w:fldChar w:fldCharType="separate"/>
        </w:r>
        <w:r>
          <w:t>46</w:t>
        </w:r>
        <w:r>
          <w:fldChar w:fldCharType="end"/>
        </w:r>
      </w:hyperlink>
    </w:p>
    <w:p>
      <w:pPr>
        <w:pStyle w:val="TOC1"/>
        <w:tabs>
          <w:tab w:val="right" w:leader="dot" w:pos="8306"/>
        </w:tabs>
      </w:pPr>
      <w:hyperlink w:anchor="_Toc29123" w:history="1">
        <w:r>
          <w:rPr>
            <w:rFonts w:ascii="仿宋" w:eastAsia="仿宋" w:hAnsi="仿宋" w:cs="仿宋" w:hint="eastAsia"/>
            <w:lang w:eastAsia="zh-CN"/>
          </w:rPr>
          <w:t>九、环境保护与治理方案</w:t>
        </w:r>
        <w:r>
          <w:tab/>
        </w:r>
        <w:r>
          <w:fldChar w:fldCharType="begin"/>
        </w:r>
        <w:r>
          <w:instrText xml:space="preserve"> PAGEREF _Toc29123 \h </w:instrText>
        </w:r>
        <w:r>
          <w:fldChar w:fldCharType="separate"/>
        </w:r>
        <w:r>
          <w:t>48</w:t>
        </w:r>
        <w:r>
          <w:fldChar w:fldCharType="end"/>
        </w:r>
      </w:hyperlink>
    </w:p>
    <w:p>
      <w:pPr>
        <w:pStyle w:val="TOC2"/>
        <w:tabs>
          <w:tab w:val="right" w:leader="dot" w:pos="8306"/>
        </w:tabs>
      </w:pPr>
      <w:hyperlink w:anchor="_Toc21399" w:history="1">
        <w:r>
          <w:rPr>
            <w:rFonts w:ascii="仿宋" w:eastAsia="仿宋" w:hAnsi="仿宋" w:cs="仿宋" w:hint="eastAsia"/>
            <w:lang w:eastAsia="zh-CN"/>
          </w:rPr>
          <w:t>(一)、项目环境影响评估</w:t>
        </w:r>
        <w:r>
          <w:tab/>
        </w:r>
        <w:r>
          <w:fldChar w:fldCharType="begin"/>
        </w:r>
        <w:r>
          <w:instrText xml:space="preserve"> PAGEREF _Toc21399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04" w:history="1">
        <w:r>
          <w:rPr>
            <w:rFonts w:ascii="仿宋" w:eastAsia="仿宋" w:hAnsi="仿宋" w:cs="仿宋" w:hint="eastAsia"/>
            <w:lang w:eastAsia="zh-CN"/>
          </w:rPr>
          <w:t>(二)、环境保护措施与治理方案</w:t>
        </w:r>
        <w:r>
          <w:tab/>
        </w:r>
        <w:r>
          <w:fldChar w:fldCharType="begin"/>
        </w:r>
        <w:r>
          <w:instrText xml:space="preserve"> PAGEREF _Toc504 \h </w:instrText>
        </w:r>
        <w:r>
          <w:fldChar w:fldCharType="separate"/>
        </w:r>
        <w:r>
          <w:t>48</w:t>
        </w:r>
        <w:r>
          <w:fldChar w:fldCharType="end"/>
        </w:r>
      </w:hyperlink>
    </w:p>
    <w:p>
      <w:pPr>
        <w:pStyle w:val="TOC1"/>
        <w:tabs>
          <w:tab w:val="right" w:leader="dot" w:pos="8306"/>
        </w:tabs>
      </w:pPr>
      <w:hyperlink w:anchor="_Toc17451" w:history="1">
        <w:r>
          <w:rPr>
            <w:rFonts w:ascii="仿宋" w:eastAsia="仿宋" w:hAnsi="仿宋" w:cs="仿宋" w:hint="eastAsia"/>
            <w:lang w:eastAsia="zh-CN"/>
          </w:rPr>
          <w:t>十、项目质量与标准</w:t>
        </w:r>
        <w:r>
          <w:tab/>
        </w:r>
        <w:r>
          <w:fldChar w:fldCharType="begin"/>
        </w:r>
        <w:r>
          <w:instrText xml:space="preserve"> PAGEREF _Toc17451 \h </w:instrText>
        </w:r>
        <w:r>
          <w:fldChar w:fldCharType="separate"/>
        </w:r>
        <w:r>
          <w:t>49</w:t>
        </w:r>
        <w:r>
          <w:fldChar w:fldCharType="end"/>
        </w:r>
      </w:hyperlink>
    </w:p>
    <w:p>
      <w:pPr>
        <w:pStyle w:val="TOC2"/>
        <w:tabs>
          <w:tab w:val="right" w:leader="dot" w:pos="8306"/>
        </w:tabs>
      </w:pPr>
      <w:hyperlink w:anchor="_Toc31419" w:history="1">
        <w:r>
          <w:rPr>
            <w:rFonts w:ascii="仿宋" w:eastAsia="仿宋" w:hAnsi="仿宋" w:cs="仿宋" w:hint="eastAsia"/>
            <w:lang w:eastAsia="zh-CN"/>
          </w:rPr>
          <w:t>(一)、质量保障体系</w:t>
        </w:r>
        <w:r>
          <w:tab/>
        </w:r>
        <w:r>
          <w:fldChar w:fldCharType="begin"/>
        </w:r>
        <w:r>
          <w:instrText xml:space="preserve"> PAGEREF _Toc31419 \h </w:instrText>
        </w:r>
        <w:r>
          <w:fldChar w:fldCharType="separate"/>
        </w:r>
        <w:r>
          <w:t>49</w:t>
        </w:r>
        <w:r>
          <w:fldChar w:fldCharType="end"/>
        </w:r>
      </w:hyperlink>
    </w:p>
    <w:p>
      <w:pPr>
        <w:pStyle w:val="TOC2"/>
        <w:tabs>
          <w:tab w:val="right" w:leader="dot" w:pos="8306"/>
        </w:tabs>
      </w:pPr>
      <w:hyperlink w:anchor="_Toc28671" w:history="1">
        <w:r>
          <w:rPr>
            <w:rFonts w:ascii="仿宋" w:eastAsia="仿宋" w:hAnsi="仿宋" w:cs="仿宋" w:hint="eastAsia"/>
            <w:lang w:eastAsia="zh-CN"/>
          </w:rPr>
          <w:t>(二)、标准化作业流程</w:t>
        </w:r>
        <w:r>
          <w:tab/>
        </w:r>
        <w:r>
          <w:fldChar w:fldCharType="begin"/>
        </w:r>
        <w:r>
          <w:instrText xml:space="preserve"> PAGEREF _Toc28671 \h </w:instrText>
        </w:r>
        <w:r>
          <w:fldChar w:fldCharType="separate"/>
        </w:r>
        <w:r>
          <w:t>51</w:t>
        </w:r>
        <w:r>
          <w:fldChar w:fldCharType="end"/>
        </w:r>
      </w:hyperlink>
    </w:p>
    <w:p>
      <w:pPr>
        <w:pStyle w:val="TOC2"/>
        <w:tabs>
          <w:tab w:val="right" w:leader="dot" w:pos="8306"/>
        </w:tabs>
      </w:pPr>
      <w:hyperlink w:anchor="_Toc21511" w:history="1">
        <w:r>
          <w:rPr>
            <w:rFonts w:ascii="仿宋" w:eastAsia="仿宋" w:hAnsi="仿宋" w:cs="仿宋" w:hint="eastAsia"/>
            <w:lang w:eastAsia="zh-CN"/>
          </w:rPr>
          <w:t>(三)、质量监控与评估</w:t>
        </w:r>
        <w:r>
          <w:tab/>
        </w:r>
        <w:r>
          <w:fldChar w:fldCharType="begin"/>
        </w:r>
        <w:r>
          <w:instrText xml:space="preserve"> PAGEREF _Toc21511 \h </w:instrText>
        </w:r>
        <w:r>
          <w:fldChar w:fldCharType="separate"/>
        </w:r>
        <w:r>
          <w:t>52</w:t>
        </w:r>
        <w:r>
          <w:fldChar w:fldCharType="end"/>
        </w:r>
      </w:hyperlink>
    </w:p>
    <w:p>
      <w:pPr>
        <w:pStyle w:val="TOC2"/>
        <w:tabs>
          <w:tab w:val="right" w:leader="dot" w:pos="8306"/>
        </w:tabs>
      </w:pPr>
      <w:hyperlink w:anchor="_Toc28770" w:history="1">
        <w:r>
          <w:rPr>
            <w:rFonts w:ascii="仿宋" w:eastAsia="仿宋" w:hAnsi="仿宋" w:cs="仿宋" w:hint="eastAsia"/>
            <w:lang w:eastAsia="zh-CN"/>
          </w:rPr>
          <w:t>(四)、质量改进计划</w:t>
        </w:r>
        <w:r>
          <w:tab/>
        </w:r>
        <w:r>
          <w:fldChar w:fldCharType="begin"/>
        </w:r>
        <w:r>
          <w:instrText xml:space="preserve"> PAGEREF _Toc28770 \h </w:instrText>
        </w:r>
        <w:r>
          <w:fldChar w:fldCharType="separate"/>
        </w:r>
        <w:r>
          <w:t>53</w:t>
        </w:r>
        <w:r>
          <w:fldChar w:fldCharType="end"/>
        </w:r>
      </w:hyperlink>
    </w:p>
    <w:p>
      <w:pPr>
        <w:pStyle w:val="TOC1"/>
        <w:tabs>
          <w:tab w:val="right" w:leader="dot" w:pos="8306"/>
        </w:tabs>
      </w:pPr>
      <w:hyperlink w:anchor="_Toc17959" w:history="1">
        <w:r>
          <w:rPr>
            <w:rFonts w:ascii="仿宋" w:eastAsia="仿宋" w:hAnsi="仿宋" w:cs="仿宋" w:hint="eastAsia"/>
            <w:lang w:eastAsia="zh-CN"/>
          </w:rPr>
          <w:t>十一、安全与应急管理</w:t>
        </w:r>
        <w:r>
          <w:tab/>
        </w:r>
        <w:r>
          <w:fldChar w:fldCharType="begin"/>
        </w:r>
        <w:r>
          <w:instrText xml:space="preserve"> PAGEREF _Toc17959 \h </w:instrText>
        </w:r>
        <w:r>
          <w:fldChar w:fldCharType="separate"/>
        </w:r>
        <w:r>
          <w:t>54</w:t>
        </w:r>
        <w:r>
          <w:fldChar w:fldCharType="end"/>
        </w:r>
      </w:hyperlink>
    </w:p>
    <w:p>
      <w:pPr>
        <w:pStyle w:val="TOC2"/>
        <w:tabs>
          <w:tab w:val="right" w:leader="dot" w:pos="8306"/>
        </w:tabs>
      </w:pPr>
      <w:hyperlink w:anchor="_Toc30663" w:history="1">
        <w:r>
          <w:rPr>
            <w:rFonts w:ascii="仿宋" w:eastAsia="仿宋" w:hAnsi="仿宋" w:cs="仿宋" w:hint="eastAsia"/>
            <w:lang w:eastAsia="zh-CN"/>
          </w:rPr>
          <w:t>(一)、安全生产管理</w:t>
        </w:r>
        <w:r>
          <w:tab/>
        </w:r>
        <w:r>
          <w:fldChar w:fldCharType="begin"/>
        </w:r>
        <w:r>
          <w:instrText xml:space="preserve"> PAGEREF _Toc30663 \h </w:instrText>
        </w:r>
        <w:r>
          <w:fldChar w:fldCharType="separate"/>
        </w:r>
        <w:r>
          <w:t>54</w:t>
        </w:r>
        <w:r>
          <w:fldChar w:fldCharType="end"/>
        </w:r>
      </w:hyperlink>
    </w:p>
    <w:p>
      <w:pPr>
        <w:pStyle w:val="TOC2"/>
        <w:tabs>
          <w:tab w:val="right" w:leader="dot" w:pos="8306"/>
        </w:tabs>
      </w:pPr>
      <w:hyperlink w:anchor="_Toc28623" w:history="1">
        <w:r>
          <w:rPr>
            <w:rFonts w:ascii="仿宋" w:eastAsia="仿宋" w:hAnsi="仿宋" w:cs="仿宋" w:hint="eastAsia"/>
            <w:lang w:eastAsia="zh-CN"/>
          </w:rPr>
          <w:t>(二)、应急预案与响应</w:t>
        </w:r>
        <w:r>
          <w:tab/>
        </w:r>
        <w:r>
          <w:fldChar w:fldCharType="begin"/>
        </w:r>
        <w:r>
          <w:instrText xml:space="preserve"> PAGEREF _Toc28623 \h </w:instrText>
        </w:r>
        <w:r>
          <w:fldChar w:fldCharType="separate"/>
        </w:r>
        <w:r>
          <w:t>56</w:t>
        </w:r>
        <w:r>
          <w:fldChar w:fldCharType="end"/>
        </w:r>
      </w:hyperlink>
    </w:p>
    <w:p>
      <w:pPr>
        <w:pStyle w:val="TOC1"/>
        <w:tabs>
          <w:tab w:val="right" w:leader="dot" w:pos="8306"/>
        </w:tabs>
      </w:pPr>
      <w:hyperlink w:anchor="_Toc12274" w:history="1">
        <w:r>
          <w:rPr>
            <w:rFonts w:ascii="仿宋" w:eastAsia="仿宋" w:hAnsi="仿宋" w:cs="仿宋" w:hint="eastAsia"/>
            <w:lang w:eastAsia="zh-CN"/>
          </w:rPr>
          <w:t>十二、经济效益与社会效益优化</w:t>
        </w:r>
        <w:r>
          <w:tab/>
        </w:r>
        <w:r>
          <w:fldChar w:fldCharType="begin"/>
        </w:r>
        <w:r>
          <w:instrText xml:space="preserve"> PAGEREF _Toc12274 \h </w:instrText>
        </w:r>
        <w:r>
          <w:fldChar w:fldCharType="separate"/>
        </w:r>
        <w:r>
          <w:t>58</w:t>
        </w:r>
        <w:r>
          <w:fldChar w:fldCharType="end"/>
        </w:r>
      </w:hyperlink>
    </w:p>
    <w:p>
      <w:pPr>
        <w:pStyle w:val="TOC2"/>
        <w:tabs>
          <w:tab w:val="right" w:leader="dot" w:pos="8306"/>
        </w:tabs>
      </w:pPr>
      <w:hyperlink w:anchor="_Toc18951" w:history="1">
        <w:r>
          <w:rPr>
            <w:rFonts w:ascii="仿宋" w:eastAsia="仿宋" w:hAnsi="仿宋" w:cs="仿宋" w:hint="eastAsia"/>
            <w:lang w:eastAsia="zh-CN"/>
          </w:rPr>
          <w:t>(一)、经济效益提升策略</w:t>
        </w:r>
        <w:r>
          <w:tab/>
        </w:r>
        <w:r>
          <w:fldChar w:fldCharType="begin"/>
        </w:r>
        <w:r>
          <w:instrText xml:space="preserve"> PAGEREF _Toc18951 \h </w:instrText>
        </w:r>
        <w:r>
          <w:fldChar w:fldCharType="separate"/>
        </w:r>
        <w:r>
          <w:t>58</w:t>
        </w:r>
        <w:r>
          <w:fldChar w:fldCharType="end"/>
        </w:r>
      </w:hyperlink>
    </w:p>
    <w:p>
      <w:pPr>
        <w:pStyle w:val="TOC2"/>
        <w:tabs>
          <w:tab w:val="right" w:leader="dot" w:pos="8306"/>
        </w:tabs>
      </w:pPr>
      <w:hyperlink w:anchor="_Toc12989" w:history="1">
        <w:r>
          <w:rPr>
            <w:rFonts w:ascii="仿宋" w:eastAsia="仿宋" w:hAnsi="仿宋" w:cs="仿宋" w:hint="eastAsia"/>
            <w:lang w:eastAsia="zh-CN"/>
          </w:rPr>
          <w:t>(二)、社会效益增强方案</w:t>
        </w:r>
        <w:r>
          <w:tab/>
        </w:r>
        <w:r>
          <w:fldChar w:fldCharType="begin"/>
        </w:r>
        <w:r>
          <w:instrText xml:space="preserve"> PAGEREF _Toc12989 \h </w:instrText>
        </w:r>
        <w:r>
          <w:fldChar w:fldCharType="separate"/>
        </w:r>
        <w:r>
          <w:t>59</w:t>
        </w:r>
        <w:r>
          <w:fldChar w:fldCharType="end"/>
        </w:r>
      </w:hyperlink>
    </w:p>
    <w:p>
      <w:pPr>
        <w:pStyle w:val="TOC1"/>
        <w:tabs>
          <w:tab w:val="right" w:leader="dot" w:pos="8306"/>
        </w:tabs>
      </w:pPr>
      <w:hyperlink w:anchor="_Toc16496" w:history="1">
        <w:r>
          <w:rPr>
            <w:rFonts w:ascii="仿宋" w:eastAsia="仿宋" w:hAnsi="仿宋" w:cs="仿宋" w:hint="eastAsia"/>
            <w:lang w:eastAsia="zh-CN"/>
          </w:rPr>
          <w:t>十三、创新驱动与持续发展</w:t>
        </w:r>
        <w:r>
          <w:tab/>
        </w:r>
        <w:r>
          <w:fldChar w:fldCharType="begin"/>
        </w:r>
        <w:r>
          <w:instrText xml:space="preserve"> PAGEREF _Toc16496 \h </w:instrText>
        </w:r>
        <w:r>
          <w:fldChar w:fldCharType="separate"/>
        </w:r>
        <w:r>
          <w:t>60</w:t>
        </w:r>
        <w:r>
          <w:fldChar w:fldCharType="end"/>
        </w:r>
      </w:hyperlink>
    </w:p>
    <w:p>
      <w:pPr>
        <w:pStyle w:val="TOC2"/>
        <w:tabs>
          <w:tab w:val="right" w:leader="dot" w:pos="8306"/>
        </w:tabs>
      </w:pPr>
      <w:hyperlink w:anchor="_Toc14789" w:history="1">
        <w:r>
          <w:rPr>
            <w:rFonts w:ascii="仿宋" w:eastAsia="仿宋" w:hAnsi="仿宋" w:cs="仿宋" w:hint="eastAsia"/>
            <w:lang w:eastAsia="zh-CN"/>
          </w:rPr>
          <w:t>(一)、创新驱动战略实施</w:t>
        </w:r>
        <w:r>
          <w:tab/>
        </w:r>
        <w:r>
          <w:fldChar w:fldCharType="begin"/>
        </w:r>
        <w:r>
          <w:instrText xml:space="preserve"> PAGEREF _Toc14789 \h </w:instrText>
        </w:r>
        <w:r>
          <w:fldChar w:fldCharType="separate"/>
        </w:r>
        <w:r>
          <w:t>60</w:t>
        </w:r>
        <w:r>
          <w:fldChar w:fldCharType="end"/>
        </w:r>
      </w:hyperlink>
    </w:p>
    <w:p>
      <w:pPr>
        <w:pStyle w:val="TOC2"/>
        <w:tabs>
          <w:tab w:val="right" w:leader="dot" w:pos="8306"/>
        </w:tabs>
      </w:pPr>
      <w:hyperlink w:anchor="_Toc14506" w:history="1">
        <w:r>
          <w:rPr>
            <w:rFonts w:ascii="仿宋" w:eastAsia="仿宋" w:hAnsi="仿宋" w:cs="仿宋" w:hint="eastAsia"/>
            <w:lang w:eastAsia="zh-CN"/>
          </w:rPr>
          <w:t>(二)、持续发展路径探索</w:t>
        </w:r>
        <w:r>
          <w:tab/>
        </w:r>
        <w:r>
          <w:fldChar w:fldCharType="begin"/>
        </w:r>
        <w:r>
          <w:instrText xml:space="preserve"> PAGEREF _Toc14506 \h </w:instrText>
        </w:r>
        <w:r>
          <w:fldChar w:fldCharType="separate"/>
        </w:r>
        <w:r>
          <w:t>61</w:t>
        </w:r>
        <w:r>
          <w:fldChar w:fldCharType="end"/>
        </w:r>
      </w:hyperlink>
    </w:p>
    <w:p>
      <w:pPr>
        <w:pStyle w:val="TOC1"/>
        <w:tabs>
          <w:tab w:val="right" w:leader="dot" w:pos="8306"/>
        </w:tabs>
      </w:pPr>
      <w:hyperlink w:anchor="_Toc17600" w:history="1">
        <w:r>
          <w:rPr>
            <w:rFonts w:ascii="仿宋" w:eastAsia="仿宋" w:hAnsi="仿宋" w:cs="仿宋" w:hint="eastAsia"/>
            <w:lang w:eastAsia="zh-CN"/>
          </w:rPr>
          <w:t>十四、合作与交流机制建立</w:t>
        </w:r>
        <w:r>
          <w:tab/>
        </w:r>
        <w:r>
          <w:fldChar w:fldCharType="begin"/>
        </w:r>
        <w:r>
          <w:instrText xml:space="preserve"> PAGEREF _Toc17600 \h </w:instrText>
        </w:r>
        <w:r>
          <w:fldChar w:fldCharType="separate"/>
        </w:r>
        <w:r>
          <w:t>65</w:t>
        </w:r>
        <w:r>
          <w:fldChar w:fldCharType="end"/>
        </w:r>
      </w:hyperlink>
    </w:p>
    <w:p>
      <w:pPr>
        <w:pStyle w:val="TOC2"/>
        <w:tabs>
          <w:tab w:val="right" w:leader="dot" w:pos="8306"/>
        </w:tabs>
      </w:pPr>
      <w:hyperlink w:anchor="_Toc27103" w:history="1">
        <w:r>
          <w:rPr>
            <w:rFonts w:ascii="仿宋" w:eastAsia="仿宋" w:hAnsi="仿宋" w:cs="仿宋" w:hint="eastAsia"/>
            <w:lang w:eastAsia="zh-CN"/>
          </w:rPr>
          <w:t>(一)、合作伙伴选择与合作方式</w:t>
        </w:r>
        <w:r>
          <w:tab/>
        </w:r>
        <w:r>
          <w:fldChar w:fldCharType="begin"/>
        </w:r>
        <w:r>
          <w:instrText xml:space="preserve"> PAGEREF _Toc27103 \h </w:instrText>
        </w:r>
        <w:r>
          <w:fldChar w:fldCharType="separate"/>
        </w:r>
        <w:r>
          <w:t>65</w:t>
        </w:r>
        <w:r>
          <w:fldChar w:fldCharType="end"/>
        </w:r>
      </w:hyperlink>
    </w:p>
    <w:p>
      <w:pPr>
        <w:pStyle w:val="TOC2"/>
        <w:tabs>
          <w:tab w:val="right" w:leader="dot" w:pos="8306"/>
        </w:tabs>
      </w:pPr>
      <w:hyperlink w:anchor="_Toc13134" w:history="1">
        <w:r>
          <w:rPr>
            <w:rFonts w:ascii="仿宋" w:eastAsia="仿宋" w:hAnsi="仿宋" w:cs="仿宋" w:hint="eastAsia"/>
            <w:lang w:eastAsia="zh-CN"/>
          </w:rPr>
          <w:t>(二)、交流与合作平台搭建</w:t>
        </w:r>
        <w:r>
          <w:tab/>
        </w:r>
        <w:r>
          <w:fldChar w:fldCharType="begin"/>
        </w:r>
        <w:r>
          <w:instrText xml:space="preserve"> PAGEREF _Toc13134 \h </w:instrText>
        </w:r>
        <w:r>
          <w:fldChar w:fldCharType="separate"/>
        </w:r>
        <w:r>
          <w:t>67</w:t>
        </w:r>
        <w:r>
          <w:fldChar w:fldCharType="end"/>
        </w:r>
      </w:hyperlink>
    </w:p>
    <w:p>
      <w:pPr>
        <w:pStyle w:val="TOC1"/>
        <w:tabs>
          <w:tab w:val="right" w:leader="dot" w:pos="8306"/>
        </w:tabs>
      </w:pPr>
      <w:hyperlink w:anchor="_Toc11718" w:history="1">
        <w:r>
          <w:rPr>
            <w:rFonts w:ascii="仿宋" w:eastAsia="仿宋" w:hAnsi="仿宋" w:cs="仿宋" w:hint="eastAsia"/>
            <w:lang w:eastAsia="zh-CN"/>
          </w:rPr>
          <w:t>十五、设施与设备管理</w:t>
        </w:r>
        <w:r>
          <w:tab/>
        </w:r>
        <w:r>
          <w:fldChar w:fldCharType="begin"/>
        </w:r>
        <w:r>
          <w:instrText xml:space="preserve"> PAGEREF _Toc11718 \h </w:instrText>
        </w:r>
        <w:r>
          <w:fldChar w:fldCharType="separate"/>
        </w:r>
        <w:r>
          <w:t>68</w:t>
        </w:r>
        <w:r>
          <w:fldChar w:fldCharType="end"/>
        </w:r>
      </w:hyperlink>
    </w:p>
    <w:p>
      <w:pPr>
        <w:pStyle w:val="TOC2"/>
        <w:tabs>
          <w:tab w:val="right" w:leader="dot" w:pos="8306"/>
        </w:tabs>
      </w:pPr>
      <w:hyperlink w:anchor="_Toc30337" w:history="1">
        <w:r>
          <w:rPr>
            <w:rFonts w:ascii="仿宋" w:eastAsia="仿宋" w:hAnsi="仿宋" w:cs="仿宋" w:hint="eastAsia"/>
            <w:lang w:eastAsia="zh-CN"/>
          </w:rPr>
          <w:t>(一)、设施规划与配置</w:t>
        </w:r>
        <w:r>
          <w:tab/>
        </w:r>
        <w:r>
          <w:fldChar w:fldCharType="begin"/>
        </w:r>
        <w:r>
          <w:instrText xml:space="preserve"> PAGEREF _Toc30337 \h </w:instrText>
        </w:r>
        <w:r>
          <w:fldChar w:fldCharType="separate"/>
        </w:r>
        <w:r>
          <w:t>68</w:t>
        </w:r>
        <w:r>
          <w:fldChar w:fldCharType="end"/>
        </w:r>
      </w:hyperlink>
    </w:p>
    <w:p>
      <w:pPr>
        <w:pStyle w:val="TOC2"/>
        <w:tabs>
          <w:tab w:val="right" w:leader="dot" w:pos="8306"/>
        </w:tabs>
      </w:pPr>
      <w:hyperlink w:anchor="_Toc32407" w:history="1">
        <w:r>
          <w:rPr>
            <w:rFonts w:ascii="仿宋" w:eastAsia="仿宋" w:hAnsi="仿宋" w:cs="仿宋" w:hint="eastAsia"/>
            <w:lang w:eastAsia="zh-CN"/>
          </w:rPr>
          <w:t>(二)、设备采购与维护管理</w:t>
        </w:r>
        <w:r>
          <w:tab/>
        </w:r>
        <w:r>
          <w:fldChar w:fldCharType="begin"/>
        </w:r>
        <w:r>
          <w:instrText xml:space="preserve"> PAGEREF _Toc32407 \h </w:instrText>
        </w:r>
        <w:r>
          <w:fldChar w:fldCharType="separate"/>
        </w:r>
        <w:r>
          <w:t>69</w:t>
        </w:r>
        <w:r>
          <w:fldChar w:fldCharType="end"/>
        </w:r>
      </w:hyperlink>
    </w:p>
    <w:p>
      <w:pPr>
        <w:pStyle w:val="TOC2"/>
        <w:tabs>
          <w:tab w:val="right" w:leader="dot" w:pos="8306"/>
        </w:tabs>
      </w:pPr>
      <w:hyperlink w:anchor="_Toc24432" w:history="1">
        <w:r>
          <w:rPr>
            <w:rFonts w:ascii="仿宋" w:eastAsia="仿宋" w:hAnsi="仿宋" w:cs="仿宋" w:hint="eastAsia"/>
            <w:lang w:eastAsia="zh-CN"/>
          </w:rPr>
          <w:t>(三)、设施设备升级策略</w:t>
        </w:r>
        <w:r>
          <w:tab/>
        </w:r>
        <w:r>
          <w:fldChar w:fldCharType="begin"/>
        </w:r>
        <w:r>
          <w:instrText xml:space="preserve"> PAGEREF _Toc24432 \h </w:instrText>
        </w:r>
        <w:r>
          <w:fldChar w:fldCharType="separate"/>
        </w:r>
        <w:r>
          <w:t>70</w:t>
        </w:r>
        <w:r>
          <w:fldChar w:fldCharType="end"/>
        </w:r>
      </w:hyperlink>
    </w:p>
    <w:p>
      <w:pPr>
        <w:pStyle w:val="TOC1"/>
        <w:tabs>
          <w:tab w:val="right" w:leader="dot" w:pos="8306"/>
        </w:tabs>
      </w:pPr>
      <w:hyperlink w:anchor="_Toc12744" w:history="1">
        <w:r>
          <w:rPr>
            <w:rFonts w:ascii="仿宋" w:eastAsia="仿宋" w:hAnsi="仿宋" w:cs="仿宋" w:hint="eastAsia"/>
            <w:lang w:eastAsia="zh-CN"/>
          </w:rPr>
          <w:t>十六、法律法规与政策遵循</w:t>
        </w:r>
        <w:r>
          <w:tab/>
        </w:r>
        <w:r>
          <w:fldChar w:fldCharType="begin"/>
        </w:r>
        <w:r>
          <w:instrText xml:space="preserve"> PAGEREF _Toc12744 \h </w:instrText>
        </w:r>
        <w:r>
          <w:fldChar w:fldCharType="separate"/>
        </w:r>
        <w:r>
          <w:t>70</w:t>
        </w:r>
        <w:r>
          <w:fldChar w:fldCharType="end"/>
        </w:r>
      </w:hyperlink>
    </w:p>
    <w:p>
      <w:pPr>
        <w:pStyle w:val="TOC2"/>
        <w:tabs>
          <w:tab w:val="right" w:leader="dot" w:pos="8306"/>
        </w:tabs>
      </w:pPr>
      <w:hyperlink w:anchor="_Toc31627" w:history="1">
        <w:r>
          <w:rPr>
            <w:rFonts w:ascii="仿宋" w:eastAsia="仿宋" w:hAnsi="仿宋" w:cs="仿宋" w:hint="eastAsia"/>
            <w:lang w:eastAsia="zh-CN"/>
          </w:rPr>
          <w:t>(一)、法律法规遵守</w:t>
        </w:r>
        <w:r>
          <w:tab/>
        </w:r>
        <w:r>
          <w:fldChar w:fldCharType="begin"/>
        </w:r>
        <w:r>
          <w:instrText xml:space="preserve"> PAGEREF _Toc31627 \h </w:instrText>
        </w:r>
        <w:r>
          <w:fldChar w:fldCharType="separate"/>
        </w:r>
        <w:r>
          <w:t>70</w:t>
        </w:r>
        <w:r>
          <w:fldChar w:fldCharType="end"/>
        </w:r>
      </w:hyperlink>
    </w:p>
    <w:p>
      <w:pPr>
        <w:pStyle w:val="TOC2"/>
        <w:tabs>
          <w:tab w:val="right" w:leader="dot" w:pos="8306"/>
        </w:tabs>
      </w:pPr>
      <w:hyperlink w:anchor="_Toc15756" w:history="1">
        <w:r>
          <w:rPr>
            <w:rFonts w:ascii="仿宋" w:eastAsia="仿宋" w:hAnsi="仿宋" w:cs="仿宋" w:hint="eastAsia"/>
            <w:lang w:eastAsia="zh-CN"/>
          </w:rPr>
          <w:t>(二)、政策导向与利用</w:t>
        </w:r>
        <w:r>
          <w:tab/>
        </w:r>
        <w:r>
          <w:fldChar w:fldCharType="begin"/>
        </w:r>
        <w:r>
          <w:instrText xml:space="preserve"> PAGEREF _Toc15756 \h </w:instrText>
        </w:r>
        <w:r>
          <w:fldChar w:fldCharType="separate"/>
        </w:r>
        <w:r>
          <w:t>71</w:t>
        </w:r>
        <w:r>
          <w:fldChar w:fldCharType="end"/>
        </w:r>
      </w:hyperlink>
    </w:p>
    <w:p>
      <w:pPr>
        <w:pStyle w:val="TOC1"/>
        <w:tabs>
          <w:tab w:val="right" w:leader="dot" w:pos="8306"/>
        </w:tabs>
      </w:pPr>
      <w:hyperlink w:anchor="_Toc13467" w:history="1">
        <w:r>
          <w:rPr>
            <w:rFonts w:ascii="仿宋" w:eastAsia="仿宋" w:hAnsi="仿宋" w:cs="仿宋" w:hint="eastAsia"/>
            <w:lang w:eastAsia="zh-CN"/>
          </w:rPr>
          <w:t>十七、知识产权管理与保护</w:t>
        </w:r>
        <w:r>
          <w:tab/>
        </w:r>
        <w:r>
          <w:fldChar w:fldCharType="begin"/>
        </w:r>
        <w:r>
          <w:instrText xml:space="preserve"> PAGEREF _Toc13467 \h </w:instrText>
        </w:r>
        <w:r>
          <w:fldChar w:fldCharType="separate"/>
        </w:r>
        <w:r>
          <w:t>72</w:t>
        </w:r>
        <w:r>
          <w:fldChar w:fldCharType="end"/>
        </w:r>
      </w:hyperlink>
    </w:p>
    <w:p>
      <w:pPr>
        <w:pStyle w:val="TOC2"/>
        <w:tabs>
          <w:tab w:val="right" w:leader="dot" w:pos="8306"/>
        </w:tabs>
      </w:pPr>
      <w:hyperlink w:anchor="_Toc1897" w:history="1">
        <w:r>
          <w:rPr>
            <w:rFonts w:ascii="仿宋" w:eastAsia="仿宋" w:hAnsi="仿宋" w:cs="仿宋" w:hint="eastAsia"/>
            <w:lang w:eastAsia="zh-CN"/>
          </w:rPr>
          <w:t>(一)、知识产权管理体系建设</w:t>
        </w:r>
        <w:r>
          <w:tab/>
        </w:r>
        <w:r>
          <w:fldChar w:fldCharType="begin"/>
        </w:r>
        <w:r>
          <w:instrText xml:space="preserve"> PAGEREF _Toc1897 \h </w:instrText>
        </w:r>
        <w:r>
          <w:fldChar w:fldCharType="separate"/>
        </w:r>
        <w:r>
          <w:t>72</w:t>
        </w:r>
        <w:r>
          <w:fldChar w:fldCharType="end"/>
        </w:r>
      </w:hyperlink>
    </w:p>
    <w:p>
      <w:pPr>
        <w:pStyle w:val="TOC2"/>
        <w:tabs>
          <w:tab w:val="right" w:leader="dot" w:pos="8306"/>
        </w:tabs>
      </w:pPr>
      <w:hyperlink w:anchor="_Toc22913" w:history="1">
        <w:r>
          <w:rPr>
            <w:rFonts w:ascii="仿宋" w:eastAsia="仿宋" w:hAnsi="仿宋" w:cs="仿宋" w:hint="eastAsia"/>
            <w:lang w:eastAsia="zh-CN"/>
          </w:rPr>
          <w:t>(二)、知识产权保护措施</w:t>
        </w:r>
        <w:r>
          <w:tab/>
        </w:r>
        <w:r>
          <w:fldChar w:fldCharType="begin"/>
        </w:r>
        <w:r>
          <w:instrText xml:space="preserve"> PAGEREF _Toc22913 \h </w:instrText>
        </w:r>
        <w:r>
          <w:fldChar w:fldCharType="separate"/>
        </w:r>
        <w:r>
          <w:t>73</w:t>
        </w:r>
        <w:r>
          <w:fldChar w:fldCharType="end"/>
        </w:r>
      </w:hyperlink>
    </w:p>
    <w:p>
      <w:pPr>
        <w:pStyle w:val="TOC1"/>
        <w:tabs>
          <w:tab w:val="right" w:leader="dot" w:pos="8306"/>
        </w:tabs>
      </w:pPr>
      <w:hyperlink w:anchor="_Toc27745" w:history="1">
        <w:r>
          <w:rPr>
            <w:rFonts w:ascii="仿宋" w:eastAsia="仿宋" w:hAnsi="仿宋" w:cs="仿宋" w:hint="eastAsia"/>
            <w:lang w:eastAsia="zh-CN"/>
          </w:rPr>
          <w:t>十八、质量管理与控制</w:t>
        </w:r>
        <w:r>
          <w:tab/>
        </w:r>
        <w:r>
          <w:fldChar w:fldCharType="begin"/>
        </w:r>
        <w:r>
          <w:instrText xml:space="preserve"> PAGEREF _Toc27745 \h </w:instrText>
        </w:r>
        <w:r>
          <w:fldChar w:fldCharType="separate"/>
        </w:r>
        <w:r>
          <w:t>75</w:t>
        </w:r>
        <w:r>
          <w:fldChar w:fldCharType="end"/>
        </w:r>
      </w:hyperlink>
    </w:p>
    <w:p>
      <w:pPr>
        <w:pStyle w:val="TOC2"/>
        <w:tabs>
          <w:tab w:val="right" w:leader="dot" w:pos="8306"/>
        </w:tabs>
      </w:pPr>
      <w:hyperlink w:anchor="_Toc7736" w:history="1">
        <w:r>
          <w:rPr>
            <w:rFonts w:ascii="仿宋" w:eastAsia="仿宋" w:hAnsi="仿宋" w:cs="仿宋" w:hint="eastAsia"/>
            <w:lang w:eastAsia="zh-CN"/>
          </w:rPr>
          <w:t>(一)、质量管理体系建设</w:t>
        </w:r>
        <w:r>
          <w:tab/>
        </w:r>
        <w:r>
          <w:fldChar w:fldCharType="begin"/>
        </w:r>
        <w:r>
          <w:instrText xml:space="preserve"> PAGEREF _Toc7736 \h </w:instrText>
        </w:r>
        <w:r>
          <w:fldChar w:fldCharType="separate"/>
        </w:r>
        <w:r>
          <w:t>75</w:t>
        </w:r>
        <w:r>
          <w:fldChar w:fldCharType="end"/>
        </w:r>
      </w:hyperlink>
    </w:p>
    <w:p>
      <w:pPr>
        <w:pStyle w:val="TOC2"/>
        <w:tabs>
          <w:tab w:val="right" w:leader="dot" w:pos="8306"/>
        </w:tabs>
      </w:pPr>
      <w:hyperlink w:anchor="_Toc30594" w:history="1">
        <w:r>
          <w:rPr>
            <w:rFonts w:ascii="仿宋" w:eastAsia="仿宋" w:hAnsi="仿宋" w:cs="仿宋" w:hint="eastAsia"/>
            <w:lang w:eastAsia="zh-CN"/>
          </w:rPr>
          <w:t>(二)、质量控制措施</w:t>
        </w:r>
        <w:r>
          <w:tab/>
        </w:r>
        <w:r>
          <w:fldChar w:fldCharType="begin"/>
        </w:r>
        <w:r>
          <w:instrText xml:space="preserve"> PAGEREF _Toc30594 \h </w:instrText>
        </w:r>
        <w:r>
          <w:fldChar w:fldCharType="separate"/>
        </w:r>
        <w:r>
          <w:t>76</w:t>
        </w:r>
        <w:r>
          <w:fldChar w:fldCharType="end"/>
        </w:r>
      </w:hyperlink>
    </w:p>
    <w:p>
      <w:pPr>
        <w:pStyle w:val="TOC1"/>
        <w:tabs>
          <w:tab w:val="right" w:leader="dot" w:pos="8306"/>
        </w:tabs>
      </w:pPr>
      <w:hyperlink w:anchor="_Toc21671" w:history="1">
        <w:r>
          <w:rPr>
            <w:rFonts w:ascii="仿宋" w:eastAsia="仿宋" w:hAnsi="仿宋" w:cs="仿宋" w:hint="eastAsia"/>
            <w:lang w:eastAsia="zh-CN"/>
          </w:rPr>
          <w:t>十九、企业合规与伦理</w:t>
        </w:r>
        <w:r>
          <w:tab/>
        </w:r>
        <w:r>
          <w:fldChar w:fldCharType="begin"/>
        </w:r>
        <w:r>
          <w:instrText xml:space="preserve"> PAGEREF _Toc21671 \h </w:instrText>
        </w:r>
        <w:r>
          <w:fldChar w:fldCharType="separate"/>
        </w:r>
        <w:r>
          <w:t>77</w:t>
        </w:r>
        <w:r>
          <w:fldChar w:fldCharType="end"/>
        </w:r>
      </w:hyperlink>
    </w:p>
    <w:p>
      <w:pPr>
        <w:pStyle w:val="TOC2"/>
        <w:tabs>
          <w:tab w:val="right" w:leader="dot" w:pos="8306"/>
        </w:tabs>
      </w:pPr>
      <w:hyperlink w:anchor="_Toc8666" w:history="1">
        <w:r>
          <w:rPr>
            <w:rFonts w:ascii="仿宋" w:eastAsia="仿宋" w:hAnsi="仿宋" w:cs="仿宋" w:hint="eastAsia"/>
            <w:lang w:eastAsia="zh-CN"/>
          </w:rPr>
          <w:t>(一)、合规政策与程序</w:t>
        </w:r>
        <w:r>
          <w:tab/>
        </w:r>
        <w:r>
          <w:fldChar w:fldCharType="begin"/>
        </w:r>
        <w:r>
          <w:instrText xml:space="preserve"> PAGEREF _Toc8666 \h </w:instrText>
        </w:r>
        <w:r>
          <w:fldChar w:fldCharType="separate"/>
        </w:r>
        <w:r>
          <w:t>77</w:t>
        </w:r>
        <w:r>
          <w:fldChar w:fldCharType="end"/>
        </w:r>
      </w:hyperlink>
    </w:p>
    <w:p>
      <w:pPr>
        <w:pStyle w:val="TOC2"/>
        <w:tabs>
          <w:tab w:val="right" w:leader="dot" w:pos="8306"/>
        </w:tabs>
      </w:pPr>
      <w:hyperlink w:anchor="_Toc27975" w:history="1">
        <w:r>
          <w:rPr>
            <w:rFonts w:ascii="仿宋" w:eastAsia="仿宋" w:hAnsi="仿宋" w:cs="仿宋" w:hint="eastAsia"/>
            <w:lang w:eastAsia="zh-CN"/>
          </w:rPr>
          <w:t>(二)、伦理规范与培训</w:t>
        </w:r>
        <w:r>
          <w:tab/>
        </w:r>
        <w:r>
          <w:fldChar w:fldCharType="begin"/>
        </w:r>
        <w:r>
          <w:instrText xml:space="preserve"> PAGEREF _Toc27975 \h </w:instrText>
        </w:r>
        <w:r>
          <w:fldChar w:fldCharType="separate"/>
        </w:r>
        <w:r>
          <w:t>79</w:t>
        </w:r>
        <w:r>
          <w:fldChar w:fldCharType="end"/>
        </w:r>
      </w:hyperlink>
    </w:p>
    <w:p>
      <w:pPr>
        <w:pStyle w:val="TOC2"/>
        <w:tabs>
          <w:tab w:val="right" w:leader="dot" w:pos="8306"/>
        </w:tabs>
      </w:pPr>
      <w:hyperlink w:anchor="_Toc3873" w:history="1">
        <w:r>
          <w:rPr>
            <w:rFonts w:ascii="仿宋" w:eastAsia="仿宋" w:hAnsi="仿宋" w:cs="仿宋" w:hint="eastAsia"/>
            <w:lang w:eastAsia="zh-CN"/>
          </w:rPr>
          <w:t>(三)、合规风险评估</w:t>
        </w:r>
        <w:r>
          <w:tab/>
        </w:r>
        <w:r>
          <w:fldChar w:fldCharType="begin"/>
        </w:r>
        <w:r>
          <w:instrText xml:space="preserve"> PAGEREF _Toc3873 \h </w:instrText>
        </w:r>
        <w:r>
          <w:fldChar w:fldCharType="separate"/>
        </w:r>
        <w:r>
          <w:t>79</w:t>
        </w:r>
        <w:r>
          <w:fldChar w:fldCharType="end"/>
        </w:r>
      </w:hyperlink>
    </w:p>
    <w:p>
      <w:pPr>
        <w:pStyle w:val="TOC2"/>
        <w:tabs>
          <w:tab w:val="right" w:leader="dot" w:pos="8306"/>
        </w:tabs>
      </w:pPr>
      <w:hyperlink w:anchor="_Toc1444" w:history="1">
        <w:r>
          <w:rPr>
            <w:rFonts w:ascii="仿宋" w:eastAsia="仿宋" w:hAnsi="仿宋" w:cs="仿宋" w:hint="eastAsia"/>
            <w:lang w:eastAsia="zh-CN"/>
          </w:rPr>
          <w:t>(四)、合规监督与执行</w:t>
        </w:r>
        <w:r>
          <w:tab/>
        </w:r>
        <w:r>
          <w:fldChar w:fldCharType="begin"/>
        </w:r>
        <w:r>
          <w:instrText xml:space="preserve"> PAGEREF _Toc1444 \h </w:instrText>
        </w:r>
        <w:r>
          <w:fldChar w:fldCharType="separate"/>
        </w:r>
        <w:r>
          <w:t>81</w:t>
        </w:r>
        <w:r>
          <w:fldChar w:fldCharType="end"/>
        </w:r>
      </w:hyperlink>
    </w:p>
    <w:p>
      <w:pPr>
        <w:pStyle w:val="TOC1"/>
        <w:tabs>
          <w:tab w:val="right" w:leader="dot" w:pos="8306"/>
        </w:tabs>
      </w:pPr>
      <w:hyperlink w:anchor="_Toc5268" w:history="1">
        <w:r>
          <w:rPr>
            <w:rFonts w:ascii="仿宋" w:eastAsia="仿宋" w:hAnsi="仿宋" w:cs="仿宋" w:hint="eastAsia"/>
            <w:lang w:eastAsia="zh-CN"/>
          </w:rPr>
          <w:t>二十、人力资源管理与开发</w:t>
        </w:r>
        <w:r>
          <w:tab/>
        </w:r>
        <w:r>
          <w:fldChar w:fldCharType="begin"/>
        </w:r>
        <w:r>
          <w:instrText xml:space="preserve"> PAGEREF _Toc5268 \h </w:instrText>
        </w:r>
        <w:r>
          <w:fldChar w:fldCharType="separate"/>
        </w:r>
        <w:r>
          <w:t>81</w:t>
        </w:r>
        <w:r>
          <w:fldChar w:fldCharType="end"/>
        </w:r>
      </w:hyperlink>
    </w:p>
    <w:p>
      <w:pPr>
        <w:pStyle w:val="TOC2"/>
        <w:tabs>
          <w:tab w:val="right" w:leader="dot" w:pos="8306"/>
        </w:tabs>
      </w:pPr>
      <w:hyperlink w:anchor="_Toc15430" w:history="1">
        <w:r>
          <w:rPr>
            <w:rFonts w:ascii="仿宋" w:eastAsia="仿宋" w:hAnsi="仿宋" w:cs="仿宋" w:hint="eastAsia"/>
            <w:lang w:eastAsia="zh-CN"/>
          </w:rPr>
          <w:t>(一)、人力资源规划</w:t>
        </w:r>
        <w:r>
          <w:tab/>
        </w:r>
        <w:r>
          <w:fldChar w:fldCharType="begin"/>
        </w:r>
        <w:r>
          <w:instrText xml:space="preserve"> PAGEREF _Toc15430 \h </w:instrText>
        </w:r>
        <w:r>
          <w:fldChar w:fldCharType="separate"/>
        </w:r>
        <w:r>
          <w:t>81</w:t>
        </w:r>
        <w:r>
          <w:fldChar w:fldCharType="end"/>
        </w:r>
      </w:hyperlink>
    </w:p>
    <w:p>
      <w:pPr>
        <w:pStyle w:val="TOC2"/>
        <w:tabs>
          <w:tab w:val="right" w:leader="dot" w:pos="8306"/>
        </w:tabs>
      </w:pPr>
      <w:hyperlink w:anchor="_Toc988" w:history="1">
        <w:r>
          <w:rPr>
            <w:rFonts w:ascii="仿宋" w:eastAsia="仿宋" w:hAnsi="仿宋" w:cs="仿宋" w:hint="eastAsia"/>
            <w:lang w:eastAsia="zh-CN"/>
          </w:rPr>
          <w:t>(二)、人力资源开发与培训</w:t>
        </w:r>
        <w:r>
          <w:tab/>
        </w:r>
        <w:r>
          <w:fldChar w:fldCharType="begin"/>
        </w:r>
        <w:r>
          <w:instrText xml:space="preserve"> PAGEREF _Toc988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38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44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586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自动化X光检查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961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7855"/>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30047"/>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5768"/>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16561"/>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一、自动化X光检查机项目的市场准入条件分析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自动化X光检查机项目而言，市场准入条件首先取决于政策法规环境。政府对于[行业名称]领域的法规，如环保标准、税收政策、和技术使用规范，直接影响自动化X光检查机项目的运营和成本结构。例如，若政府针对使用可再生能源的企业提供税收优惠，这将对自动化X光检查机项目的财务规划产生重要影响。同时，考虑经济环境和消费者偏好的变化对自动化X光检查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二、自动化X光检查机项目的行业规范与合规性要求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自动化X光检查机项目来说，遵守行业规范和合规性要求是确保项目顺利进行的基础。这包括遵循质量控制标准、安全规定、数据保护法规等。例如，若自动化X光检查机项目涉及数据处理，须严格遵守相关的数据保护法规。此外，行业内部的自律规范，如产品标准和服务流程，也对于提升自动化X光检查机项目在行业内的认可度和竞争力至关重要。项目管理团队必须不断更新策略，以应对行业规范和法规的变化，确保自动化X光检查机项目的长期合规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三、自动化X光检查机项目的竞争格局和战略定位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化X光检查机项目的发展规划中，理解行业的竞争格局对于制定有效的市场策略极为关键。这包括分析主要竞争对手的市场地位、优势及其业务模式。自动化X光检查机项目面临的竞争对手可能包括大型成熟企业和创新型初创公司，各自采取不同的市场策略。因此，自动化X光检查机项目需精确地定位自己的市场策略，如专注于产品创新、客户服务或成本效率，以在竞争中占据优势。通过深入的市场和竞争分析，自动化X光检查机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7869"/>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7856"/>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385"/>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2" w:name="_Toc24128"/>
      <w:r>
        <w:rPr>
          <w:rFonts w:ascii="仿宋" w:eastAsia="仿宋" w:hAnsi="仿宋" w:cs="仿宋" w:hint="eastAsia"/>
          <w:sz w:val="28"/>
          <w:lang w:eastAsia="zh-CN"/>
        </w:rPr>
        <w:t>(三)、监理与质量控制流程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https://d.book118.com/848035137073006030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自动化X光检查机项目建设方案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自动化X光检查机项目建设方案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自动化X光检查机项目建设方案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自动化X光检查机项目建设方案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自动化X光检查机项目建设方案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自动化X光检查机项目建设方案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自动化X光检查机项目建设方案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自动化X光检查机项目建设方案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自动化X光检查机项目建设方案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自动化X光检查机项目建设方案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自动化X光检查机项目建设方案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自动化X光检查机项目建设方案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F56BEF"/>
    <w:rsid w:val="3DF56B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48035137073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2024-01-14T14:17:00Z</dcterms:created>
  <dcterms:modified xsi:type="dcterms:W3CDTF">2024-01-14T14:17:31Z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3C8C9B02608D4532BACD23C3573A338B_11</vt:lpwstr>
  </property>
  <property fmtid="{D5CDD505-2E9C-101B-9397-08002B2CF9AE}" pid="3" name="KSOProductBuildVer">
    <vt:lpwstr>2052-12.1.0.16120</vt:lpwstr>
  </property>
</Properties>
</file>