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颜料红系列相关行业公司成立方案及可行性研究报告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0" w:history="1">
        <w:r>
          <w:rPr>
            <w:rFonts w:ascii="仿宋" w:eastAsia="仿宋" w:hAnsi="仿宋" w:cs="仿宋" w:hint="eastAsia"/>
            <w:lang w:eastAsia="zh-CN"/>
          </w:rPr>
          <w:t>前言</w:t>
        </w:r>
        <w:r>
          <w:tab/>
        </w:r>
        <w:r>
          <w:fldChar w:fldCharType="begin"/>
        </w:r>
        <w:r>
          <w:instrText xml:space="preserve"> PAGEREF _Toc2620 \h </w:instrText>
        </w:r>
        <w:r>
          <w:fldChar w:fldCharType="separate"/>
        </w:r>
        <w:r>
          <w:t>3</w:t>
        </w:r>
        <w:r>
          <w:fldChar w:fldCharType="end"/>
        </w:r>
      </w:hyperlink>
    </w:p>
    <w:p>
      <w:pPr>
        <w:pStyle w:val="TOC1"/>
        <w:tabs>
          <w:tab w:val="right" w:leader="dot" w:pos="8306"/>
        </w:tabs>
      </w:pPr>
      <w:hyperlink w:anchor="_Toc28775" w:history="1">
        <w:r>
          <w:rPr>
            <w:rFonts w:ascii="仿宋" w:eastAsia="仿宋" w:hAnsi="仿宋" w:cs="仿宋" w:hint="eastAsia"/>
            <w:lang w:eastAsia="zh-CN"/>
          </w:rPr>
          <w:t>一、发展规划</w:t>
        </w:r>
        <w:r>
          <w:tab/>
        </w:r>
        <w:r>
          <w:fldChar w:fldCharType="begin"/>
        </w:r>
        <w:r>
          <w:instrText xml:space="preserve"> PAGEREF _Toc28775 \h </w:instrText>
        </w:r>
        <w:r>
          <w:fldChar w:fldCharType="separate"/>
        </w:r>
        <w:r>
          <w:t>3</w:t>
        </w:r>
        <w:r>
          <w:fldChar w:fldCharType="end"/>
        </w:r>
      </w:hyperlink>
    </w:p>
    <w:p>
      <w:pPr>
        <w:pStyle w:val="TOC2"/>
        <w:tabs>
          <w:tab w:val="right" w:leader="dot" w:pos="8306"/>
        </w:tabs>
      </w:pPr>
      <w:hyperlink w:anchor="_Toc9484" w:history="1">
        <w:r>
          <w:rPr>
            <w:rFonts w:ascii="仿宋" w:eastAsia="仿宋" w:hAnsi="仿宋" w:cs="仿宋" w:hint="eastAsia"/>
            <w:lang w:eastAsia="zh-CN"/>
          </w:rPr>
          <w:t>(一)、公司发展规划</w:t>
        </w:r>
        <w:r>
          <w:tab/>
        </w:r>
        <w:r>
          <w:fldChar w:fldCharType="begin"/>
        </w:r>
        <w:r>
          <w:instrText xml:space="preserve"> PAGEREF _Toc9484 \h </w:instrText>
        </w:r>
        <w:r>
          <w:fldChar w:fldCharType="separate"/>
        </w:r>
        <w:r>
          <w:t>3</w:t>
        </w:r>
        <w:r>
          <w:fldChar w:fldCharType="end"/>
        </w:r>
      </w:hyperlink>
    </w:p>
    <w:p>
      <w:pPr>
        <w:pStyle w:val="TOC2"/>
        <w:tabs>
          <w:tab w:val="right" w:leader="dot" w:pos="8306"/>
        </w:tabs>
      </w:pPr>
      <w:hyperlink w:anchor="_Toc27037" w:history="1">
        <w:r>
          <w:rPr>
            <w:rFonts w:ascii="仿宋" w:eastAsia="仿宋" w:hAnsi="仿宋" w:cs="仿宋" w:hint="eastAsia"/>
            <w:lang w:eastAsia="zh-CN"/>
          </w:rPr>
          <w:t>(二)、保障措施</w:t>
        </w:r>
        <w:r>
          <w:tab/>
        </w:r>
        <w:r>
          <w:fldChar w:fldCharType="begin"/>
        </w:r>
        <w:r>
          <w:instrText xml:space="preserve"> PAGEREF _Toc27037 \h </w:instrText>
        </w:r>
        <w:r>
          <w:fldChar w:fldCharType="separate"/>
        </w:r>
        <w:r>
          <w:t>4</w:t>
        </w:r>
        <w:r>
          <w:fldChar w:fldCharType="end"/>
        </w:r>
      </w:hyperlink>
    </w:p>
    <w:p>
      <w:pPr>
        <w:pStyle w:val="TOC1"/>
        <w:tabs>
          <w:tab w:val="right" w:leader="dot" w:pos="8306"/>
        </w:tabs>
      </w:pPr>
      <w:hyperlink w:anchor="_Toc27802" w:history="1">
        <w:r>
          <w:rPr>
            <w:rFonts w:ascii="仿宋" w:eastAsia="仿宋" w:hAnsi="仿宋" w:cs="仿宋" w:hint="eastAsia"/>
            <w:lang w:eastAsia="zh-CN"/>
          </w:rPr>
          <w:t>二、公司成立方案</w:t>
        </w:r>
        <w:r>
          <w:tab/>
        </w:r>
        <w:r>
          <w:fldChar w:fldCharType="begin"/>
        </w:r>
        <w:r>
          <w:instrText xml:space="preserve"> PAGEREF _Toc27802 \h </w:instrText>
        </w:r>
        <w:r>
          <w:fldChar w:fldCharType="separate"/>
        </w:r>
        <w:r>
          <w:t>9</w:t>
        </w:r>
        <w:r>
          <w:fldChar w:fldCharType="end"/>
        </w:r>
      </w:hyperlink>
    </w:p>
    <w:p>
      <w:pPr>
        <w:pStyle w:val="TOC2"/>
        <w:tabs>
          <w:tab w:val="right" w:leader="dot" w:pos="8306"/>
        </w:tabs>
      </w:pPr>
      <w:hyperlink w:anchor="_Toc18694" w:history="1">
        <w:r>
          <w:rPr>
            <w:rFonts w:ascii="仿宋" w:eastAsia="仿宋" w:hAnsi="仿宋" w:cs="仿宋" w:hint="eastAsia"/>
            <w:lang w:eastAsia="zh-CN"/>
          </w:rPr>
          <w:t>(一)、公司经营宗旨</w:t>
        </w:r>
        <w:r>
          <w:tab/>
        </w:r>
        <w:r>
          <w:fldChar w:fldCharType="begin"/>
        </w:r>
        <w:r>
          <w:instrText xml:space="preserve"> PAGEREF _Toc18694 \h </w:instrText>
        </w:r>
        <w:r>
          <w:fldChar w:fldCharType="separate"/>
        </w:r>
        <w:r>
          <w:t>9</w:t>
        </w:r>
        <w:r>
          <w:fldChar w:fldCharType="end"/>
        </w:r>
      </w:hyperlink>
    </w:p>
    <w:p>
      <w:pPr>
        <w:pStyle w:val="TOC2"/>
        <w:tabs>
          <w:tab w:val="right" w:leader="dot" w:pos="8306"/>
        </w:tabs>
      </w:pPr>
      <w:hyperlink w:anchor="_Toc15689" w:history="1">
        <w:r>
          <w:rPr>
            <w:rFonts w:ascii="仿宋" w:eastAsia="仿宋" w:hAnsi="仿宋" w:cs="仿宋" w:hint="eastAsia"/>
            <w:lang w:eastAsia="zh-CN"/>
          </w:rPr>
          <w:t>(二)、公司的目标、主要职责</w:t>
        </w:r>
        <w:r>
          <w:tab/>
        </w:r>
        <w:r>
          <w:fldChar w:fldCharType="begin"/>
        </w:r>
        <w:r>
          <w:instrText xml:space="preserve"> PAGEREF _Toc15689 \h </w:instrText>
        </w:r>
        <w:r>
          <w:fldChar w:fldCharType="separate"/>
        </w:r>
        <w:r>
          <w:t>10</w:t>
        </w:r>
        <w:r>
          <w:fldChar w:fldCharType="end"/>
        </w:r>
      </w:hyperlink>
    </w:p>
    <w:p>
      <w:pPr>
        <w:pStyle w:val="TOC2"/>
        <w:tabs>
          <w:tab w:val="right" w:leader="dot" w:pos="8306"/>
        </w:tabs>
      </w:pPr>
      <w:hyperlink w:anchor="_Toc22233" w:history="1">
        <w:r>
          <w:rPr>
            <w:rFonts w:ascii="仿宋" w:eastAsia="仿宋" w:hAnsi="仿宋" w:cs="仿宋" w:hint="eastAsia"/>
            <w:lang w:eastAsia="zh-CN"/>
          </w:rPr>
          <w:t>(三)、公司组建方式</w:t>
        </w:r>
        <w:r>
          <w:tab/>
        </w:r>
        <w:r>
          <w:fldChar w:fldCharType="begin"/>
        </w:r>
        <w:r>
          <w:instrText xml:space="preserve"> PAGEREF _Toc22233 \h </w:instrText>
        </w:r>
        <w:r>
          <w:fldChar w:fldCharType="separate"/>
        </w:r>
        <w:r>
          <w:t>13</w:t>
        </w:r>
        <w:r>
          <w:fldChar w:fldCharType="end"/>
        </w:r>
      </w:hyperlink>
    </w:p>
    <w:p>
      <w:pPr>
        <w:pStyle w:val="TOC2"/>
        <w:tabs>
          <w:tab w:val="right" w:leader="dot" w:pos="8306"/>
        </w:tabs>
      </w:pPr>
      <w:hyperlink w:anchor="_Toc11857" w:history="1">
        <w:r>
          <w:rPr>
            <w:rFonts w:ascii="仿宋" w:eastAsia="仿宋" w:hAnsi="仿宋" w:cs="仿宋" w:hint="eastAsia"/>
            <w:lang w:eastAsia="zh-CN"/>
          </w:rPr>
          <w:t>(四)、公司管理体制</w:t>
        </w:r>
        <w:r>
          <w:tab/>
        </w:r>
        <w:r>
          <w:fldChar w:fldCharType="begin"/>
        </w:r>
        <w:r>
          <w:instrText xml:space="preserve"> PAGEREF _Toc11857 \h </w:instrText>
        </w:r>
        <w:r>
          <w:fldChar w:fldCharType="separate"/>
        </w:r>
        <w:r>
          <w:t>13</w:t>
        </w:r>
        <w:r>
          <w:fldChar w:fldCharType="end"/>
        </w:r>
      </w:hyperlink>
    </w:p>
    <w:p>
      <w:pPr>
        <w:pStyle w:val="TOC2"/>
        <w:tabs>
          <w:tab w:val="right" w:leader="dot" w:pos="8306"/>
        </w:tabs>
      </w:pPr>
      <w:hyperlink w:anchor="_Toc26080" w:history="1">
        <w:r>
          <w:rPr>
            <w:rFonts w:ascii="仿宋" w:eastAsia="仿宋" w:hAnsi="仿宋" w:cs="仿宋" w:hint="eastAsia"/>
            <w:lang w:eastAsia="zh-CN"/>
          </w:rPr>
          <w:t>(五)、部门职责及权限</w:t>
        </w:r>
        <w:r>
          <w:tab/>
        </w:r>
        <w:r>
          <w:fldChar w:fldCharType="begin"/>
        </w:r>
        <w:r>
          <w:instrText xml:space="preserve"> PAGEREF _Toc26080 \h </w:instrText>
        </w:r>
        <w:r>
          <w:fldChar w:fldCharType="separate"/>
        </w:r>
        <w:r>
          <w:t>14</w:t>
        </w:r>
        <w:r>
          <w:fldChar w:fldCharType="end"/>
        </w:r>
      </w:hyperlink>
    </w:p>
    <w:p>
      <w:pPr>
        <w:pStyle w:val="TOC2"/>
        <w:tabs>
          <w:tab w:val="right" w:leader="dot" w:pos="8306"/>
        </w:tabs>
      </w:pPr>
      <w:hyperlink w:anchor="_Toc17914" w:history="1">
        <w:r>
          <w:rPr>
            <w:rFonts w:ascii="仿宋" w:eastAsia="仿宋" w:hAnsi="仿宋" w:cs="仿宋" w:hint="eastAsia"/>
            <w:lang w:eastAsia="zh-CN"/>
          </w:rPr>
          <w:t>(六)、核心人员介绍</w:t>
        </w:r>
        <w:r>
          <w:tab/>
        </w:r>
        <w:r>
          <w:fldChar w:fldCharType="begin"/>
        </w:r>
        <w:r>
          <w:instrText xml:space="preserve"> PAGEREF _Toc17914 \h </w:instrText>
        </w:r>
        <w:r>
          <w:fldChar w:fldCharType="separate"/>
        </w:r>
        <w:r>
          <w:t>17</w:t>
        </w:r>
        <w:r>
          <w:fldChar w:fldCharType="end"/>
        </w:r>
      </w:hyperlink>
    </w:p>
    <w:p>
      <w:pPr>
        <w:pStyle w:val="TOC2"/>
        <w:tabs>
          <w:tab w:val="right" w:leader="dot" w:pos="8306"/>
        </w:tabs>
      </w:pPr>
      <w:hyperlink w:anchor="_Toc3914" w:history="1">
        <w:r>
          <w:rPr>
            <w:rFonts w:ascii="仿宋" w:eastAsia="仿宋" w:hAnsi="仿宋" w:cs="仿宋" w:hint="eastAsia"/>
            <w:lang w:eastAsia="zh-CN"/>
          </w:rPr>
          <w:t>(七)、财务会计制度</w:t>
        </w:r>
        <w:r>
          <w:tab/>
        </w:r>
        <w:r>
          <w:fldChar w:fldCharType="begin"/>
        </w:r>
        <w:r>
          <w:instrText xml:space="preserve"> PAGEREF _Toc3914 \h </w:instrText>
        </w:r>
        <w:r>
          <w:fldChar w:fldCharType="separate"/>
        </w:r>
        <w:r>
          <w:t>19</w:t>
        </w:r>
        <w:r>
          <w:fldChar w:fldCharType="end"/>
        </w:r>
      </w:hyperlink>
    </w:p>
    <w:p>
      <w:pPr>
        <w:pStyle w:val="TOC1"/>
        <w:tabs>
          <w:tab w:val="right" w:leader="dot" w:pos="8306"/>
        </w:tabs>
      </w:pPr>
      <w:hyperlink w:anchor="_Toc15542" w:history="1">
        <w:r>
          <w:rPr>
            <w:rFonts w:ascii="仿宋" w:eastAsia="仿宋" w:hAnsi="仿宋" w:cs="仿宋" w:hint="eastAsia"/>
            <w:lang w:eastAsia="zh-CN"/>
          </w:rPr>
          <w:t>三、行业、市场分析</w:t>
        </w:r>
        <w:r>
          <w:tab/>
        </w:r>
        <w:r>
          <w:fldChar w:fldCharType="begin"/>
        </w:r>
        <w:r>
          <w:instrText xml:space="preserve"> PAGEREF _Toc15542 \h </w:instrText>
        </w:r>
        <w:r>
          <w:fldChar w:fldCharType="separate"/>
        </w:r>
        <w:r>
          <w:t>24</w:t>
        </w:r>
        <w:r>
          <w:fldChar w:fldCharType="end"/>
        </w:r>
      </w:hyperlink>
    </w:p>
    <w:p>
      <w:pPr>
        <w:pStyle w:val="TOC2"/>
        <w:tabs>
          <w:tab w:val="right" w:leader="dot" w:pos="8306"/>
        </w:tabs>
      </w:pPr>
      <w:hyperlink w:anchor="_Toc1483" w:history="1">
        <w:r>
          <w:rPr>
            <w:rFonts w:ascii="仿宋" w:eastAsia="仿宋" w:hAnsi="仿宋" w:cs="仿宋" w:hint="eastAsia"/>
            <w:lang w:eastAsia="zh-CN"/>
          </w:rPr>
          <w:t>(一)、行业分析</w:t>
        </w:r>
        <w:r>
          <w:tab/>
        </w:r>
        <w:r>
          <w:fldChar w:fldCharType="begin"/>
        </w:r>
        <w:r>
          <w:instrText xml:space="preserve"> PAGEREF _Toc1483 \h </w:instrText>
        </w:r>
        <w:r>
          <w:fldChar w:fldCharType="separate"/>
        </w:r>
        <w:r>
          <w:t>24</w:t>
        </w:r>
        <w:r>
          <w:fldChar w:fldCharType="end"/>
        </w:r>
      </w:hyperlink>
    </w:p>
    <w:p>
      <w:pPr>
        <w:pStyle w:val="TOC2"/>
        <w:tabs>
          <w:tab w:val="right" w:leader="dot" w:pos="8306"/>
        </w:tabs>
      </w:pPr>
      <w:hyperlink w:anchor="_Toc11821" w:history="1">
        <w:r>
          <w:rPr>
            <w:rFonts w:ascii="仿宋" w:eastAsia="仿宋" w:hAnsi="仿宋" w:cs="仿宋" w:hint="eastAsia"/>
            <w:lang w:eastAsia="zh-CN"/>
          </w:rPr>
          <w:t>(二)、市场分析</w:t>
        </w:r>
        <w:r>
          <w:tab/>
        </w:r>
        <w:r>
          <w:fldChar w:fldCharType="begin"/>
        </w:r>
        <w:r>
          <w:instrText xml:space="preserve"> PAGEREF _Toc11821 \h </w:instrText>
        </w:r>
        <w:r>
          <w:fldChar w:fldCharType="separate"/>
        </w:r>
        <w:r>
          <w:t>25</w:t>
        </w:r>
        <w:r>
          <w:fldChar w:fldCharType="end"/>
        </w:r>
      </w:hyperlink>
    </w:p>
    <w:p>
      <w:pPr>
        <w:pStyle w:val="TOC2"/>
        <w:tabs>
          <w:tab w:val="right" w:leader="dot" w:pos="8306"/>
        </w:tabs>
      </w:pPr>
      <w:hyperlink w:anchor="_Toc787" w:history="1">
        <w:r>
          <w:rPr>
            <w:rFonts w:ascii="仿宋" w:eastAsia="仿宋" w:hAnsi="仿宋" w:cs="仿宋" w:hint="eastAsia"/>
            <w:lang w:eastAsia="zh-CN"/>
          </w:rPr>
          <w:t>(三)、行业发展及市场前景分析</w:t>
        </w:r>
        <w:r>
          <w:tab/>
        </w:r>
        <w:r>
          <w:fldChar w:fldCharType="begin"/>
        </w:r>
        <w:r>
          <w:instrText xml:space="preserve"> PAGEREF _Toc787 \h </w:instrText>
        </w:r>
        <w:r>
          <w:fldChar w:fldCharType="separate"/>
        </w:r>
        <w:r>
          <w:t>26</w:t>
        </w:r>
        <w:r>
          <w:fldChar w:fldCharType="end"/>
        </w:r>
      </w:hyperlink>
    </w:p>
    <w:p>
      <w:pPr>
        <w:pStyle w:val="TOC1"/>
        <w:tabs>
          <w:tab w:val="right" w:leader="dot" w:pos="8306"/>
        </w:tabs>
      </w:pPr>
      <w:hyperlink w:anchor="_Toc20336" w:history="1">
        <w:r>
          <w:rPr>
            <w:rFonts w:ascii="仿宋" w:eastAsia="仿宋" w:hAnsi="仿宋" w:cs="仿宋" w:hint="eastAsia"/>
            <w:lang w:eastAsia="zh-CN"/>
          </w:rPr>
          <w:t>四、法人治理</w:t>
        </w:r>
        <w:r>
          <w:tab/>
        </w:r>
        <w:r>
          <w:fldChar w:fldCharType="begin"/>
        </w:r>
        <w:r>
          <w:instrText xml:space="preserve"> PAGEREF _Toc20336 \h </w:instrText>
        </w:r>
        <w:r>
          <w:fldChar w:fldCharType="separate"/>
        </w:r>
        <w:r>
          <w:t>27</w:t>
        </w:r>
        <w:r>
          <w:fldChar w:fldCharType="end"/>
        </w:r>
      </w:hyperlink>
    </w:p>
    <w:p>
      <w:pPr>
        <w:pStyle w:val="TOC2"/>
        <w:tabs>
          <w:tab w:val="right" w:leader="dot" w:pos="8306"/>
        </w:tabs>
      </w:pPr>
      <w:hyperlink w:anchor="_Toc10656" w:history="1">
        <w:r>
          <w:rPr>
            <w:rFonts w:ascii="仿宋" w:eastAsia="仿宋" w:hAnsi="仿宋" w:cs="仿宋" w:hint="eastAsia"/>
            <w:lang w:eastAsia="zh-CN"/>
          </w:rPr>
          <w:t>(一)、股东权利及义务</w:t>
        </w:r>
        <w:r>
          <w:tab/>
        </w:r>
        <w:r>
          <w:fldChar w:fldCharType="begin"/>
        </w:r>
        <w:r>
          <w:instrText xml:space="preserve"> PAGEREF _Toc10656 \h </w:instrText>
        </w:r>
        <w:r>
          <w:fldChar w:fldCharType="separate"/>
        </w:r>
        <w:r>
          <w:t>27</w:t>
        </w:r>
        <w:r>
          <w:fldChar w:fldCharType="end"/>
        </w:r>
      </w:hyperlink>
    </w:p>
    <w:p>
      <w:pPr>
        <w:pStyle w:val="TOC2"/>
        <w:tabs>
          <w:tab w:val="right" w:leader="dot" w:pos="8306"/>
        </w:tabs>
      </w:pPr>
      <w:hyperlink w:anchor="_Toc15337" w:history="1">
        <w:r>
          <w:rPr>
            <w:rFonts w:ascii="仿宋" w:eastAsia="仿宋" w:hAnsi="仿宋" w:cs="仿宋" w:hint="eastAsia"/>
            <w:lang w:eastAsia="zh-CN"/>
          </w:rPr>
          <w:t>(二)、董事</w:t>
        </w:r>
        <w:r>
          <w:tab/>
        </w:r>
        <w:r>
          <w:fldChar w:fldCharType="begin"/>
        </w:r>
        <w:r>
          <w:instrText xml:space="preserve"> PAGEREF _Toc15337 \h </w:instrText>
        </w:r>
        <w:r>
          <w:fldChar w:fldCharType="separate"/>
        </w:r>
        <w:r>
          <w:t>29</w:t>
        </w:r>
        <w:r>
          <w:fldChar w:fldCharType="end"/>
        </w:r>
      </w:hyperlink>
    </w:p>
    <w:p>
      <w:pPr>
        <w:pStyle w:val="TOC2"/>
        <w:tabs>
          <w:tab w:val="right" w:leader="dot" w:pos="8306"/>
        </w:tabs>
      </w:pPr>
      <w:hyperlink w:anchor="_Toc18035" w:history="1">
        <w:r>
          <w:rPr>
            <w:rFonts w:ascii="仿宋" w:eastAsia="仿宋" w:hAnsi="仿宋" w:cs="仿宋" w:hint="eastAsia"/>
            <w:lang w:eastAsia="zh-CN"/>
          </w:rPr>
          <w:t>(三)、高级管理人员</w:t>
        </w:r>
        <w:r>
          <w:tab/>
        </w:r>
        <w:r>
          <w:fldChar w:fldCharType="begin"/>
        </w:r>
        <w:r>
          <w:instrText xml:space="preserve"> PAGEREF _Toc18035 \h </w:instrText>
        </w:r>
        <w:r>
          <w:fldChar w:fldCharType="separate"/>
        </w:r>
        <w:r>
          <w:t>34</w:t>
        </w:r>
        <w:r>
          <w:fldChar w:fldCharType="end"/>
        </w:r>
      </w:hyperlink>
    </w:p>
    <w:p>
      <w:pPr>
        <w:pStyle w:val="TOC2"/>
        <w:tabs>
          <w:tab w:val="right" w:leader="dot" w:pos="8306"/>
        </w:tabs>
      </w:pPr>
      <w:hyperlink w:anchor="_Toc14031" w:history="1">
        <w:r>
          <w:rPr>
            <w:rFonts w:ascii="仿宋" w:eastAsia="仿宋" w:hAnsi="仿宋" w:cs="仿宋" w:hint="eastAsia"/>
            <w:lang w:eastAsia="zh-CN"/>
          </w:rPr>
          <w:t>(四)、监事</w:t>
        </w:r>
        <w:r>
          <w:tab/>
        </w:r>
        <w:r>
          <w:fldChar w:fldCharType="begin"/>
        </w:r>
        <w:r>
          <w:instrText xml:space="preserve"> PAGEREF _Toc14031 \h </w:instrText>
        </w:r>
        <w:r>
          <w:fldChar w:fldCharType="separate"/>
        </w:r>
        <w:r>
          <w:t>36</w:t>
        </w:r>
        <w:r>
          <w:fldChar w:fldCharType="end"/>
        </w:r>
      </w:hyperlink>
    </w:p>
    <w:p>
      <w:pPr>
        <w:pStyle w:val="TOC1"/>
        <w:tabs>
          <w:tab w:val="right" w:leader="dot" w:pos="8306"/>
        </w:tabs>
      </w:pPr>
      <w:hyperlink w:anchor="_Toc31038" w:history="1">
        <w:r>
          <w:rPr>
            <w:rFonts w:ascii="仿宋" w:eastAsia="仿宋" w:hAnsi="仿宋" w:cs="仿宋" w:hint="eastAsia"/>
            <w:lang w:eastAsia="zh-CN"/>
          </w:rPr>
          <w:t>五、颜料红系列项目概况</w:t>
        </w:r>
        <w:r>
          <w:tab/>
        </w:r>
        <w:r>
          <w:fldChar w:fldCharType="begin"/>
        </w:r>
        <w:r>
          <w:instrText xml:space="preserve"> PAGEREF _Toc31038 \h </w:instrText>
        </w:r>
        <w:r>
          <w:fldChar w:fldCharType="separate"/>
        </w:r>
        <w:r>
          <w:t>37</w:t>
        </w:r>
        <w:r>
          <w:fldChar w:fldCharType="end"/>
        </w:r>
      </w:hyperlink>
    </w:p>
    <w:p>
      <w:pPr>
        <w:pStyle w:val="TOC2"/>
        <w:tabs>
          <w:tab w:val="right" w:leader="dot" w:pos="8306"/>
        </w:tabs>
      </w:pPr>
      <w:hyperlink w:anchor="_Toc27933" w:history="1">
        <w:r>
          <w:rPr>
            <w:rFonts w:ascii="仿宋" w:eastAsia="仿宋" w:hAnsi="仿宋" w:cs="仿宋" w:hint="eastAsia"/>
            <w:lang w:eastAsia="zh-CN"/>
          </w:rPr>
          <w:t>(一)、投资路径</w:t>
        </w:r>
        <w:r>
          <w:tab/>
        </w:r>
        <w:r>
          <w:fldChar w:fldCharType="begin"/>
        </w:r>
        <w:r>
          <w:instrText xml:space="preserve"> PAGEREF _Toc27933 \h </w:instrText>
        </w:r>
        <w:r>
          <w:fldChar w:fldCharType="separate"/>
        </w:r>
        <w:r>
          <w:t>37</w:t>
        </w:r>
        <w:r>
          <w:fldChar w:fldCharType="end"/>
        </w:r>
      </w:hyperlink>
    </w:p>
    <w:p>
      <w:pPr>
        <w:pStyle w:val="TOC2"/>
        <w:tabs>
          <w:tab w:val="right" w:leader="dot" w:pos="8306"/>
        </w:tabs>
      </w:pPr>
      <w:hyperlink w:anchor="_Toc16109" w:history="1">
        <w:r>
          <w:rPr>
            <w:rFonts w:ascii="仿宋" w:eastAsia="仿宋" w:hAnsi="仿宋" w:cs="仿宋" w:hint="eastAsia"/>
            <w:lang w:eastAsia="zh-CN"/>
          </w:rPr>
          <w:t>(二)、颜料红系列项目提出的理由</w:t>
        </w:r>
        <w:r>
          <w:tab/>
        </w:r>
        <w:r>
          <w:fldChar w:fldCharType="begin"/>
        </w:r>
        <w:r>
          <w:instrText xml:space="preserve"> PAGEREF _Toc16109 \h </w:instrText>
        </w:r>
        <w:r>
          <w:fldChar w:fldCharType="separate"/>
        </w:r>
        <w:r>
          <w:t>37</w:t>
        </w:r>
        <w:r>
          <w:fldChar w:fldCharType="end"/>
        </w:r>
      </w:hyperlink>
    </w:p>
    <w:p>
      <w:pPr>
        <w:pStyle w:val="TOC2"/>
        <w:tabs>
          <w:tab w:val="right" w:leader="dot" w:pos="8306"/>
        </w:tabs>
      </w:pPr>
      <w:hyperlink w:anchor="_Toc25696" w:history="1">
        <w:r>
          <w:rPr>
            <w:rFonts w:ascii="仿宋" w:eastAsia="仿宋" w:hAnsi="仿宋" w:cs="仿宋" w:hint="eastAsia"/>
            <w:lang w:eastAsia="zh-CN"/>
          </w:rPr>
          <w:t>(三)、颜料红系列项目选址</w:t>
        </w:r>
        <w:r>
          <w:tab/>
        </w:r>
        <w:r>
          <w:fldChar w:fldCharType="begin"/>
        </w:r>
        <w:r>
          <w:instrText xml:space="preserve"> PAGEREF _Toc25696 \h </w:instrText>
        </w:r>
        <w:r>
          <w:fldChar w:fldCharType="separate"/>
        </w:r>
        <w:r>
          <w:t>38</w:t>
        </w:r>
        <w:r>
          <w:fldChar w:fldCharType="end"/>
        </w:r>
      </w:hyperlink>
    </w:p>
    <w:p>
      <w:pPr>
        <w:pStyle w:val="TOC2"/>
        <w:tabs>
          <w:tab w:val="right" w:leader="dot" w:pos="8306"/>
        </w:tabs>
      </w:pPr>
      <w:hyperlink w:anchor="_Toc31185" w:history="1">
        <w:r>
          <w:rPr>
            <w:rFonts w:ascii="仿宋" w:eastAsia="仿宋" w:hAnsi="仿宋" w:cs="仿宋" w:hint="eastAsia"/>
            <w:lang w:eastAsia="zh-CN"/>
          </w:rPr>
          <w:t>(四)、生产规模</w:t>
        </w:r>
        <w:r>
          <w:tab/>
        </w:r>
        <w:r>
          <w:fldChar w:fldCharType="begin"/>
        </w:r>
        <w:r>
          <w:instrText xml:space="preserve"> PAGEREF _Toc31185 \h </w:instrText>
        </w:r>
        <w:r>
          <w:fldChar w:fldCharType="separate"/>
        </w:r>
        <w:r>
          <w:t>39</w:t>
        </w:r>
        <w:r>
          <w:fldChar w:fldCharType="end"/>
        </w:r>
      </w:hyperlink>
    </w:p>
    <w:p>
      <w:pPr>
        <w:pStyle w:val="TOC2"/>
        <w:tabs>
          <w:tab w:val="right" w:leader="dot" w:pos="8306"/>
        </w:tabs>
      </w:pPr>
      <w:hyperlink w:anchor="_Toc25815" w:history="1">
        <w:r>
          <w:rPr>
            <w:rFonts w:ascii="仿宋" w:eastAsia="仿宋" w:hAnsi="仿宋" w:cs="仿宋" w:hint="eastAsia"/>
            <w:lang w:eastAsia="zh-CN"/>
          </w:rPr>
          <w:t>(五)、建设规模</w:t>
        </w:r>
        <w:r>
          <w:tab/>
        </w:r>
        <w:r>
          <w:fldChar w:fldCharType="begin"/>
        </w:r>
        <w:r>
          <w:instrText xml:space="preserve"> PAGEREF _Toc25815 \h </w:instrText>
        </w:r>
        <w:r>
          <w:fldChar w:fldCharType="separate"/>
        </w:r>
        <w:r>
          <w:t>39</w:t>
        </w:r>
        <w:r>
          <w:fldChar w:fldCharType="end"/>
        </w:r>
      </w:hyperlink>
    </w:p>
    <w:p>
      <w:pPr>
        <w:pStyle w:val="TOC2"/>
        <w:tabs>
          <w:tab w:val="right" w:leader="dot" w:pos="8306"/>
        </w:tabs>
      </w:pPr>
      <w:hyperlink w:anchor="_Toc11175" w:history="1">
        <w:r>
          <w:rPr>
            <w:rFonts w:ascii="仿宋" w:eastAsia="仿宋" w:hAnsi="仿宋" w:cs="仿宋" w:hint="eastAsia"/>
            <w:lang w:eastAsia="zh-CN"/>
          </w:rPr>
          <w:t>(六)、颜料红系列项目投资</w:t>
        </w:r>
        <w:r>
          <w:tab/>
        </w:r>
        <w:r>
          <w:fldChar w:fldCharType="begin"/>
        </w:r>
        <w:r>
          <w:instrText xml:space="preserve"> PAGEREF _Toc11175 \h </w:instrText>
        </w:r>
        <w:r>
          <w:fldChar w:fldCharType="separate"/>
        </w:r>
        <w:r>
          <w:t>39</w:t>
        </w:r>
        <w:r>
          <w:fldChar w:fldCharType="end"/>
        </w:r>
      </w:hyperlink>
    </w:p>
    <w:p>
      <w:pPr>
        <w:pStyle w:val="TOC2"/>
        <w:tabs>
          <w:tab w:val="right" w:leader="dot" w:pos="8306"/>
        </w:tabs>
      </w:pPr>
      <w:hyperlink w:anchor="_Toc25022" w:history="1">
        <w:r>
          <w:rPr>
            <w:rFonts w:ascii="仿宋" w:eastAsia="仿宋" w:hAnsi="仿宋" w:cs="仿宋" w:hint="eastAsia"/>
            <w:lang w:eastAsia="zh-CN"/>
          </w:rPr>
          <w:t>(七)、颜料红系列项目进度规划</w:t>
        </w:r>
        <w:r>
          <w:tab/>
        </w:r>
        <w:r>
          <w:fldChar w:fldCharType="begin"/>
        </w:r>
        <w:r>
          <w:instrText xml:space="preserve"> PAGEREF _Toc25022 \h </w:instrText>
        </w:r>
        <w:r>
          <w:fldChar w:fldCharType="separate"/>
        </w:r>
        <w:r>
          <w:t>40</w:t>
        </w:r>
        <w:r>
          <w:fldChar w:fldCharType="end"/>
        </w:r>
      </w:hyperlink>
    </w:p>
    <w:p>
      <w:pPr>
        <w:pStyle w:val="TOC2"/>
        <w:tabs>
          <w:tab w:val="right" w:leader="dot" w:pos="8306"/>
        </w:tabs>
      </w:pPr>
      <w:hyperlink w:anchor="_Toc31060" w:history="1">
        <w:r>
          <w:rPr>
            <w:rFonts w:ascii="仿宋" w:eastAsia="仿宋" w:hAnsi="仿宋" w:cs="仿宋" w:hint="eastAsia"/>
            <w:lang w:eastAsia="zh-CN"/>
          </w:rPr>
          <w:t>(八)、经济效益(正常经营年份)</w:t>
        </w:r>
        <w:r>
          <w:tab/>
        </w:r>
        <w:r>
          <w:fldChar w:fldCharType="begin"/>
        </w:r>
        <w:r>
          <w:instrText xml:space="preserve"> PAGEREF _Toc31060 \h </w:instrText>
        </w:r>
        <w:r>
          <w:fldChar w:fldCharType="separate"/>
        </w:r>
        <w:r>
          <w:t>40</w:t>
        </w:r>
        <w:r>
          <w:fldChar w:fldCharType="end"/>
        </w:r>
      </w:hyperlink>
    </w:p>
    <w:p>
      <w:pPr>
        <w:pStyle w:val="TOC2"/>
        <w:tabs>
          <w:tab w:val="right" w:leader="dot" w:pos="8306"/>
        </w:tabs>
      </w:pPr>
      <w:hyperlink w:anchor="_Toc14518" w:history="1">
        <w:r>
          <w:rPr>
            <w:rFonts w:ascii="仿宋" w:eastAsia="仿宋" w:hAnsi="仿宋" w:cs="仿宋" w:hint="eastAsia"/>
            <w:lang w:eastAsia="zh-CN"/>
          </w:rPr>
          <w:t>(九)、颜料红系列项目综合评价</w:t>
        </w:r>
        <w:r>
          <w:tab/>
        </w:r>
        <w:r>
          <w:fldChar w:fldCharType="begin"/>
        </w:r>
        <w:r>
          <w:instrText xml:space="preserve"> PAGEREF _Toc14518 \h </w:instrText>
        </w:r>
        <w:r>
          <w:fldChar w:fldCharType="separate"/>
        </w:r>
        <w:r>
          <w:t>41</w:t>
        </w:r>
        <w:r>
          <w:fldChar w:fldCharType="end"/>
        </w:r>
      </w:hyperlink>
    </w:p>
    <w:p>
      <w:pPr>
        <w:pStyle w:val="TOC1"/>
        <w:tabs>
          <w:tab w:val="right" w:leader="dot" w:pos="8306"/>
        </w:tabs>
      </w:pPr>
      <w:hyperlink w:anchor="_Toc3345" w:history="1">
        <w:r>
          <w:rPr>
            <w:rFonts w:ascii="仿宋" w:eastAsia="仿宋" w:hAnsi="仿宋" w:cs="仿宋" w:hint="eastAsia"/>
            <w:lang w:eastAsia="zh-CN"/>
          </w:rPr>
          <w:t>六、SWOT分析</w:t>
        </w:r>
        <w:r>
          <w:tab/>
        </w:r>
        <w:r>
          <w:fldChar w:fldCharType="begin"/>
        </w:r>
        <w:r>
          <w:instrText xml:space="preserve"> PAGEREF _Toc3345 \h </w:instrText>
        </w:r>
        <w:r>
          <w:fldChar w:fldCharType="separate"/>
        </w:r>
        <w:r>
          <w:t>41</w:t>
        </w:r>
        <w:r>
          <w:fldChar w:fldCharType="end"/>
        </w:r>
      </w:hyperlink>
    </w:p>
    <w:p>
      <w:pPr>
        <w:pStyle w:val="TOC2"/>
        <w:tabs>
          <w:tab w:val="right" w:leader="dot" w:pos="8306"/>
        </w:tabs>
      </w:pPr>
      <w:hyperlink w:anchor="_Toc10666" w:history="1">
        <w:r>
          <w:rPr>
            <w:rFonts w:ascii="仿宋" w:eastAsia="仿宋" w:hAnsi="仿宋" w:cs="仿宋" w:hint="eastAsia"/>
            <w:lang w:eastAsia="zh-CN"/>
          </w:rPr>
          <w:t>(一)、优势分析(S)</w:t>
        </w:r>
        <w:r>
          <w:tab/>
        </w:r>
        <w:r>
          <w:fldChar w:fldCharType="begin"/>
        </w:r>
        <w:r>
          <w:instrText xml:space="preserve"> PAGEREF _Toc10666 \h </w:instrText>
        </w:r>
        <w:r>
          <w:fldChar w:fldCharType="separate"/>
        </w:r>
        <w:r>
          <w:t>41</w:t>
        </w:r>
        <w:r>
          <w:fldChar w:fldCharType="end"/>
        </w:r>
      </w:hyperlink>
    </w:p>
    <w:p>
      <w:pPr>
        <w:pStyle w:val="TOC2"/>
        <w:tabs>
          <w:tab w:val="right" w:leader="dot" w:pos="8306"/>
        </w:tabs>
      </w:pPr>
      <w:hyperlink w:anchor="_Toc21332" w:history="1">
        <w:r>
          <w:rPr>
            <w:rFonts w:ascii="仿宋" w:eastAsia="仿宋" w:hAnsi="仿宋" w:cs="仿宋" w:hint="eastAsia"/>
            <w:lang w:eastAsia="zh-CN"/>
          </w:rPr>
          <w:t>(二)、劣势分析(W)</w:t>
        </w:r>
        <w:r>
          <w:tab/>
        </w:r>
        <w:r>
          <w:fldChar w:fldCharType="begin"/>
        </w:r>
        <w:r>
          <w:instrText xml:space="preserve"> PAGEREF _Toc21332 \h </w:instrText>
        </w:r>
        <w:r>
          <w:fldChar w:fldCharType="separate"/>
        </w:r>
        <w:r>
          <w:t>42</w:t>
        </w:r>
        <w:r>
          <w:fldChar w:fldCharType="end"/>
        </w:r>
      </w:hyperlink>
    </w:p>
    <w:p>
      <w:pPr>
        <w:pStyle w:val="TOC2"/>
        <w:tabs>
          <w:tab w:val="right" w:leader="dot" w:pos="8306"/>
        </w:tabs>
      </w:pPr>
      <w:hyperlink w:anchor="_Toc12962" w:history="1">
        <w:r>
          <w:rPr>
            <w:rFonts w:ascii="仿宋" w:eastAsia="仿宋" w:hAnsi="仿宋" w:cs="仿宋" w:hint="eastAsia"/>
            <w:lang w:eastAsia="zh-CN"/>
          </w:rPr>
          <w:t>(三)、机会分析()</w:t>
        </w:r>
        <w:r>
          <w:tab/>
        </w:r>
        <w:r>
          <w:fldChar w:fldCharType="begin"/>
        </w:r>
        <w:r>
          <w:instrText xml:space="preserve"> PAGEREF _Toc12962 \h </w:instrText>
        </w:r>
        <w:r>
          <w:fldChar w:fldCharType="separate"/>
        </w:r>
        <w:r>
          <w:t>43</w:t>
        </w:r>
        <w:r>
          <w:fldChar w:fldCharType="end"/>
        </w:r>
      </w:hyperlink>
    </w:p>
    <w:p>
      <w:pPr>
        <w:pStyle w:val="TOC2"/>
        <w:tabs>
          <w:tab w:val="right" w:leader="dot" w:pos="8306"/>
        </w:tabs>
      </w:pPr>
      <w:hyperlink w:anchor="_Toc12230" w:history="1">
        <w:r>
          <w:rPr>
            <w:rFonts w:ascii="仿宋" w:eastAsia="仿宋" w:hAnsi="仿宋" w:cs="仿宋" w:hint="eastAsia"/>
            <w:lang w:eastAsia="zh-CN"/>
          </w:rPr>
          <w:t>(四)、威胁分析(T)</w:t>
        </w:r>
        <w:r>
          <w:tab/>
        </w:r>
        <w:r>
          <w:fldChar w:fldCharType="begin"/>
        </w:r>
        <w:r>
          <w:instrText xml:space="preserve"> PAGEREF _Toc12230 \h </w:instrText>
        </w:r>
        <w:r>
          <w:fldChar w:fldCharType="separate"/>
        </w:r>
        <w:r>
          <w:t>44</w:t>
        </w:r>
        <w:r>
          <w:fldChar w:fldCharType="end"/>
        </w:r>
      </w:hyperlink>
    </w:p>
    <w:p>
      <w:pPr>
        <w:pStyle w:val="TOC1"/>
        <w:tabs>
          <w:tab w:val="right" w:leader="dot" w:pos="8306"/>
        </w:tabs>
      </w:pPr>
      <w:hyperlink w:anchor="_Toc5982" w:history="1">
        <w:r>
          <w:rPr>
            <w:rFonts w:ascii="仿宋" w:eastAsia="仿宋" w:hAnsi="仿宋" w:cs="仿宋" w:hint="eastAsia"/>
            <w:lang w:eastAsia="zh-CN"/>
          </w:rPr>
          <w:t>七、建设进度分析</w:t>
        </w:r>
        <w:r>
          <w:tab/>
        </w:r>
        <w:r>
          <w:fldChar w:fldCharType="begin"/>
        </w:r>
        <w:r>
          <w:instrText xml:space="preserve"> PAGEREF _Toc5982 \h </w:instrText>
        </w:r>
        <w:r>
          <w:fldChar w:fldCharType="separate"/>
        </w:r>
        <w:r>
          <w:t>45</w:t>
        </w:r>
        <w:r>
          <w:fldChar w:fldCharType="end"/>
        </w:r>
      </w:hyperlink>
    </w:p>
    <w:p>
      <w:pPr>
        <w:pStyle w:val="TOC2"/>
        <w:tabs>
          <w:tab w:val="right" w:leader="dot" w:pos="8306"/>
        </w:tabs>
      </w:pPr>
      <w:hyperlink w:anchor="_Toc29431" w:history="1">
        <w:r>
          <w:rPr>
            <w:rFonts w:ascii="仿宋" w:eastAsia="仿宋" w:hAnsi="仿宋" w:cs="仿宋" w:hint="eastAsia"/>
            <w:lang w:eastAsia="zh-CN"/>
          </w:rPr>
          <w:t>(一)、颜料红系列项目进度安排</w:t>
        </w:r>
        <w:r>
          <w:tab/>
        </w:r>
        <w:r>
          <w:fldChar w:fldCharType="begin"/>
        </w:r>
        <w:r>
          <w:instrText xml:space="preserve"> PAGEREF _Toc29431 \h </w:instrText>
        </w:r>
        <w:r>
          <w:fldChar w:fldCharType="separate"/>
        </w:r>
        <w:r>
          <w:t>45</w:t>
        </w:r>
        <w:r>
          <w:fldChar w:fldCharType="end"/>
        </w:r>
      </w:hyperlink>
    </w:p>
    <w:p>
      <w:pPr>
        <w:pStyle w:val="TOC2"/>
        <w:tabs>
          <w:tab w:val="right" w:leader="dot" w:pos="8306"/>
        </w:tabs>
      </w:pPr>
      <w:hyperlink w:anchor="_Toc23226" w:history="1">
        <w:r>
          <w:rPr>
            <w:rFonts w:ascii="仿宋" w:eastAsia="仿宋" w:hAnsi="仿宋" w:cs="仿宋" w:hint="eastAsia"/>
            <w:lang w:eastAsia="zh-CN"/>
          </w:rPr>
          <w:t>(二)、颜料红系列项目实施保障措施</w:t>
        </w:r>
        <w:r>
          <w:tab/>
        </w:r>
        <w:r>
          <w:fldChar w:fldCharType="begin"/>
        </w:r>
        <w:r>
          <w:instrText xml:space="preserve"> PAGEREF _Toc23226 \h </w:instrText>
        </w:r>
        <w:r>
          <w:fldChar w:fldCharType="separate"/>
        </w:r>
        <w:r>
          <w:t>46</w:t>
        </w:r>
        <w:r>
          <w:fldChar w:fldCharType="end"/>
        </w:r>
      </w:hyperlink>
    </w:p>
    <w:p>
      <w:pPr>
        <w:pStyle w:val="TOC1"/>
        <w:tabs>
          <w:tab w:val="right" w:leader="dot" w:pos="8306"/>
        </w:tabs>
      </w:pPr>
      <w:hyperlink w:anchor="_Toc24247" w:history="1">
        <w:r>
          <w:rPr>
            <w:rFonts w:ascii="仿宋" w:eastAsia="仿宋" w:hAnsi="仿宋" w:cs="仿宋" w:hint="eastAsia"/>
            <w:lang w:eastAsia="zh-CN"/>
          </w:rPr>
          <w:t>八、颜料红系列项目经济效益</w:t>
        </w:r>
        <w:r>
          <w:tab/>
        </w:r>
        <w:r>
          <w:fldChar w:fldCharType="begin"/>
        </w:r>
        <w:r>
          <w:instrText xml:space="preserve"> PAGEREF _Toc24247 \h </w:instrText>
        </w:r>
        <w:r>
          <w:fldChar w:fldCharType="separate"/>
        </w:r>
        <w:r>
          <w:t>47</w:t>
        </w:r>
        <w:r>
          <w:fldChar w:fldCharType="end"/>
        </w:r>
      </w:hyperlink>
    </w:p>
    <w:p>
      <w:pPr>
        <w:pStyle w:val="TOC2"/>
        <w:tabs>
          <w:tab w:val="right" w:leader="dot" w:pos="8306"/>
        </w:tabs>
      </w:pPr>
      <w:hyperlink w:anchor="_Toc24607" w:history="1">
        <w:r>
          <w:rPr>
            <w:rFonts w:ascii="仿宋" w:eastAsia="仿宋" w:hAnsi="仿宋" w:cs="仿宋" w:hint="eastAsia"/>
            <w:lang w:eastAsia="zh-CN"/>
          </w:rPr>
          <w:t>(一)、基本假设及基础参数选取</w:t>
        </w:r>
        <w:r>
          <w:tab/>
        </w:r>
        <w:r>
          <w:fldChar w:fldCharType="begin"/>
        </w:r>
        <w:r>
          <w:instrText xml:space="preserve"> PAGEREF _Toc24607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86" w:history="1">
        <w:r>
          <w:rPr>
            <w:rFonts w:ascii="仿宋" w:eastAsia="仿宋" w:hAnsi="仿宋" w:cs="仿宋" w:hint="eastAsia"/>
            <w:lang w:eastAsia="zh-CN"/>
          </w:rPr>
          <w:t>(二)、经济评价财务测算</w:t>
        </w:r>
        <w:r>
          <w:tab/>
        </w:r>
        <w:r>
          <w:fldChar w:fldCharType="begin"/>
        </w:r>
        <w:r>
          <w:instrText xml:space="preserve"> PAGEREF _Toc13886 \h </w:instrText>
        </w:r>
        <w:r>
          <w:fldChar w:fldCharType="separate"/>
        </w:r>
        <w:r>
          <w:t>47</w:t>
        </w:r>
        <w:r>
          <w:fldChar w:fldCharType="end"/>
        </w:r>
      </w:hyperlink>
    </w:p>
    <w:p>
      <w:pPr>
        <w:pStyle w:val="TOC2"/>
        <w:tabs>
          <w:tab w:val="right" w:leader="dot" w:pos="8306"/>
        </w:tabs>
      </w:pPr>
      <w:hyperlink w:anchor="_Toc23950" w:history="1">
        <w:r>
          <w:rPr>
            <w:rFonts w:ascii="仿宋" w:eastAsia="仿宋" w:hAnsi="仿宋" w:cs="仿宋" w:hint="eastAsia"/>
            <w:lang w:eastAsia="zh-CN"/>
          </w:rPr>
          <w:t>(三)、颜料红系列项目盈利能力分析</w:t>
        </w:r>
        <w:r>
          <w:tab/>
        </w:r>
        <w:r>
          <w:fldChar w:fldCharType="begin"/>
        </w:r>
        <w:r>
          <w:instrText xml:space="preserve"> PAGEREF _Toc23950 \h </w:instrText>
        </w:r>
        <w:r>
          <w:fldChar w:fldCharType="separate"/>
        </w:r>
        <w:r>
          <w:t>49</w:t>
        </w:r>
        <w:r>
          <w:fldChar w:fldCharType="end"/>
        </w:r>
      </w:hyperlink>
    </w:p>
    <w:p>
      <w:pPr>
        <w:pStyle w:val="TOC2"/>
        <w:tabs>
          <w:tab w:val="right" w:leader="dot" w:pos="8306"/>
        </w:tabs>
      </w:pPr>
      <w:hyperlink w:anchor="_Toc134" w:history="1">
        <w:r>
          <w:rPr>
            <w:rFonts w:ascii="仿宋" w:eastAsia="仿宋" w:hAnsi="仿宋" w:cs="仿宋" w:hint="eastAsia"/>
            <w:lang w:eastAsia="zh-CN"/>
          </w:rPr>
          <w:t>(四)、财务生存能力分析</w:t>
        </w:r>
        <w:r>
          <w:tab/>
        </w:r>
        <w:r>
          <w:fldChar w:fldCharType="begin"/>
        </w:r>
        <w:r>
          <w:instrText xml:space="preserve"> PAGEREF _Toc134 \h </w:instrText>
        </w:r>
        <w:r>
          <w:fldChar w:fldCharType="separate"/>
        </w:r>
        <w:r>
          <w:t>50</w:t>
        </w:r>
        <w:r>
          <w:fldChar w:fldCharType="end"/>
        </w:r>
      </w:hyperlink>
    </w:p>
    <w:p>
      <w:pPr>
        <w:pStyle w:val="TOC2"/>
        <w:tabs>
          <w:tab w:val="right" w:leader="dot" w:pos="8306"/>
        </w:tabs>
      </w:pPr>
      <w:hyperlink w:anchor="_Toc19218" w:history="1">
        <w:r>
          <w:rPr>
            <w:rFonts w:ascii="仿宋" w:eastAsia="仿宋" w:hAnsi="仿宋" w:cs="仿宋" w:hint="eastAsia"/>
            <w:lang w:eastAsia="zh-CN"/>
          </w:rPr>
          <w:t>(五)、偿债能力分析</w:t>
        </w:r>
        <w:r>
          <w:tab/>
        </w:r>
        <w:r>
          <w:fldChar w:fldCharType="begin"/>
        </w:r>
        <w:r>
          <w:instrText xml:space="preserve"> PAGEREF _Toc19218 \h </w:instrText>
        </w:r>
        <w:r>
          <w:fldChar w:fldCharType="separate"/>
        </w:r>
        <w:r>
          <w:t>51</w:t>
        </w:r>
        <w:r>
          <w:fldChar w:fldCharType="end"/>
        </w:r>
      </w:hyperlink>
    </w:p>
    <w:p>
      <w:pPr>
        <w:pStyle w:val="TOC2"/>
        <w:tabs>
          <w:tab w:val="right" w:leader="dot" w:pos="8306"/>
        </w:tabs>
      </w:pPr>
      <w:hyperlink w:anchor="_Toc5767" w:history="1">
        <w:r>
          <w:rPr>
            <w:rFonts w:ascii="仿宋" w:eastAsia="仿宋" w:hAnsi="仿宋" w:cs="仿宋" w:hint="eastAsia"/>
            <w:lang w:eastAsia="zh-CN"/>
          </w:rPr>
          <w:t>(六)、经济评价结论</w:t>
        </w:r>
        <w:r>
          <w:tab/>
        </w:r>
        <w:r>
          <w:fldChar w:fldCharType="begin"/>
        </w:r>
        <w:r>
          <w:instrText xml:space="preserve"> PAGEREF _Toc5767 \h </w:instrText>
        </w:r>
        <w:r>
          <w:fldChar w:fldCharType="separate"/>
        </w:r>
        <w:r>
          <w:t>52</w:t>
        </w:r>
        <w:r>
          <w:fldChar w:fldCharType="end"/>
        </w:r>
      </w:hyperlink>
    </w:p>
    <w:p>
      <w:pPr>
        <w:pStyle w:val="TOC1"/>
        <w:tabs>
          <w:tab w:val="right" w:leader="dot" w:pos="8306"/>
        </w:tabs>
      </w:pPr>
      <w:hyperlink w:anchor="_Toc8847" w:history="1">
        <w:r>
          <w:rPr>
            <w:rFonts w:ascii="仿宋" w:eastAsia="仿宋" w:hAnsi="仿宋" w:cs="仿宋" w:hint="eastAsia"/>
            <w:lang w:eastAsia="zh-CN"/>
          </w:rPr>
          <w:t>九、投资方案分析</w:t>
        </w:r>
        <w:r>
          <w:tab/>
        </w:r>
        <w:r>
          <w:fldChar w:fldCharType="begin"/>
        </w:r>
        <w:r>
          <w:instrText xml:space="preserve"> PAGEREF _Toc8847 \h </w:instrText>
        </w:r>
        <w:r>
          <w:fldChar w:fldCharType="separate"/>
        </w:r>
        <w:r>
          <w:t>52</w:t>
        </w:r>
        <w:r>
          <w:fldChar w:fldCharType="end"/>
        </w:r>
      </w:hyperlink>
    </w:p>
    <w:p>
      <w:pPr>
        <w:pStyle w:val="TOC2"/>
        <w:tabs>
          <w:tab w:val="right" w:leader="dot" w:pos="8306"/>
        </w:tabs>
      </w:pPr>
      <w:hyperlink w:anchor="_Toc9264" w:history="1">
        <w:r>
          <w:rPr>
            <w:rFonts w:ascii="仿宋" w:eastAsia="仿宋" w:hAnsi="仿宋" w:cs="仿宋" w:hint="eastAsia"/>
            <w:lang w:eastAsia="zh-CN"/>
          </w:rPr>
          <w:t>(一)、编制说明</w:t>
        </w:r>
        <w:r>
          <w:tab/>
        </w:r>
        <w:r>
          <w:fldChar w:fldCharType="begin"/>
        </w:r>
        <w:r>
          <w:instrText xml:space="preserve"> PAGEREF _Toc9264 \h </w:instrText>
        </w:r>
        <w:r>
          <w:fldChar w:fldCharType="separate"/>
        </w:r>
        <w:r>
          <w:t>52</w:t>
        </w:r>
        <w:r>
          <w:fldChar w:fldCharType="end"/>
        </w:r>
      </w:hyperlink>
    </w:p>
    <w:p>
      <w:pPr>
        <w:pStyle w:val="TOC2"/>
        <w:tabs>
          <w:tab w:val="right" w:leader="dot" w:pos="8306"/>
        </w:tabs>
      </w:pPr>
      <w:hyperlink w:anchor="_Toc6992" w:history="1">
        <w:r>
          <w:rPr>
            <w:rFonts w:ascii="仿宋" w:eastAsia="仿宋" w:hAnsi="仿宋" w:cs="仿宋" w:hint="eastAsia"/>
            <w:lang w:eastAsia="zh-CN"/>
          </w:rPr>
          <w:t>(二)、建设投资</w:t>
        </w:r>
        <w:r>
          <w:tab/>
        </w:r>
        <w:r>
          <w:fldChar w:fldCharType="begin"/>
        </w:r>
        <w:r>
          <w:instrText xml:space="preserve"> PAGEREF _Toc6992 \h </w:instrText>
        </w:r>
        <w:r>
          <w:fldChar w:fldCharType="separate"/>
        </w:r>
        <w:r>
          <w:t>53</w:t>
        </w:r>
        <w:r>
          <w:fldChar w:fldCharType="end"/>
        </w:r>
      </w:hyperlink>
    </w:p>
    <w:p>
      <w:pPr>
        <w:pStyle w:val="TOC2"/>
        <w:tabs>
          <w:tab w:val="right" w:leader="dot" w:pos="8306"/>
        </w:tabs>
      </w:pPr>
      <w:hyperlink w:anchor="_Toc14934" w:history="1">
        <w:r>
          <w:rPr>
            <w:rFonts w:ascii="仿宋" w:eastAsia="仿宋" w:hAnsi="仿宋" w:cs="仿宋" w:hint="eastAsia"/>
            <w:lang w:eastAsia="zh-CN"/>
          </w:rPr>
          <w:t>(三)、建设期利息</w:t>
        </w:r>
        <w:r>
          <w:tab/>
        </w:r>
        <w:r>
          <w:fldChar w:fldCharType="begin"/>
        </w:r>
        <w:r>
          <w:instrText xml:space="preserve"> PAGEREF _Toc14934 \h </w:instrText>
        </w:r>
        <w:r>
          <w:fldChar w:fldCharType="separate"/>
        </w:r>
        <w:r>
          <w:t>53</w:t>
        </w:r>
        <w:r>
          <w:fldChar w:fldCharType="end"/>
        </w:r>
      </w:hyperlink>
    </w:p>
    <w:p>
      <w:pPr>
        <w:pStyle w:val="TOC2"/>
        <w:tabs>
          <w:tab w:val="right" w:leader="dot" w:pos="8306"/>
        </w:tabs>
      </w:pPr>
      <w:hyperlink w:anchor="_Toc9924" w:history="1">
        <w:r>
          <w:rPr>
            <w:rFonts w:ascii="仿宋" w:eastAsia="仿宋" w:hAnsi="仿宋" w:cs="仿宋" w:hint="eastAsia"/>
            <w:lang w:eastAsia="zh-CN"/>
          </w:rPr>
          <w:t>(四)、流动资金</w:t>
        </w:r>
        <w:r>
          <w:tab/>
        </w:r>
        <w:r>
          <w:fldChar w:fldCharType="begin"/>
        </w:r>
        <w:r>
          <w:instrText xml:space="preserve"> PAGEREF _Toc9924 \h </w:instrText>
        </w:r>
        <w:r>
          <w:fldChar w:fldCharType="separate"/>
        </w:r>
        <w:r>
          <w:t>53</w:t>
        </w:r>
        <w:r>
          <w:fldChar w:fldCharType="end"/>
        </w:r>
      </w:hyperlink>
    </w:p>
    <w:p>
      <w:pPr>
        <w:pStyle w:val="TOC2"/>
        <w:tabs>
          <w:tab w:val="right" w:leader="dot" w:pos="8306"/>
        </w:tabs>
      </w:pPr>
      <w:hyperlink w:anchor="_Toc16623" w:history="1">
        <w:r>
          <w:rPr>
            <w:rFonts w:ascii="仿宋" w:eastAsia="仿宋" w:hAnsi="仿宋" w:cs="仿宋" w:hint="eastAsia"/>
            <w:lang w:eastAsia="zh-CN"/>
          </w:rPr>
          <w:t>(五)、颜料红系列项目总投资</w:t>
        </w:r>
        <w:r>
          <w:tab/>
        </w:r>
        <w:r>
          <w:fldChar w:fldCharType="begin"/>
        </w:r>
        <w:r>
          <w:instrText xml:space="preserve"> PAGEREF _Toc16623 \h </w:instrText>
        </w:r>
        <w:r>
          <w:fldChar w:fldCharType="separate"/>
        </w:r>
        <w:r>
          <w:t>54</w:t>
        </w:r>
        <w:r>
          <w:fldChar w:fldCharType="end"/>
        </w:r>
      </w:hyperlink>
    </w:p>
    <w:p>
      <w:pPr>
        <w:pStyle w:val="TOC2"/>
        <w:tabs>
          <w:tab w:val="right" w:leader="dot" w:pos="8306"/>
        </w:tabs>
      </w:pPr>
      <w:hyperlink w:anchor="_Toc24636" w:history="1">
        <w:r>
          <w:rPr>
            <w:rFonts w:ascii="仿宋" w:eastAsia="仿宋" w:hAnsi="仿宋" w:cs="仿宋" w:hint="eastAsia"/>
            <w:lang w:eastAsia="zh-CN"/>
          </w:rPr>
          <w:t>(六)、资金筹措与投资计划</w:t>
        </w:r>
        <w:r>
          <w:tab/>
        </w:r>
        <w:r>
          <w:fldChar w:fldCharType="begin"/>
        </w:r>
        <w:r>
          <w:instrText xml:space="preserve"> PAGEREF _Toc24636 \h </w:instrText>
        </w:r>
        <w:r>
          <w:fldChar w:fldCharType="separate"/>
        </w:r>
        <w:r>
          <w:t>54</w:t>
        </w:r>
        <w:r>
          <w:fldChar w:fldCharType="end"/>
        </w:r>
      </w:hyperlink>
    </w:p>
    <w:p>
      <w:pPr>
        <w:pStyle w:val="TOC1"/>
        <w:tabs>
          <w:tab w:val="right" w:leader="dot" w:pos="8306"/>
        </w:tabs>
      </w:pPr>
      <w:hyperlink w:anchor="_Toc21588" w:history="1">
        <w:r>
          <w:rPr>
            <w:rFonts w:ascii="仿宋" w:eastAsia="仿宋" w:hAnsi="仿宋" w:cs="仿宋" w:hint="eastAsia"/>
            <w:lang w:eastAsia="zh-CN"/>
          </w:rPr>
          <w:t>十、目标客户和受众分析</w:t>
        </w:r>
        <w:r>
          <w:tab/>
        </w:r>
        <w:r>
          <w:fldChar w:fldCharType="begin"/>
        </w:r>
        <w:r>
          <w:instrText xml:space="preserve"> PAGEREF _Toc21588 \h </w:instrText>
        </w:r>
        <w:r>
          <w:fldChar w:fldCharType="separate"/>
        </w:r>
        <w:r>
          <w:t>55</w:t>
        </w:r>
        <w:r>
          <w:fldChar w:fldCharType="end"/>
        </w:r>
      </w:hyperlink>
    </w:p>
    <w:p>
      <w:pPr>
        <w:pStyle w:val="TOC2"/>
        <w:tabs>
          <w:tab w:val="right" w:leader="dot" w:pos="8306"/>
        </w:tabs>
      </w:pPr>
      <w:hyperlink w:anchor="_Toc28606" w:history="1">
        <w:r>
          <w:rPr>
            <w:rFonts w:ascii="仿宋" w:eastAsia="仿宋" w:hAnsi="仿宋" w:cs="仿宋" w:hint="eastAsia"/>
            <w:lang w:eastAsia="zh-CN"/>
          </w:rPr>
          <w:t>(一)、客户群体描述</w:t>
        </w:r>
        <w:r>
          <w:tab/>
        </w:r>
        <w:r>
          <w:fldChar w:fldCharType="begin"/>
        </w:r>
        <w:r>
          <w:instrText xml:space="preserve"> PAGEREF _Toc28606 \h </w:instrText>
        </w:r>
        <w:r>
          <w:fldChar w:fldCharType="separate"/>
        </w:r>
        <w:r>
          <w:t>55</w:t>
        </w:r>
        <w:r>
          <w:fldChar w:fldCharType="end"/>
        </w:r>
      </w:hyperlink>
    </w:p>
    <w:p>
      <w:pPr>
        <w:pStyle w:val="TOC2"/>
        <w:tabs>
          <w:tab w:val="right" w:leader="dot" w:pos="8306"/>
        </w:tabs>
      </w:pPr>
      <w:hyperlink w:anchor="_Toc11615" w:history="1">
        <w:r>
          <w:rPr>
            <w:rFonts w:ascii="仿宋" w:eastAsia="仿宋" w:hAnsi="仿宋" w:cs="仿宋" w:hint="eastAsia"/>
            <w:lang w:eastAsia="zh-CN"/>
          </w:rPr>
          <w:t>(二)、客户需求和期望</w:t>
        </w:r>
        <w:r>
          <w:tab/>
        </w:r>
        <w:r>
          <w:fldChar w:fldCharType="begin"/>
        </w:r>
        <w:r>
          <w:instrText xml:space="preserve"> PAGEREF _Toc11615 \h </w:instrText>
        </w:r>
        <w:r>
          <w:fldChar w:fldCharType="separate"/>
        </w:r>
        <w:r>
          <w:t>56</w:t>
        </w:r>
        <w:r>
          <w:fldChar w:fldCharType="end"/>
        </w:r>
      </w:hyperlink>
    </w:p>
    <w:p>
      <w:pPr>
        <w:pStyle w:val="TOC2"/>
        <w:tabs>
          <w:tab w:val="right" w:leader="dot" w:pos="8306"/>
        </w:tabs>
      </w:pPr>
      <w:hyperlink w:anchor="_Toc8213" w:history="1">
        <w:r>
          <w:rPr>
            <w:rFonts w:ascii="仿宋" w:eastAsia="仿宋" w:hAnsi="仿宋" w:cs="仿宋" w:hint="eastAsia"/>
            <w:lang w:eastAsia="zh-CN"/>
          </w:rPr>
          <w:t>(三)、客户获取策略</w:t>
        </w:r>
        <w:r>
          <w:tab/>
        </w:r>
        <w:r>
          <w:fldChar w:fldCharType="begin"/>
        </w:r>
        <w:r>
          <w:instrText xml:space="preserve"> PAGEREF _Toc8213 \h </w:instrText>
        </w:r>
        <w:r>
          <w:fldChar w:fldCharType="separate"/>
        </w:r>
        <w:r>
          <w:t>58</w:t>
        </w:r>
        <w:r>
          <w:fldChar w:fldCharType="end"/>
        </w:r>
      </w:hyperlink>
    </w:p>
    <w:p>
      <w:pPr>
        <w:pStyle w:val="TOC2"/>
        <w:tabs>
          <w:tab w:val="right" w:leader="dot" w:pos="8306"/>
        </w:tabs>
      </w:pPr>
      <w:hyperlink w:anchor="_Toc29592" w:history="1">
        <w:r>
          <w:rPr>
            <w:rFonts w:ascii="仿宋" w:eastAsia="仿宋" w:hAnsi="仿宋" w:cs="仿宋" w:hint="eastAsia"/>
            <w:lang w:eastAsia="zh-CN"/>
          </w:rPr>
          <w:t>(四)、客户关系管理</w:t>
        </w:r>
        <w:r>
          <w:tab/>
        </w:r>
        <w:r>
          <w:fldChar w:fldCharType="begin"/>
        </w:r>
        <w:r>
          <w:instrText xml:space="preserve"> PAGEREF _Toc29592 \h </w:instrText>
        </w:r>
        <w:r>
          <w:fldChar w:fldCharType="separate"/>
        </w:r>
        <w:r>
          <w:t>60</w:t>
        </w:r>
        <w:r>
          <w:fldChar w:fldCharType="end"/>
        </w:r>
      </w:hyperlink>
    </w:p>
    <w:p>
      <w:pPr>
        <w:pStyle w:val="TOC1"/>
        <w:tabs>
          <w:tab w:val="right" w:leader="dot" w:pos="8306"/>
        </w:tabs>
      </w:pPr>
      <w:hyperlink w:anchor="_Toc10957" w:history="1">
        <w:r>
          <w:rPr>
            <w:rFonts w:ascii="仿宋" w:eastAsia="仿宋" w:hAnsi="仿宋" w:cs="仿宋" w:hint="eastAsia"/>
            <w:lang w:eastAsia="zh-CN"/>
          </w:rPr>
          <w:t>十一、社会和环境责任</w:t>
        </w:r>
        <w:r>
          <w:tab/>
        </w:r>
        <w:r>
          <w:fldChar w:fldCharType="begin"/>
        </w:r>
        <w:r>
          <w:instrText xml:space="preserve"> PAGEREF _Toc10957 \h </w:instrText>
        </w:r>
        <w:r>
          <w:fldChar w:fldCharType="separate"/>
        </w:r>
        <w:r>
          <w:t>61</w:t>
        </w:r>
        <w:r>
          <w:fldChar w:fldCharType="end"/>
        </w:r>
      </w:hyperlink>
    </w:p>
    <w:p>
      <w:pPr>
        <w:pStyle w:val="TOC2"/>
        <w:tabs>
          <w:tab w:val="right" w:leader="dot" w:pos="8306"/>
        </w:tabs>
      </w:pPr>
      <w:hyperlink w:anchor="_Toc4575" w:history="1">
        <w:r>
          <w:rPr>
            <w:rFonts w:ascii="仿宋" w:eastAsia="仿宋" w:hAnsi="仿宋" w:cs="仿宋" w:hint="eastAsia"/>
            <w:lang w:eastAsia="zh-CN"/>
          </w:rPr>
          <w:t>(一)、社会责任颜料红系列项目</w:t>
        </w:r>
        <w:r>
          <w:tab/>
        </w:r>
        <w:r>
          <w:fldChar w:fldCharType="begin"/>
        </w:r>
        <w:r>
          <w:instrText xml:space="preserve"> PAGEREF _Toc4575 \h </w:instrText>
        </w:r>
        <w:r>
          <w:fldChar w:fldCharType="separate"/>
        </w:r>
        <w:r>
          <w:t>61</w:t>
        </w:r>
        <w:r>
          <w:fldChar w:fldCharType="end"/>
        </w:r>
      </w:hyperlink>
    </w:p>
    <w:p>
      <w:pPr>
        <w:pStyle w:val="TOC2"/>
        <w:tabs>
          <w:tab w:val="right" w:leader="dot" w:pos="8306"/>
        </w:tabs>
      </w:pPr>
      <w:hyperlink w:anchor="_Toc4295" w:history="1">
        <w:r>
          <w:rPr>
            <w:rFonts w:ascii="仿宋" w:eastAsia="仿宋" w:hAnsi="仿宋" w:cs="仿宋" w:hint="eastAsia"/>
            <w:lang w:eastAsia="zh-CN"/>
          </w:rPr>
          <w:t>(二)、环境保护举措</w:t>
        </w:r>
        <w:r>
          <w:tab/>
        </w:r>
        <w:r>
          <w:fldChar w:fldCharType="begin"/>
        </w:r>
        <w:r>
          <w:instrText xml:space="preserve"> PAGEREF _Toc4295 \h </w:instrText>
        </w:r>
        <w:r>
          <w:fldChar w:fldCharType="separate"/>
        </w:r>
        <w:r>
          <w:t>62</w:t>
        </w:r>
        <w:r>
          <w:fldChar w:fldCharType="end"/>
        </w:r>
      </w:hyperlink>
    </w:p>
    <w:p>
      <w:pPr>
        <w:pStyle w:val="TOC2"/>
        <w:tabs>
          <w:tab w:val="right" w:leader="dot" w:pos="8306"/>
        </w:tabs>
      </w:pPr>
      <w:hyperlink w:anchor="_Toc10534" w:history="1">
        <w:r>
          <w:rPr>
            <w:rFonts w:ascii="仿宋" w:eastAsia="仿宋" w:hAnsi="仿宋" w:cs="仿宋" w:hint="eastAsia"/>
            <w:lang w:eastAsia="zh-CN"/>
          </w:rPr>
          <w:t>(三)、可持续发展倡议</w:t>
        </w:r>
        <w:r>
          <w:tab/>
        </w:r>
        <w:r>
          <w:fldChar w:fldCharType="begin"/>
        </w:r>
        <w:r>
          <w:instrText xml:space="preserve"> PAGEREF _Toc10534 \h </w:instrText>
        </w:r>
        <w:r>
          <w:fldChar w:fldCharType="separate"/>
        </w:r>
        <w:r>
          <w:t>62</w:t>
        </w:r>
        <w:r>
          <w:fldChar w:fldCharType="end"/>
        </w:r>
      </w:hyperlink>
    </w:p>
    <w:p>
      <w:pPr>
        <w:pStyle w:val="TOC1"/>
        <w:tabs>
          <w:tab w:val="right" w:leader="dot" w:pos="8306"/>
        </w:tabs>
      </w:pPr>
      <w:hyperlink w:anchor="_Toc19572" w:history="1">
        <w:r>
          <w:rPr>
            <w:rFonts w:ascii="仿宋" w:eastAsia="仿宋" w:hAnsi="仿宋" w:cs="仿宋" w:hint="eastAsia"/>
            <w:lang w:eastAsia="zh-CN"/>
          </w:rPr>
          <w:t>十二、未来计划和展望</w:t>
        </w:r>
        <w:r>
          <w:tab/>
        </w:r>
        <w:r>
          <w:fldChar w:fldCharType="begin"/>
        </w:r>
        <w:r>
          <w:instrText xml:space="preserve"> PAGEREF _Toc19572 \h </w:instrText>
        </w:r>
        <w:r>
          <w:fldChar w:fldCharType="separate"/>
        </w:r>
        <w:r>
          <w:t>62</w:t>
        </w:r>
        <w:r>
          <w:fldChar w:fldCharType="end"/>
        </w:r>
      </w:hyperlink>
    </w:p>
    <w:p>
      <w:pPr>
        <w:pStyle w:val="TOC2"/>
        <w:tabs>
          <w:tab w:val="right" w:leader="dot" w:pos="8306"/>
        </w:tabs>
      </w:pPr>
      <w:hyperlink w:anchor="_Toc23098" w:history="1">
        <w:r>
          <w:rPr>
            <w:rFonts w:ascii="仿宋" w:eastAsia="仿宋" w:hAnsi="仿宋" w:cs="仿宋" w:hint="eastAsia"/>
            <w:lang w:eastAsia="zh-CN"/>
          </w:rPr>
          <w:t>(一)、公司未来的发展计划</w:t>
        </w:r>
        <w:r>
          <w:tab/>
        </w:r>
        <w:r>
          <w:fldChar w:fldCharType="begin"/>
        </w:r>
        <w:r>
          <w:instrText xml:space="preserve"> PAGEREF _Toc23098 \h </w:instrText>
        </w:r>
        <w:r>
          <w:fldChar w:fldCharType="separate"/>
        </w:r>
        <w:r>
          <w:t>62</w:t>
        </w:r>
        <w:r>
          <w:fldChar w:fldCharType="end"/>
        </w:r>
      </w:hyperlink>
    </w:p>
    <w:p>
      <w:pPr>
        <w:pStyle w:val="TOC2"/>
        <w:tabs>
          <w:tab w:val="right" w:leader="dot" w:pos="8306"/>
        </w:tabs>
      </w:pPr>
      <w:hyperlink w:anchor="_Toc21255" w:history="1">
        <w:r>
          <w:rPr>
            <w:rFonts w:ascii="仿宋" w:eastAsia="仿宋" w:hAnsi="仿宋" w:cs="仿宋" w:hint="eastAsia"/>
            <w:lang w:eastAsia="zh-CN"/>
          </w:rPr>
          <w:t>(二)、长期目标和目标</w:t>
        </w:r>
        <w:r>
          <w:tab/>
        </w:r>
        <w:r>
          <w:fldChar w:fldCharType="begin"/>
        </w:r>
        <w:r>
          <w:instrText xml:space="preserve"> PAGEREF _Toc21255 \h </w:instrText>
        </w:r>
        <w:r>
          <w:fldChar w:fldCharType="separate"/>
        </w:r>
        <w:r>
          <w:t>63</w:t>
        </w:r>
        <w:r>
          <w:fldChar w:fldCharType="end"/>
        </w:r>
      </w:hyperlink>
    </w:p>
    <w:p>
      <w:pPr>
        <w:pStyle w:val="TOC1"/>
        <w:tabs>
          <w:tab w:val="right" w:leader="dot" w:pos="8306"/>
        </w:tabs>
      </w:pPr>
      <w:hyperlink w:anchor="_Toc9909" w:history="1">
        <w:r>
          <w:rPr>
            <w:rFonts w:ascii="仿宋" w:eastAsia="仿宋" w:hAnsi="仿宋" w:cs="仿宋" w:hint="eastAsia"/>
            <w:lang w:eastAsia="zh-CN"/>
          </w:rPr>
          <w:t>十三、颜料红系列项目总结分析</w:t>
        </w:r>
        <w:r>
          <w:tab/>
        </w:r>
        <w:r>
          <w:fldChar w:fldCharType="begin"/>
        </w:r>
        <w:r>
          <w:instrText xml:space="preserve"> PAGEREF _Toc9909 \h </w:instrText>
        </w:r>
        <w:r>
          <w:fldChar w:fldCharType="separate"/>
        </w:r>
        <w:r>
          <w:t>64</w:t>
        </w:r>
        <w:r>
          <w:fldChar w:fldCharType="end"/>
        </w:r>
      </w:hyperlink>
    </w:p>
    <w:p>
      <w:pPr>
        <w:pStyle w:val="TOC1"/>
        <w:tabs>
          <w:tab w:val="right" w:leader="dot" w:pos="8306"/>
        </w:tabs>
      </w:pPr>
      <w:hyperlink w:anchor="_Toc17435" w:history="1">
        <w:r>
          <w:rPr>
            <w:rFonts w:ascii="仿宋" w:eastAsia="仿宋" w:hAnsi="仿宋" w:cs="仿宋" w:hint="eastAsia"/>
            <w:lang w:eastAsia="zh-CN"/>
          </w:rPr>
          <w:t>十四、风险分析</w:t>
        </w:r>
        <w:r>
          <w:tab/>
        </w:r>
        <w:r>
          <w:fldChar w:fldCharType="begin"/>
        </w:r>
        <w:r>
          <w:instrText xml:space="preserve"> PAGEREF _Toc17435 \h </w:instrText>
        </w:r>
        <w:r>
          <w:fldChar w:fldCharType="separate"/>
        </w:r>
        <w:r>
          <w:t>66</w:t>
        </w:r>
        <w:r>
          <w:fldChar w:fldCharType="end"/>
        </w:r>
      </w:hyperlink>
    </w:p>
    <w:p>
      <w:pPr>
        <w:pStyle w:val="TOC2"/>
        <w:tabs>
          <w:tab w:val="right" w:leader="dot" w:pos="8306"/>
        </w:tabs>
      </w:pPr>
      <w:hyperlink w:anchor="_Toc27271" w:history="1">
        <w:r>
          <w:rPr>
            <w:rFonts w:ascii="仿宋" w:eastAsia="仿宋" w:hAnsi="仿宋" w:cs="仿宋" w:hint="eastAsia"/>
            <w:lang w:eastAsia="zh-CN"/>
          </w:rPr>
          <w:t>(一)、内部风险</w:t>
        </w:r>
        <w:r>
          <w:tab/>
        </w:r>
        <w:r>
          <w:fldChar w:fldCharType="begin"/>
        </w:r>
        <w:r>
          <w:instrText xml:space="preserve"> PAGEREF _Toc27271 \h </w:instrText>
        </w:r>
        <w:r>
          <w:fldChar w:fldCharType="separate"/>
        </w:r>
        <w:r>
          <w:t>66</w:t>
        </w:r>
        <w:r>
          <w:fldChar w:fldCharType="end"/>
        </w:r>
      </w:hyperlink>
    </w:p>
    <w:p>
      <w:pPr>
        <w:pStyle w:val="TOC2"/>
        <w:tabs>
          <w:tab w:val="right" w:leader="dot" w:pos="8306"/>
        </w:tabs>
      </w:pPr>
      <w:hyperlink w:anchor="_Toc25502" w:history="1">
        <w:r>
          <w:rPr>
            <w:rFonts w:ascii="仿宋" w:eastAsia="仿宋" w:hAnsi="仿宋" w:cs="仿宋" w:hint="eastAsia"/>
            <w:lang w:eastAsia="zh-CN"/>
          </w:rPr>
          <w:t>(二)、外部风险</w:t>
        </w:r>
        <w:r>
          <w:tab/>
        </w:r>
        <w:r>
          <w:fldChar w:fldCharType="begin"/>
        </w:r>
        <w:r>
          <w:instrText xml:space="preserve"> PAGEREF _Toc25502 \h </w:instrText>
        </w:r>
        <w:r>
          <w:fldChar w:fldCharType="separate"/>
        </w:r>
        <w:r>
          <w:t>66</w:t>
        </w:r>
        <w:r>
          <w:fldChar w:fldCharType="end"/>
        </w:r>
      </w:hyperlink>
    </w:p>
    <w:p>
      <w:pPr>
        <w:pStyle w:val="TOC2"/>
        <w:tabs>
          <w:tab w:val="right" w:leader="dot" w:pos="8306"/>
        </w:tabs>
      </w:pPr>
      <w:hyperlink w:anchor="_Toc15030" w:history="1">
        <w:r>
          <w:rPr>
            <w:rFonts w:ascii="仿宋" w:eastAsia="仿宋" w:hAnsi="仿宋" w:cs="仿宋" w:hint="eastAsia"/>
            <w:lang w:eastAsia="zh-CN"/>
          </w:rPr>
          <w:t>(三)、风险管理策略</w:t>
        </w:r>
        <w:r>
          <w:tab/>
        </w:r>
        <w:r>
          <w:fldChar w:fldCharType="begin"/>
        </w:r>
        <w:r>
          <w:instrText xml:space="preserve"> PAGEREF _Toc15030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8775"/>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9484"/>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7037"/>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https://d.book118.com/848036040142006031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颜料红系列相关行业公司成立方案及可行性研究报告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颜料红系列相关行业公司成立方案及可行性研究报告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颜料红系列相关行业公司成立方案及可行性研究报告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颜料红系列相关行业公司成立方案及可行性研究报告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颜料红系列相关行业公司成立方案及可行性研究报告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48036040142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2024-01-21T21:23:00Z</dcterms:created>
  <dcterms:modified xsi:type="dcterms:W3CDTF">2024-01-21T21:24:00Z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095AF81196114850AE1B84C152BB53F0_11</vt:lpwstr>
  </property>
  <property fmtid="{D5CDD505-2E9C-101B-9397-08002B2CF9AE}" pid="3" name="KSOProductBuildVer">
    <vt:lpwstr>2052-12.1.0.16120</vt:lpwstr>
  </property>
</Properties>
</file>