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工厂餐饮行业商业计划书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652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_Toc7652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28" w:history="1">
        <w:r>
          <w:rPr>
            <w:rFonts w:ascii="仿宋" w:eastAsia="仿宋" w:hAnsi="仿宋" w:cs="仿宋" w:hint="eastAsia"/>
            <w:lang w:eastAsia="zh-CN"/>
          </w:rPr>
          <w:t>一、经济效益分析</w:t>
        </w:r>
        <w:r>
          <w:tab/>
        </w:r>
        <w:r>
          <w:fldChar w:fldCharType="begin"/>
        </w:r>
        <w:r>
          <w:instrText xml:space="preserve"> PAGEREF _Toc1528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3" w:history="1">
        <w:r>
          <w:rPr>
            <w:rFonts w:ascii="仿宋" w:eastAsia="仿宋" w:hAnsi="仿宋" w:cs="仿宋" w:hint="eastAsia"/>
            <w:lang w:eastAsia="zh-CN"/>
          </w:rPr>
          <w:t>(一)、投资情况说明</w:t>
        </w:r>
        <w:r>
          <w:tab/>
        </w:r>
        <w:r>
          <w:fldChar w:fldCharType="begin"/>
        </w:r>
        <w:r>
          <w:instrText xml:space="preserve"> PAGEREF _Toc2773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19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_Toc15519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42" w:history="1">
        <w:r>
          <w:rPr>
            <w:rFonts w:ascii="仿宋" w:eastAsia="仿宋" w:hAnsi="仿宋" w:cs="仿宋" w:hint="eastAsia"/>
            <w:lang w:eastAsia="zh-CN"/>
          </w:rPr>
          <w:t>(三)、工厂餐饮项目盈利能力分析</w:t>
        </w:r>
        <w:r>
          <w:tab/>
        </w:r>
        <w:r>
          <w:fldChar w:fldCharType="begin"/>
        </w:r>
        <w:r>
          <w:instrText xml:space="preserve"> PAGEREF _Toc16142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14" w:history="1">
        <w:r>
          <w:rPr>
            <w:rFonts w:ascii="仿宋" w:eastAsia="仿宋" w:hAnsi="仿宋" w:cs="仿宋" w:hint="eastAsia"/>
            <w:lang w:eastAsia="zh-CN"/>
          </w:rPr>
          <w:t>二、背景、必要性分析</w:t>
        </w:r>
        <w:r>
          <w:tab/>
        </w:r>
        <w:r>
          <w:fldChar w:fldCharType="begin"/>
        </w:r>
        <w:r>
          <w:instrText xml:space="preserve"> PAGEREF _Toc9614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09" w:history="1">
        <w:r>
          <w:rPr>
            <w:rFonts w:ascii="仿宋" w:eastAsia="仿宋" w:hAnsi="仿宋" w:cs="仿宋" w:hint="eastAsia"/>
            <w:lang w:eastAsia="zh-CN"/>
          </w:rPr>
          <w:t>(一)、项目建设背景</w:t>
        </w:r>
        <w:r>
          <w:tab/>
        </w:r>
        <w:r>
          <w:fldChar w:fldCharType="begin"/>
        </w:r>
        <w:r>
          <w:instrText xml:space="preserve"> PAGEREF _Toc18709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61" w:history="1">
        <w:r>
          <w:rPr>
            <w:rFonts w:ascii="仿宋" w:eastAsia="仿宋" w:hAnsi="仿宋" w:cs="仿宋" w:hint="eastAsia"/>
            <w:lang w:eastAsia="zh-CN"/>
          </w:rPr>
          <w:t>(二)、必要性分析</w:t>
        </w:r>
        <w:r>
          <w:tab/>
        </w:r>
        <w:r>
          <w:fldChar w:fldCharType="begin"/>
        </w:r>
        <w:r>
          <w:instrText xml:space="preserve"> PAGEREF _Toc14361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4" w:history="1">
        <w:r>
          <w:rPr>
            <w:rFonts w:ascii="仿宋" w:eastAsia="仿宋" w:hAnsi="仿宋" w:cs="仿宋" w:hint="eastAsia"/>
            <w:lang w:eastAsia="zh-CN"/>
          </w:rPr>
          <w:t>(三)、项目建设有利条件</w:t>
        </w:r>
        <w:r>
          <w:tab/>
        </w:r>
        <w:r>
          <w:fldChar w:fldCharType="begin"/>
        </w:r>
        <w:r>
          <w:instrText xml:space="preserve"> PAGEREF _Toc564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958" w:history="1">
        <w:r>
          <w:rPr>
            <w:rFonts w:ascii="仿宋" w:eastAsia="仿宋" w:hAnsi="仿宋" w:cs="仿宋" w:hint="eastAsia"/>
            <w:lang w:eastAsia="zh-CN"/>
          </w:rPr>
          <w:t>三、工厂餐饮企业概貌</w:t>
        </w:r>
        <w:r>
          <w:tab/>
        </w:r>
        <w:r>
          <w:fldChar w:fldCharType="begin"/>
        </w:r>
        <w:r>
          <w:instrText xml:space="preserve"> PAGEREF _Toc12958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98" w:history="1">
        <w:r>
          <w:rPr>
            <w:rFonts w:ascii="仿宋" w:eastAsia="仿宋" w:hAnsi="仿宋" w:cs="仿宋" w:hint="eastAsia"/>
            <w:lang w:eastAsia="zh-CN"/>
          </w:rPr>
          <w:t>(一)、工厂餐饮企业基础信息</w:t>
        </w:r>
        <w:r>
          <w:tab/>
        </w:r>
        <w:r>
          <w:fldChar w:fldCharType="begin"/>
        </w:r>
        <w:r>
          <w:instrText xml:space="preserve"> PAGEREF _Toc14498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43" w:history="1">
        <w:r>
          <w:rPr>
            <w:rFonts w:ascii="仿宋" w:eastAsia="仿宋" w:hAnsi="仿宋" w:cs="仿宋" w:hint="eastAsia"/>
            <w:lang w:eastAsia="zh-CN"/>
          </w:rPr>
          <w:t>(二)、工厂餐饮企业简要介绍</w:t>
        </w:r>
        <w:r>
          <w:tab/>
        </w:r>
        <w:r>
          <w:fldChar w:fldCharType="begin"/>
        </w:r>
        <w:r>
          <w:instrText xml:space="preserve"> PAGEREF _Toc22143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79" w:history="1">
        <w:r>
          <w:rPr>
            <w:rFonts w:ascii="仿宋" w:eastAsia="仿宋" w:hAnsi="仿宋" w:cs="仿宋" w:hint="eastAsia"/>
            <w:lang w:eastAsia="zh-CN"/>
          </w:rPr>
          <w:t>(三)、企业竞争优势概览</w:t>
        </w:r>
        <w:r>
          <w:tab/>
        </w:r>
        <w:r>
          <w:fldChar w:fldCharType="begin"/>
        </w:r>
        <w:r>
          <w:instrText xml:space="preserve"> PAGEREF _Toc19479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34" w:history="1">
        <w:r>
          <w:rPr>
            <w:rFonts w:ascii="仿宋" w:eastAsia="仿宋" w:hAnsi="仿宋" w:cs="仿宋" w:hint="eastAsia"/>
            <w:lang w:eastAsia="zh-CN"/>
          </w:rPr>
          <w:t>(四)、工厂餐饮企业财务数据要略</w:t>
        </w:r>
        <w:r>
          <w:tab/>
        </w:r>
        <w:r>
          <w:fldChar w:fldCharType="begin"/>
        </w:r>
        <w:r>
          <w:instrText xml:space="preserve"> PAGEREF _Toc8434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05" w:history="1">
        <w:r>
          <w:rPr>
            <w:rFonts w:ascii="仿宋" w:eastAsia="仿宋" w:hAnsi="仿宋" w:cs="仿宋" w:hint="eastAsia"/>
            <w:lang w:eastAsia="zh-CN"/>
          </w:rPr>
          <w:t>(五)、核心团队成员简述</w:t>
        </w:r>
        <w:r>
          <w:tab/>
        </w:r>
        <w:r>
          <w:fldChar w:fldCharType="begin"/>
        </w:r>
        <w:r>
          <w:instrText xml:space="preserve"> PAGEREF _Toc22505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55" w:history="1">
        <w:r>
          <w:rPr>
            <w:rFonts w:ascii="仿宋" w:eastAsia="仿宋" w:hAnsi="仿宋" w:cs="仿宋" w:hint="eastAsia"/>
            <w:lang w:eastAsia="zh-CN"/>
          </w:rPr>
          <w:t>(六)、工厂餐饮企业经营宗旨阐述</w:t>
        </w:r>
        <w:r>
          <w:tab/>
        </w:r>
        <w:r>
          <w:fldChar w:fldCharType="begin"/>
        </w:r>
        <w:r>
          <w:instrText xml:space="preserve"> PAGEREF _Toc20255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66" w:history="1">
        <w:r>
          <w:rPr>
            <w:rFonts w:ascii="仿宋" w:eastAsia="仿宋" w:hAnsi="仿宋" w:cs="仿宋" w:hint="eastAsia"/>
            <w:lang w:eastAsia="zh-CN"/>
          </w:rPr>
          <w:t>(七)、工厂餐饮企业未来发展规划</w:t>
        </w:r>
        <w:r>
          <w:tab/>
        </w:r>
        <w:r>
          <w:fldChar w:fldCharType="begin"/>
        </w:r>
        <w:r>
          <w:instrText xml:space="preserve"> PAGEREF _Toc7966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393" w:history="1">
        <w:r>
          <w:rPr>
            <w:rFonts w:ascii="仿宋" w:eastAsia="仿宋" w:hAnsi="仿宋" w:cs="仿宋" w:hint="eastAsia"/>
            <w:lang w:eastAsia="zh-CN"/>
          </w:rPr>
          <w:t>四、人才队伍建设</w:t>
        </w:r>
        <w:r>
          <w:tab/>
        </w:r>
        <w:r>
          <w:fldChar w:fldCharType="begin"/>
        </w:r>
        <w:r>
          <w:instrText xml:space="preserve"> PAGEREF _Toc12393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27" w:history="1">
        <w:r>
          <w:rPr>
            <w:rFonts w:ascii="仿宋" w:eastAsia="仿宋" w:hAnsi="仿宋" w:cs="仿宋" w:hint="eastAsia"/>
            <w:lang w:eastAsia="zh-CN"/>
          </w:rPr>
          <w:t>(一)、人才引进与培养计划</w:t>
        </w:r>
        <w:r>
          <w:tab/>
        </w:r>
        <w:r>
          <w:fldChar w:fldCharType="begin"/>
        </w:r>
        <w:r>
          <w:instrText xml:space="preserve"> PAGEREF _Toc21027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53" w:history="1">
        <w:r>
          <w:rPr>
            <w:rFonts w:ascii="仿宋" w:eastAsia="仿宋" w:hAnsi="仿宋" w:cs="仿宋" w:hint="eastAsia"/>
            <w:lang w:eastAsia="zh-CN"/>
          </w:rPr>
          <w:t>(二)、员工激励与福利政策</w:t>
        </w:r>
        <w:r>
          <w:tab/>
        </w:r>
        <w:r>
          <w:fldChar w:fldCharType="begin"/>
        </w:r>
        <w:r>
          <w:instrText xml:space="preserve"> PAGEREF _Toc8153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45" w:history="1">
        <w:r>
          <w:rPr>
            <w:rFonts w:ascii="仿宋" w:eastAsia="仿宋" w:hAnsi="仿宋" w:cs="仿宋" w:hint="eastAsia"/>
            <w:lang w:eastAsia="zh-CN"/>
          </w:rPr>
          <w:t>(三)、团队建设与管理</w:t>
        </w:r>
        <w:r>
          <w:tab/>
        </w:r>
        <w:r>
          <w:fldChar w:fldCharType="begin"/>
        </w:r>
        <w:r>
          <w:instrText xml:space="preserve"> PAGEREF _Toc17145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38" w:history="1">
        <w:r>
          <w:rPr>
            <w:rFonts w:ascii="仿宋" w:eastAsia="仿宋" w:hAnsi="仿宋" w:cs="仿宋" w:hint="eastAsia"/>
            <w:lang w:eastAsia="zh-CN"/>
          </w:rPr>
          <w:t>五、背景及必要性</w:t>
        </w:r>
        <w:r>
          <w:tab/>
        </w:r>
        <w:r>
          <w:fldChar w:fldCharType="begin"/>
        </w:r>
        <w:r>
          <w:instrText xml:space="preserve"> PAGEREF _Toc1538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4" w:history="1">
        <w:r>
          <w:rPr>
            <w:rFonts w:ascii="仿宋" w:eastAsia="仿宋" w:hAnsi="仿宋" w:cs="仿宋" w:hint="eastAsia"/>
            <w:lang w:eastAsia="zh-CN"/>
          </w:rPr>
          <w:t>(一)、工厂餐饮项目背景分析</w:t>
        </w:r>
        <w:r>
          <w:tab/>
        </w:r>
        <w:r>
          <w:fldChar w:fldCharType="begin"/>
        </w:r>
        <w:r>
          <w:instrText xml:space="preserve"> PAGEREF _Toc1054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95" w:history="1">
        <w:r>
          <w:rPr>
            <w:rFonts w:ascii="仿宋" w:eastAsia="仿宋" w:hAnsi="仿宋" w:cs="仿宋" w:hint="eastAsia"/>
            <w:lang w:eastAsia="zh-CN"/>
          </w:rPr>
          <w:t>(二)、实施工厂餐饮项目的必要性</w:t>
        </w:r>
        <w:r>
          <w:tab/>
        </w:r>
        <w:r>
          <w:fldChar w:fldCharType="begin"/>
        </w:r>
        <w:r>
          <w:instrText xml:space="preserve"> PAGEREF _Toc3795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72" w:history="1">
        <w:r>
          <w:rPr>
            <w:rFonts w:ascii="仿宋" w:eastAsia="仿宋" w:hAnsi="仿宋" w:cs="仿宋" w:hint="eastAsia"/>
            <w:lang w:eastAsia="zh-CN"/>
          </w:rPr>
          <w:t>六、工厂餐饮项目工程设计研究</w:t>
        </w:r>
        <w:r>
          <w:tab/>
        </w:r>
        <w:r>
          <w:fldChar w:fldCharType="begin"/>
        </w:r>
        <w:r>
          <w:instrText xml:space="preserve"> PAGEREF _Toc3972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50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_Toc23350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37" w:history="1">
        <w:r>
          <w:rPr>
            <w:rFonts w:ascii="仿宋" w:eastAsia="仿宋" w:hAnsi="仿宋" w:cs="仿宋" w:hint="eastAsia"/>
            <w:lang w:eastAsia="zh-CN"/>
          </w:rPr>
          <w:t>(二)、工厂餐饮项目工程建设标准规范</w:t>
        </w:r>
        <w:r>
          <w:tab/>
        </w:r>
        <w:r>
          <w:fldChar w:fldCharType="begin"/>
        </w:r>
        <w:r>
          <w:instrText xml:space="preserve"> PAGEREF _Toc15937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06" w:history="1">
        <w:r>
          <w:rPr>
            <w:rFonts w:ascii="仿宋" w:eastAsia="仿宋" w:hAnsi="仿宋" w:cs="仿宋" w:hint="eastAsia"/>
            <w:lang w:eastAsia="zh-CN"/>
          </w:rPr>
          <w:t>(三)、工厂餐饮项目总平面设计要求</w:t>
        </w:r>
        <w:r>
          <w:tab/>
        </w:r>
        <w:r>
          <w:fldChar w:fldCharType="begin"/>
        </w:r>
        <w:r>
          <w:instrText xml:space="preserve"> PAGEREF _Toc29806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02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_Toc24302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19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_Toc14219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71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_Toc26571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52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_Toc24952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418" w:history="1">
        <w:r>
          <w:rPr>
            <w:rFonts w:ascii="仿宋" w:eastAsia="仿宋" w:hAnsi="仿宋" w:cs="仿宋" w:hint="eastAsia"/>
            <w:lang w:eastAsia="zh-CN"/>
          </w:rPr>
          <w:t>七、项目监理与质量保证</w:t>
        </w:r>
        <w:r>
          <w:tab/>
        </w:r>
        <w:r>
          <w:fldChar w:fldCharType="begin"/>
        </w:r>
        <w:r>
          <w:instrText xml:space="preserve"> PAGEREF _Toc27418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26" w:history="1">
        <w:r>
          <w:rPr>
            <w:rFonts w:ascii="仿宋" w:eastAsia="仿宋" w:hAnsi="仿宋" w:cs="仿宋" w:hint="eastAsia"/>
            <w:lang w:eastAsia="zh-CN"/>
          </w:rPr>
          <w:t>(一)、监理体系构建</w:t>
        </w:r>
        <w:r>
          <w:tab/>
        </w:r>
        <w:r>
          <w:fldChar w:fldCharType="begin"/>
        </w:r>
        <w:r>
          <w:instrText xml:space="preserve"> PAGEREF _Toc26726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59" w:history="1">
        <w:r>
          <w:rPr>
            <w:rFonts w:ascii="仿宋" w:eastAsia="仿宋" w:hAnsi="仿宋" w:cs="仿宋" w:hint="eastAsia"/>
            <w:lang w:eastAsia="zh-CN"/>
          </w:rPr>
          <w:t>(二)、质量保证体系实施</w:t>
        </w:r>
        <w:r>
          <w:tab/>
        </w:r>
        <w:r>
          <w:fldChar w:fldCharType="begin"/>
        </w:r>
        <w:r>
          <w:instrText xml:space="preserve"> PAGEREF _Toc26459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15" w:history="1">
        <w:r>
          <w:rPr>
            <w:rFonts w:ascii="仿宋" w:eastAsia="仿宋" w:hAnsi="仿宋" w:cs="仿宋" w:hint="eastAsia"/>
            <w:lang w:eastAsia="zh-CN"/>
          </w:rPr>
          <w:t>(三)、监理与质量控制流程</w:t>
        </w:r>
        <w:r>
          <w:tab/>
        </w:r>
        <w:r>
          <w:fldChar w:fldCharType="begin"/>
        </w:r>
        <w:r>
          <w:instrText xml:space="preserve"> PAGEREF _Toc30115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25" w:history="1">
        <w:r>
          <w:rPr>
            <w:rFonts w:ascii="仿宋" w:eastAsia="仿宋" w:hAnsi="仿宋" w:cs="仿宋" w:hint="eastAsia"/>
            <w:lang w:eastAsia="zh-CN"/>
          </w:rPr>
          <w:t>八、实施进度</w:t>
        </w:r>
        <w:r>
          <w:tab/>
        </w:r>
        <w:r>
          <w:fldChar w:fldCharType="begin"/>
        </w:r>
        <w:r>
          <w:instrText xml:space="preserve"> PAGEREF _Toc6725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40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_Toc11040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77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_Toc29877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85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_Toc31285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90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_Toc32490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5709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_Toc15709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5" w:history="1">
        <w:r>
          <w:rPr>
            <w:rFonts w:ascii="仿宋" w:eastAsia="仿宋" w:hAnsi="仿宋" w:cs="仿宋" w:hint="eastAsia"/>
            <w:lang w:eastAsia="zh-CN"/>
          </w:rPr>
          <w:t>(六)、工厂餐饮项目实施保障</w:t>
        </w:r>
        <w:r>
          <w:tab/>
        </w:r>
        <w:r>
          <w:fldChar w:fldCharType="begin"/>
        </w:r>
        <w:r>
          <w:instrText xml:space="preserve"> PAGEREF _Toc14275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78" w:history="1">
        <w:r>
          <w:rPr>
            <w:rFonts w:ascii="仿宋" w:eastAsia="仿宋" w:hAnsi="仿宋" w:cs="仿宋" w:hint="eastAsia"/>
            <w:lang w:eastAsia="zh-CN"/>
          </w:rPr>
          <w:t>九、公司机构优势</w:t>
        </w:r>
        <w:r>
          <w:tab/>
        </w:r>
        <w:r>
          <w:fldChar w:fldCharType="begin"/>
        </w:r>
        <w:r>
          <w:instrText xml:space="preserve"> PAGEREF _Toc5378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10" w:history="1">
        <w:r>
          <w:rPr>
            <w:rFonts w:ascii="仿宋" w:eastAsia="仿宋" w:hAnsi="仿宋" w:cs="仿宋" w:hint="eastAsia"/>
            <w:lang w:eastAsia="zh-CN"/>
          </w:rPr>
          <w:t>(一)、区位优势</w:t>
        </w:r>
        <w:r>
          <w:tab/>
        </w:r>
        <w:r>
          <w:fldChar w:fldCharType="begin"/>
        </w:r>
        <w:r>
          <w:instrText xml:space="preserve"> PAGEREF _Toc3810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29" w:history="1">
        <w:r>
          <w:rPr>
            <w:rFonts w:ascii="仿宋" w:eastAsia="仿宋" w:hAnsi="仿宋" w:cs="仿宋" w:hint="eastAsia"/>
            <w:lang w:eastAsia="zh-CN"/>
          </w:rPr>
          <w:t>(二)、政策优势</w:t>
        </w:r>
        <w:r>
          <w:tab/>
        </w:r>
        <w:r>
          <w:fldChar w:fldCharType="begin"/>
        </w:r>
        <w:r>
          <w:instrText xml:space="preserve"> PAGEREF _Toc18329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46" w:history="1">
        <w:r>
          <w:rPr>
            <w:rFonts w:ascii="仿宋" w:eastAsia="仿宋" w:hAnsi="仿宋" w:cs="仿宋" w:hint="eastAsia"/>
            <w:lang w:eastAsia="zh-CN"/>
          </w:rPr>
          <w:t>(三)、优秀的管理顾问团队</w:t>
        </w:r>
        <w:r>
          <w:tab/>
        </w:r>
        <w:r>
          <w:fldChar w:fldCharType="begin"/>
        </w:r>
        <w:r>
          <w:instrText xml:space="preserve"> PAGEREF _Toc22746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35" w:history="1">
        <w:r>
          <w:rPr>
            <w:rFonts w:ascii="仿宋" w:eastAsia="仿宋" w:hAnsi="仿宋" w:cs="仿宋" w:hint="eastAsia"/>
            <w:lang w:eastAsia="zh-CN"/>
          </w:rPr>
          <w:t>(四)、高端的合作伙伴，高质量的设施技术和管理</w:t>
        </w:r>
        <w:r>
          <w:tab/>
        </w:r>
        <w:r>
          <w:fldChar w:fldCharType="begin"/>
        </w:r>
        <w:r>
          <w:instrText xml:space="preserve"> PAGEREF _Toc10135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968" w:history="1">
        <w:r>
          <w:rPr>
            <w:rFonts w:ascii="仿宋" w:eastAsia="仿宋" w:hAnsi="仿宋" w:cs="仿宋" w:hint="eastAsia"/>
            <w:lang w:eastAsia="zh-CN"/>
          </w:rPr>
          <w:t>十、工艺原则</w:t>
        </w:r>
        <w:r>
          <w:tab/>
        </w:r>
        <w:r>
          <w:fldChar w:fldCharType="begin"/>
        </w:r>
        <w:r>
          <w:instrText xml:space="preserve"> PAGEREF _Toc21968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20" w:history="1">
        <w:r>
          <w:rPr>
            <w:rFonts w:ascii="仿宋" w:eastAsia="仿宋" w:hAnsi="仿宋" w:cs="仿宋" w:hint="eastAsia"/>
            <w:lang w:eastAsia="zh-CN"/>
          </w:rPr>
          <w:t>(一)、原辅材料采购及管理</w:t>
        </w:r>
        <w:r>
          <w:tab/>
        </w:r>
        <w:r>
          <w:fldChar w:fldCharType="begin"/>
        </w:r>
        <w:r>
          <w:instrText xml:space="preserve"> PAGEREF _Toc22020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75" w:history="1">
        <w:r>
          <w:rPr>
            <w:rFonts w:ascii="仿宋" w:eastAsia="仿宋" w:hAnsi="仿宋" w:cs="仿宋" w:hint="eastAsia"/>
            <w:lang w:eastAsia="zh-CN"/>
          </w:rPr>
          <w:t>(二)、技术管理特点</w:t>
        </w:r>
        <w:r>
          <w:tab/>
        </w:r>
        <w:r>
          <w:fldChar w:fldCharType="begin"/>
        </w:r>
        <w:r>
          <w:instrText xml:space="preserve"> PAGEREF _Toc26175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61" w:history="1">
        <w:r>
          <w:rPr>
            <w:rFonts w:ascii="仿宋" w:eastAsia="仿宋" w:hAnsi="仿宋" w:cs="仿宋" w:hint="eastAsia"/>
            <w:lang w:eastAsia="zh-CN"/>
          </w:rPr>
          <w:t>(三)、工厂餐饮项目工艺技术设计方案</w:t>
        </w:r>
        <w:r>
          <w:tab/>
        </w:r>
        <w:r>
          <w:fldChar w:fldCharType="begin"/>
        </w:r>
        <w:r>
          <w:instrText xml:space="preserve"> PAGEREF _Toc11961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16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_Toc9916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392" w:history="1">
        <w:r>
          <w:rPr>
            <w:rFonts w:ascii="仿宋" w:eastAsia="仿宋" w:hAnsi="仿宋" w:cs="仿宋" w:hint="eastAsia"/>
            <w:lang w:eastAsia="zh-CN"/>
          </w:rPr>
          <w:t>十一、劳动安全生产分析</w:t>
        </w:r>
        <w:r>
          <w:tab/>
        </w:r>
        <w:r>
          <w:fldChar w:fldCharType="begin"/>
        </w:r>
        <w:r>
          <w:instrText xml:space="preserve"> PAGEREF _Toc21392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34" w:history="1">
        <w:r>
          <w:rPr>
            <w:rFonts w:ascii="仿宋" w:eastAsia="仿宋" w:hAnsi="仿宋" w:cs="仿宋" w:hint="eastAsia"/>
            <w:lang w:eastAsia="zh-CN"/>
          </w:rPr>
          <w:t>(一)、安全法规与依据</w:t>
        </w:r>
        <w:r>
          <w:tab/>
        </w:r>
        <w:r>
          <w:fldChar w:fldCharType="begin"/>
        </w:r>
        <w:r>
          <w:instrText xml:space="preserve"> PAGEREF _Toc13034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38" w:history="1">
        <w:r>
          <w:rPr>
            <w:rFonts w:ascii="仿宋" w:eastAsia="仿宋" w:hAnsi="仿宋" w:cs="仿宋" w:hint="eastAsia"/>
            <w:lang w:eastAsia="zh-CN"/>
          </w:rPr>
          <w:t>(二)、安全措施与效果预估</w:t>
        </w:r>
        <w:r>
          <w:tab/>
        </w:r>
        <w:r>
          <w:fldChar w:fldCharType="begin"/>
        </w:r>
        <w:r>
          <w:instrText xml:space="preserve"> PAGEREF _Toc13838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50" w:history="1">
        <w:r>
          <w:rPr>
            <w:rFonts w:ascii="仿宋" w:eastAsia="仿宋" w:hAnsi="仿宋" w:cs="仿宋" w:hint="eastAsia"/>
            <w:lang w:eastAsia="zh-CN"/>
          </w:rPr>
          <w:t>十二、应急救援预案</w:t>
        </w:r>
        <w:r>
          <w:tab/>
        </w:r>
        <w:r>
          <w:fldChar w:fldCharType="begin"/>
        </w:r>
        <w:r>
          <w:instrText xml:space="preserve"> PAGEREF _Toc4350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76" w:history="1">
        <w:r>
          <w:rPr>
            <w:rFonts w:ascii="仿宋" w:eastAsia="仿宋" w:hAnsi="仿宋" w:cs="仿宋" w:hint="eastAsia"/>
            <w:lang w:eastAsia="zh-CN"/>
          </w:rPr>
          <w:t>(一)、应急救援预案编制的背景和必要性</w:t>
        </w:r>
        <w:r>
          <w:tab/>
        </w:r>
        <w:r>
          <w:fldChar w:fldCharType="begin"/>
        </w:r>
        <w:r>
          <w:instrText xml:space="preserve"> PAGEREF _Toc15176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45" w:history="1">
        <w:r>
          <w:rPr>
            <w:rFonts w:ascii="仿宋" w:eastAsia="仿宋" w:hAnsi="仿宋" w:cs="仿宋" w:hint="eastAsia"/>
            <w:lang w:eastAsia="zh-CN"/>
          </w:rPr>
          <w:t>(二)、应急救援预案编制的基本原则</w:t>
        </w:r>
        <w:r>
          <w:tab/>
        </w:r>
        <w:r>
          <w:fldChar w:fldCharType="begin"/>
        </w:r>
        <w:r>
          <w:instrText xml:space="preserve"> PAGEREF _Toc4745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37" w:history="1">
        <w:r>
          <w:rPr>
            <w:rFonts w:ascii="仿宋" w:eastAsia="仿宋" w:hAnsi="仿宋" w:cs="仿宋" w:hint="eastAsia"/>
            <w:lang w:eastAsia="zh-CN"/>
          </w:rPr>
          <w:t>(三)、应急救援预案编制的程序和步骤</w:t>
        </w:r>
        <w:r>
          <w:tab/>
        </w:r>
        <w:r>
          <w:fldChar w:fldCharType="begin"/>
        </w:r>
        <w:r>
          <w:instrText xml:space="preserve"> PAGEREF _Toc13337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62" w:history="1">
        <w:r>
          <w:rPr>
            <w:rFonts w:ascii="仿宋" w:eastAsia="仿宋" w:hAnsi="仿宋" w:cs="仿宋" w:hint="eastAsia"/>
            <w:lang w:eastAsia="zh-CN"/>
          </w:rPr>
          <w:t>(四)、应急救援预案的内容要点</w:t>
        </w:r>
        <w:r>
          <w:tab/>
        </w:r>
        <w:r>
          <w:fldChar w:fldCharType="begin"/>
        </w:r>
        <w:r>
          <w:instrText xml:space="preserve"> PAGEREF _Toc7262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67" w:history="1">
        <w:r>
          <w:rPr>
            <w:rFonts w:ascii="仿宋" w:eastAsia="仿宋" w:hAnsi="仿宋" w:cs="仿宋" w:hint="eastAsia"/>
            <w:lang w:eastAsia="zh-CN"/>
          </w:rPr>
          <w:t>(五)、应急救援预案的执行</w:t>
        </w:r>
        <w:r>
          <w:tab/>
        </w:r>
        <w:r>
          <w:fldChar w:fldCharType="begin"/>
        </w:r>
        <w:r>
          <w:instrText xml:space="preserve"> PAGEREF _Toc29667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32" w:history="1">
        <w:r>
          <w:rPr>
            <w:rFonts w:ascii="仿宋" w:eastAsia="仿宋" w:hAnsi="仿宋" w:cs="仿宋" w:hint="eastAsia"/>
            <w:lang w:eastAsia="zh-CN"/>
          </w:rPr>
          <w:t>十三、生产控制的基本程序</w:t>
        </w:r>
        <w:r>
          <w:tab/>
        </w:r>
        <w:r>
          <w:fldChar w:fldCharType="begin"/>
        </w:r>
        <w:r>
          <w:instrText xml:space="preserve"> PAGEREF _Toc5832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96" w:history="1">
        <w:r>
          <w:rPr>
            <w:rFonts w:ascii="仿宋" w:eastAsia="仿宋" w:hAnsi="仿宋" w:cs="仿宋" w:hint="eastAsia"/>
            <w:lang w:eastAsia="zh-CN"/>
          </w:rPr>
          <w:t>(一)、制定控制标准</w:t>
        </w:r>
        <w:r>
          <w:tab/>
        </w:r>
        <w:r>
          <w:fldChar w:fldCharType="begin"/>
        </w:r>
        <w:r>
          <w:instrText xml:space="preserve"> PAGEREF _Toc25196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17" w:history="1">
        <w:r>
          <w:rPr>
            <w:rFonts w:ascii="仿宋" w:eastAsia="仿宋" w:hAnsi="仿宋" w:cs="仿宋" w:hint="eastAsia"/>
            <w:lang w:eastAsia="zh-CN"/>
          </w:rPr>
          <w:t>(二)、实际执行情况检验</w:t>
        </w:r>
        <w:r>
          <w:tab/>
        </w:r>
        <w:r>
          <w:fldChar w:fldCharType="begin"/>
        </w:r>
        <w:r>
          <w:instrText xml:space="preserve"> PAGEREF _Toc4217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7" w:history="1">
        <w:r>
          <w:rPr>
            <w:rFonts w:ascii="仿宋" w:eastAsia="仿宋" w:hAnsi="仿宋" w:cs="仿宋" w:hint="eastAsia"/>
            <w:lang w:eastAsia="zh-CN"/>
          </w:rPr>
          <w:t>(三)、控制决策</w:t>
        </w:r>
        <w:r>
          <w:tab/>
        </w:r>
        <w:r>
          <w:fldChar w:fldCharType="begin"/>
        </w:r>
        <w:r>
          <w:instrText xml:space="preserve"> PAGEREF _Toc2457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52" w:history="1">
        <w:r>
          <w:rPr>
            <w:rFonts w:ascii="仿宋" w:eastAsia="仿宋" w:hAnsi="仿宋" w:cs="仿宋" w:hint="eastAsia"/>
            <w:lang w:eastAsia="zh-CN"/>
          </w:rPr>
          <w:t>(四)、实施执行</w:t>
        </w:r>
        <w:r>
          <w:tab/>
        </w:r>
        <w:r>
          <w:fldChar w:fldCharType="begin"/>
        </w:r>
        <w:r>
          <w:instrText xml:space="preserve"> PAGEREF _Toc12752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136" w:history="1">
        <w:r>
          <w:rPr>
            <w:rFonts w:ascii="仿宋" w:eastAsia="仿宋" w:hAnsi="仿宋" w:cs="仿宋" w:hint="eastAsia"/>
            <w:lang w:eastAsia="zh-CN"/>
          </w:rPr>
          <w:t>十四、工厂餐饮项目进展与里程碑</w:t>
        </w:r>
        <w:r>
          <w:tab/>
        </w:r>
        <w:r>
          <w:fldChar w:fldCharType="begin"/>
        </w:r>
        <w:r>
          <w:instrText xml:space="preserve"> PAGEREF _Toc26136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03" w:history="1">
        <w:r>
          <w:rPr>
            <w:rFonts w:ascii="仿宋" w:eastAsia="仿宋" w:hAnsi="仿宋" w:cs="仿宋" w:hint="eastAsia"/>
            <w:lang w:eastAsia="zh-CN"/>
          </w:rPr>
          <w:t>(一)、工厂餐饮项目进展</w:t>
        </w:r>
        <w:r>
          <w:tab/>
        </w:r>
        <w:r>
          <w:fldChar w:fldCharType="begin"/>
        </w:r>
        <w:r>
          <w:instrText xml:space="preserve"> PAGEREF _Toc19303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01" w:history="1">
        <w:r>
          <w:rPr>
            <w:rFonts w:ascii="仿宋" w:eastAsia="仿宋" w:hAnsi="仿宋" w:cs="仿宋" w:hint="eastAsia"/>
            <w:lang w:eastAsia="zh-CN"/>
          </w:rPr>
          <w:t>(二)、重要里程碑与进度控制</w:t>
        </w:r>
        <w:r>
          <w:tab/>
        </w:r>
        <w:r>
          <w:fldChar w:fldCharType="begin"/>
        </w:r>
        <w:r>
          <w:instrText xml:space="preserve"> PAGEREF _Toc14901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01" w:history="1">
        <w:r>
          <w:rPr>
            <w:rFonts w:ascii="仿宋" w:eastAsia="仿宋" w:hAnsi="仿宋" w:cs="仿宋" w:hint="eastAsia"/>
            <w:lang w:eastAsia="zh-CN"/>
          </w:rPr>
          <w:t>(三)、问题识别与解决方案</w:t>
        </w:r>
        <w:r>
          <w:tab/>
        </w:r>
        <w:r>
          <w:fldChar w:fldCharType="begin"/>
        </w:r>
        <w:r>
          <w:instrText xml:space="preserve"> PAGEREF _Toc25101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657" w:history="1">
        <w:r>
          <w:rPr>
            <w:rFonts w:ascii="仿宋" w:eastAsia="仿宋" w:hAnsi="仿宋" w:cs="仿宋" w:hint="eastAsia"/>
            <w:lang w:eastAsia="zh-CN"/>
          </w:rPr>
          <w:t>十五、招标方案</w:t>
        </w:r>
        <w:r>
          <w:tab/>
        </w:r>
        <w:r>
          <w:fldChar w:fldCharType="begin"/>
        </w:r>
        <w:r>
          <w:instrText xml:space="preserve"> PAGEREF _Toc23657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6" w:history="1">
        <w:r>
          <w:rPr>
            <w:rFonts w:ascii="仿宋" w:eastAsia="仿宋" w:hAnsi="仿宋" w:cs="仿宋" w:hint="eastAsia"/>
            <w:lang w:eastAsia="zh-CN"/>
          </w:rPr>
          <w:t>(一)、工厂餐饮项目招标依据</w:t>
        </w:r>
        <w:r>
          <w:tab/>
        </w:r>
        <w:r>
          <w:fldChar w:fldCharType="begin"/>
        </w:r>
        <w:r>
          <w:instrText xml:space="preserve"> PAGEREF _Toc27546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0" w:history="1">
        <w:r>
          <w:rPr>
            <w:rFonts w:ascii="仿宋" w:eastAsia="仿宋" w:hAnsi="仿宋" w:cs="仿宋" w:hint="eastAsia"/>
            <w:lang w:eastAsia="zh-CN"/>
          </w:rPr>
          <w:t>(二)、工厂餐饮项目招标范围</w:t>
        </w:r>
        <w:r>
          <w:tab/>
        </w:r>
        <w:r>
          <w:fldChar w:fldCharType="begin"/>
        </w:r>
        <w:r>
          <w:instrText xml:space="preserve"> PAGEREF _Toc1900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53" w:history="1">
        <w:r>
          <w:rPr>
            <w:rFonts w:ascii="仿宋" w:eastAsia="仿宋" w:hAnsi="仿宋" w:cs="仿宋" w:hint="eastAsia"/>
            <w:lang w:eastAsia="zh-CN"/>
          </w:rPr>
          <w:t>(三)、招标要求</w:t>
        </w:r>
        <w:r>
          <w:tab/>
        </w:r>
        <w:r>
          <w:fldChar w:fldCharType="begin"/>
        </w:r>
        <w:r>
          <w:instrText xml:space="preserve"> PAGEREF _Toc19253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44" w:history="1">
        <w:r>
          <w:rPr>
            <w:rFonts w:ascii="仿宋" w:eastAsia="仿宋" w:hAnsi="仿宋" w:cs="仿宋" w:hint="eastAsia"/>
            <w:lang w:eastAsia="zh-CN"/>
          </w:rPr>
          <w:t>(四)、招标组织方式</w:t>
        </w:r>
        <w:r>
          <w:tab/>
        </w:r>
        <w:r>
          <w:fldChar w:fldCharType="begin"/>
        </w:r>
        <w:r>
          <w:instrText xml:space="preserve"> PAGEREF _Toc8144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5" w:history="1">
        <w:r>
          <w:rPr>
            <w:rFonts w:ascii="仿宋" w:eastAsia="仿宋" w:hAnsi="仿宋" w:cs="仿宋" w:hint="eastAsia"/>
            <w:lang w:eastAsia="zh-CN"/>
          </w:rPr>
          <w:t>(五)、招标信息发布</w:t>
        </w:r>
        <w:r>
          <w:tab/>
        </w:r>
        <w:r>
          <w:fldChar w:fldCharType="begin"/>
        </w:r>
        <w:r>
          <w:instrText xml:space="preserve"> PAGEREF _Toc20745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261" w:history="1">
        <w:r>
          <w:rPr>
            <w:rFonts w:ascii="仿宋" w:eastAsia="仿宋" w:hAnsi="仿宋" w:cs="仿宋" w:hint="eastAsia"/>
            <w:lang w:eastAsia="zh-CN"/>
          </w:rPr>
          <w:t>十六、工厂餐饮项目进度计划</w:t>
        </w:r>
        <w:r>
          <w:tab/>
        </w:r>
        <w:r>
          <w:fldChar w:fldCharType="begin"/>
        </w:r>
        <w:r>
          <w:instrText xml:space="preserve"> PAGEREF _Toc17261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10" w:history="1">
        <w:r>
          <w:rPr>
            <w:rFonts w:ascii="仿宋" w:eastAsia="仿宋" w:hAnsi="仿宋" w:cs="仿宋" w:hint="eastAsia"/>
            <w:lang w:eastAsia="zh-CN"/>
          </w:rPr>
          <w:t>(一)、工厂餐饮项目进度安排</w:t>
        </w:r>
        <w:r>
          <w:tab/>
        </w:r>
        <w:r>
          <w:fldChar w:fldCharType="begin"/>
        </w:r>
        <w:r>
          <w:instrText xml:space="preserve"> PAGEREF _Toc24710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17" w:history="1">
        <w:r>
          <w:rPr>
            <w:rFonts w:ascii="仿宋" w:eastAsia="仿宋" w:hAnsi="仿宋" w:cs="仿宋" w:hint="eastAsia"/>
            <w:lang w:eastAsia="zh-CN"/>
          </w:rPr>
          <w:t>(二)、工厂餐饮项目实施保障措施</w:t>
        </w:r>
        <w:r>
          <w:tab/>
        </w:r>
        <w:r>
          <w:fldChar w:fldCharType="begin"/>
        </w:r>
        <w:r>
          <w:instrText xml:space="preserve"> PAGEREF _Toc22817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34" w:history="1">
        <w:r>
          <w:rPr>
            <w:rFonts w:ascii="仿宋" w:eastAsia="仿宋" w:hAnsi="仿宋" w:cs="仿宋" w:hint="eastAsia"/>
            <w:lang w:eastAsia="zh-CN"/>
          </w:rPr>
          <w:t>十七、战略合作伙伴</w:t>
        </w:r>
        <w:r>
          <w:tab/>
        </w:r>
        <w:r>
          <w:fldChar w:fldCharType="begin"/>
        </w:r>
        <w:r>
          <w:instrText xml:space="preserve"> PAGEREF _Toc14734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385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_Toc19385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3" w:history="1">
        <w:r>
          <w:rPr>
            <w:rFonts w:ascii="仿宋" w:eastAsia="仿宋" w:hAnsi="仿宋" w:cs="仿宋" w:hint="eastAsia"/>
            <w:lang w:eastAsia="zh-CN"/>
          </w:rPr>
          <w:t>(二)、合作工厂餐饮项目</w:t>
        </w:r>
        <w:r>
          <w:tab/>
        </w:r>
        <w:r>
          <w:fldChar w:fldCharType="begin"/>
        </w:r>
        <w:r>
          <w:instrText xml:space="preserve"> PAGEREF _Toc1103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42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_Toc12542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85" w:history="1">
        <w:r>
          <w:rPr>
            <w:rFonts w:ascii="仿宋" w:eastAsia="仿宋" w:hAnsi="仿宋" w:cs="仿宋" w:hint="eastAsia"/>
            <w:lang w:eastAsia="zh-CN"/>
          </w:rPr>
          <w:t>十八、环境保护与可持续发展</w:t>
        </w:r>
        <w:r>
          <w:tab/>
        </w:r>
        <w:r>
          <w:fldChar w:fldCharType="begin"/>
        </w:r>
        <w:r>
          <w:instrText xml:space="preserve"> PAGEREF _Toc31885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6165" w:history="1">
        <w:r>
          <w:rPr>
            <w:rFonts w:ascii="仿宋" w:eastAsia="仿宋" w:hAnsi="仿宋" w:cs="仿宋" w:hint="eastAsia"/>
            <w:lang w:eastAsia="zh-CN"/>
          </w:rPr>
          <w:t>(一)、环境保护政策与承诺</w:t>
        </w:r>
        <w:r>
          <w:tab/>
        </w:r>
        <w:r>
          <w:fldChar w:fldCharType="begin"/>
        </w:r>
        <w:r>
          <w:instrText xml:space="preserve"> PAGEREF _Toc26165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61" w:history="1">
        <w:r>
          <w:rPr>
            <w:rFonts w:ascii="仿宋" w:eastAsia="仿宋" w:hAnsi="仿宋" w:cs="仿宋" w:hint="eastAsia"/>
            <w:lang w:eastAsia="zh-CN"/>
          </w:rPr>
          <w:t>(二)、可持续生产与绿色供应链</w:t>
        </w:r>
        <w:r>
          <w:tab/>
        </w:r>
        <w:r>
          <w:fldChar w:fldCharType="begin"/>
        </w:r>
        <w:r>
          <w:instrText xml:space="preserve"> PAGEREF _Toc16561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15" w:history="1">
        <w:r>
          <w:rPr>
            <w:rFonts w:ascii="仿宋" w:eastAsia="仿宋" w:hAnsi="仿宋" w:cs="仿宋" w:hint="eastAsia"/>
            <w:lang w:eastAsia="zh-CN"/>
          </w:rPr>
          <w:t>(三)、减少废物和碳足迹</w:t>
        </w:r>
        <w:r>
          <w:tab/>
        </w:r>
        <w:r>
          <w:fldChar w:fldCharType="begin"/>
        </w:r>
        <w:r>
          <w:instrText xml:space="preserve"> PAGEREF _Toc13715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1" w:history="1">
        <w:r>
          <w:rPr>
            <w:rFonts w:ascii="仿宋" w:eastAsia="仿宋" w:hAnsi="仿宋" w:cs="仿宋" w:hint="eastAsia"/>
            <w:lang w:eastAsia="zh-CN"/>
          </w:rPr>
          <w:t>(四)、知识产权保护与创新</w:t>
        </w:r>
        <w:r>
          <w:tab/>
        </w:r>
        <w:r>
          <w:fldChar w:fldCharType="begin"/>
        </w:r>
        <w:r>
          <w:instrText xml:space="preserve"> PAGEREF _Toc10711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21" w:history="1">
        <w:r>
          <w:rPr>
            <w:rFonts w:ascii="仿宋" w:eastAsia="仿宋" w:hAnsi="仿宋" w:cs="仿宋" w:hint="eastAsia"/>
            <w:lang w:eastAsia="zh-CN"/>
          </w:rPr>
          <w:t>(五)、社区参与与教育</w:t>
        </w:r>
        <w:r>
          <w:tab/>
        </w:r>
        <w:r>
          <w:fldChar w:fldCharType="begin"/>
        </w:r>
        <w:r>
          <w:instrText xml:space="preserve"> PAGEREF _Toc29821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67" w:history="1">
        <w:r>
          <w:rPr>
            <w:rFonts w:ascii="仿宋" w:eastAsia="仿宋" w:hAnsi="仿宋" w:cs="仿宋" w:hint="eastAsia"/>
            <w:lang w:eastAsia="zh-CN"/>
          </w:rPr>
          <w:t>十九、安全与劳动保护</w:t>
        </w:r>
        <w:r>
          <w:tab/>
        </w:r>
        <w:r>
          <w:fldChar w:fldCharType="begin"/>
        </w:r>
        <w:r>
          <w:instrText xml:space="preserve"> PAGEREF _Toc32167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65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_Toc18565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46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_Toc4046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52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_Toc29052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596" w:history="1">
        <w:r>
          <w:rPr>
            <w:rFonts w:ascii="仿宋" w:eastAsia="仿宋" w:hAnsi="仿宋" w:cs="仿宋" w:hint="eastAsia"/>
            <w:lang w:eastAsia="zh-CN"/>
          </w:rPr>
          <w:t>二十、工厂餐饮项目安全现状评价报告的存档与发布</w:t>
        </w:r>
        <w:r>
          <w:tab/>
        </w:r>
        <w:r>
          <w:fldChar w:fldCharType="begin"/>
        </w:r>
        <w:r>
          <w:instrText xml:space="preserve"> PAGEREF _Toc22596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32" w:history="1">
        <w:r>
          <w:rPr>
            <w:rFonts w:ascii="仿宋" w:eastAsia="仿宋" w:hAnsi="仿宋" w:cs="仿宋" w:hint="eastAsia"/>
            <w:lang w:eastAsia="zh-CN"/>
          </w:rPr>
          <w:t>(一)、存档程序</w:t>
        </w:r>
        <w:r>
          <w:tab/>
        </w:r>
        <w:r>
          <w:fldChar w:fldCharType="begin"/>
        </w:r>
        <w:r>
          <w:instrText xml:space="preserve"> PAGEREF _Toc10532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49" w:history="1">
        <w:r>
          <w:rPr>
            <w:rFonts w:ascii="仿宋" w:eastAsia="仿宋" w:hAnsi="仿宋" w:cs="仿宋" w:hint="eastAsia"/>
            <w:lang w:eastAsia="zh-CN"/>
          </w:rPr>
          <w:t>(二)、存档内容</w:t>
        </w:r>
        <w:r>
          <w:tab/>
        </w:r>
        <w:r>
          <w:fldChar w:fldCharType="begin"/>
        </w:r>
        <w:r>
          <w:instrText xml:space="preserve"> PAGEREF _Toc27849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62" w:history="1">
        <w:r>
          <w:rPr>
            <w:rFonts w:ascii="仿宋" w:eastAsia="仿宋" w:hAnsi="仿宋" w:cs="仿宋" w:hint="eastAsia"/>
            <w:lang w:eastAsia="zh-CN"/>
          </w:rPr>
          <w:t>(三)、存档地点</w:t>
        </w:r>
        <w:r>
          <w:tab/>
        </w:r>
        <w:r>
          <w:fldChar w:fldCharType="begin"/>
        </w:r>
        <w:r>
          <w:instrText xml:space="preserve"> PAGEREF _Toc27962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72" w:history="1">
        <w:r>
          <w:rPr>
            <w:rFonts w:ascii="仿宋" w:eastAsia="仿宋" w:hAnsi="仿宋" w:cs="仿宋" w:hint="eastAsia"/>
            <w:lang w:eastAsia="zh-CN"/>
          </w:rPr>
          <w:t>(四)、报告发布</w:t>
        </w:r>
        <w:r>
          <w:tab/>
        </w:r>
        <w:r>
          <w:fldChar w:fldCharType="begin"/>
        </w:r>
        <w:r>
          <w:instrText xml:space="preserve"> PAGEREF _Toc32572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392" w:history="1">
        <w:r>
          <w:rPr>
            <w:rFonts w:ascii="仿宋" w:eastAsia="仿宋" w:hAnsi="仿宋" w:cs="仿宋" w:hint="eastAsia"/>
            <w:lang w:eastAsia="zh-CN"/>
          </w:rPr>
          <w:t>二十一、安全与环境责任体系</w:t>
        </w:r>
        <w:r>
          <w:tab/>
        </w:r>
        <w:r>
          <w:fldChar w:fldCharType="begin"/>
        </w:r>
        <w:r>
          <w:instrText xml:space="preserve"> PAGEREF _Toc28392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10" w:history="1">
        <w:r>
          <w:rPr>
            <w:rFonts w:ascii="仿宋" w:eastAsia="仿宋" w:hAnsi="仿宋" w:cs="仿宋" w:hint="eastAsia"/>
            <w:lang w:eastAsia="zh-CN"/>
          </w:rPr>
          <w:t>(一)、责任分工</w:t>
        </w:r>
        <w:r>
          <w:tab/>
        </w:r>
        <w:r>
          <w:fldChar w:fldCharType="begin"/>
        </w:r>
        <w:r>
          <w:instrText xml:space="preserve"> PAGEREF _Toc20410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76" w:history="1">
        <w:r>
          <w:rPr>
            <w:rFonts w:ascii="仿宋" w:eastAsia="仿宋" w:hAnsi="仿宋" w:cs="仿宋" w:hint="eastAsia"/>
            <w:lang w:eastAsia="zh-CN"/>
          </w:rPr>
          <w:t>(二)、安全与环境管理人员配备</w:t>
        </w:r>
        <w:r>
          <w:tab/>
        </w:r>
        <w:r>
          <w:fldChar w:fldCharType="begin"/>
        </w:r>
        <w:r>
          <w:instrText xml:space="preserve"> PAGEREF _Toc31476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02" w:history="1">
        <w:r>
          <w:rPr>
            <w:rFonts w:ascii="仿宋" w:eastAsia="仿宋" w:hAnsi="仿宋" w:cs="仿宋" w:hint="eastAsia"/>
            <w:lang w:eastAsia="zh-CN"/>
          </w:rPr>
          <w:t>(三)、责任追究机制</w:t>
        </w:r>
        <w:r>
          <w:tab/>
        </w:r>
        <w:r>
          <w:fldChar w:fldCharType="begin"/>
        </w:r>
        <w:r>
          <w:instrText xml:space="preserve"> PAGEREF _Toc14502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5" w:history="1">
        <w:r>
          <w:rPr>
            <w:rFonts w:ascii="仿宋" w:eastAsia="仿宋" w:hAnsi="仿宋" w:cs="仿宋" w:hint="eastAsia"/>
            <w:lang w:eastAsia="zh-CN"/>
          </w:rPr>
          <w:t>(四)、绩效考核</w:t>
        </w:r>
        <w:r>
          <w:tab/>
        </w:r>
        <w:r>
          <w:fldChar w:fldCharType="begin"/>
        </w:r>
        <w:r>
          <w:instrText xml:space="preserve"> PAGEREF _Toc2075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62" w:history="1">
        <w:r>
          <w:rPr>
            <w:rFonts w:ascii="仿宋" w:eastAsia="仿宋" w:hAnsi="仿宋" w:cs="仿宋" w:hint="eastAsia"/>
            <w:lang w:eastAsia="zh-CN"/>
          </w:rPr>
          <w:t>二十二供应链安全管理</w:t>
        </w:r>
        <w:r>
          <w:tab/>
        </w:r>
        <w:r>
          <w:fldChar w:fldCharType="begin"/>
        </w:r>
        <w:r>
          <w:instrText xml:space="preserve"> PAGEREF _Toc27662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78" w:history="1">
        <w:r>
          <w:rPr>
            <w:rFonts w:ascii="仿宋" w:eastAsia="仿宋" w:hAnsi="仿宋" w:cs="仿宋" w:hint="eastAsia"/>
            <w:lang w:eastAsia="zh-CN"/>
          </w:rPr>
          <w:t>(一)、供应链安全管理的背景和意义</w:t>
        </w:r>
        <w:r>
          <w:tab/>
        </w:r>
        <w:r>
          <w:fldChar w:fldCharType="begin"/>
        </w:r>
        <w:r>
          <w:instrText xml:space="preserve"> PAGEREF _Toc17778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52" w:history="1">
        <w:r>
          <w:rPr>
            <w:rFonts w:ascii="仿宋" w:eastAsia="仿宋" w:hAnsi="仿宋" w:cs="仿宋" w:hint="eastAsia"/>
            <w:lang w:eastAsia="zh-CN"/>
          </w:rPr>
          <w:t>(二)、供应链风险评估与管理</w:t>
        </w:r>
        <w:r>
          <w:tab/>
        </w:r>
        <w:r>
          <w:fldChar w:fldCharType="begin"/>
        </w:r>
        <w:r>
          <w:instrText xml:space="preserve"> PAGEREF _Toc29952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07" w:history="1">
        <w:r>
          <w:rPr>
            <w:rFonts w:ascii="仿宋" w:eastAsia="仿宋" w:hAnsi="仿宋" w:cs="仿宋" w:hint="eastAsia"/>
            <w:lang w:eastAsia="zh-CN"/>
          </w:rPr>
          <w:t>(三)、供应商选择与审核</w:t>
        </w:r>
        <w:r>
          <w:tab/>
        </w:r>
        <w:r>
          <w:fldChar w:fldCharType="begin"/>
        </w:r>
        <w:r>
          <w:instrText xml:space="preserve"> PAGEREF _Toc4307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12" w:history="1">
        <w:r>
          <w:rPr>
            <w:rFonts w:ascii="仿宋" w:eastAsia="仿宋" w:hAnsi="仿宋" w:cs="仿宋" w:hint="eastAsia"/>
            <w:lang w:eastAsia="zh-CN"/>
          </w:rPr>
          <w:t>(四)、供应链紧急预案</w:t>
        </w:r>
        <w:r>
          <w:tab/>
        </w:r>
        <w:r>
          <w:fldChar w:fldCharType="begin"/>
        </w:r>
        <w:r>
          <w:instrText xml:space="preserve"> PAGEREF _Toc25812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65" w:history="1">
        <w:r>
          <w:rPr>
            <w:rFonts w:ascii="仿宋" w:eastAsia="仿宋" w:hAnsi="仿宋" w:cs="仿宋" w:hint="eastAsia"/>
            <w:lang w:eastAsia="zh-CN"/>
          </w:rPr>
          <w:t>(五)、供应链安全文化建设</w:t>
        </w:r>
        <w:r>
          <w:tab/>
        </w:r>
        <w:r>
          <w:fldChar w:fldCharType="begin"/>
        </w:r>
        <w:r>
          <w:instrText xml:space="preserve"> PAGEREF _Toc15765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652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528"/>
      <w:r>
        <w:rPr>
          <w:rFonts w:ascii="仿宋" w:eastAsia="仿宋" w:hAnsi="仿宋" w:cs="仿宋" w:hint="eastAsia"/>
          <w:sz w:val="28"/>
          <w:lang w:eastAsia="zh-CN"/>
        </w:rPr>
        <w:t>一、经济效益分析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773"/>
      <w:r>
        <w:rPr>
          <w:rFonts w:ascii="仿宋" w:eastAsia="仿宋" w:hAnsi="仿宋" w:cs="仿宋" w:hint="eastAsia"/>
          <w:lang w:eastAsia="zh-CN"/>
        </w:rPr>
        <w:t>(一)、投资情况说明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目前为止，工厂餐饮计划已成功投资xx万元，占计划投资的xx%。具体而言，固定资产投资已完成xx万元，占总投资的xx%；流动资金投资已完成xx万元，占总投资的xx%。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5519"/>
      <w:r>
        <w:rPr>
          <w:rFonts w:ascii="仿宋" w:eastAsia="仿宋" w:hAnsi="仿宋" w:cs="仿宋" w:hint="eastAsia"/>
          <w:sz w:val="28"/>
          <w:lang w:eastAsia="zh-CN"/>
        </w:rPr>
        <w:t>(二)、经济评价财务测算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(一)营业收入估算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根据初步统计测算，该工厂餐饮项目预计实现营业收入为xx,xxx.xx万元，同比增长xx.xx%(xxx.xx万元)。其中，主营业务收入为xx,xxx.xx万元，占营业总收入的xx.xx%。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(二)利润及利润分配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https://d.book118.com/848056063024006042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工厂餐饮行业商业计划书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工厂餐饮行业商业计划书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工厂餐饮行业商业计划书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工厂餐饮行业商业计划书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工厂餐饮行业商业计划书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2D7DA2"/>
    <w:rsid w:val="4593521B"/>
    <w:rsid w:val="572D7DA2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48056063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2024-03-01T06:43:00Z</dcterms:created>
  <dcterms:modified xsi:type="dcterms:W3CDTF">2024-03-01T06:43:43Z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F8BD31DA9B404890A5D65025DBFA5A4E_11</vt:lpwstr>
  </property>
  <property fmtid="{D5CDD505-2E9C-101B-9397-08002B2CF9AE}" pid="3" name="KSOProductBuildVer">
    <vt:lpwstr>2052-12.1.0.16399</vt:lpwstr>
  </property>
</Properties>
</file>