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耳机插座项目计划设计方案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 w:history="1">
        <w:r>
          <w:rPr>
            <w:rFonts w:ascii="仿宋" w:eastAsia="仿宋" w:hAnsi="仿宋" w:cs="仿宋" w:hint="eastAsia"/>
            <w:lang w:eastAsia="zh-CN"/>
          </w:rPr>
          <w:t>序言</w:t>
        </w:r>
        <w:r>
          <w:tab/>
        </w:r>
        <w:r>
          <w:fldChar w:fldCharType="begin"/>
        </w:r>
        <w:r>
          <w:instrText xml:space="preserve"> PAGEREF _Toc588 \h </w:instrText>
        </w:r>
        <w:r>
          <w:fldChar w:fldCharType="separate"/>
        </w:r>
        <w:r>
          <w:t>3</w:t>
        </w:r>
        <w:r>
          <w:fldChar w:fldCharType="end"/>
        </w:r>
      </w:hyperlink>
    </w:p>
    <w:p>
      <w:pPr>
        <w:pStyle w:val="TOC1"/>
        <w:tabs>
          <w:tab w:val="right" w:leader="dot" w:pos="8306"/>
        </w:tabs>
      </w:pPr>
      <w:hyperlink w:anchor="_Toc5508" w:history="1">
        <w:r>
          <w:rPr>
            <w:rFonts w:ascii="仿宋" w:eastAsia="仿宋" w:hAnsi="仿宋" w:cs="仿宋" w:hint="eastAsia"/>
            <w:lang w:eastAsia="zh-CN"/>
          </w:rPr>
          <w:t>一、耳机插座项目选址可行性分析</w:t>
        </w:r>
        <w:r>
          <w:tab/>
        </w:r>
        <w:r>
          <w:fldChar w:fldCharType="begin"/>
        </w:r>
        <w:r>
          <w:instrText xml:space="preserve"> PAGEREF _Toc5508 \h </w:instrText>
        </w:r>
        <w:r>
          <w:fldChar w:fldCharType="separate"/>
        </w:r>
        <w:r>
          <w:t>3</w:t>
        </w:r>
        <w:r>
          <w:fldChar w:fldCharType="end"/>
        </w:r>
      </w:hyperlink>
    </w:p>
    <w:p>
      <w:pPr>
        <w:pStyle w:val="TOC2"/>
        <w:tabs>
          <w:tab w:val="right" w:leader="dot" w:pos="8306"/>
        </w:tabs>
      </w:pPr>
      <w:hyperlink w:anchor="_Toc10454" w:history="1">
        <w:r>
          <w:rPr>
            <w:rFonts w:ascii="仿宋" w:eastAsia="仿宋" w:hAnsi="仿宋" w:cs="仿宋" w:hint="eastAsia"/>
            <w:lang w:eastAsia="zh-CN"/>
          </w:rPr>
          <w:t>(一)、耳机插座项目选址</w:t>
        </w:r>
        <w:r>
          <w:tab/>
        </w:r>
        <w:r>
          <w:fldChar w:fldCharType="begin"/>
        </w:r>
        <w:r>
          <w:instrText xml:space="preserve"> PAGEREF _Toc10454 \h </w:instrText>
        </w:r>
        <w:r>
          <w:fldChar w:fldCharType="separate"/>
        </w:r>
        <w:r>
          <w:t>3</w:t>
        </w:r>
        <w:r>
          <w:fldChar w:fldCharType="end"/>
        </w:r>
      </w:hyperlink>
    </w:p>
    <w:p>
      <w:pPr>
        <w:pStyle w:val="TOC2"/>
        <w:tabs>
          <w:tab w:val="right" w:leader="dot" w:pos="8306"/>
        </w:tabs>
      </w:pPr>
      <w:hyperlink w:anchor="_Toc13282" w:history="1">
        <w:r>
          <w:rPr>
            <w:rFonts w:ascii="仿宋" w:eastAsia="仿宋" w:hAnsi="仿宋" w:cs="仿宋" w:hint="eastAsia"/>
            <w:lang w:eastAsia="zh-CN"/>
          </w:rPr>
          <w:t>(二)、用地控制指标</w:t>
        </w:r>
        <w:r>
          <w:tab/>
        </w:r>
        <w:r>
          <w:fldChar w:fldCharType="begin"/>
        </w:r>
        <w:r>
          <w:instrText xml:space="preserve"> PAGEREF _Toc13282 \h </w:instrText>
        </w:r>
        <w:r>
          <w:fldChar w:fldCharType="separate"/>
        </w:r>
        <w:r>
          <w:t>3</w:t>
        </w:r>
        <w:r>
          <w:fldChar w:fldCharType="end"/>
        </w:r>
      </w:hyperlink>
    </w:p>
    <w:p>
      <w:pPr>
        <w:pStyle w:val="TOC2"/>
        <w:tabs>
          <w:tab w:val="right" w:leader="dot" w:pos="8306"/>
        </w:tabs>
      </w:pPr>
      <w:hyperlink w:anchor="_Toc32746" w:history="1">
        <w:r>
          <w:rPr>
            <w:rFonts w:ascii="仿宋" w:eastAsia="仿宋" w:hAnsi="仿宋" w:cs="仿宋" w:hint="eastAsia"/>
            <w:lang w:eastAsia="zh-CN"/>
          </w:rPr>
          <w:t>(三)、节约用地措施</w:t>
        </w:r>
        <w:r>
          <w:tab/>
        </w:r>
        <w:r>
          <w:fldChar w:fldCharType="begin"/>
        </w:r>
        <w:r>
          <w:instrText xml:space="preserve"> PAGEREF _Toc32746 \h </w:instrText>
        </w:r>
        <w:r>
          <w:fldChar w:fldCharType="separate"/>
        </w:r>
        <w:r>
          <w:t>5</w:t>
        </w:r>
        <w:r>
          <w:fldChar w:fldCharType="end"/>
        </w:r>
      </w:hyperlink>
    </w:p>
    <w:p>
      <w:pPr>
        <w:pStyle w:val="TOC2"/>
        <w:tabs>
          <w:tab w:val="right" w:leader="dot" w:pos="8306"/>
        </w:tabs>
      </w:pPr>
      <w:hyperlink w:anchor="_Toc24508" w:history="1">
        <w:r>
          <w:rPr>
            <w:rFonts w:ascii="仿宋" w:eastAsia="仿宋" w:hAnsi="仿宋" w:cs="仿宋" w:hint="eastAsia"/>
            <w:lang w:eastAsia="zh-CN"/>
          </w:rPr>
          <w:t>(四)、总图布置方案</w:t>
        </w:r>
        <w:r>
          <w:tab/>
        </w:r>
        <w:r>
          <w:fldChar w:fldCharType="begin"/>
        </w:r>
        <w:r>
          <w:instrText xml:space="preserve"> PAGEREF _Toc24508 \h </w:instrText>
        </w:r>
        <w:r>
          <w:fldChar w:fldCharType="separate"/>
        </w:r>
        <w:r>
          <w:t>6</w:t>
        </w:r>
        <w:r>
          <w:fldChar w:fldCharType="end"/>
        </w:r>
      </w:hyperlink>
    </w:p>
    <w:p>
      <w:pPr>
        <w:pStyle w:val="TOC2"/>
        <w:tabs>
          <w:tab w:val="right" w:leader="dot" w:pos="8306"/>
        </w:tabs>
      </w:pPr>
      <w:hyperlink w:anchor="_Toc4661" w:history="1">
        <w:r>
          <w:rPr>
            <w:rFonts w:ascii="仿宋" w:eastAsia="仿宋" w:hAnsi="仿宋" w:cs="仿宋" w:hint="eastAsia"/>
            <w:lang w:eastAsia="zh-CN"/>
          </w:rPr>
          <w:t>(五)、选址综合评价</w:t>
        </w:r>
        <w:r>
          <w:tab/>
        </w:r>
        <w:r>
          <w:fldChar w:fldCharType="begin"/>
        </w:r>
        <w:r>
          <w:instrText xml:space="preserve"> PAGEREF _Toc4661 \h </w:instrText>
        </w:r>
        <w:r>
          <w:fldChar w:fldCharType="separate"/>
        </w:r>
        <w:r>
          <w:t>7</w:t>
        </w:r>
        <w:r>
          <w:fldChar w:fldCharType="end"/>
        </w:r>
      </w:hyperlink>
    </w:p>
    <w:p>
      <w:pPr>
        <w:pStyle w:val="TOC1"/>
        <w:tabs>
          <w:tab w:val="right" w:leader="dot" w:pos="8306"/>
        </w:tabs>
      </w:pPr>
      <w:hyperlink w:anchor="_Toc27634" w:history="1">
        <w:r>
          <w:rPr>
            <w:rFonts w:ascii="仿宋" w:eastAsia="仿宋" w:hAnsi="仿宋" w:cs="仿宋" w:hint="eastAsia"/>
            <w:lang w:eastAsia="zh-CN"/>
          </w:rPr>
          <w:t>二、耳机插座项目危机管理</w:t>
        </w:r>
        <w:r>
          <w:tab/>
        </w:r>
        <w:r>
          <w:fldChar w:fldCharType="begin"/>
        </w:r>
        <w:r>
          <w:instrText xml:space="preserve"> PAGEREF _Toc27634 \h </w:instrText>
        </w:r>
        <w:r>
          <w:fldChar w:fldCharType="separate"/>
        </w:r>
        <w:r>
          <w:t>8</w:t>
        </w:r>
        <w:r>
          <w:fldChar w:fldCharType="end"/>
        </w:r>
      </w:hyperlink>
    </w:p>
    <w:p>
      <w:pPr>
        <w:pStyle w:val="TOC2"/>
        <w:tabs>
          <w:tab w:val="right" w:leader="dot" w:pos="8306"/>
        </w:tabs>
      </w:pPr>
      <w:hyperlink w:anchor="_Toc5743" w:history="1">
        <w:r>
          <w:rPr>
            <w:rFonts w:ascii="仿宋" w:eastAsia="仿宋" w:hAnsi="仿宋" w:cs="仿宋" w:hint="eastAsia"/>
            <w:lang w:eastAsia="zh-CN"/>
          </w:rPr>
          <w:t>(一)、危机预警与识别</w:t>
        </w:r>
        <w:r>
          <w:tab/>
        </w:r>
        <w:r>
          <w:fldChar w:fldCharType="begin"/>
        </w:r>
        <w:r>
          <w:instrText xml:space="preserve"> PAGEREF _Toc5743 \h </w:instrText>
        </w:r>
        <w:r>
          <w:fldChar w:fldCharType="separate"/>
        </w:r>
        <w:r>
          <w:t>8</w:t>
        </w:r>
        <w:r>
          <w:fldChar w:fldCharType="end"/>
        </w:r>
      </w:hyperlink>
    </w:p>
    <w:p>
      <w:pPr>
        <w:pStyle w:val="TOC2"/>
        <w:tabs>
          <w:tab w:val="right" w:leader="dot" w:pos="8306"/>
        </w:tabs>
      </w:pPr>
      <w:hyperlink w:anchor="_Toc3658" w:history="1">
        <w:r>
          <w:rPr>
            <w:rFonts w:ascii="仿宋" w:eastAsia="仿宋" w:hAnsi="仿宋" w:cs="仿宋" w:hint="eastAsia"/>
            <w:lang w:eastAsia="zh-CN"/>
          </w:rPr>
          <w:t>(二)、危机应对与恢复</w:t>
        </w:r>
        <w:r>
          <w:tab/>
        </w:r>
        <w:r>
          <w:fldChar w:fldCharType="begin"/>
        </w:r>
        <w:r>
          <w:instrText xml:space="preserve"> PAGEREF _Toc3658 \h </w:instrText>
        </w:r>
        <w:r>
          <w:fldChar w:fldCharType="separate"/>
        </w:r>
        <w:r>
          <w:t>9</w:t>
        </w:r>
        <w:r>
          <w:fldChar w:fldCharType="end"/>
        </w:r>
      </w:hyperlink>
    </w:p>
    <w:p>
      <w:pPr>
        <w:pStyle w:val="TOC1"/>
        <w:tabs>
          <w:tab w:val="right" w:leader="dot" w:pos="8306"/>
        </w:tabs>
      </w:pPr>
      <w:hyperlink w:anchor="_Toc9590" w:history="1">
        <w:r>
          <w:rPr>
            <w:rFonts w:ascii="仿宋" w:eastAsia="仿宋" w:hAnsi="仿宋" w:cs="仿宋" w:hint="eastAsia"/>
            <w:lang w:eastAsia="zh-CN"/>
          </w:rPr>
          <w:t>三、耳机插座项目文档管理</w:t>
        </w:r>
        <w:r>
          <w:tab/>
        </w:r>
        <w:r>
          <w:fldChar w:fldCharType="begin"/>
        </w:r>
        <w:r>
          <w:instrText xml:space="preserve"> PAGEREF _Toc9590 \h </w:instrText>
        </w:r>
        <w:r>
          <w:fldChar w:fldCharType="separate"/>
        </w:r>
        <w:r>
          <w:t>11</w:t>
        </w:r>
        <w:r>
          <w:fldChar w:fldCharType="end"/>
        </w:r>
      </w:hyperlink>
    </w:p>
    <w:p>
      <w:pPr>
        <w:pStyle w:val="TOC2"/>
        <w:tabs>
          <w:tab w:val="right" w:leader="dot" w:pos="8306"/>
        </w:tabs>
      </w:pPr>
      <w:hyperlink w:anchor="_Toc30127" w:history="1">
        <w:r>
          <w:rPr>
            <w:rFonts w:ascii="仿宋" w:eastAsia="仿宋" w:hAnsi="仿宋" w:cs="仿宋" w:hint="eastAsia"/>
            <w:lang w:eastAsia="zh-CN"/>
          </w:rPr>
          <w:t>(一)、文档编制与审查</w:t>
        </w:r>
        <w:r>
          <w:tab/>
        </w:r>
        <w:r>
          <w:fldChar w:fldCharType="begin"/>
        </w:r>
        <w:r>
          <w:instrText xml:space="preserve"> PAGEREF _Toc30127 \h </w:instrText>
        </w:r>
        <w:r>
          <w:fldChar w:fldCharType="separate"/>
        </w:r>
        <w:r>
          <w:t>11</w:t>
        </w:r>
        <w:r>
          <w:fldChar w:fldCharType="end"/>
        </w:r>
      </w:hyperlink>
    </w:p>
    <w:p>
      <w:pPr>
        <w:pStyle w:val="TOC2"/>
        <w:tabs>
          <w:tab w:val="right" w:leader="dot" w:pos="8306"/>
        </w:tabs>
      </w:pPr>
      <w:hyperlink w:anchor="_Toc19964" w:history="1">
        <w:r>
          <w:rPr>
            <w:rFonts w:ascii="仿宋" w:eastAsia="仿宋" w:hAnsi="仿宋" w:cs="仿宋" w:hint="eastAsia"/>
            <w:lang w:eastAsia="zh-CN"/>
          </w:rPr>
          <w:t>(二)、文档发布与分发</w:t>
        </w:r>
        <w:r>
          <w:tab/>
        </w:r>
        <w:r>
          <w:fldChar w:fldCharType="begin"/>
        </w:r>
        <w:r>
          <w:instrText xml:space="preserve"> PAGEREF _Toc19964 \h </w:instrText>
        </w:r>
        <w:r>
          <w:fldChar w:fldCharType="separate"/>
        </w:r>
        <w:r>
          <w:t>12</w:t>
        </w:r>
        <w:r>
          <w:fldChar w:fldCharType="end"/>
        </w:r>
      </w:hyperlink>
    </w:p>
    <w:p>
      <w:pPr>
        <w:pStyle w:val="TOC2"/>
        <w:tabs>
          <w:tab w:val="right" w:leader="dot" w:pos="8306"/>
        </w:tabs>
      </w:pPr>
      <w:hyperlink w:anchor="_Toc2967" w:history="1">
        <w:r>
          <w:rPr>
            <w:rFonts w:ascii="仿宋" w:eastAsia="仿宋" w:hAnsi="仿宋" w:cs="仿宋" w:hint="eastAsia"/>
            <w:lang w:eastAsia="zh-CN"/>
          </w:rPr>
          <w:t>(三)、文档存档与归档</w:t>
        </w:r>
        <w:r>
          <w:tab/>
        </w:r>
        <w:r>
          <w:fldChar w:fldCharType="begin"/>
        </w:r>
        <w:r>
          <w:instrText xml:space="preserve"> PAGEREF _Toc2967 \h </w:instrText>
        </w:r>
        <w:r>
          <w:fldChar w:fldCharType="separate"/>
        </w:r>
        <w:r>
          <w:t>13</w:t>
        </w:r>
        <w:r>
          <w:fldChar w:fldCharType="end"/>
        </w:r>
      </w:hyperlink>
    </w:p>
    <w:p>
      <w:pPr>
        <w:pStyle w:val="TOC1"/>
        <w:tabs>
          <w:tab w:val="right" w:leader="dot" w:pos="8306"/>
        </w:tabs>
      </w:pPr>
      <w:hyperlink w:anchor="_Toc23278" w:history="1">
        <w:r>
          <w:rPr>
            <w:rFonts w:ascii="仿宋" w:eastAsia="仿宋" w:hAnsi="仿宋" w:cs="仿宋" w:hint="eastAsia"/>
            <w:lang w:eastAsia="zh-CN"/>
          </w:rPr>
          <w:t>四、耳机插座项目建设背景及必要性分析</w:t>
        </w:r>
        <w:r>
          <w:tab/>
        </w:r>
        <w:r>
          <w:fldChar w:fldCharType="begin"/>
        </w:r>
        <w:r>
          <w:instrText xml:space="preserve"> PAGEREF _Toc23278 \h </w:instrText>
        </w:r>
        <w:r>
          <w:fldChar w:fldCharType="separate"/>
        </w:r>
        <w:r>
          <w:t>14</w:t>
        </w:r>
        <w:r>
          <w:fldChar w:fldCharType="end"/>
        </w:r>
      </w:hyperlink>
    </w:p>
    <w:p>
      <w:pPr>
        <w:pStyle w:val="TOC2"/>
        <w:tabs>
          <w:tab w:val="right" w:leader="dot" w:pos="8306"/>
        </w:tabs>
      </w:pPr>
      <w:hyperlink w:anchor="_Toc357" w:history="1">
        <w:r>
          <w:rPr>
            <w:rFonts w:ascii="仿宋" w:eastAsia="仿宋" w:hAnsi="仿宋" w:cs="仿宋" w:hint="eastAsia"/>
            <w:lang w:eastAsia="zh-CN"/>
          </w:rPr>
          <w:t>(一)、耳机插座项目背景分析</w:t>
        </w:r>
        <w:r>
          <w:tab/>
        </w:r>
        <w:r>
          <w:fldChar w:fldCharType="begin"/>
        </w:r>
        <w:r>
          <w:instrText xml:space="preserve"> PAGEREF _Toc357 \h </w:instrText>
        </w:r>
        <w:r>
          <w:fldChar w:fldCharType="separate"/>
        </w:r>
        <w:r>
          <w:t>14</w:t>
        </w:r>
        <w:r>
          <w:fldChar w:fldCharType="end"/>
        </w:r>
      </w:hyperlink>
    </w:p>
    <w:p>
      <w:pPr>
        <w:pStyle w:val="TOC2"/>
        <w:tabs>
          <w:tab w:val="right" w:leader="dot" w:pos="8306"/>
        </w:tabs>
      </w:pPr>
      <w:hyperlink w:anchor="_Toc2489" w:history="1">
        <w:r>
          <w:rPr>
            <w:rFonts w:ascii="仿宋" w:eastAsia="仿宋" w:hAnsi="仿宋" w:cs="仿宋" w:hint="eastAsia"/>
            <w:lang w:eastAsia="zh-CN"/>
          </w:rPr>
          <w:t>(二)、耳机插座项目建设必要性分析</w:t>
        </w:r>
        <w:r>
          <w:tab/>
        </w:r>
        <w:r>
          <w:fldChar w:fldCharType="begin"/>
        </w:r>
        <w:r>
          <w:instrText xml:space="preserve"> PAGEREF _Toc2489 \h </w:instrText>
        </w:r>
        <w:r>
          <w:fldChar w:fldCharType="separate"/>
        </w:r>
        <w:r>
          <w:t>16</w:t>
        </w:r>
        <w:r>
          <w:fldChar w:fldCharType="end"/>
        </w:r>
      </w:hyperlink>
    </w:p>
    <w:p>
      <w:pPr>
        <w:pStyle w:val="TOC1"/>
        <w:tabs>
          <w:tab w:val="right" w:leader="dot" w:pos="8306"/>
        </w:tabs>
      </w:pPr>
      <w:hyperlink w:anchor="_Toc4607" w:history="1">
        <w:r>
          <w:rPr>
            <w:rFonts w:ascii="仿宋" w:eastAsia="仿宋" w:hAnsi="仿宋" w:cs="仿宋" w:hint="eastAsia"/>
            <w:lang w:eastAsia="zh-CN"/>
          </w:rPr>
          <w:t>五、耳机插座项目可持续发展</w:t>
        </w:r>
        <w:r>
          <w:tab/>
        </w:r>
        <w:r>
          <w:fldChar w:fldCharType="begin"/>
        </w:r>
        <w:r>
          <w:instrText xml:space="preserve"> PAGEREF _Toc4607 \h </w:instrText>
        </w:r>
        <w:r>
          <w:fldChar w:fldCharType="separate"/>
        </w:r>
        <w:r>
          <w:t>17</w:t>
        </w:r>
        <w:r>
          <w:fldChar w:fldCharType="end"/>
        </w:r>
      </w:hyperlink>
    </w:p>
    <w:p>
      <w:pPr>
        <w:pStyle w:val="TOC2"/>
        <w:tabs>
          <w:tab w:val="right" w:leader="dot" w:pos="8306"/>
        </w:tabs>
      </w:pPr>
      <w:hyperlink w:anchor="_Toc6170" w:history="1">
        <w:r>
          <w:rPr>
            <w:rFonts w:ascii="仿宋" w:eastAsia="仿宋" w:hAnsi="仿宋" w:cs="仿宋" w:hint="eastAsia"/>
            <w:lang w:eastAsia="zh-CN"/>
          </w:rPr>
          <w:t>(一)、可持续战略与实践</w:t>
        </w:r>
        <w:r>
          <w:tab/>
        </w:r>
        <w:r>
          <w:fldChar w:fldCharType="begin"/>
        </w:r>
        <w:r>
          <w:instrText xml:space="preserve"> PAGEREF _Toc6170 \h </w:instrText>
        </w:r>
        <w:r>
          <w:fldChar w:fldCharType="separate"/>
        </w:r>
        <w:r>
          <w:t>17</w:t>
        </w:r>
        <w:r>
          <w:fldChar w:fldCharType="end"/>
        </w:r>
      </w:hyperlink>
    </w:p>
    <w:p>
      <w:pPr>
        <w:pStyle w:val="TOC2"/>
        <w:tabs>
          <w:tab w:val="right" w:leader="dot" w:pos="8306"/>
        </w:tabs>
      </w:pPr>
      <w:hyperlink w:anchor="_Toc24817" w:history="1">
        <w:r>
          <w:rPr>
            <w:rFonts w:ascii="仿宋" w:eastAsia="仿宋" w:hAnsi="仿宋" w:cs="仿宋" w:hint="eastAsia"/>
            <w:lang w:eastAsia="zh-CN"/>
          </w:rPr>
          <w:t>(二)、环保与社会责任</w:t>
        </w:r>
        <w:r>
          <w:tab/>
        </w:r>
        <w:r>
          <w:fldChar w:fldCharType="begin"/>
        </w:r>
        <w:r>
          <w:instrText xml:space="preserve"> PAGEREF _Toc24817 \h </w:instrText>
        </w:r>
        <w:r>
          <w:fldChar w:fldCharType="separate"/>
        </w:r>
        <w:r>
          <w:t>18</w:t>
        </w:r>
        <w:r>
          <w:fldChar w:fldCharType="end"/>
        </w:r>
      </w:hyperlink>
    </w:p>
    <w:p>
      <w:pPr>
        <w:pStyle w:val="TOC1"/>
        <w:tabs>
          <w:tab w:val="right" w:leader="dot" w:pos="8306"/>
        </w:tabs>
      </w:pPr>
      <w:hyperlink w:anchor="_Toc3364" w:history="1">
        <w:r>
          <w:rPr>
            <w:rFonts w:ascii="仿宋" w:eastAsia="仿宋" w:hAnsi="仿宋" w:cs="仿宋" w:hint="eastAsia"/>
            <w:lang w:eastAsia="zh-CN"/>
          </w:rPr>
          <w:t>六、耳机插座项目建设单位说明</w:t>
        </w:r>
        <w:r>
          <w:tab/>
        </w:r>
        <w:r>
          <w:fldChar w:fldCharType="begin"/>
        </w:r>
        <w:r>
          <w:instrText xml:space="preserve"> PAGEREF _Toc3364 \h </w:instrText>
        </w:r>
        <w:r>
          <w:fldChar w:fldCharType="separate"/>
        </w:r>
        <w:r>
          <w:t>19</w:t>
        </w:r>
        <w:r>
          <w:fldChar w:fldCharType="end"/>
        </w:r>
      </w:hyperlink>
    </w:p>
    <w:p>
      <w:pPr>
        <w:pStyle w:val="TOC2"/>
        <w:tabs>
          <w:tab w:val="right" w:leader="dot" w:pos="8306"/>
        </w:tabs>
      </w:pPr>
      <w:hyperlink w:anchor="_Toc27605" w:history="1">
        <w:r>
          <w:rPr>
            <w:rFonts w:ascii="仿宋" w:eastAsia="仿宋" w:hAnsi="仿宋" w:cs="仿宋" w:hint="eastAsia"/>
            <w:lang w:eastAsia="zh-CN"/>
          </w:rPr>
          <w:t>(一)、耳机插座项目承办单位基本情况</w:t>
        </w:r>
        <w:r>
          <w:tab/>
        </w:r>
        <w:r>
          <w:fldChar w:fldCharType="begin"/>
        </w:r>
        <w:r>
          <w:instrText xml:space="preserve"> PAGEREF _Toc27605 \h </w:instrText>
        </w:r>
        <w:r>
          <w:fldChar w:fldCharType="separate"/>
        </w:r>
        <w:r>
          <w:t>19</w:t>
        </w:r>
        <w:r>
          <w:fldChar w:fldCharType="end"/>
        </w:r>
      </w:hyperlink>
    </w:p>
    <w:p>
      <w:pPr>
        <w:pStyle w:val="TOC2"/>
        <w:tabs>
          <w:tab w:val="right" w:leader="dot" w:pos="8306"/>
        </w:tabs>
      </w:pPr>
      <w:hyperlink w:anchor="_Toc32657" w:history="1">
        <w:r>
          <w:rPr>
            <w:rFonts w:ascii="仿宋" w:eastAsia="仿宋" w:hAnsi="仿宋" w:cs="仿宋" w:hint="eastAsia"/>
            <w:lang w:eastAsia="zh-CN"/>
          </w:rPr>
          <w:t>(二)、公司经济效益分析</w:t>
        </w:r>
        <w:r>
          <w:tab/>
        </w:r>
        <w:r>
          <w:fldChar w:fldCharType="begin"/>
        </w:r>
        <w:r>
          <w:instrText xml:space="preserve"> PAGEREF _Toc32657 \h </w:instrText>
        </w:r>
        <w:r>
          <w:fldChar w:fldCharType="separate"/>
        </w:r>
        <w:r>
          <w:t>19</w:t>
        </w:r>
        <w:r>
          <w:fldChar w:fldCharType="end"/>
        </w:r>
      </w:hyperlink>
    </w:p>
    <w:p>
      <w:pPr>
        <w:pStyle w:val="TOC1"/>
        <w:tabs>
          <w:tab w:val="right" w:leader="dot" w:pos="8306"/>
        </w:tabs>
      </w:pPr>
      <w:hyperlink w:anchor="_Toc26590" w:history="1">
        <w:r>
          <w:rPr>
            <w:rFonts w:ascii="仿宋" w:eastAsia="仿宋" w:hAnsi="仿宋" w:cs="仿宋" w:hint="eastAsia"/>
            <w:lang w:eastAsia="zh-CN"/>
          </w:rPr>
          <w:t>七、生产安全保护</w:t>
        </w:r>
        <w:r>
          <w:tab/>
        </w:r>
        <w:r>
          <w:fldChar w:fldCharType="begin"/>
        </w:r>
        <w:r>
          <w:instrText xml:space="preserve"> PAGEREF _Toc26590 \h </w:instrText>
        </w:r>
        <w:r>
          <w:fldChar w:fldCharType="separate"/>
        </w:r>
        <w:r>
          <w:t>20</w:t>
        </w:r>
        <w:r>
          <w:fldChar w:fldCharType="end"/>
        </w:r>
      </w:hyperlink>
    </w:p>
    <w:p>
      <w:pPr>
        <w:pStyle w:val="TOC2"/>
        <w:tabs>
          <w:tab w:val="right" w:leader="dot" w:pos="8306"/>
        </w:tabs>
      </w:pPr>
      <w:hyperlink w:anchor="_Toc27561" w:history="1">
        <w:r>
          <w:rPr>
            <w:rFonts w:ascii="仿宋" w:eastAsia="仿宋" w:hAnsi="仿宋" w:cs="仿宋" w:hint="eastAsia"/>
            <w:lang w:eastAsia="zh-CN"/>
          </w:rPr>
          <w:t>(一)、消防安全</w:t>
        </w:r>
        <w:r>
          <w:tab/>
        </w:r>
        <w:r>
          <w:fldChar w:fldCharType="begin"/>
        </w:r>
        <w:r>
          <w:instrText xml:space="preserve"> PAGEREF _Toc27561 \h </w:instrText>
        </w:r>
        <w:r>
          <w:fldChar w:fldCharType="separate"/>
        </w:r>
        <w:r>
          <w:t>20</w:t>
        </w:r>
        <w:r>
          <w:fldChar w:fldCharType="end"/>
        </w:r>
      </w:hyperlink>
    </w:p>
    <w:p>
      <w:pPr>
        <w:pStyle w:val="TOC2"/>
        <w:tabs>
          <w:tab w:val="right" w:leader="dot" w:pos="8306"/>
        </w:tabs>
      </w:pPr>
      <w:hyperlink w:anchor="_Toc29864" w:history="1">
        <w:r>
          <w:rPr>
            <w:rFonts w:ascii="仿宋" w:eastAsia="仿宋" w:hAnsi="仿宋" w:cs="仿宋" w:hint="eastAsia"/>
            <w:lang w:eastAsia="zh-CN"/>
          </w:rPr>
          <w:t>(二)、防火防爆总图布置措施</w:t>
        </w:r>
        <w:r>
          <w:tab/>
        </w:r>
        <w:r>
          <w:fldChar w:fldCharType="begin"/>
        </w:r>
        <w:r>
          <w:instrText xml:space="preserve"> PAGEREF _Toc29864 \h </w:instrText>
        </w:r>
        <w:r>
          <w:fldChar w:fldCharType="separate"/>
        </w:r>
        <w:r>
          <w:t>22</w:t>
        </w:r>
        <w:r>
          <w:fldChar w:fldCharType="end"/>
        </w:r>
      </w:hyperlink>
    </w:p>
    <w:p>
      <w:pPr>
        <w:pStyle w:val="TOC2"/>
        <w:tabs>
          <w:tab w:val="right" w:leader="dot" w:pos="8306"/>
        </w:tabs>
      </w:pPr>
      <w:hyperlink w:anchor="_Toc32056" w:history="1">
        <w:r>
          <w:rPr>
            <w:rFonts w:ascii="仿宋" w:eastAsia="仿宋" w:hAnsi="仿宋" w:cs="仿宋" w:hint="eastAsia"/>
            <w:lang w:eastAsia="zh-CN"/>
          </w:rPr>
          <w:t>(三)、自然灾害防范措施</w:t>
        </w:r>
        <w:r>
          <w:tab/>
        </w:r>
        <w:r>
          <w:fldChar w:fldCharType="begin"/>
        </w:r>
        <w:r>
          <w:instrText xml:space="preserve"> PAGEREF _Toc32056 \h </w:instrText>
        </w:r>
        <w:r>
          <w:fldChar w:fldCharType="separate"/>
        </w:r>
        <w:r>
          <w:t>22</w:t>
        </w:r>
        <w:r>
          <w:fldChar w:fldCharType="end"/>
        </w:r>
      </w:hyperlink>
    </w:p>
    <w:p>
      <w:pPr>
        <w:pStyle w:val="TOC2"/>
        <w:tabs>
          <w:tab w:val="right" w:leader="dot" w:pos="8306"/>
        </w:tabs>
      </w:pPr>
      <w:hyperlink w:anchor="_Toc5837" w:history="1">
        <w:r>
          <w:rPr>
            <w:rFonts w:ascii="仿宋" w:eastAsia="仿宋" w:hAnsi="仿宋" w:cs="仿宋" w:hint="eastAsia"/>
            <w:lang w:eastAsia="zh-CN"/>
          </w:rPr>
          <w:t>(四)、安全色及安全标志使用要求</w:t>
        </w:r>
        <w:r>
          <w:tab/>
        </w:r>
        <w:r>
          <w:fldChar w:fldCharType="begin"/>
        </w:r>
        <w:r>
          <w:instrText xml:space="preserve"> PAGEREF _Toc5837 \h </w:instrText>
        </w:r>
        <w:r>
          <w:fldChar w:fldCharType="separate"/>
        </w:r>
        <w:r>
          <w:t>23</w:t>
        </w:r>
        <w:r>
          <w:fldChar w:fldCharType="end"/>
        </w:r>
      </w:hyperlink>
    </w:p>
    <w:p>
      <w:pPr>
        <w:pStyle w:val="TOC2"/>
        <w:tabs>
          <w:tab w:val="right" w:leader="dot" w:pos="8306"/>
        </w:tabs>
      </w:pPr>
      <w:hyperlink w:anchor="_Toc5746" w:history="1">
        <w:r>
          <w:rPr>
            <w:rFonts w:ascii="仿宋" w:eastAsia="仿宋" w:hAnsi="仿宋" w:cs="仿宋" w:hint="eastAsia"/>
            <w:lang w:eastAsia="zh-CN"/>
          </w:rPr>
          <w:t>(五)、防尘防毒措施</w:t>
        </w:r>
        <w:r>
          <w:tab/>
        </w:r>
        <w:r>
          <w:fldChar w:fldCharType="begin"/>
        </w:r>
        <w:r>
          <w:instrText xml:space="preserve"> PAGEREF _Toc5746 \h </w:instrText>
        </w:r>
        <w:r>
          <w:fldChar w:fldCharType="separate"/>
        </w:r>
        <w:r>
          <w:t>24</w:t>
        </w:r>
        <w:r>
          <w:fldChar w:fldCharType="end"/>
        </w:r>
      </w:hyperlink>
    </w:p>
    <w:p>
      <w:pPr>
        <w:pStyle w:val="TOC2"/>
        <w:tabs>
          <w:tab w:val="right" w:leader="dot" w:pos="8306"/>
        </w:tabs>
      </w:pPr>
      <w:hyperlink w:anchor="_Toc16325" w:history="1">
        <w:r>
          <w:rPr>
            <w:rFonts w:ascii="仿宋" w:eastAsia="仿宋" w:hAnsi="仿宋" w:cs="仿宋" w:hint="eastAsia"/>
            <w:lang w:eastAsia="zh-CN"/>
          </w:rPr>
          <w:t>(六)、防静电、触电防护及防雷措施</w:t>
        </w:r>
        <w:r>
          <w:tab/>
        </w:r>
        <w:r>
          <w:fldChar w:fldCharType="begin"/>
        </w:r>
        <w:r>
          <w:instrText xml:space="preserve"> PAGEREF _Toc16325 \h </w:instrText>
        </w:r>
        <w:r>
          <w:fldChar w:fldCharType="separate"/>
        </w:r>
        <w:r>
          <w:t>25</w:t>
        </w:r>
        <w:r>
          <w:fldChar w:fldCharType="end"/>
        </w:r>
      </w:hyperlink>
    </w:p>
    <w:p>
      <w:pPr>
        <w:pStyle w:val="TOC2"/>
        <w:tabs>
          <w:tab w:val="right" w:leader="dot" w:pos="8306"/>
        </w:tabs>
      </w:pPr>
      <w:hyperlink w:anchor="_Toc25269" w:history="1">
        <w:r>
          <w:rPr>
            <w:rFonts w:ascii="仿宋" w:eastAsia="仿宋" w:hAnsi="仿宋" w:cs="仿宋" w:hint="eastAsia"/>
            <w:lang w:eastAsia="zh-CN"/>
          </w:rPr>
          <w:t>(七)、机械设备安全保障措施</w:t>
        </w:r>
        <w:r>
          <w:tab/>
        </w:r>
        <w:r>
          <w:fldChar w:fldCharType="begin"/>
        </w:r>
        <w:r>
          <w:instrText xml:space="preserve"> PAGEREF _Toc25269 \h </w:instrText>
        </w:r>
        <w:r>
          <w:fldChar w:fldCharType="separate"/>
        </w:r>
        <w:r>
          <w:t>27</w:t>
        </w:r>
        <w:r>
          <w:fldChar w:fldCharType="end"/>
        </w:r>
      </w:hyperlink>
    </w:p>
    <w:p>
      <w:pPr>
        <w:pStyle w:val="TOC1"/>
        <w:tabs>
          <w:tab w:val="right" w:leader="dot" w:pos="8306"/>
        </w:tabs>
      </w:pPr>
      <w:hyperlink w:anchor="_Toc5658" w:history="1">
        <w:r>
          <w:rPr>
            <w:rFonts w:ascii="仿宋" w:eastAsia="仿宋" w:hAnsi="仿宋" w:cs="仿宋" w:hint="eastAsia"/>
            <w:lang w:eastAsia="zh-CN"/>
          </w:rPr>
          <w:t>八、耳机插座项目技术管理</w:t>
        </w:r>
        <w:r>
          <w:tab/>
        </w:r>
        <w:r>
          <w:fldChar w:fldCharType="begin"/>
        </w:r>
        <w:r>
          <w:instrText xml:space="preserve"> PAGEREF _Toc5658 \h </w:instrText>
        </w:r>
        <w:r>
          <w:fldChar w:fldCharType="separate"/>
        </w:r>
        <w:r>
          <w:t>28</w:t>
        </w:r>
        <w:r>
          <w:fldChar w:fldCharType="end"/>
        </w:r>
      </w:hyperlink>
    </w:p>
    <w:p>
      <w:pPr>
        <w:pStyle w:val="TOC2"/>
        <w:tabs>
          <w:tab w:val="right" w:leader="dot" w:pos="8306"/>
        </w:tabs>
      </w:pPr>
      <w:hyperlink w:anchor="_Toc31872" w:history="1">
        <w:r>
          <w:rPr>
            <w:rFonts w:ascii="仿宋" w:eastAsia="仿宋" w:hAnsi="仿宋" w:cs="仿宋" w:hint="eastAsia"/>
            <w:lang w:eastAsia="zh-CN"/>
          </w:rPr>
          <w:t>(一)、技术方案选用方向</w:t>
        </w:r>
        <w:r>
          <w:tab/>
        </w:r>
        <w:r>
          <w:fldChar w:fldCharType="begin"/>
        </w:r>
        <w:r>
          <w:instrText xml:space="preserve"> PAGEREF _Toc31872 \h </w:instrText>
        </w:r>
        <w:r>
          <w:fldChar w:fldCharType="separate"/>
        </w:r>
        <w:r>
          <w:t>28</w:t>
        </w:r>
        <w:r>
          <w:fldChar w:fldCharType="end"/>
        </w:r>
      </w:hyperlink>
    </w:p>
    <w:p>
      <w:pPr>
        <w:pStyle w:val="TOC2"/>
        <w:tabs>
          <w:tab w:val="right" w:leader="dot" w:pos="8306"/>
        </w:tabs>
      </w:pPr>
      <w:hyperlink w:anchor="_Toc2045" w:history="1">
        <w:r>
          <w:rPr>
            <w:rFonts w:ascii="仿宋" w:eastAsia="仿宋" w:hAnsi="仿宋" w:cs="仿宋" w:hint="eastAsia"/>
            <w:lang w:eastAsia="zh-CN"/>
          </w:rPr>
          <w:t>(二)、工艺技术方案选用原则</w:t>
        </w:r>
        <w:r>
          <w:tab/>
        </w:r>
        <w:r>
          <w:fldChar w:fldCharType="begin"/>
        </w:r>
        <w:r>
          <w:instrText xml:space="preserve"> PAGEREF _Toc2045 \h </w:instrText>
        </w:r>
        <w:r>
          <w:fldChar w:fldCharType="separate"/>
        </w:r>
        <w:r>
          <w:t>30</w:t>
        </w:r>
        <w:r>
          <w:fldChar w:fldCharType="end"/>
        </w:r>
      </w:hyperlink>
    </w:p>
    <w:p>
      <w:pPr>
        <w:pStyle w:val="TOC2"/>
        <w:tabs>
          <w:tab w:val="right" w:leader="dot" w:pos="8306"/>
        </w:tabs>
      </w:pPr>
      <w:hyperlink w:anchor="_Toc10278" w:history="1">
        <w:r>
          <w:rPr>
            <w:rFonts w:ascii="仿宋" w:eastAsia="仿宋" w:hAnsi="仿宋" w:cs="仿宋" w:hint="eastAsia"/>
            <w:lang w:eastAsia="zh-CN"/>
          </w:rPr>
          <w:t>(三)、工艺技术方案要求</w:t>
        </w:r>
        <w:r>
          <w:tab/>
        </w:r>
        <w:r>
          <w:fldChar w:fldCharType="begin"/>
        </w:r>
        <w:r>
          <w:instrText xml:space="preserve"> PAGEREF _Toc10278 \h </w:instrText>
        </w:r>
        <w:r>
          <w:fldChar w:fldCharType="separate"/>
        </w:r>
        <w:r>
          <w:t>32</w:t>
        </w:r>
        <w:r>
          <w:fldChar w:fldCharType="end"/>
        </w:r>
      </w:hyperlink>
    </w:p>
    <w:p>
      <w:pPr>
        <w:pStyle w:val="TOC1"/>
        <w:tabs>
          <w:tab w:val="right" w:leader="dot" w:pos="8306"/>
        </w:tabs>
      </w:pPr>
      <w:hyperlink w:anchor="_Toc17340" w:history="1">
        <w:r>
          <w:rPr>
            <w:rFonts w:ascii="仿宋" w:eastAsia="仿宋" w:hAnsi="仿宋" w:cs="仿宋" w:hint="eastAsia"/>
            <w:lang w:eastAsia="zh-CN"/>
          </w:rPr>
          <w:t>九、耳机插座项目财务管理</w:t>
        </w:r>
        <w:r>
          <w:tab/>
        </w:r>
        <w:r>
          <w:fldChar w:fldCharType="begin"/>
        </w:r>
        <w:r>
          <w:instrText xml:space="preserve"> PAGEREF _Toc17340 \h </w:instrText>
        </w:r>
        <w:r>
          <w:fldChar w:fldCharType="separate"/>
        </w:r>
        <w:r>
          <w:t>34</w:t>
        </w:r>
        <w:r>
          <w:fldChar w:fldCharType="end"/>
        </w:r>
      </w:hyperlink>
    </w:p>
    <w:p>
      <w:pPr>
        <w:pStyle w:val="TOC2"/>
        <w:tabs>
          <w:tab w:val="right" w:leader="dot" w:pos="8306"/>
        </w:tabs>
      </w:pPr>
      <w:hyperlink w:anchor="_Toc28923" w:history="1">
        <w:r>
          <w:rPr>
            <w:rFonts w:ascii="仿宋" w:eastAsia="仿宋" w:hAnsi="仿宋" w:cs="仿宋" w:hint="eastAsia"/>
            <w:lang w:eastAsia="zh-CN"/>
          </w:rPr>
          <w:t>(一)、资金需求大</w:t>
        </w:r>
        <w:r>
          <w:tab/>
        </w:r>
        <w:r>
          <w:fldChar w:fldCharType="begin"/>
        </w:r>
        <w:r>
          <w:instrText xml:space="preserve"> PAGEREF _Toc28923 \h </w:instrText>
        </w:r>
        <w:r>
          <w:fldChar w:fldCharType="separate"/>
        </w:r>
        <w:r>
          <w:t>34</w:t>
        </w:r>
        <w:r>
          <w:fldChar w:fldCharType="end"/>
        </w:r>
      </w:hyperlink>
    </w:p>
    <w:p>
      <w:pPr>
        <w:pStyle w:val="TOC2"/>
        <w:tabs>
          <w:tab w:val="right" w:leader="dot" w:pos="8306"/>
        </w:tabs>
      </w:pPr>
      <w:hyperlink w:anchor="_Toc19625" w:history="1">
        <w:r>
          <w:rPr>
            <w:rFonts w:ascii="仿宋" w:eastAsia="仿宋" w:hAnsi="仿宋" w:cs="仿宋" w:hint="eastAsia"/>
            <w:lang w:eastAsia="zh-CN"/>
          </w:rPr>
          <w:t>(二)、研发周期长</w:t>
        </w:r>
        <w:r>
          <w:tab/>
        </w:r>
        <w:r>
          <w:fldChar w:fldCharType="begin"/>
        </w:r>
        <w:r>
          <w:instrText xml:space="preserve"> PAGEREF _Toc19625 \h </w:instrText>
        </w:r>
        <w:r>
          <w:fldChar w:fldCharType="separate"/>
        </w:r>
        <w:r>
          <w:t>35</w:t>
        </w:r>
        <w:r>
          <w:fldChar w:fldCharType="end"/>
        </w:r>
      </w:hyperlink>
    </w:p>
    <w:p>
      <w:pPr>
        <w:pStyle w:val="TOC2"/>
        <w:tabs>
          <w:tab w:val="right" w:leader="dot" w:pos="8306"/>
        </w:tabs>
      </w:pPr>
      <w:hyperlink w:anchor="_Toc9490" w:history="1">
        <w:r>
          <w:rPr>
            <w:rFonts w:ascii="仿宋" w:eastAsia="仿宋" w:hAnsi="仿宋" w:cs="仿宋" w:hint="eastAsia"/>
            <w:lang w:eastAsia="zh-CN"/>
          </w:rPr>
          <w:t>(三)、市场风险大</w:t>
        </w:r>
        <w:r>
          <w:tab/>
        </w:r>
        <w:r>
          <w:fldChar w:fldCharType="begin"/>
        </w:r>
        <w:r>
          <w:instrText xml:space="preserve"> PAGEREF _Toc9490 \h </w:instrText>
        </w:r>
        <w:r>
          <w:fldChar w:fldCharType="separate"/>
        </w:r>
        <w:r>
          <w:t>36</w:t>
        </w:r>
        <w:r>
          <w:fldChar w:fldCharType="end"/>
        </w:r>
      </w:hyperlink>
    </w:p>
    <w:p>
      <w:pPr>
        <w:pStyle w:val="TOC2"/>
        <w:tabs>
          <w:tab w:val="right" w:leader="dot" w:pos="8306"/>
        </w:tabs>
      </w:pPr>
      <w:hyperlink w:anchor="_Toc22637" w:history="1">
        <w:r>
          <w:rPr>
            <w:rFonts w:ascii="仿宋" w:eastAsia="仿宋" w:hAnsi="仿宋" w:cs="仿宋" w:hint="eastAsia"/>
            <w:lang w:eastAsia="zh-CN"/>
          </w:rPr>
          <w:t>(四)、利润率高</w:t>
        </w:r>
        <w:r>
          <w:tab/>
        </w:r>
        <w:r>
          <w:fldChar w:fldCharType="begin"/>
        </w:r>
        <w:r>
          <w:instrText xml:space="preserve"> PAGEREF _Toc22637 \h </w:instrText>
        </w:r>
        <w:r>
          <w:fldChar w:fldCharType="separate"/>
        </w:r>
        <w:r>
          <w:t>39</w:t>
        </w:r>
        <w:r>
          <w:fldChar w:fldCharType="end"/>
        </w:r>
      </w:hyperlink>
    </w:p>
    <w:p>
      <w:pPr>
        <w:pStyle w:val="TOC1"/>
        <w:tabs>
          <w:tab w:val="right" w:leader="dot" w:pos="8306"/>
        </w:tabs>
      </w:pPr>
      <w:hyperlink w:anchor="_Toc19398" w:history="1">
        <w:r>
          <w:rPr>
            <w:rFonts w:ascii="仿宋" w:eastAsia="仿宋" w:hAnsi="仿宋" w:cs="仿宋" w:hint="eastAsia"/>
            <w:lang w:eastAsia="zh-CN"/>
          </w:rPr>
          <w:t>十、耳机插座项目人力资源培养与发展</w:t>
        </w:r>
        <w:r>
          <w:tab/>
        </w:r>
        <w:r>
          <w:fldChar w:fldCharType="begin"/>
        </w:r>
        <w:r>
          <w:instrText xml:space="preserve"> PAGEREF _Toc19398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63" w:history="1">
        <w:r>
          <w:rPr>
            <w:rFonts w:ascii="仿宋" w:eastAsia="仿宋" w:hAnsi="仿宋" w:cs="仿宋" w:hint="eastAsia"/>
            <w:lang w:eastAsia="zh-CN"/>
          </w:rPr>
          <w:t>(一)、人才需求与规划</w:t>
        </w:r>
        <w:r>
          <w:tab/>
        </w:r>
        <w:r>
          <w:fldChar w:fldCharType="begin"/>
        </w:r>
        <w:r>
          <w:instrText xml:space="preserve"> PAGEREF _Toc16363 \h </w:instrText>
        </w:r>
        <w:r>
          <w:fldChar w:fldCharType="separate"/>
        </w:r>
        <w:r>
          <w:t>41</w:t>
        </w:r>
        <w:r>
          <w:fldChar w:fldCharType="end"/>
        </w:r>
      </w:hyperlink>
    </w:p>
    <w:p>
      <w:pPr>
        <w:pStyle w:val="TOC2"/>
        <w:tabs>
          <w:tab w:val="right" w:leader="dot" w:pos="8306"/>
        </w:tabs>
      </w:pPr>
      <w:hyperlink w:anchor="_Toc21919" w:history="1">
        <w:r>
          <w:rPr>
            <w:rFonts w:ascii="仿宋" w:eastAsia="仿宋" w:hAnsi="仿宋" w:cs="仿宋" w:hint="eastAsia"/>
            <w:lang w:eastAsia="zh-CN"/>
          </w:rPr>
          <w:t>(二)、培训与发展计划</w:t>
        </w:r>
        <w:r>
          <w:tab/>
        </w:r>
        <w:r>
          <w:fldChar w:fldCharType="begin"/>
        </w:r>
        <w:r>
          <w:instrText xml:space="preserve"> PAGEREF _Toc21919 \h </w:instrText>
        </w:r>
        <w:r>
          <w:fldChar w:fldCharType="separate"/>
        </w:r>
        <w:r>
          <w:t>42</w:t>
        </w:r>
        <w:r>
          <w:fldChar w:fldCharType="end"/>
        </w:r>
      </w:hyperlink>
    </w:p>
    <w:p>
      <w:pPr>
        <w:pStyle w:val="TOC1"/>
        <w:tabs>
          <w:tab w:val="right" w:leader="dot" w:pos="8306"/>
        </w:tabs>
      </w:pPr>
      <w:hyperlink w:anchor="_Toc26636" w:history="1">
        <w:r>
          <w:rPr>
            <w:rFonts w:ascii="仿宋" w:eastAsia="仿宋" w:hAnsi="仿宋" w:cs="仿宋" w:hint="eastAsia"/>
            <w:lang w:eastAsia="zh-CN"/>
          </w:rPr>
          <w:t>十一、耳机插座项目创新与研发</w:t>
        </w:r>
        <w:r>
          <w:tab/>
        </w:r>
        <w:r>
          <w:fldChar w:fldCharType="begin"/>
        </w:r>
        <w:r>
          <w:instrText xml:space="preserve"> PAGEREF _Toc26636 \h </w:instrText>
        </w:r>
        <w:r>
          <w:fldChar w:fldCharType="separate"/>
        </w:r>
        <w:r>
          <w:t>42</w:t>
        </w:r>
        <w:r>
          <w:fldChar w:fldCharType="end"/>
        </w:r>
      </w:hyperlink>
    </w:p>
    <w:p>
      <w:pPr>
        <w:pStyle w:val="TOC2"/>
        <w:tabs>
          <w:tab w:val="right" w:leader="dot" w:pos="8306"/>
        </w:tabs>
      </w:pPr>
      <w:hyperlink w:anchor="_Toc30807" w:history="1">
        <w:r>
          <w:rPr>
            <w:rFonts w:ascii="仿宋" w:eastAsia="仿宋" w:hAnsi="仿宋" w:cs="仿宋" w:hint="eastAsia"/>
            <w:lang w:eastAsia="zh-CN"/>
          </w:rPr>
          <w:t>(一)、创新策略与方向</w:t>
        </w:r>
        <w:r>
          <w:tab/>
        </w:r>
        <w:r>
          <w:fldChar w:fldCharType="begin"/>
        </w:r>
        <w:r>
          <w:instrText xml:space="preserve"> PAGEREF _Toc30807 \h </w:instrText>
        </w:r>
        <w:r>
          <w:fldChar w:fldCharType="separate"/>
        </w:r>
        <w:r>
          <w:t>42</w:t>
        </w:r>
        <w:r>
          <w:fldChar w:fldCharType="end"/>
        </w:r>
      </w:hyperlink>
    </w:p>
    <w:p>
      <w:pPr>
        <w:pStyle w:val="TOC2"/>
        <w:tabs>
          <w:tab w:val="right" w:leader="dot" w:pos="8306"/>
        </w:tabs>
      </w:pPr>
      <w:hyperlink w:anchor="_Toc27190" w:history="1">
        <w:r>
          <w:rPr>
            <w:rFonts w:ascii="仿宋" w:eastAsia="仿宋" w:hAnsi="仿宋" w:cs="仿宋" w:hint="eastAsia"/>
            <w:lang w:eastAsia="zh-CN"/>
          </w:rPr>
          <w:t>(二)、研发规划与投入</w:t>
        </w:r>
        <w:r>
          <w:tab/>
        </w:r>
        <w:r>
          <w:fldChar w:fldCharType="begin"/>
        </w:r>
        <w:r>
          <w:instrText xml:space="preserve"> PAGEREF _Toc27190 \h </w:instrText>
        </w:r>
        <w:r>
          <w:fldChar w:fldCharType="separate"/>
        </w:r>
        <w:r>
          <w:t>44</w:t>
        </w:r>
        <w:r>
          <w:fldChar w:fldCharType="end"/>
        </w:r>
      </w:hyperlink>
    </w:p>
    <w:p>
      <w:pPr>
        <w:pStyle w:val="TOC1"/>
        <w:tabs>
          <w:tab w:val="right" w:leader="dot" w:pos="8306"/>
        </w:tabs>
      </w:pPr>
      <w:hyperlink w:anchor="_Toc6" w:history="1">
        <w:r>
          <w:rPr>
            <w:rFonts w:ascii="仿宋" w:eastAsia="仿宋" w:hAnsi="仿宋" w:cs="仿宋" w:hint="eastAsia"/>
            <w:lang w:eastAsia="zh-CN"/>
          </w:rPr>
          <w:t>十二、耳机插座项目风险管理</w:t>
        </w:r>
        <w:r>
          <w:tab/>
        </w:r>
        <w:r>
          <w:fldChar w:fldCharType="begin"/>
        </w:r>
        <w:r>
          <w:instrText xml:space="preserve"> PAGEREF _Toc6 \h </w:instrText>
        </w:r>
        <w:r>
          <w:fldChar w:fldCharType="separate"/>
        </w:r>
        <w:r>
          <w:t>45</w:t>
        </w:r>
        <w:r>
          <w:fldChar w:fldCharType="end"/>
        </w:r>
      </w:hyperlink>
    </w:p>
    <w:p>
      <w:pPr>
        <w:pStyle w:val="TOC2"/>
        <w:tabs>
          <w:tab w:val="right" w:leader="dot" w:pos="8306"/>
        </w:tabs>
      </w:pPr>
      <w:hyperlink w:anchor="_Toc16703" w:history="1">
        <w:r>
          <w:rPr>
            <w:rFonts w:ascii="仿宋" w:eastAsia="仿宋" w:hAnsi="仿宋" w:cs="仿宋" w:hint="eastAsia"/>
            <w:lang w:eastAsia="zh-CN"/>
          </w:rPr>
          <w:t>(一)、风险识别与评估</w:t>
        </w:r>
        <w:r>
          <w:tab/>
        </w:r>
        <w:r>
          <w:fldChar w:fldCharType="begin"/>
        </w:r>
        <w:r>
          <w:instrText xml:space="preserve"> PAGEREF _Toc16703 \h </w:instrText>
        </w:r>
        <w:r>
          <w:fldChar w:fldCharType="separate"/>
        </w:r>
        <w:r>
          <w:t>45</w:t>
        </w:r>
        <w:r>
          <w:fldChar w:fldCharType="end"/>
        </w:r>
      </w:hyperlink>
    </w:p>
    <w:p>
      <w:pPr>
        <w:pStyle w:val="TOC2"/>
        <w:tabs>
          <w:tab w:val="right" w:leader="dot" w:pos="8306"/>
        </w:tabs>
      </w:pPr>
      <w:hyperlink w:anchor="_Toc26310" w:history="1">
        <w:r>
          <w:rPr>
            <w:rFonts w:ascii="仿宋" w:eastAsia="仿宋" w:hAnsi="仿宋" w:cs="仿宋" w:hint="eastAsia"/>
            <w:lang w:eastAsia="zh-CN"/>
          </w:rPr>
          <w:t>(二)、风险应对策略</w:t>
        </w:r>
        <w:r>
          <w:tab/>
        </w:r>
        <w:r>
          <w:fldChar w:fldCharType="begin"/>
        </w:r>
        <w:r>
          <w:instrText xml:space="preserve"> PAGEREF _Toc26310 \h </w:instrText>
        </w:r>
        <w:r>
          <w:fldChar w:fldCharType="separate"/>
        </w:r>
        <w:r>
          <w:t>46</w:t>
        </w:r>
        <w:r>
          <w:fldChar w:fldCharType="end"/>
        </w:r>
      </w:hyperlink>
    </w:p>
    <w:p>
      <w:pPr>
        <w:pStyle w:val="TOC2"/>
        <w:tabs>
          <w:tab w:val="right" w:leader="dot" w:pos="8306"/>
        </w:tabs>
      </w:pPr>
      <w:hyperlink w:anchor="_Toc10000" w:history="1">
        <w:r>
          <w:rPr>
            <w:rFonts w:ascii="仿宋" w:eastAsia="仿宋" w:hAnsi="仿宋" w:cs="仿宋" w:hint="eastAsia"/>
            <w:lang w:eastAsia="zh-CN"/>
          </w:rPr>
          <w:t>(三)、风险监控与控制</w:t>
        </w:r>
        <w:r>
          <w:tab/>
        </w:r>
        <w:r>
          <w:fldChar w:fldCharType="begin"/>
        </w:r>
        <w:r>
          <w:instrText xml:space="preserve"> PAGEREF _Toc10000 \h </w:instrText>
        </w:r>
        <w:r>
          <w:fldChar w:fldCharType="separate"/>
        </w:r>
        <w:r>
          <w:t>48</w:t>
        </w:r>
        <w:r>
          <w:fldChar w:fldCharType="end"/>
        </w:r>
      </w:hyperlink>
    </w:p>
    <w:p>
      <w:pPr>
        <w:pStyle w:val="TOC1"/>
        <w:tabs>
          <w:tab w:val="right" w:leader="dot" w:pos="8306"/>
        </w:tabs>
      </w:pPr>
      <w:hyperlink w:anchor="_Toc20037" w:history="1">
        <w:r>
          <w:rPr>
            <w:rFonts w:ascii="仿宋" w:eastAsia="仿宋" w:hAnsi="仿宋" w:cs="仿宋" w:hint="eastAsia"/>
            <w:lang w:eastAsia="zh-CN"/>
          </w:rPr>
          <w:t>十三、利益相关者分析与沟通计划</w:t>
        </w:r>
        <w:r>
          <w:tab/>
        </w:r>
        <w:r>
          <w:fldChar w:fldCharType="begin"/>
        </w:r>
        <w:r>
          <w:instrText xml:space="preserve"> PAGEREF _Toc20037 \h </w:instrText>
        </w:r>
        <w:r>
          <w:fldChar w:fldCharType="separate"/>
        </w:r>
        <w:r>
          <w:t>49</w:t>
        </w:r>
        <w:r>
          <w:fldChar w:fldCharType="end"/>
        </w:r>
      </w:hyperlink>
    </w:p>
    <w:p>
      <w:pPr>
        <w:pStyle w:val="TOC2"/>
        <w:tabs>
          <w:tab w:val="right" w:leader="dot" w:pos="8306"/>
        </w:tabs>
      </w:pPr>
      <w:hyperlink w:anchor="_Toc28764" w:history="1">
        <w:r>
          <w:rPr>
            <w:rFonts w:ascii="仿宋" w:eastAsia="仿宋" w:hAnsi="仿宋" w:cs="仿宋" w:hint="eastAsia"/>
            <w:lang w:eastAsia="zh-CN"/>
          </w:rPr>
          <w:t>(一)、利益相关者分析</w:t>
        </w:r>
        <w:r>
          <w:tab/>
        </w:r>
        <w:r>
          <w:fldChar w:fldCharType="begin"/>
        </w:r>
        <w:r>
          <w:instrText xml:space="preserve"> PAGEREF _Toc28764 \h </w:instrText>
        </w:r>
        <w:r>
          <w:fldChar w:fldCharType="separate"/>
        </w:r>
        <w:r>
          <w:t>49</w:t>
        </w:r>
        <w:r>
          <w:fldChar w:fldCharType="end"/>
        </w:r>
      </w:hyperlink>
    </w:p>
    <w:p>
      <w:pPr>
        <w:pStyle w:val="TOC2"/>
        <w:tabs>
          <w:tab w:val="right" w:leader="dot" w:pos="8306"/>
        </w:tabs>
      </w:pPr>
      <w:hyperlink w:anchor="_Toc4899" w:history="1">
        <w:r>
          <w:rPr>
            <w:rFonts w:ascii="仿宋" w:eastAsia="仿宋" w:hAnsi="仿宋" w:cs="仿宋" w:hint="eastAsia"/>
            <w:lang w:eastAsia="zh-CN"/>
          </w:rPr>
          <w:t>(二)、沟通计划</w:t>
        </w:r>
        <w:r>
          <w:tab/>
        </w:r>
        <w:r>
          <w:fldChar w:fldCharType="begin"/>
        </w:r>
        <w:r>
          <w:instrText xml:space="preserve"> PAGEREF _Toc4899 \h </w:instrText>
        </w:r>
        <w:r>
          <w:fldChar w:fldCharType="separate"/>
        </w:r>
        <w:r>
          <w:t>50</w:t>
        </w:r>
        <w:r>
          <w:fldChar w:fldCharType="end"/>
        </w:r>
      </w:hyperlink>
    </w:p>
    <w:p>
      <w:pPr>
        <w:pStyle w:val="TOC1"/>
        <w:tabs>
          <w:tab w:val="right" w:leader="dot" w:pos="8306"/>
        </w:tabs>
      </w:pPr>
      <w:hyperlink w:anchor="_Toc24342" w:history="1">
        <w:r>
          <w:rPr>
            <w:rFonts w:ascii="仿宋" w:eastAsia="仿宋" w:hAnsi="仿宋" w:cs="仿宋" w:hint="eastAsia"/>
            <w:lang w:eastAsia="zh-CN"/>
          </w:rPr>
          <w:t>十四、耳机插座项目治理与监督</w:t>
        </w:r>
        <w:r>
          <w:tab/>
        </w:r>
        <w:r>
          <w:fldChar w:fldCharType="begin"/>
        </w:r>
        <w:r>
          <w:instrText xml:space="preserve"> PAGEREF _Toc24342 \h </w:instrText>
        </w:r>
        <w:r>
          <w:fldChar w:fldCharType="separate"/>
        </w:r>
        <w:r>
          <w:t>52</w:t>
        </w:r>
        <w:r>
          <w:fldChar w:fldCharType="end"/>
        </w:r>
      </w:hyperlink>
    </w:p>
    <w:p>
      <w:pPr>
        <w:pStyle w:val="TOC2"/>
        <w:tabs>
          <w:tab w:val="right" w:leader="dot" w:pos="8306"/>
        </w:tabs>
      </w:pPr>
      <w:hyperlink w:anchor="_Toc12308" w:history="1">
        <w:r>
          <w:rPr>
            <w:rFonts w:ascii="仿宋" w:eastAsia="仿宋" w:hAnsi="仿宋" w:cs="仿宋" w:hint="eastAsia"/>
            <w:lang w:eastAsia="zh-CN"/>
          </w:rPr>
          <w:t>(一)、耳机插座项目治理结构</w:t>
        </w:r>
        <w:r>
          <w:tab/>
        </w:r>
        <w:r>
          <w:fldChar w:fldCharType="begin"/>
        </w:r>
        <w:r>
          <w:instrText xml:space="preserve"> PAGEREF _Toc12308 \h </w:instrText>
        </w:r>
        <w:r>
          <w:fldChar w:fldCharType="separate"/>
        </w:r>
        <w:r>
          <w:t>52</w:t>
        </w:r>
        <w:r>
          <w:fldChar w:fldCharType="end"/>
        </w:r>
      </w:hyperlink>
    </w:p>
    <w:p>
      <w:pPr>
        <w:pStyle w:val="TOC2"/>
        <w:tabs>
          <w:tab w:val="right" w:leader="dot" w:pos="8306"/>
        </w:tabs>
      </w:pPr>
      <w:hyperlink w:anchor="_Toc27018" w:history="1">
        <w:r>
          <w:rPr>
            <w:rFonts w:ascii="仿宋" w:eastAsia="仿宋" w:hAnsi="仿宋" w:cs="仿宋" w:hint="eastAsia"/>
            <w:lang w:eastAsia="zh-CN"/>
          </w:rPr>
          <w:t>(二)、监督与审计</w:t>
        </w:r>
        <w:r>
          <w:tab/>
        </w:r>
        <w:r>
          <w:fldChar w:fldCharType="begin"/>
        </w:r>
        <w:r>
          <w:instrText xml:space="preserve"> PAGEREF _Toc27018 \h </w:instrText>
        </w:r>
        <w:r>
          <w:fldChar w:fldCharType="separate"/>
        </w:r>
        <w:r>
          <w:t>53</w:t>
        </w:r>
        <w:r>
          <w:fldChar w:fldCharType="end"/>
        </w:r>
      </w:hyperlink>
    </w:p>
    <w:p>
      <w:pPr>
        <w:pStyle w:val="TOC1"/>
        <w:tabs>
          <w:tab w:val="right" w:leader="dot" w:pos="8306"/>
        </w:tabs>
      </w:pPr>
      <w:hyperlink w:anchor="_Toc5901" w:history="1">
        <w:r>
          <w:rPr>
            <w:rFonts w:ascii="仿宋" w:eastAsia="仿宋" w:hAnsi="仿宋" w:cs="仿宋" w:hint="eastAsia"/>
            <w:lang w:eastAsia="zh-CN"/>
          </w:rPr>
          <w:t>十五、质量管理体系</w:t>
        </w:r>
        <w:r>
          <w:tab/>
        </w:r>
        <w:r>
          <w:fldChar w:fldCharType="begin"/>
        </w:r>
        <w:r>
          <w:instrText xml:space="preserve"> PAGEREF _Toc5901 \h </w:instrText>
        </w:r>
        <w:r>
          <w:fldChar w:fldCharType="separate"/>
        </w:r>
        <w:r>
          <w:t>54</w:t>
        </w:r>
        <w:r>
          <w:fldChar w:fldCharType="end"/>
        </w:r>
      </w:hyperlink>
    </w:p>
    <w:p>
      <w:pPr>
        <w:pStyle w:val="TOC2"/>
        <w:tabs>
          <w:tab w:val="right" w:leader="dot" w:pos="8306"/>
        </w:tabs>
      </w:pPr>
      <w:hyperlink w:anchor="_Toc9025" w:history="1">
        <w:r>
          <w:rPr>
            <w:rFonts w:ascii="仿宋" w:eastAsia="仿宋" w:hAnsi="仿宋" w:cs="仿宋" w:hint="eastAsia"/>
            <w:lang w:eastAsia="zh-CN"/>
          </w:rPr>
          <w:t>(一)、质量目标与方针</w:t>
        </w:r>
        <w:r>
          <w:tab/>
        </w:r>
        <w:r>
          <w:fldChar w:fldCharType="begin"/>
        </w:r>
        <w:r>
          <w:instrText xml:space="preserve"> PAGEREF _Toc9025 \h </w:instrText>
        </w:r>
        <w:r>
          <w:fldChar w:fldCharType="separate"/>
        </w:r>
        <w:r>
          <w:t>54</w:t>
        </w:r>
        <w:r>
          <w:fldChar w:fldCharType="end"/>
        </w:r>
      </w:hyperlink>
    </w:p>
    <w:p>
      <w:pPr>
        <w:pStyle w:val="TOC2"/>
        <w:tabs>
          <w:tab w:val="right" w:leader="dot" w:pos="8306"/>
        </w:tabs>
      </w:pPr>
      <w:hyperlink w:anchor="_Toc6425" w:history="1">
        <w:r>
          <w:rPr>
            <w:rFonts w:ascii="仿宋" w:eastAsia="仿宋" w:hAnsi="仿宋" w:cs="仿宋" w:hint="eastAsia"/>
            <w:lang w:eastAsia="zh-CN"/>
          </w:rPr>
          <w:t>(二)、质量管理责任</w:t>
        </w:r>
        <w:r>
          <w:tab/>
        </w:r>
        <w:r>
          <w:fldChar w:fldCharType="begin"/>
        </w:r>
        <w:r>
          <w:instrText xml:space="preserve"> PAGEREF _Toc6425 \h </w:instrText>
        </w:r>
        <w:r>
          <w:fldChar w:fldCharType="separate"/>
        </w:r>
        <w:r>
          <w:t>55</w:t>
        </w:r>
        <w:r>
          <w:fldChar w:fldCharType="end"/>
        </w:r>
      </w:hyperlink>
    </w:p>
    <w:p>
      <w:pPr>
        <w:pStyle w:val="TOC2"/>
        <w:tabs>
          <w:tab w:val="right" w:leader="dot" w:pos="8306"/>
        </w:tabs>
      </w:pPr>
      <w:hyperlink w:anchor="_Toc7715" w:history="1">
        <w:r>
          <w:rPr>
            <w:rFonts w:ascii="仿宋" w:eastAsia="仿宋" w:hAnsi="仿宋" w:cs="仿宋" w:hint="eastAsia"/>
            <w:lang w:eastAsia="zh-CN"/>
          </w:rPr>
          <w:t>(三)、质量管理体系文件</w:t>
        </w:r>
        <w:r>
          <w:tab/>
        </w:r>
        <w:r>
          <w:fldChar w:fldCharType="begin"/>
        </w:r>
        <w:r>
          <w:instrText xml:space="preserve"> PAGEREF _Toc7715 \h </w:instrText>
        </w:r>
        <w:r>
          <w:fldChar w:fldCharType="separate"/>
        </w:r>
        <w:r>
          <w:t>57</w:t>
        </w:r>
        <w:r>
          <w:fldChar w:fldCharType="end"/>
        </w:r>
      </w:hyperlink>
    </w:p>
    <w:p>
      <w:pPr>
        <w:pStyle w:val="TOC2"/>
        <w:tabs>
          <w:tab w:val="right" w:leader="dot" w:pos="8306"/>
        </w:tabs>
      </w:pPr>
      <w:hyperlink w:anchor="_Toc31104" w:history="1">
        <w:r>
          <w:rPr>
            <w:rFonts w:ascii="仿宋" w:eastAsia="仿宋" w:hAnsi="仿宋" w:cs="仿宋" w:hint="eastAsia"/>
            <w:lang w:eastAsia="zh-CN"/>
          </w:rPr>
          <w:t>(四)、质量培训与教育</w:t>
        </w:r>
        <w:r>
          <w:tab/>
        </w:r>
        <w:r>
          <w:fldChar w:fldCharType="begin"/>
        </w:r>
        <w:r>
          <w:instrText xml:space="preserve"> PAGEREF _Toc31104 \h </w:instrText>
        </w:r>
        <w:r>
          <w:fldChar w:fldCharType="separate"/>
        </w:r>
        <w:r>
          <w:t>59</w:t>
        </w:r>
        <w:r>
          <w:fldChar w:fldCharType="end"/>
        </w:r>
      </w:hyperlink>
    </w:p>
    <w:p>
      <w:pPr>
        <w:pStyle w:val="TOC2"/>
        <w:tabs>
          <w:tab w:val="right" w:leader="dot" w:pos="8306"/>
        </w:tabs>
      </w:pPr>
      <w:hyperlink w:anchor="_Toc3433" w:history="1">
        <w:r>
          <w:rPr>
            <w:rFonts w:ascii="仿宋" w:eastAsia="仿宋" w:hAnsi="仿宋" w:cs="仿宋" w:hint="eastAsia"/>
            <w:lang w:eastAsia="zh-CN"/>
          </w:rPr>
          <w:t>(五)、质量审核与评价</w:t>
        </w:r>
        <w:r>
          <w:tab/>
        </w:r>
        <w:r>
          <w:fldChar w:fldCharType="begin"/>
        </w:r>
        <w:r>
          <w:instrText xml:space="preserve"> PAGEREF _Toc3433 \h </w:instrText>
        </w:r>
        <w:r>
          <w:fldChar w:fldCharType="separate"/>
        </w:r>
        <w:r>
          <w:t>60</w:t>
        </w:r>
        <w:r>
          <w:fldChar w:fldCharType="end"/>
        </w:r>
      </w:hyperlink>
    </w:p>
    <w:p>
      <w:pPr>
        <w:pStyle w:val="TOC2"/>
        <w:tabs>
          <w:tab w:val="right" w:leader="dot" w:pos="8306"/>
        </w:tabs>
      </w:pPr>
      <w:hyperlink w:anchor="_Toc28511" w:history="1">
        <w:r>
          <w:rPr>
            <w:rFonts w:ascii="仿宋" w:eastAsia="仿宋" w:hAnsi="仿宋" w:cs="仿宋" w:hint="eastAsia"/>
            <w:lang w:eastAsia="zh-CN"/>
          </w:rPr>
          <w:t>(六)、不符合与纠正措施</w:t>
        </w:r>
        <w:r>
          <w:tab/>
        </w:r>
        <w:r>
          <w:fldChar w:fldCharType="begin"/>
        </w:r>
        <w:r>
          <w:instrText xml:space="preserve"> PAGEREF _Toc28511 \h </w:instrText>
        </w:r>
        <w:r>
          <w:fldChar w:fldCharType="separate"/>
        </w:r>
        <w:r>
          <w:t>61</w:t>
        </w:r>
        <w:r>
          <w:fldChar w:fldCharType="end"/>
        </w:r>
      </w:hyperlink>
    </w:p>
    <w:p>
      <w:pPr>
        <w:pStyle w:val="TOC1"/>
        <w:tabs>
          <w:tab w:val="right" w:leader="dot" w:pos="8306"/>
        </w:tabs>
      </w:pPr>
      <w:hyperlink w:anchor="_Toc349" w:history="1">
        <w:r>
          <w:rPr>
            <w:rFonts w:ascii="仿宋" w:eastAsia="仿宋" w:hAnsi="仿宋" w:cs="仿宋" w:hint="eastAsia"/>
            <w:lang w:eastAsia="zh-CN"/>
          </w:rPr>
          <w:t>十六、耳机插座项目工程方案分析</w:t>
        </w:r>
        <w:r>
          <w:tab/>
        </w:r>
        <w:r>
          <w:fldChar w:fldCharType="begin"/>
        </w:r>
        <w:r>
          <w:instrText xml:space="preserve"> PAGEREF _Toc349 \h </w:instrText>
        </w:r>
        <w:r>
          <w:fldChar w:fldCharType="separate"/>
        </w:r>
        <w:r>
          <w:t>62</w:t>
        </w:r>
        <w:r>
          <w:fldChar w:fldCharType="end"/>
        </w:r>
      </w:hyperlink>
    </w:p>
    <w:p>
      <w:pPr>
        <w:pStyle w:val="TOC2"/>
        <w:tabs>
          <w:tab w:val="right" w:leader="dot" w:pos="8306"/>
        </w:tabs>
      </w:pPr>
      <w:hyperlink w:anchor="_Toc12527" w:history="1">
        <w:r>
          <w:rPr>
            <w:rFonts w:ascii="仿宋" w:eastAsia="仿宋" w:hAnsi="仿宋" w:cs="仿宋" w:hint="eastAsia"/>
            <w:lang w:eastAsia="zh-CN"/>
          </w:rPr>
          <w:t>(一)、建筑工程设计原则</w:t>
        </w:r>
        <w:r>
          <w:tab/>
        </w:r>
        <w:r>
          <w:fldChar w:fldCharType="begin"/>
        </w:r>
        <w:r>
          <w:instrText xml:space="preserve"> PAGEREF _Toc12527 \h </w:instrText>
        </w:r>
        <w:r>
          <w:fldChar w:fldCharType="separate"/>
        </w:r>
        <w:r>
          <w:t>62</w:t>
        </w:r>
        <w:r>
          <w:fldChar w:fldCharType="end"/>
        </w:r>
      </w:hyperlink>
    </w:p>
    <w:p>
      <w:pPr>
        <w:pStyle w:val="TOC2"/>
        <w:tabs>
          <w:tab w:val="right" w:leader="dot" w:pos="8306"/>
        </w:tabs>
      </w:pPr>
      <w:hyperlink w:anchor="_Toc2567" w:history="1">
        <w:r>
          <w:rPr>
            <w:rFonts w:ascii="仿宋" w:eastAsia="仿宋" w:hAnsi="仿宋" w:cs="仿宋" w:hint="eastAsia"/>
            <w:lang w:eastAsia="zh-CN"/>
          </w:rPr>
          <w:t>(二)、土建工程建设指标</w:t>
        </w:r>
        <w:r>
          <w:tab/>
        </w:r>
        <w:r>
          <w:fldChar w:fldCharType="begin"/>
        </w:r>
        <w:r>
          <w:instrText xml:space="preserve"> PAGEREF _Toc2567 \h </w:instrText>
        </w:r>
        <w:r>
          <w:fldChar w:fldCharType="separate"/>
        </w:r>
        <w:r>
          <w:t>65</w:t>
        </w:r>
        <w:r>
          <w:fldChar w:fldCharType="end"/>
        </w:r>
      </w:hyperlink>
    </w:p>
    <w:p>
      <w:pPr>
        <w:pStyle w:val="TOC1"/>
        <w:tabs>
          <w:tab w:val="right" w:leader="dot" w:pos="8306"/>
        </w:tabs>
      </w:pPr>
      <w:hyperlink w:anchor="_Toc15877" w:history="1">
        <w:r>
          <w:rPr>
            <w:rFonts w:ascii="仿宋" w:eastAsia="仿宋" w:hAnsi="仿宋" w:cs="仿宋" w:hint="eastAsia"/>
            <w:lang w:eastAsia="zh-CN"/>
          </w:rPr>
          <w:t>十七、营销与推广策略</w:t>
        </w:r>
        <w:r>
          <w:tab/>
        </w:r>
        <w:r>
          <w:fldChar w:fldCharType="begin"/>
        </w:r>
        <w:r>
          <w:instrText xml:space="preserve"> PAGEREF _Toc15877 \h </w:instrText>
        </w:r>
        <w:r>
          <w:fldChar w:fldCharType="separate"/>
        </w:r>
        <w:r>
          <w:t>67</w:t>
        </w:r>
        <w:r>
          <w:fldChar w:fldCharType="end"/>
        </w:r>
      </w:hyperlink>
    </w:p>
    <w:p>
      <w:pPr>
        <w:pStyle w:val="TOC2"/>
        <w:tabs>
          <w:tab w:val="right" w:leader="dot" w:pos="8306"/>
        </w:tabs>
      </w:pPr>
      <w:hyperlink w:anchor="_Toc16426" w:history="1">
        <w:r>
          <w:rPr>
            <w:rFonts w:ascii="仿宋" w:eastAsia="仿宋" w:hAnsi="仿宋" w:cs="仿宋" w:hint="eastAsia"/>
            <w:lang w:eastAsia="zh-CN"/>
          </w:rPr>
          <w:t>(一)、产品/服务定位与特点</w:t>
        </w:r>
        <w:r>
          <w:tab/>
        </w:r>
        <w:r>
          <w:fldChar w:fldCharType="begin"/>
        </w:r>
        <w:r>
          <w:instrText xml:space="preserve"> PAGEREF _Toc16426 \h </w:instrText>
        </w:r>
        <w:r>
          <w:fldChar w:fldCharType="separate"/>
        </w:r>
        <w:r>
          <w:t>67</w:t>
        </w:r>
        <w:r>
          <w:fldChar w:fldCharType="end"/>
        </w:r>
      </w:hyperlink>
    </w:p>
    <w:p>
      <w:pPr>
        <w:pStyle w:val="TOC2"/>
        <w:tabs>
          <w:tab w:val="right" w:leader="dot" w:pos="8306"/>
        </w:tabs>
      </w:pPr>
      <w:hyperlink w:anchor="_Toc2963" w:history="1">
        <w:r>
          <w:rPr>
            <w:rFonts w:ascii="仿宋" w:eastAsia="仿宋" w:hAnsi="仿宋" w:cs="仿宋" w:hint="eastAsia"/>
            <w:lang w:eastAsia="zh-CN"/>
          </w:rPr>
          <w:t>(二)、市场定位与竞争分析</w:t>
        </w:r>
        <w:r>
          <w:tab/>
        </w:r>
        <w:r>
          <w:fldChar w:fldCharType="begin"/>
        </w:r>
        <w:r>
          <w:instrText xml:space="preserve"> PAGEREF _Toc2963 \h </w:instrText>
        </w:r>
        <w:r>
          <w:fldChar w:fldCharType="separate"/>
        </w:r>
        <w:r>
          <w:t>68</w:t>
        </w:r>
        <w:r>
          <w:fldChar w:fldCharType="end"/>
        </w:r>
      </w:hyperlink>
    </w:p>
    <w:p>
      <w:pPr>
        <w:pStyle w:val="TOC2"/>
        <w:tabs>
          <w:tab w:val="right" w:leader="dot" w:pos="8306"/>
        </w:tabs>
      </w:pPr>
      <w:hyperlink w:anchor="_Toc28479" w:history="1">
        <w:r>
          <w:rPr>
            <w:rFonts w:ascii="仿宋" w:eastAsia="仿宋" w:hAnsi="仿宋" w:cs="仿宋" w:hint="eastAsia"/>
            <w:lang w:eastAsia="zh-CN"/>
          </w:rPr>
          <w:t>(三)、营销渠道与策略</w:t>
        </w:r>
        <w:r>
          <w:tab/>
        </w:r>
        <w:r>
          <w:fldChar w:fldCharType="begin"/>
        </w:r>
        <w:r>
          <w:instrText xml:space="preserve"> PAGEREF _Toc28479 \h </w:instrText>
        </w:r>
        <w:r>
          <w:fldChar w:fldCharType="separate"/>
        </w:r>
        <w:r>
          <w:t>70</w:t>
        </w:r>
        <w:r>
          <w:fldChar w:fldCharType="end"/>
        </w:r>
      </w:hyperlink>
    </w:p>
    <w:p>
      <w:pPr>
        <w:pStyle w:val="TOC2"/>
        <w:tabs>
          <w:tab w:val="right" w:leader="dot" w:pos="8306"/>
        </w:tabs>
      </w:pPr>
      <w:hyperlink w:anchor="_Toc51" w:history="1">
        <w:r>
          <w:rPr>
            <w:rFonts w:ascii="仿宋" w:eastAsia="仿宋" w:hAnsi="仿宋" w:cs="仿宋" w:hint="eastAsia"/>
            <w:lang w:eastAsia="zh-CN"/>
          </w:rPr>
          <w:t>(四)、推广与宣传活动</w:t>
        </w:r>
        <w:r>
          <w:tab/>
        </w:r>
        <w:r>
          <w:fldChar w:fldCharType="begin"/>
        </w:r>
        <w:r>
          <w:instrText xml:space="preserve"> PAGEREF _Toc51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08"/>
      <w:r>
        <w:rPr>
          <w:rFonts w:ascii="仿宋" w:eastAsia="仿宋" w:hAnsi="仿宋" w:cs="仿宋" w:hint="eastAsia"/>
          <w:sz w:val="28"/>
          <w:lang w:eastAsia="zh-CN"/>
        </w:rPr>
        <w:t>一、耳机插座项目选址可行性分析</w:t>
      </w:r>
      <w:bookmarkEnd w:id="2"/>
    </w:p>
    <w:p>
      <w:pPr>
        <w:pStyle w:val="Heading2"/>
        <w:rPr>
          <w:rFonts w:ascii="仿宋" w:eastAsia="仿宋" w:hAnsi="仿宋" w:cs="仿宋" w:hint="eastAsia"/>
          <w:lang w:eastAsia="zh-CN"/>
        </w:rPr>
      </w:pPr>
      <w:bookmarkStart w:id="3" w:name="_Toc10454"/>
      <w:r>
        <w:rPr>
          <w:rFonts w:ascii="仿宋" w:eastAsia="仿宋" w:hAnsi="仿宋" w:cs="仿宋" w:hint="eastAsia"/>
          <w:lang w:eastAsia="zh-CN"/>
        </w:rPr>
        <w:t>(一)、耳机插座项目选址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该耳机插座项目选址位于XX省XX市XX区XXX街道</w:t>
      </w:r>
    </w:p>
    <w:p>
      <w:pPr>
        <w:pStyle w:val="Heading2"/>
        <w:ind w:firstLine="560" w:firstLineChars="200"/>
        <w:rPr>
          <w:rFonts w:ascii="仿宋" w:eastAsia="仿宋" w:hAnsi="仿宋" w:cs="仿宋" w:hint="eastAsia"/>
          <w:sz w:val="28"/>
          <w:lang w:eastAsia="zh-CN"/>
        </w:rPr>
      </w:pPr>
      <w:bookmarkStart w:id="4" w:name="_Toc132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耳机插座项目的征地面积将根据耳机插座项目的实际规模和需求进行精确规划。具体面积XXX平方米，旨在确保耳机插座项目不仅能够满足当前的发展需求，还能够预留空间以适应未来的扩展。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净用地面积是在征地面积基础上去除不可利用面积后的实际可开发用地。具体面积XXX平方米，考虑到环保、交通、安全等多方面因素，以确保耳机插座项目在整体利用效率上达到最优。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耳机插座项目计划建设的建筑总规模具体面积XXX平方米。这一规模的确定综合考虑了耳机插座项目的性质、规模，以及城市规划的相关要求，确保建筑布局与周边环境协调一致。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绿地率是耳机插座项目用地中被规划为绿地的比例。具体面积XXX平方米，旨在通过合理规划绿地，改善耳机插座项目周边环境，提升居民生活质量，并符合城市整体绿化规划。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容积率是用地上可以建设的建筑总体积与用地面积之比。具体面积XXX，通过合理的容积率规划，确保耳机插座项目建筑规模与周边环境和谐共生。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确保耳机插座项目选址与当地城市规划相一致，具体面积XXX平方米。通过与城市规划部门深入沟通，确保耳机插座项目不仅符合城市的整体发展方向，还能够融入城市的发展布局，为城市的长远发展贡献力量。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耳机插座项目选址符合当地产业政策，具体面积XXX平方米。这包括耳机插座项目对当地经济的促进作用，以及对相关产业的带动效应，确保耳机插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用地总体要求必须符合环保和可持续发展的原则，具体面积XXX平方米。通过采用绿色建筑设计、节能减排等措施，确保耳机插座项目在建设和运营过程中对环境的影响最小化，达到可持续发展的要求。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确保耳机插座项目选址具备必要的公共设施配套，具体面积XXX平方米。这包括交通便利性、教育、医疗等基础设施，以提高居民生活品质，使得耳机插座项目选址更具吸引力。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考虑用地总体要求对当地社会稳定性的影响，具体面积XXX平方米。通过深入了解当地社区反馈，确保耳机插座项目的选址和建设过程对当地社会和谐稳定产生积极作用。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耳机插座项目选址不仅符合法规和规划，还在实际操作中具有可行性。这一全面规划将为耳机插座项目的成功实施提供坚实的基础，确保耳机插座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7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机插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耳机插座项目的设备规划和空间设计中，我们将采取灵活设备布局的措施。设备布局将根据实际需求进行灵活设计，避免不必要的浪费。通过合理规划设备摆放位置，我们将提高设备的利用率，减少设备间距，以确保耳机插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耳机插座项目内部引入共享设施的概念，例如共享会议室、办公区等。通过这种方式，我们可以减少对资源的重复建设，提高资源共享效率，从而减小耳机插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5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耳机插座项目的总图布置中，我们将不同功能区域进行明确的规划，以最大程度满足耳机插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6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耳机插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耳机插座项目对环境的影响是综合评价的重要因素之一。我们将详细考虑选址周边的自然环境、生态保护区、水源地等情况，确保耳机插座项目的建设和运营对环境影响最小化，并符合当地的环保法规标准。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对选址的评价还需充分考虑当地政府的产业政策和法规。我们将详细了解耳机插座项目所在地的相关政策，确保耳机插座项目的规划和运营与当地法规相符，降低不必要的法律风险。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考虑到社会稳定性对企业运营的重要性，我们将评估选址地区的社会安全情况、劳工关系、社区反馈等方面，以确保耳机插座项目的建设和运营不会受到社会稳定性的负面影响。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最后，我们将综合考虑用地成本，包括土地购置费用、土地开发成本等。通过对用地成本的详细评估，我们能够做出更为精确的经济效益分析，为耳机插座项目的投资决策提供有力支持。</w:t>
      </w:r>
    </w:p>
    <w:p>
      <w:pPr>
        <w:pStyle w:val="Heading1"/>
        <w:ind w:firstLine="560" w:firstLineChars="200"/>
        <w:rPr>
          <w:rFonts w:ascii="仿宋" w:eastAsia="仿宋" w:hAnsi="仿宋" w:cs="仿宋" w:hint="eastAsia"/>
          <w:sz w:val="28"/>
          <w:lang w:eastAsia="zh-CN"/>
        </w:rPr>
      </w:pPr>
      <w:bookmarkStart w:id="8" w:name="_Toc27634"/>
      <w:r>
        <w:rPr>
          <w:rFonts w:ascii="仿宋" w:eastAsia="仿宋" w:hAnsi="仿宋" w:cs="仿宋" w:hint="eastAsia"/>
          <w:sz w:val="28"/>
          <w:lang w:eastAsia="zh-CN"/>
        </w:rPr>
        <w:t>二、耳机插座项目危机管理</w:t>
      </w:r>
      <w:bookmarkEnd w:id="8"/>
    </w:p>
    <w:p>
      <w:pPr>
        <w:pStyle w:val="Heading2"/>
        <w:rPr>
          <w:rFonts w:ascii="仿宋" w:eastAsia="仿宋" w:hAnsi="仿宋" w:cs="仿宋" w:hint="eastAsia"/>
          <w:lang w:eastAsia="zh-CN"/>
        </w:rPr>
      </w:pPr>
      <w:bookmarkStart w:id="9" w:name="_Toc574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耳机插座项目危机管理中，危机预警与识别是确保耳机插座项目稳健运行的核心步骤。通过建立全面的监测机制，耳机插座项目团队旨在及时发现和理解潜在的风险和危机因素，以便采取及时的预防和应对措施，确保耳机插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首先，通过深入的风险评估，耳机插座项目团队全面分析了整个耳机插座项目和各个阶段可能存在的威胁。这包括准确评估每个潜在风险的发生概率和可能影响的程度，为后续危机预警提供了有力支持。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耳机插座项目团队着重于明确定义耳机插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耳机插座项目进展的持续监控，团队能够及时发现潜在问题并作出迅速反应。耳机插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在这一阶段，团队的专业素养和反应速度将发挥至关重要的作用，以确保潜在危机能够在初期得到有效的处理，最大程度地减轻负面影响。通过危机预警与识别，耳机插座项目得以更有序、可控地推进。</w:t>
      </w:r>
    </w:p>
    <w:p>
      <w:pPr>
        <w:pStyle w:val="Heading2"/>
        <w:ind w:firstLine="560" w:firstLineChars="200"/>
        <w:rPr>
          <w:rFonts w:ascii="仿宋" w:eastAsia="仿宋" w:hAnsi="仿宋" w:cs="仿宋" w:hint="eastAsia"/>
          <w:sz w:val="28"/>
          <w:lang w:eastAsia="zh-CN"/>
        </w:rPr>
      </w:pPr>
      <w:bookmarkStart w:id="10" w:name="_Toc365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在危机发生时，耳机插座项目团队立即行动，成立了应急小组。该小组的任务是迅速制定并实施紧急应对措施，以最小化潜在损失。以下是采取的主要措施：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暂停耳机插座项目进度：为遏制危机蔓延，耳机插座项目暂时停止进行，以便全面评估当前状况。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资源重新分配：重新评估耳机插座项目资源的分配，确保最大限度地减小损失。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实时沟通：与关键利益相关者建立实时沟通机制，向他们传递耳机插座项目危机的实际状况，保障耳机插座项目核心利益。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在紧急应对的同时，耳机插座项目团队强调了团队协作和有效沟通的重要性。以下是团队协作的关键举措：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信息共享机制：建立了信息共享平台，确保团队成员能够及时获取耳机插座项目危机的实时信息。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领导者沟通：耳机插座项目领导者通过定期会议和即时沟通工具，指导团队应对危机，保持团队稳定运行。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随着危机得到初步控制，耳机插座项目团队转向制定恢复计划，以确保耳机插座项目能够从中迅速恢复。主要恢复计划包括：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修复受损的进度计划：重新评估耳机插座项目进度，制定修复计划，确保耳机插座项目尽快回归正常进程。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重新调整资源分配：优化资源分配，确保耳机插座项目在有限资源下高效运转。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风险管理机制加强：对耳机插座项目风险进行全面评估，制定更强化的风险管理策略，以预防未来可能的危机。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590"/>
      <w:r>
        <w:rPr>
          <w:rFonts w:ascii="仿宋" w:eastAsia="仿宋" w:hAnsi="仿宋" w:cs="仿宋" w:hint="eastAsia"/>
          <w:sz w:val="28"/>
          <w:lang w:eastAsia="zh-CN"/>
        </w:rPr>
        <w:t>三、耳机插座项目文档管理</w:t>
      </w:r>
      <w:bookmarkEnd w:id="11"/>
    </w:p>
    <w:p>
      <w:pPr>
        <w:pStyle w:val="Heading2"/>
        <w:rPr>
          <w:rFonts w:ascii="仿宋" w:eastAsia="仿宋" w:hAnsi="仿宋" w:cs="仿宋" w:hint="eastAsia"/>
          <w:lang w:eastAsia="zh-CN"/>
        </w:rPr>
      </w:pPr>
      <w:bookmarkStart w:id="12" w:name="_Toc3012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耳机插座项目高度重视文档的质量和准确性，以支持耳机插座项目的各项活动和决策。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文档的编制始于耳机插座项目计划的初期，我们制定了详细的文档编制计划，明确了每个文档的内容、格式和编写责任人。在耳机插座项目启动阶段，我们首先编制了耳机插座项目章程，明确定义了耳机插座项目的目标、范围、风险等关键要素。随后，耳机插座项目团队根据计划陆续编制了需求文档、设计文档、测试文档等各类文档，确保耳机插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耳机插座项目管理中的重要环节，旨在确保耳机插座项目文档符合质量标准和耳机插座项目需求。在耳机插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除了内部审查，我们还进行了外部审查，邀请耳机插座项目相关利益方和专业领域的专家对文档进行独立审查。这有助于获取更全面、客观的反馈，确保耳机插座项目文档不仅符合内部标准，也满足外部需求。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耳机插座项目在文档编制与审查方面建立了严格的管理机制，通过规范的流程和多维度的审查，确保耳机插座项目文档的质量、准确性和可靠性，为耳机插座项目的顺利推进提供了有力支持。</w:t>
      </w:r>
    </w:p>
    <w:p>
      <w:pPr>
        <w:pStyle w:val="Heading2"/>
        <w:ind w:firstLine="560" w:firstLineChars="200"/>
        <w:rPr>
          <w:rFonts w:ascii="仿宋" w:eastAsia="仿宋" w:hAnsi="仿宋" w:cs="仿宋" w:hint="eastAsia"/>
          <w:sz w:val="28"/>
          <w:lang w:eastAsia="zh-CN"/>
        </w:rPr>
      </w:pPr>
      <w:bookmarkStart w:id="13" w:name="_Toc1996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在耳机插座项目中，我们致力于优化文档发布与分发过程，以确保信息的高效传递和团队间协作的顺畅进行。以下是我们采取的关键优化策略：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我们通过多渠道发布文档，包括电子邮件、耳机插座项目管理平台、内部网站等，以满足不同团队成员的偏好和需求。多渠道发布确保了信息的全面覆盖。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我们采用了精细的权限控制，确保只有授权人员可以访问敏感信息。这种安全措施保护了耳机插座项目文档的机密性，防止了未经授权的信息泄露。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6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文档存档与归档是耳机插座项目生命周期中一个至关重要的环节，直接关系到耳机插座项目信息的长期保存和历史记录的完整性。在耳机插座项目中，我们实施了一系列有效的文档存档与归档管理策略：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278"/>
      <w:r>
        <w:rPr>
          <w:rFonts w:ascii="仿宋" w:eastAsia="仿宋" w:hAnsi="仿宋" w:cs="仿宋" w:hint="eastAsia"/>
          <w:sz w:val="28"/>
          <w:lang w:eastAsia="zh-CN"/>
        </w:rPr>
        <w:t>四、耳机插座项目建设背景及必要性分析</w:t>
      </w:r>
      <w:bookmarkEnd w:id="15"/>
    </w:p>
    <w:p>
      <w:pPr>
        <w:pStyle w:val="Heading2"/>
        <w:rPr>
          <w:rFonts w:ascii="仿宋" w:eastAsia="仿宋" w:hAnsi="仿宋" w:cs="仿宋" w:hint="eastAsia"/>
          <w:lang w:eastAsia="zh-CN"/>
        </w:rPr>
      </w:pPr>
      <w:bookmarkStart w:id="16" w:name="_Toc357"/>
      <w:r>
        <w:rPr>
          <w:rFonts w:ascii="仿宋" w:eastAsia="仿宋" w:hAnsi="仿宋" w:cs="仿宋" w:hint="eastAsia"/>
          <w:lang w:eastAsia="zh-CN"/>
        </w:rPr>
        <w:t>(一)、耳机插座项目背景分析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耳机插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耳机插座项目在这个潮流中的定位。同时，我们将关注行业内涌现的新兴机遇，以便耳机插座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耳机插座项目提供了强大的发展动力。我们将聚焦于行业内最新的技术发展趋势，包括但不限于人工智能、大数据分析、物联网等领域。通过深度的技术研究，我们将确保耳机插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耳机插座项目发展的源泉。我们将投入更多的精力对市场需求进行深入剖析，超越表面的需求，深入挖掘潜在的市场痛点和机遇。通过对市场需求的细致了解，耳机插座项目将更有针对性地设计解决方案，满足市场的多样化需求，从而更好地促进耳机插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耳机插座项目战略至关重要。我们将对竞争态势进行更为深入的分析，包括但不限于市场份额、产品特点、客户满意度等多个维度。通过深度的竞争分析，耳机插座项目将能够更准确地把握市场脉搏，制定具有竞争力的耳机插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耳机插座项目的发展具有直接的影响。我们将进行更为全面的法规和政策分析，了解行业发展中的潜在法律风险和合规挑战。通过充分了解和遵守相关法规，耳机插座项目将确保在法律框架内合法合规运营，为耳机插座项目的稳健发展提供有力支持。</w:t>
      </w:r>
    </w:p>
    <w:p>
      <w:pPr>
        <w:pStyle w:val="Heading2"/>
        <w:ind w:firstLine="560" w:firstLineChars="200"/>
        <w:rPr>
          <w:rFonts w:ascii="仿宋" w:eastAsia="仿宋" w:hAnsi="仿宋" w:cs="仿宋" w:hint="eastAsia"/>
          <w:sz w:val="28"/>
          <w:lang w:eastAsia="zh-CN"/>
        </w:rPr>
      </w:pPr>
      <w:bookmarkStart w:id="17" w:name="_Toc2489"/>
      <w:r>
        <w:rPr>
          <w:rFonts w:ascii="仿宋" w:eastAsia="仿宋" w:hAnsi="仿宋" w:cs="仿宋" w:hint="eastAsia"/>
          <w:sz w:val="28"/>
          <w:lang w:eastAsia="zh-CN"/>
        </w:rPr>
        <w:t>(二)、耳机插座项目建设必要性分析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建设的迫切性源于对行业发展趋势的深刻洞察。我们正处于一个行业变革的时代，科技创新、数字化转型成为企业发展的关键动力。耳机插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建设不仅仅是为了跟上潮流，更是为了通过技术创新推动企业的持续发展。通过引入先进的技术和解决方案，耳机插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耳机插座项目的建设成为必然选择，通过提高产品质量、拓展服务领域，从而在竞争中获得更多的机会。耳机插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https://d.book118.com/848061004044006041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80603"/>
    <w:rsid w:val="7BC806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6100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2024-02-23T20:49:00Z</dcterms:created>
  <dcterms:modified xsi:type="dcterms:W3CDTF">2024-02-23T20:49:41Z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0257ADF1C9FF42D8A5C9B2F04F77E09D_11</vt:lpwstr>
  </property>
  <property fmtid="{D5CDD505-2E9C-101B-9397-08002B2CF9AE}" pid="3" name="KSOProductBuildVer">
    <vt:lpwstr>2052-12.1.0.16388</vt:lpwstr>
  </property>
</Properties>
</file>