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E66B9" w:rsidP="002E66B9" w14:paraId="0B51A0AF" w14:textId="77777777">
      <w:pPr>
        <w:spacing w:before="48" w:beforeLines="20" w:after="360" w:afterLines="150" w:line="360" w:lineRule="auto"/>
        <w:jc w:val="center"/>
        <w:rPr>
          <w:rFonts w:ascii="华文中宋" w:eastAsia="华文中宋" w:hAnsi="华文中宋"/>
          <w:b/>
          <w:sz w:val="30"/>
        </w:rPr>
      </w:pPr>
      <w:r w:rsidRPr="002E66B9">
        <w:rPr>
          <w:rFonts w:ascii="华文中宋" w:eastAsia="华文中宋" w:hAnsi="华文中宋"/>
          <w:b/>
          <w:sz w:val="30"/>
        </w:rPr>
        <w:t>2023</w:t>
      </w:r>
      <w:r w:rsidRPr="002E66B9">
        <w:rPr>
          <w:rFonts w:ascii="华文中宋" w:eastAsia="华文中宋" w:hAnsi="华文中宋"/>
          <w:b/>
          <w:sz w:val="30"/>
        </w:rPr>
        <w:t>年浙江宁波象山县卫生健康系统公开招聘编外人员</w:t>
      </w:r>
      <w:r w:rsidRPr="002E66B9">
        <w:rPr>
          <w:rFonts w:ascii="华文中宋" w:eastAsia="华文中宋" w:hAnsi="华文中宋"/>
          <w:b/>
          <w:sz w:val="30"/>
        </w:rPr>
        <w:t>14</w:t>
      </w:r>
      <w:r w:rsidRPr="002E66B9">
        <w:rPr>
          <w:rFonts w:ascii="华文中宋" w:eastAsia="华文中宋" w:hAnsi="华文中宋"/>
          <w:b/>
          <w:sz w:val="30"/>
        </w:rPr>
        <w:t>人笔试备考试题及答案解析</w:t>
      </w:r>
    </w:p>
    <w:p w:rsidR="00A77B3E" w14:paraId="558E17C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7328AE7" w14:textId="77777777">
      <w:pPr>
        <w:spacing w:after="260" w:line="360" w:lineRule="auto"/>
      </w:pPr>
      <w:r>
        <w:rPr>
          <w:rFonts w:ascii="微软雅黑" w:eastAsia="微软雅黑" w:cs="微软雅黑"/>
        </w:rPr>
        <w:t>一、选择题</w:t>
      </w:r>
    </w:p>
    <w:p w:rsidR="00D11858" w14:paraId="79078B7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317D71D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34857F2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006BD58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43EB9E7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412C2AA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66E318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5C6EB32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DDABD7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6BA3A58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0012B67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68EFAFF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4E3DF59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A046493"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5931B6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078EA9D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07156C4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5BE79FD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5FEC7A0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0E119CA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4B4A60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3151A306"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23E7E02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https://d.book118.com/848063004052006033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rsidP="005D4DE0" w14:paraId="538234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6B9" w14:paraId="349222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rsidP="005D4DE0" w14:paraId="452B38F2" w14:textId="0AEA66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E66B9" w14:paraId="759E36B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paraId="14E008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6B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rsidP="005D4DE0" w14:textId="0AEA66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E66B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6B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rsidP="005D4DE0" w14:textId="0AEA66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E66B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paraId="3C0DC46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paraId="62F31E9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paraId="55E6D4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6B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E66B9"/>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5E7BF4"/>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E66B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E66B9"/>
    <w:rPr>
      <w:sz w:val="18"/>
      <w:szCs w:val="18"/>
    </w:rPr>
  </w:style>
  <w:style w:type="paragraph" w:styleId="Footer">
    <w:name w:val="footer"/>
    <w:basedOn w:val="Normal"/>
    <w:link w:val="a0"/>
    <w:rsid w:val="002E66B9"/>
    <w:pPr>
      <w:tabs>
        <w:tab w:val="center" w:pos="4153"/>
        <w:tab w:val="right" w:pos="8306"/>
      </w:tabs>
      <w:snapToGrid w:val="0"/>
    </w:pPr>
    <w:rPr>
      <w:sz w:val="18"/>
      <w:szCs w:val="18"/>
    </w:rPr>
  </w:style>
  <w:style w:type="character" w:customStyle="1" w:styleId="a0">
    <w:name w:val="页脚 字符"/>
    <w:basedOn w:val="DefaultParagraphFont"/>
    <w:link w:val="Footer"/>
    <w:rsid w:val="002E66B9"/>
    <w:rPr>
      <w:sz w:val="18"/>
      <w:szCs w:val="18"/>
    </w:rPr>
  </w:style>
  <w:style w:type="character" w:styleId="PageNumber">
    <w:name w:val="page number"/>
    <w:basedOn w:val="DefaultParagraphFont"/>
    <w:rsid w:val="002E66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8063004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3132</Words>
  <Characters>17854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