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400C" w14:paraId="5DBD1370" w14:textId="77777777">
      <w:pPr>
        <w:widowControl/>
        <w:jc w:val="left"/>
        <w:rPr>
          <w:rFonts w:ascii="仿宋" w:eastAsia="仿宋" w:hAnsi="仿宋"/>
          <w:b/>
          <w:sz w:val="40"/>
        </w:rPr>
      </w:pPr>
    </w:p>
    <w:p w:rsidR="004B400C" w14:paraId="39D8E14B" w14:textId="77777777">
      <w:pPr>
        <w:widowControl/>
        <w:jc w:val="left"/>
        <w:rPr>
          <w:rFonts w:ascii="仿宋" w:eastAsia="仿宋" w:hAnsi="仿宋"/>
          <w:b/>
          <w:sz w:val="40"/>
        </w:rPr>
      </w:pPr>
    </w:p>
    <w:p w:rsidR="004B400C" w14:paraId="6ADD2CFC" w14:textId="77777777">
      <w:pPr>
        <w:widowControl/>
        <w:jc w:val="left"/>
        <w:rPr>
          <w:rFonts w:ascii="仿宋" w:eastAsia="仿宋" w:hAnsi="仿宋"/>
          <w:b/>
          <w:sz w:val="40"/>
        </w:rPr>
      </w:pPr>
    </w:p>
    <w:p w:rsidR="004B400C" w:rsidRPr="004B400C" w14:paraId="113E2E4F" w14:textId="029939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B400C">
        <w:rPr>
          <w:rFonts w:ascii="宋体" w:eastAsia="宋体" w:hAnsi="宋体" w:hint="eastAsia"/>
          <w:b/>
          <w:sz w:val="60"/>
        </w:rPr>
        <w:t>煤炭采掘机械设备企业战略风险管理</w:t>
      </w:r>
    </w:p>
    <w:p w:rsidR="004B400C" w:rsidP="004B400C" w14:paraId="679FE816" w14:textId="58C824F2">
      <w:pPr>
        <w:widowControl/>
        <w:jc w:val="center"/>
        <w:rPr>
          <w:rFonts w:ascii="仿宋" w:eastAsia="仿宋" w:hAnsi="仿宋" w:hint="eastAsia"/>
          <w:b/>
          <w:sz w:val="40"/>
        </w:rPr>
      </w:pPr>
      <w:r w:rsidRPr="004B400C">
        <w:rPr>
          <w:rFonts w:ascii="仿宋" w:eastAsia="仿宋" w:hAnsi="仿宋" w:hint="eastAsia"/>
          <w:b/>
          <w:sz w:val="40"/>
        </w:rPr>
        <w:t>目录</w:t>
      </w:r>
    </w:p>
    <w:p w:rsidR="004B400C" w14:paraId="3C439FF8" w14:textId="773B0AA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_Toc156950614 \h </w:instrText>
      </w:r>
      <w:r>
        <w:rPr>
          <w:noProof/>
        </w:rPr>
        <w:fldChar w:fldCharType="separate"/>
      </w:r>
      <w:r>
        <w:rPr>
          <w:noProof/>
        </w:rPr>
        <w:t>3</w:t>
      </w:r>
      <w:r>
        <w:rPr>
          <w:noProof/>
        </w:rPr>
        <w:fldChar w:fldCharType="end"/>
      </w:r>
    </w:p>
    <w:p w:rsidR="004B400C" w14:paraId="095CC823" w14:textId="2F844A34">
      <w:pPr>
        <w:pStyle w:val="TOC1"/>
        <w:tabs>
          <w:tab w:val="right" w:leader="dot" w:pos="8296"/>
        </w:tabs>
        <w:rPr>
          <w:noProof/>
        </w:rPr>
      </w:pPr>
      <w:r>
        <w:rPr>
          <w:noProof/>
        </w:rPr>
        <w:t>一、战略制订框架</w:t>
      </w:r>
      <w:r>
        <w:rPr>
          <w:noProof/>
        </w:rPr>
        <w:tab/>
      </w:r>
      <w:r>
        <w:rPr>
          <w:noProof/>
        </w:rPr>
        <w:fldChar w:fldCharType="begin"/>
      </w:r>
      <w:r>
        <w:rPr>
          <w:noProof/>
        </w:rPr>
        <w:instrText xml:space="preserve"> PAGEREF _Toc156950615 \h </w:instrText>
      </w:r>
      <w:r>
        <w:rPr>
          <w:noProof/>
        </w:rPr>
        <w:fldChar w:fldCharType="separate"/>
      </w:r>
      <w:r>
        <w:rPr>
          <w:noProof/>
        </w:rPr>
        <w:t>3</w:t>
      </w:r>
      <w:r>
        <w:rPr>
          <w:noProof/>
        </w:rPr>
        <w:fldChar w:fldCharType="end"/>
      </w:r>
    </w:p>
    <w:p w:rsidR="004B400C" w14:paraId="47768E6D" w14:textId="05B4C8D9">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_Toc156950616 \h </w:instrText>
      </w:r>
      <w:r>
        <w:rPr>
          <w:noProof/>
        </w:rPr>
        <w:fldChar w:fldCharType="separate"/>
      </w:r>
      <w:r>
        <w:rPr>
          <w:noProof/>
        </w:rPr>
        <w:t>3</w:t>
      </w:r>
      <w:r>
        <w:rPr>
          <w:noProof/>
        </w:rPr>
        <w:fldChar w:fldCharType="end"/>
      </w:r>
    </w:p>
    <w:p w:rsidR="004B400C" w14:paraId="2A42CFC7" w14:textId="165EABDA">
      <w:pPr>
        <w:pStyle w:val="TOC1"/>
        <w:tabs>
          <w:tab w:val="right" w:leader="dot" w:pos="8296"/>
        </w:tabs>
        <w:rPr>
          <w:noProof/>
        </w:rPr>
      </w:pPr>
      <w:r>
        <w:rPr>
          <w:noProof/>
        </w:rPr>
        <w:t>二、战略风险的识别</w:t>
      </w:r>
      <w:r>
        <w:rPr>
          <w:noProof/>
        </w:rPr>
        <w:tab/>
      </w:r>
      <w:r>
        <w:rPr>
          <w:noProof/>
        </w:rPr>
        <w:fldChar w:fldCharType="begin"/>
      </w:r>
      <w:r>
        <w:rPr>
          <w:noProof/>
        </w:rPr>
        <w:instrText xml:space="preserve"> PAGEREF _Toc156950617 \h </w:instrText>
      </w:r>
      <w:r>
        <w:rPr>
          <w:noProof/>
        </w:rPr>
        <w:fldChar w:fldCharType="separate"/>
      </w:r>
      <w:r>
        <w:rPr>
          <w:noProof/>
        </w:rPr>
        <w:t>4</w:t>
      </w:r>
      <w:r>
        <w:rPr>
          <w:noProof/>
        </w:rPr>
        <w:fldChar w:fldCharType="end"/>
      </w:r>
    </w:p>
    <w:p w:rsidR="004B400C" w14:paraId="6029D983" w14:textId="700D48A9">
      <w:pPr>
        <w:pStyle w:val="TOC2"/>
        <w:tabs>
          <w:tab w:val="right" w:leader="dot" w:pos="8296"/>
        </w:tabs>
        <w:rPr>
          <w:noProof/>
        </w:rPr>
      </w:pPr>
      <w:r>
        <w:rPr>
          <w:noProof/>
        </w:rPr>
        <w:t>(一)、煤炭采掘机械设备行业企业在确定愿景及使命时的风险识别</w:t>
      </w:r>
      <w:r>
        <w:rPr>
          <w:noProof/>
        </w:rPr>
        <w:tab/>
      </w:r>
      <w:r>
        <w:rPr>
          <w:noProof/>
        </w:rPr>
        <w:fldChar w:fldCharType="begin"/>
      </w:r>
      <w:r>
        <w:rPr>
          <w:noProof/>
        </w:rPr>
        <w:instrText xml:space="preserve"> PAGEREF _Toc156950618 \h </w:instrText>
      </w:r>
      <w:r>
        <w:rPr>
          <w:noProof/>
        </w:rPr>
        <w:fldChar w:fldCharType="separate"/>
      </w:r>
      <w:r>
        <w:rPr>
          <w:noProof/>
        </w:rPr>
        <w:t>4</w:t>
      </w:r>
      <w:r>
        <w:rPr>
          <w:noProof/>
        </w:rPr>
        <w:fldChar w:fldCharType="end"/>
      </w:r>
    </w:p>
    <w:p w:rsidR="004B400C" w14:paraId="408A56B9" w14:textId="08B2227D">
      <w:pPr>
        <w:pStyle w:val="TOC2"/>
        <w:tabs>
          <w:tab w:val="right" w:leader="dot" w:pos="8296"/>
        </w:tabs>
        <w:rPr>
          <w:noProof/>
        </w:rPr>
      </w:pPr>
      <w:r>
        <w:rPr>
          <w:noProof/>
        </w:rPr>
        <w:t>(二)、制定煤炭采掘机械设备行业企业战略目标的风险识别</w:t>
      </w:r>
      <w:r>
        <w:rPr>
          <w:noProof/>
        </w:rPr>
        <w:tab/>
      </w:r>
      <w:r>
        <w:rPr>
          <w:noProof/>
        </w:rPr>
        <w:fldChar w:fldCharType="begin"/>
      </w:r>
      <w:r>
        <w:rPr>
          <w:noProof/>
        </w:rPr>
        <w:instrText xml:space="preserve"> PAGEREF _Toc156950619 \h </w:instrText>
      </w:r>
      <w:r>
        <w:rPr>
          <w:noProof/>
        </w:rPr>
        <w:fldChar w:fldCharType="separate"/>
      </w:r>
      <w:r>
        <w:rPr>
          <w:noProof/>
        </w:rPr>
        <w:t>5</w:t>
      </w:r>
      <w:r>
        <w:rPr>
          <w:noProof/>
        </w:rPr>
        <w:fldChar w:fldCharType="end"/>
      </w:r>
    </w:p>
    <w:p w:rsidR="004B400C" w14:paraId="162DD2C6" w14:textId="313CAD34">
      <w:pPr>
        <w:pStyle w:val="TOC2"/>
        <w:tabs>
          <w:tab w:val="right" w:leader="dot" w:pos="8296"/>
        </w:tabs>
        <w:rPr>
          <w:noProof/>
        </w:rPr>
      </w:pPr>
      <w:r>
        <w:rPr>
          <w:noProof/>
        </w:rPr>
        <w:t>(三)、煤炭采掘机械设备行业企业战略分析的风险识别</w:t>
      </w:r>
      <w:r>
        <w:rPr>
          <w:noProof/>
        </w:rPr>
        <w:tab/>
      </w:r>
      <w:r>
        <w:rPr>
          <w:noProof/>
        </w:rPr>
        <w:fldChar w:fldCharType="begin"/>
      </w:r>
      <w:r>
        <w:rPr>
          <w:noProof/>
        </w:rPr>
        <w:instrText xml:space="preserve"> PAGEREF _Toc156950620 \h </w:instrText>
      </w:r>
      <w:r>
        <w:rPr>
          <w:noProof/>
        </w:rPr>
        <w:fldChar w:fldCharType="separate"/>
      </w:r>
      <w:r>
        <w:rPr>
          <w:noProof/>
        </w:rPr>
        <w:t>7</w:t>
      </w:r>
      <w:r>
        <w:rPr>
          <w:noProof/>
        </w:rPr>
        <w:fldChar w:fldCharType="end"/>
      </w:r>
    </w:p>
    <w:p w:rsidR="004B400C" w14:paraId="76FBA80E" w14:textId="2E567A31">
      <w:pPr>
        <w:pStyle w:val="TOC2"/>
        <w:tabs>
          <w:tab w:val="right" w:leader="dot" w:pos="8296"/>
        </w:tabs>
        <w:rPr>
          <w:noProof/>
        </w:rPr>
      </w:pPr>
      <w:r>
        <w:rPr>
          <w:noProof/>
        </w:rPr>
        <w:t>(四)、煤炭采掘机械设备行业企业战略选择的风险识别</w:t>
      </w:r>
      <w:r>
        <w:rPr>
          <w:noProof/>
        </w:rPr>
        <w:tab/>
      </w:r>
      <w:r>
        <w:rPr>
          <w:noProof/>
        </w:rPr>
        <w:fldChar w:fldCharType="begin"/>
      </w:r>
      <w:r>
        <w:rPr>
          <w:noProof/>
        </w:rPr>
        <w:instrText xml:space="preserve"> PAGEREF _Toc156950621 \h </w:instrText>
      </w:r>
      <w:r>
        <w:rPr>
          <w:noProof/>
        </w:rPr>
        <w:fldChar w:fldCharType="separate"/>
      </w:r>
      <w:r>
        <w:rPr>
          <w:noProof/>
        </w:rPr>
        <w:t>8</w:t>
      </w:r>
      <w:r>
        <w:rPr>
          <w:noProof/>
        </w:rPr>
        <w:fldChar w:fldCharType="end"/>
      </w:r>
    </w:p>
    <w:p w:rsidR="004B400C" w14:paraId="2F6B0EC8" w14:textId="4392DF88">
      <w:pPr>
        <w:pStyle w:val="TOC2"/>
        <w:tabs>
          <w:tab w:val="right" w:leader="dot" w:pos="8296"/>
        </w:tabs>
        <w:rPr>
          <w:noProof/>
        </w:rPr>
      </w:pPr>
      <w:r>
        <w:rPr>
          <w:noProof/>
        </w:rPr>
        <w:t>(五)、煤炭采掘机械设备行业企业战略实施的风险识别</w:t>
      </w:r>
      <w:r>
        <w:rPr>
          <w:noProof/>
        </w:rPr>
        <w:tab/>
      </w:r>
      <w:r>
        <w:rPr>
          <w:noProof/>
        </w:rPr>
        <w:fldChar w:fldCharType="begin"/>
      </w:r>
      <w:r>
        <w:rPr>
          <w:noProof/>
        </w:rPr>
        <w:instrText xml:space="preserve"> PAGEREF _Toc156950622 \h </w:instrText>
      </w:r>
      <w:r>
        <w:rPr>
          <w:noProof/>
        </w:rPr>
        <w:fldChar w:fldCharType="separate"/>
      </w:r>
      <w:r>
        <w:rPr>
          <w:noProof/>
        </w:rPr>
        <w:t>12</w:t>
      </w:r>
      <w:r>
        <w:rPr>
          <w:noProof/>
        </w:rPr>
        <w:fldChar w:fldCharType="end"/>
      </w:r>
    </w:p>
    <w:p w:rsidR="004B400C" w14:paraId="3922E580" w14:textId="328340C1">
      <w:pPr>
        <w:pStyle w:val="TOC1"/>
        <w:tabs>
          <w:tab w:val="right" w:leader="dot" w:pos="8296"/>
        </w:tabs>
        <w:rPr>
          <w:noProof/>
        </w:rPr>
      </w:pPr>
      <w:r>
        <w:rPr>
          <w:noProof/>
        </w:rPr>
        <w:t>三、战略风险的含义及分类</w:t>
      </w:r>
      <w:r>
        <w:rPr>
          <w:noProof/>
        </w:rPr>
        <w:tab/>
      </w:r>
      <w:r>
        <w:rPr>
          <w:noProof/>
        </w:rPr>
        <w:fldChar w:fldCharType="begin"/>
      </w:r>
      <w:r>
        <w:rPr>
          <w:noProof/>
        </w:rPr>
        <w:instrText xml:space="preserve"> PAGEREF _Toc156950623 \h </w:instrText>
      </w:r>
      <w:r>
        <w:rPr>
          <w:noProof/>
        </w:rPr>
        <w:fldChar w:fldCharType="separate"/>
      </w:r>
      <w:r>
        <w:rPr>
          <w:noProof/>
        </w:rPr>
        <w:t>14</w:t>
      </w:r>
      <w:r>
        <w:rPr>
          <w:noProof/>
        </w:rPr>
        <w:fldChar w:fldCharType="end"/>
      </w:r>
    </w:p>
    <w:p w:rsidR="004B400C" w14:paraId="0ACB26FC" w14:textId="03E44781">
      <w:pPr>
        <w:pStyle w:val="TOC2"/>
        <w:tabs>
          <w:tab w:val="right" w:leader="dot" w:pos="8296"/>
        </w:tabs>
        <w:rPr>
          <w:noProof/>
        </w:rPr>
      </w:pPr>
      <w:r>
        <w:rPr>
          <w:noProof/>
        </w:rPr>
        <w:t>(一)、战略风险的定义</w:t>
      </w:r>
      <w:r>
        <w:rPr>
          <w:noProof/>
        </w:rPr>
        <w:tab/>
      </w:r>
      <w:r>
        <w:rPr>
          <w:noProof/>
        </w:rPr>
        <w:fldChar w:fldCharType="begin"/>
      </w:r>
      <w:r>
        <w:rPr>
          <w:noProof/>
        </w:rPr>
        <w:instrText xml:space="preserve"> PAGEREF _Toc156950624 \h </w:instrText>
      </w:r>
      <w:r>
        <w:rPr>
          <w:noProof/>
        </w:rPr>
        <w:fldChar w:fldCharType="separate"/>
      </w:r>
      <w:r>
        <w:rPr>
          <w:noProof/>
        </w:rPr>
        <w:t>14</w:t>
      </w:r>
      <w:r>
        <w:rPr>
          <w:noProof/>
        </w:rPr>
        <w:fldChar w:fldCharType="end"/>
      </w:r>
    </w:p>
    <w:p w:rsidR="004B400C" w14:paraId="2EA34FF7" w14:textId="693765C4">
      <w:pPr>
        <w:pStyle w:val="TOC2"/>
        <w:tabs>
          <w:tab w:val="right" w:leader="dot" w:pos="8296"/>
        </w:tabs>
        <w:rPr>
          <w:noProof/>
        </w:rPr>
      </w:pPr>
      <w:r>
        <w:rPr>
          <w:noProof/>
        </w:rPr>
        <w:t>(二)、煤炭采掘机械设备行业企业战略风险的分类</w:t>
      </w:r>
      <w:r>
        <w:rPr>
          <w:noProof/>
        </w:rPr>
        <w:tab/>
      </w:r>
      <w:r>
        <w:rPr>
          <w:noProof/>
        </w:rPr>
        <w:fldChar w:fldCharType="begin"/>
      </w:r>
      <w:r>
        <w:rPr>
          <w:noProof/>
        </w:rPr>
        <w:instrText xml:space="preserve"> PAGEREF _Toc156950625 \h </w:instrText>
      </w:r>
      <w:r>
        <w:rPr>
          <w:noProof/>
        </w:rPr>
        <w:fldChar w:fldCharType="separate"/>
      </w:r>
      <w:r>
        <w:rPr>
          <w:noProof/>
        </w:rPr>
        <w:t>15</w:t>
      </w:r>
      <w:r>
        <w:rPr>
          <w:noProof/>
        </w:rPr>
        <w:fldChar w:fldCharType="end"/>
      </w:r>
    </w:p>
    <w:p w:rsidR="004B400C" w14:paraId="4A3F75F8" w14:textId="6C581273">
      <w:pPr>
        <w:pStyle w:val="TOC1"/>
        <w:tabs>
          <w:tab w:val="right" w:leader="dot" w:pos="8296"/>
        </w:tabs>
        <w:rPr>
          <w:noProof/>
        </w:rPr>
      </w:pPr>
      <w:r>
        <w:rPr>
          <w:noProof/>
        </w:rPr>
        <w:t>四、运营风险的含义及其主要内容</w:t>
      </w:r>
      <w:r>
        <w:rPr>
          <w:noProof/>
        </w:rPr>
        <w:tab/>
      </w:r>
      <w:r>
        <w:rPr>
          <w:noProof/>
        </w:rPr>
        <w:fldChar w:fldCharType="begin"/>
      </w:r>
      <w:r>
        <w:rPr>
          <w:noProof/>
        </w:rPr>
        <w:instrText xml:space="preserve"> PAGEREF _Toc156950626 \h </w:instrText>
      </w:r>
      <w:r>
        <w:rPr>
          <w:noProof/>
        </w:rPr>
        <w:fldChar w:fldCharType="separate"/>
      </w:r>
      <w:r>
        <w:rPr>
          <w:noProof/>
        </w:rPr>
        <w:t>17</w:t>
      </w:r>
      <w:r>
        <w:rPr>
          <w:noProof/>
        </w:rPr>
        <w:fldChar w:fldCharType="end"/>
      </w:r>
    </w:p>
    <w:p w:rsidR="004B400C" w14:paraId="7F9D909E" w14:textId="03695C62">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_Toc156950627 \h </w:instrText>
      </w:r>
      <w:r>
        <w:rPr>
          <w:noProof/>
        </w:rPr>
        <w:fldChar w:fldCharType="separate"/>
      </w:r>
      <w:r>
        <w:rPr>
          <w:noProof/>
        </w:rPr>
        <w:t>17</w:t>
      </w:r>
      <w:r>
        <w:rPr>
          <w:noProof/>
        </w:rPr>
        <w:fldChar w:fldCharType="end"/>
      </w:r>
    </w:p>
    <w:p w:rsidR="004B400C" w14:paraId="5AC20252" w14:textId="146F8F4B">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_Toc156950628 \h </w:instrText>
      </w:r>
      <w:r>
        <w:rPr>
          <w:noProof/>
        </w:rPr>
        <w:fldChar w:fldCharType="separate"/>
      </w:r>
      <w:r>
        <w:rPr>
          <w:noProof/>
        </w:rPr>
        <w:t>19</w:t>
      </w:r>
      <w:r>
        <w:rPr>
          <w:noProof/>
        </w:rPr>
        <w:fldChar w:fldCharType="end"/>
      </w:r>
    </w:p>
    <w:p w:rsidR="004B400C" w14:paraId="5FDFE69E" w14:textId="624D068D">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_Toc156950629 \h </w:instrText>
      </w:r>
      <w:r>
        <w:rPr>
          <w:noProof/>
        </w:rPr>
        <w:fldChar w:fldCharType="separate"/>
      </w:r>
      <w:r>
        <w:rPr>
          <w:noProof/>
        </w:rPr>
        <w:t>21</w:t>
      </w:r>
      <w:r>
        <w:rPr>
          <w:noProof/>
        </w:rPr>
        <w:fldChar w:fldCharType="end"/>
      </w:r>
    </w:p>
    <w:p w:rsidR="004B400C" w14:paraId="2B9F2BA5" w14:textId="787FF780">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_Toc156950630 \h </w:instrText>
      </w:r>
      <w:r>
        <w:rPr>
          <w:noProof/>
        </w:rPr>
        <w:fldChar w:fldCharType="separate"/>
      </w:r>
      <w:r>
        <w:rPr>
          <w:noProof/>
        </w:rPr>
        <w:t>23</w:t>
      </w:r>
      <w:r>
        <w:rPr>
          <w:noProof/>
        </w:rPr>
        <w:fldChar w:fldCharType="end"/>
      </w:r>
    </w:p>
    <w:p w:rsidR="004B400C" w14:paraId="145A102B" w14:textId="3968DB76">
      <w:pPr>
        <w:pStyle w:val="TOC1"/>
        <w:tabs>
          <w:tab w:val="right" w:leader="dot" w:pos="8296"/>
        </w:tabs>
        <w:rPr>
          <w:noProof/>
        </w:rPr>
      </w:pPr>
      <w:r>
        <w:rPr>
          <w:noProof/>
        </w:rPr>
        <w:t>五、人力资源风险管理的主要内容</w:t>
      </w:r>
      <w:r>
        <w:rPr>
          <w:noProof/>
        </w:rPr>
        <w:tab/>
      </w:r>
      <w:r>
        <w:rPr>
          <w:noProof/>
        </w:rPr>
        <w:fldChar w:fldCharType="begin"/>
      </w:r>
      <w:r>
        <w:rPr>
          <w:noProof/>
        </w:rPr>
        <w:instrText xml:space="preserve"> PAGEREF _Toc156950631 \h </w:instrText>
      </w:r>
      <w:r>
        <w:rPr>
          <w:noProof/>
        </w:rPr>
        <w:fldChar w:fldCharType="separate"/>
      </w:r>
      <w:r>
        <w:rPr>
          <w:noProof/>
        </w:rPr>
        <w:t>24</w:t>
      </w:r>
      <w:r>
        <w:rPr>
          <w:noProof/>
        </w:rPr>
        <w:fldChar w:fldCharType="end"/>
      </w:r>
    </w:p>
    <w:p w:rsidR="004B400C" w14:paraId="5E2AF013" w14:textId="6444DB45">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_Toc156950632 \h </w:instrText>
      </w:r>
      <w:r>
        <w:rPr>
          <w:noProof/>
        </w:rPr>
        <w:fldChar w:fldCharType="separate"/>
      </w:r>
      <w:r>
        <w:rPr>
          <w:noProof/>
        </w:rPr>
        <w:t>24</w:t>
      </w:r>
      <w:r>
        <w:rPr>
          <w:noProof/>
        </w:rPr>
        <w:fldChar w:fldCharType="end"/>
      </w:r>
    </w:p>
    <w:p w:rsidR="004B400C" w14:paraId="3048FA6C" w14:textId="76CDB663">
      <w:pPr>
        <w:pStyle w:val="TOC1"/>
        <w:tabs>
          <w:tab w:val="right" w:leader="dot" w:pos="8296"/>
        </w:tabs>
        <w:rPr>
          <w:noProof/>
        </w:rPr>
      </w:pPr>
      <w:r>
        <w:rPr>
          <w:noProof/>
        </w:rPr>
        <w:t>六、技术创新风险的探讨</w:t>
      </w:r>
      <w:r>
        <w:rPr>
          <w:noProof/>
        </w:rPr>
        <w:tab/>
      </w:r>
      <w:r>
        <w:rPr>
          <w:noProof/>
        </w:rPr>
        <w:fldChar w:fldCharType="begin"/>
      </w:r>
      <w:r>
        <w:rPr>
          <w:noProof/>
        </w:rPr>
        <w:instrText xml:space="preserve"> PAGEREF _Toc156950633 \h </w:instrText>
      </w:r>
      <w:r>
        <w:rPr>
          <w:noProof/>
        </w:rPr>
        <w:fldChar w:fldCharType="separate"/>
      </w:r>
      <w:r>
        <w:rPr>
          <w:noProof/>
        </w:rPr>
        <w:t>30</w:t>
      </w:r>
      <w:r>
        <w:rPr>
          <w:noProof/>
        </w:rPr>
        <w:fldChar w:fldCharType="end"/>
      </w:r>
    </w:p>
    <w:p w:rsidR="004B400C" w14:paraId="7ABBBBD3" w14:textId="6118CA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(一)、技术创新风险的探讨</w:t>
      </w:r>
      <w:r>
        <w:rPr>
          <w:noProof/>
        </w:rPr>
        <w:tab/>
      </w:r>
      <w:r>
        <w:rPr>
          <w:noProof/>
        </w:rPr>
        <w:fldChar w:fldCharType="begin"/>
      </w:r>
      <w:r>
        <w:rPr>
          <w:noProof/>
        </w:rPr>
        <w:instrText xml:space="preserve"> PAGEREF _Toc156950634 \h </w:instrText>
      </w:r>
      <w:r>
        <w:rPr>
          <w:noProof/>
        </w:rPr>
        <w:fldChar w:fldCharType="separate"/>
      </w:r>
      <w:r>
        <w:rPr>
          <w:noProof/>
        </w:rPr>
        <w:t>30</w:t>
      </w:r>
      <w:r>
        <w:rPr>
          <w:noProof/>
        </w:rPr>
        <w:fldChar w:fldCharType="end"/>
      </w:r>
    </w:p>
    <w:p w:rsidR="004B400C" w14:paraId="0F218F82" w14:textId="164583AB">
      <w:pPr>
        <w:pStyle w:val="TOC1"/>
        <w:tabs>
          <w:tab w:val="right" w:leader="dot" w:pos="8296"/>
        </w:tabs>
        <w:rPr>
          <w:noProof/>
        </w:rPr>
      </w:pPr>
      <w:r>
        <w:rPr>
          <w:noProof/>
        </w:rPr>
        <w:t>七、战略实施的基本原则</w:t>
      </w:r>
      <w:r>
        <w:rPr>
          <w:noProof/>
        </w:rPr>
        <w:tab/>
      </w:r>
      <w:r>
        <w:rPr>
          <w:noProof/>
        </w:rPr>
        <w:fldChar w:fldCharType="begin"/>
      </w:r>
      <w:r>
        <w:rPr>
          <w:noProof/>
        </w:rPr>
        <w:instrText xml:space="preserve"> PAGEREF _Toc156950635 \h </w:instrText>
      </w:r>
      <w:r>
        <w:rPr>
          <w:noProof/>
        </w:rPr>
        <w:fldChar w:fldCharType="separate"/>
      </w:r>
      <w:r>
        <w:rPr>
          <w:noProof/>
        </w:rPr>
        <w:t>31</w:t>
      </w:r>
      <w:r>
        <w:rPr>
          <w:noProof/>
        </w:rPr>
        <w:fldChar w:fldCharType="end"/>
      </w:r>
    </w:p>
    <w:p w:rsidR="004B400C" w14:paraId="158B1977" w14:textId="47BD7890">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_Toc156950636 \h </w:instrText>
      </w:r>
      <w:r>
        <w:rPr>
          <w:noProof/>
        </w:rPr>
        <w:fldChar w:fldCharType="separate"/>
      </w:r>
      <w:r>
        <w:rPr>
          <w:noProof/>
        </w:rPr>
        <w:t>31</w:t>
      </w:r>
      <w:r>
        <w:rPr>
          <w:noProof/>
        </w:rPr>
        <w:fldChar w:fldCharType="end"/>
      </w:r>
    </w:p>
    <w:p w:rsidR="004B400C" w14:paraId="145C964B" w14:textId="35D88E31">
      <w:pPr>
        <w:pStyle w:val="TOC1"/>
        <w:tabs>
          <w:tab w:val="right" w:leader="dot" w:pos="8296"/>
        </w:tabs>
        <w:rPr>
          <w:noProof/>
        </w:rPr>
      </w:pPr>
      <w:r>
        <w:rPr>
          <w:noProof/>
        </w:rPr>
        <w:t>八、人力资源的特点及管理过程</w:t>
      </w:r>
      <w:r>
        <w:rPr>
          <w:noProof/>
        </w:rPr>
        <w:tab/>
      </w:r>
      <w:r>
        <w:rPr>
          <w:noProof/>
        </w:rPr>
        <w:fldChar w:fldCharType="begin"/>
      </w:r>
      <w:r>
        <w:rPr>
          <w:noProof/>
        </w:rPr>
        <w:instrText xml:space="preserve"> PAGEREF _Toc156950637 \h </w:instrText>
      </w:r>
      <w:r>
        <w:rPr>
          <w:noProof/>
        </w:rPr>
        <w:fldChar w:fldCharType="separate"/>
      </w:r>
      <w:r>
        <w:rPr>
          <w:noProof/>
        </w:rPr>
        <w:t>34</w:t>
      </w:r>
      <w:r>
        <w:rPr>
          <w:noProof/>
        </w:rPr>
        <w:fldChar w:fldCharType="end"/>
      </w:r>
    </w:p>
    <w:p w:rsidR="004B400C" w14:paraId="3EFE673B" w14:textId="07209C07">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_Toc156950638 \h </w:instrText>
      </w:r>
      <w:r>
        <w:rPr>
          <w:noProof/>
        </w:rPr>
        <w:fldChar w:fldCharType="separate"/>
      </w:r>
      <w:r>
        <w:rPr>
          <w:noProof/>
        </w:rPr>
        <w:t>34</w:t>
      </w:r>
      <w:r>
        <w:rPr>
          <w:noProof/>
        </w:rPr>
        <w:fldChar w:fldCharType="end"/>
      </w:r>
    </w:p>
    <w:p w:rsidR="004B400C" w14:paraId="40CB0DD0" w14:textId="28FCA9B6">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_Toc156950639 \h </w:instrText>
      </w:r>
      <w:r>
        <w:rPr>
          <w:noProof/>
        </w:rPr>
        <w:fldChar w:fldCharType="separate"/>
      </w:r>
      <w:r>
        <w:rPr>
          <w:noProof/>
        </w:rPr>
        <w:t>34</w:t>
      </w:r>
      <w:r>
        <w:rPr>
          <w:noProof/>
        </w:rPr>
        <w:fldChar w:fldCharType="end"/>
      </w:r>
    </w:p>
    <w:p w:rsidR="004B400C" w14:paraId="48DDB410" w14:textId="74FEF8B5">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_Toc156950640 \h </w:instrText>
      </w:r>
      <w:r>
        <w:rPr>
          <w:noProof/>
        </w:rPr>
        <w:fldChar w:fldCharType="separate"/>
      </w:r>
      <w:r>
        <w:rPr>
          <w:noProof/>
        </w:rPr>
        <w:t>36</w:t>
      </w:r>
      <w:r>
        <w:rPr>
          <w:noProof/>
        </w:rPr>
        <w:fldChar w:fldCharType="end"/>
      </w:r>
    </w:p>
    <w:p w:rsidR="004B400C" w14:paraId="7C5198EF" w14:textId="64EA80A7">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_Toc156950641 \h </w:instrText>
      </w:r>
      <w:r>
        <w:rPr>
          <w:noProof/>
        </w:rPr>
        <w:fldChar w:fldCharType="separate"/>
      </w:r>
      <w:r>
        <w:rPr>
          <w:noProof/>
        </w:rPr>
        <w:t>36</w:t>
      </w:r>
      <w:r>
        <w:rPr>
          <w:noProof/>
        </w:rPr>
        <w:fldChar w:fldCharType="end"/>
      </w:r>
    </w:p>
    <w:p w:rsidR="004B400C" w14:paraId="616501D5" w14:textId="6DFB3918">
      <w:pPr>
        <w:pStyle w:val="TOC1"/>
        <w:tabs>
          <w:tab w:val="right" w:leader="dot" w:pos="8296"/>
        </w:tabs>
        <w:rPr>
          <w:noProof/>
        </w:rPr>
      </w:pPr>
      <w:r>
        <w:rPr>
          <w:noProof/>
        </w:rPr>
        <w:t>十、SWOT分析说明</w:t>
      </w:r>
      <w:r>
        <w:rPr>
          <w:noProof/>
        </w:rPr>
        <w:tab/>
      </w:r>
      <w:r>
        <w:rPr>
          <w:noProof/>
        </w:rPr>
        <w:fldChar w:fldCharType="begin"/>
      </w:r>
      <w:r>
        <w:rPr>
          <w:noProof/>
        </w:rPr>
        <w:instrText xml:space="preserve"> PAGEREF _Toc156950642 \h </w:instrText>
      </w:r>
      <w:r>
        <w:rPr>
          <w:noProof/>
        </w:rPr>
        <w:fldChar w:fldCharType="separate"/>
      </w:r>
      <w:r>
        <w:rPr>
          <w:noProof/>
        </w:rPr>
        <w:t>38</w:t>
      </w:r>
      <w:r>
        <w:rPr>
          <w:noProof/>
        </w:rPr>
        <w:fldChar w:fldCharType="end"/>
      </w:r>
    </w:p>
    <w:p w:rsidR="004B400C" w14:paraId="7B042FB4" w14:textId="5F2BD277">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_Toc156950643 \h </w:instrText>
      </w:r>
      <w:r>
        <w:rPr>
          <w:noProof/>
        </w:rPr>
        <w:fldChar w:fldCharType="separate"/>
      </w:r>
      <w:r>
        <w:rPr>
          <w:noProof/>
        </w:rPr>
        <w:t>38</w:t>
      </w:r>
      <w:r>
        <w:rPr>
          <w:noProof/>
        </w:rPr>
        <w:fldChar w:fldCharType="end"/>
      </w:r>
    </w:p>
    <w:p w:rsidR="004B400C" w14:paraId="6AA6F8BC" w14:textId="567B922C">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_Toc156950644 \h </w:instrText>
      </w:r>
      <w:r>
        <w:rPr>
          <w:noProof/>
        </w:rPr>
        <w:fldChar w:fldCharType="separate"/>
      </w:r>
      <w:r>
        <w:rPr>
          <w:noProof/>
        </w:rPr>
        <w:t>39</w:t>
      </w:r>
      <w:r>
        <w:rPr>
          <w:noProof/>
        </w:rPr>
        <w:fldChar w:fldCharType="end"/>
      </w:r>
    </w:p>
    <w:p w:rsidR="004B400C" w14:paraId="22A13750" w14:textId="388DBC4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_Toc156950645 \h </w:instrText>
      </w:r>
      <w:r>
        <w:rPr>
          <w:noProof/>
        </w:rPr>
        <w:fldChar w:fldCharType="separate"/>
      </w:r>
      <w:r>
        <w:rPr>
          <w:noProof/>
        </w:rPr>
        <w:t>43</w:t>
      </w:r>
      <w:r>
        <w:rPr>
          <w:noProof/>
        </w:rPr>
        <w:fldChar w:fldCharType="end"/>
      </w:r>
    </w:p>
    <w:p w:rsidR="004B400C" w14:paraId="1DD3CAF0" w14:textId="2D8148AC">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_Toc156950646 \h </w:instrText>
      </w:r>
      <w:r>
        <w:rPr>
          <w:noProof/>
        </w:rPr>
        <w:fldChar w:fldCharType="separate"/>
      </w:r>
      <w:r>
        <w:rPr>
          <w:noProof/>
        </w:rPr>
        <w:t>44</w:t>
      </w:r>
      <w:r>
        <w:rPr>
          <w:noProof/>
        </w:rPr>
        <w:fldChar w:fldCharType="end"/>
      </w:r>
    </w:p>
    <w:p w:rsidR="004B400C" w14:paraId="611D089E" w14:textId="6364C81D">
      <w:pPr>
        <w:pStyle w:val="TOC1"/>
        <w:tabs>
          <w:tab w:val="right" w:leader="dot" w:pos="8296"/>
        </w:tabs>
        <w:rPr>
          <w:noProof/>
        </w:rPr>
      </w:pPr>
      <w:r>
        <w:rPr>
          <w:noProof/>
        </w:rPr>
        <w:t>十一、组织结构的基本类型</w:t>
      </w:r>
      <w:r>
        <w:rPr>
          <w:noProof/>
        </w:rPr>
        <w:tab/>
      </w:r>
      <w:r>
        <w:rPr>
          <w:noProof/>
        </w:rPr>
        <w:fldChar w:fldCharType="begin"/>
      </w:r>
      <w:r>
        <w:rPr>
          <w:noProof/>
        </w:rPr>
        <w:instrText xml:space="preserve"> PAGEREF _Toc156950647 \h </w:instrText>
      </w:r>
      <w:r>
        <w:rPr>
          <w:noProof/>
        </w:rPr>
        <w:fldChar w:fldCharType="separate"/>
      </w:r>
      <w:r>
        <w:rPr>
          <w:noProof/>
        </w:rPr>
        <w:t>46</w:t>
      </w:r>
      <w:r>
        <w:rPr>
          <w:noProof/>
        </w:rPr>
        <w:fldChar w:fldCharType="end"/>
      </w:r>
    </w:p>
    <w:p w:rsidR="004B400C" w14:paraId="31E06E6A" w14:textId="543DAC9C">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_Toc156950648 \h </w:instrText>
      </w:r>
      <w:r>
        <w:rPr>
          <w:noProof/>
        </w:rPr>
        <w:fldChar w:fldCharType="separate"/>
      </w:r>
      <w:r>
        <w:rPr>
          <w:noProof/>
        </w:rPr>
        <w:t>46</w:t>
      </w:r>
      <w:r>
        <w:rPr>
          <w:noProof/>
        </w:rPr>
        <w:fldChar w:fldCharType="end"/>
      </w:r>
    </w:p>
    <w:p w:rsidR="004B400C" w14:paraId="09F8AA42" w14:textId="0F384768">
      <w:pPr>
        <w:pStyle w:val="TOC1"/>
        <w:tabs>
          <w:tab w:val="right" w:leader="dot" w:pos="8296"/>
        </w:tabs>
        <w:rPr>
          <w:noProof/>
        </w:rPr>
      </w:pPr>
      <w:r>
        <w:rPr>
          <w:noProof/>
        </w:rPr>
        <w:t>十二、煤炭采掘机械设备项目风险对策</w:t>
      </w:r>
      <w:r>
        <w:rPr>
          <w:noProof/>
        </w:rPr>
        <w:tab/>
      </w:r>
      <w:r>
        <w:rPr>
          <w:noProof/>
        </w:rPr>
        <w:fldChar w:fldCharType="begin"/>
      </w:r>
      <w:r>
        <w:rPr>
          <w:noProof/>
        </w:rPr>
        <w:instrText xml:space="preserve"> PAGEREF _Toc156950649 \h </w:instrText>
      </w:r>
      <w:r>
        <w:rPr>
          <w:noProof/>
        </w:rPr>
        <w:fldChar w:fldCharType="separate"/>
      </w:r>
      <w:r>
        <w:rPr>
          <w:noProof/>
        </w:rPr>
        <w:t>48</w:t>
      </w:r>
      <w:r>
        <w:rPr>
          <w:noProof/>
        </w:rPr>
        <w:fldChar w:fldCharType="end"/>
      </w:r>
    </w:p>
    <w:p w:rsidR="004B400C" w14:paraId="23A85FF9" w14:textId="4571A32A">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_Toc156950650 \h </w:instrText>
      </w:r>
      <w:r>
        <w:rPr>
          <w:noProof/>
        </w:rPr>
        <w:fldChar w:fldCharType="separate"/>
      </w:r>
      <w:r>
        <w:rPr>
          <w:noProof/>
        </w:rPr>
        <w:t>48</w:t>
      </w:r>
      <w:r>
        <w:rPr>
          <w:noProof/>
        </w:rPr>
        <w:fldChar w:fldCharType="end"/>
      </w:r>
    </w:p>
    <w:p w:rsidR="004B400C" w14:paraId="0D769D91" w14:textId="50E2D9AC">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_Toc156950651 \h </w:instrText>
      </w:r>
      <w:r>
        <w:rPr>
          <w:noProof/>
        </w:rPr>
        <w:fldChar w:fldCharType="separate"/>
      </w:r>
      <w:r>
        <w:rPr>
          <w:noProof/>
        </w:rPr>
        <w:t>48</w:t>
      </w:r>
      <w:r>
        <w:rPr>
          <w:noProof/>
        </w:rPr>
        <w:fldChar w:fldCharType="end"/>
      </w:r>
    </w:p>
    <w:p w:rsidR="004B400C" w14:paraId="1A876971" w14:textId="0BB445DB">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_Toc156950652 \h </w:instrText>
      </w:r>
      <w:r>
        <w:rPr>
          <w:noProof/>
        </w:rPr>
        <w:fldChar w:fldCharType="separate"/>
      </w:r>
      <w:r>
        <w:rPr>
          <w:noProof/>
        </w:rPr>
        <w:t>49</w:t>
      </w:r>
      <w:r>
        <w:rPr>
          <w:noProof/>
        </w:rPr>
        <w:fldChar w:fldCharType="end"/>
      </w:r>
    </w:p>
    <w:p w:rsidR="004B400C" w14:paraId="57E4DC81" w14:textId="51984CF3">
      <w:pPr>
        <w:pStyle w:val="TOC2"/>
        <w:tabs>
          <w:tab w:val="right" w:leader="dot" w:pos="8296"/>
        </w:tabs>
        <w:rPr>
          <w:noProof/>
        </w:rPr>
      </w:pPr>
      <w:r>
        <w:rPr>
          <w:noProof/>
        </w:rPr>
        <w:t>(四)、人才风险对策</w:t>
      </w:r>
      <w:r>
        <w:rPr>
          <w:noProof/>
        </w:rPr>
        <w:tab/>
      </w:r>
      <w:r>
        <w:rPr>
          <w:noProof/>
        </w:rPr>
        <w:fldChar w:fldCharType="begin"/>
      </w:r>
      <w:r>
        <w:rPr>
          <w:noProof/>
        </w:rPr>
        <w:instrText xml:space="preserve"> PAGEREF _Toc156950653 \h </w:instrText>
      </w:r>
      <w:r>
        <w:rPr>
          <w:noProof/>
        </w:rPr>
        <w:fldChar w:fldCharType="separate"/>
      </w:r>
      <w:r>
        <w:rPr>
          <w:noProof/>
        </w:rPr>
        <w:t>49</w:t>
      </w:r>
      <w:r>
        <w:rPr>
          <w:noProof/>
        </w:rPr>
        <w:fldChar w:fldCharType="end"/>
      </w:r>
    </w:p>
    <w:p w:rsidR="004B400C" w14:paraId="01EC3382" w14:textId="3A6E773D">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_Toc156950654 \h </w:instrText>
      </w:r>
      <w:r>
        <w:rPr>
          <w:noProof/>
        </w:rPr>
        <w:fldChar w:fldCharType="separate"/>
      </w:r>
      <w:r>
        <w:rPr>
          <w:noProof/>
        </w:rPr>
        <w:t>49</w:t>
      </w:r>
      <w:r>
        <w:rPr>
          <w:noProof/>
        </w:rPr>
        <w:fldChar w:fldCharType="end"/>
      </w:r>
    </w:p>
    <w:p w:rsidR="004B400C" w14:paraId="5D80B241" w14:textId="6495E010">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_Toc156950655 \h </w:instrText>
      </w:r>
      <w:r>
        <w:rPr>
          <w:noProof/>
        </w:rPr>
        <w:fldChar w:fldCharType="separate"/>
      </w:r>
      <w:r>
        <w:rPr>
          <w:noProof/>
        </w:rPr>
        <w:t>50</w:t>
      </w:r>
      <w:r>
        <w:rPr>
          <w:noProof/>
        </w:rPr>
        <w:fldChar w:fldCharType="end"/>
      </w:r>
    </w:p>
    <w:p w:rsidR="004B400C" w14:paraId="2D435204" w14:textId="17A1E2D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(七)、供应链风险对策</w:t>
      </w:r>
      <w:r>
        <w:rPr>
          <w:noProof/>
        </w:rPr>
        <w:tab/>
      </w:r>
      <w:r>
        <w:rPr>
          <w:noProof/>
        </w:rPr>
        <w:fldChar w:fldCharType="begin"/>
      </w:r>
      <w:r>
        <w:rPr>
          <w:noProof/>
        </w:rPr>
        <w:instrText xml:space="preserve"> PAGEREF _Toc156950656 \h </w:instrText>
      </w:r>
      <w:r>
        <w:rPr>
          <w:noProof/>
        </w:rPr>
        <w:fldChar w:fldCharType="separate"/>
      </w:r>
      <w:r>
        <w:rPr>
          <w:noProof/>
        </w:rPr>
        <w:t>50</w:t>
      </w:r>
      <w:r>
        <w:rPr>
          <w:noProof/>
        </w:rPr>
        <w:fldChar w:fldCharType="end"/>
      </w:r>
    </w:p>
    <w:p w:rsidR="004B400C" w14:paraId="0AAE2B3D" w14:textId="235338AB">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_Toc156950657 \h </w:instrText>
      </w:r>
      <w:r>
        <w:rPr>
          <w:noProof/>
        </w:rPr>
        <w:fldChar w:fldCharType="separate"/>
      </w:r>
      <w:r>
        <w:rPr>
          <w:noProof/>
        </w:rPr>
        <w:t>50</w:t>
      </w:r>
      <w:r>
        <w:rPr>
          <w:noProof/>
        </w:rPr>
        <w:fldChar w:fldCharType="end"/>
      </w:r>
    </w:p>
    <w:p w:rsidR="004B400C" w14:paraId="56BD7716" w14:textId="59E8A47F">
      <w:pPr>
        <w:pStyle w:val="TOC1"/>
        <w:tabs>
          <w:tab w:val="right" w:leader="dot" w:pos="8296"/>
        </w:tabs>
        <w:rPr>
          <w:noProof/>
        </w:rPr>
      </w:pPr>
      <w:r>
        <w:rPr>
          <w:noProof/>
        </w:rPr>
        <w:t>十三、必要性分析</w:t>
      </w:r>
      <w:r>
        <w:rPr>
          <w:noProof/>
        </w:rPr>
        <w:tab/>
      </w:r>
      <w:r>
        <w:rPr>
          <w:noProof/>
        </w:rPr>
        <w:fldChar w:fldCharType="begin"/>
      </w:r>
      <w:r>
        <w:rPr>
          <w:noProof/>
        </w:rPr>
        <w:instrText xml:space="preserve"> PAGEREF _Toc156950658 \h </w:instrText>
      </w:r>
      <w:r>
        <w:rPr>
          <w:noProof/>
        </w:rPr>
        <w:fldChar w:fldCharType="separate"/>
      </w:r>
      <w:r>
        <w:rPr>
          <w:noProof/>
        </w:rPr>
        <w:t>50</w:t>
      </w:r>
      <w:r>
        <w:rPr>
          <w:noProof/>
        </w:rPr>
        <w:fldChar w:fldCharType="end"/>
      </w:r>
    </w:p>
    <w:p w:rsidR="004B400C" w14:paraId="3D8E5C1C" w14:textId="604D188B">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_Toc156950659 \h </w:instrText>
      </w:r>
      <w:r>
        <w:rPr>
          <w:noProof/>
        </w:rPr>
        <w:fldChar w:fldCharType="separate"/>
      </w:r>
      <w:r>
        <w:rPr>
          <w:noProof/>
        </w:rPr>
        <w:t>52</w:t>
      </w:r>
      <w:r>
        <w:rPr>
          <w:noProof/>
        </w:rPr>
        <w:fldChar w:fldCharType="end"/>
      </w:r>
    </w:p>
    <w:p w:rsidR="004B400C" w14:paraId="19708533" w14:textId="0D00393F">
      <w:pPr>
        <w:pStyle w:val="TOC1"/>
        <w:tabs>
          <w:tab w:val="right" w:leader="dot" w:pos="8296"/>
        </w:tabs>
        <w:rPr>
          <w:noProof/>
        </w:rPr>
      </w:pPr>
      <w:r>
        <w:rPr>
          <w:noProof/>
        </w:rPr>
        <w:t>十四、战略风险的识别</w:t>
      </w:r>
      <w:r>
        <w:rPr>
          <w:noProof/>
        </w:rPr>
        <w:tab/>
      </w:r>
      <w:r>
        <w:rPr>
          <w:noProof/>
        </w:rPr>
        <w:fldChar w:fldCharType="begin"/>
      </w:r>
      <w:r>
        <w:rPr>
          <w:noProof/>
        </w:rPr>
        <w:instrText xml:space="preserve"> PAGEREF _Toc156950660 \h </w:instrText>
      </w:r>
      <w:r>
        <w:rPr>
          <w:noProof/>
        </w:rPr>
        <w:fldChar w:fldCharType="separate"/>
      </w:r>
      <w:r>
        <w:rPr>
          <w:noProof/>
        </w:rPr>
        <w:t>53</w:t>
      </w:r>
      <w:r>
        <w:rPr>
          <w:noProof/>
        </w:rPr>
        <w:fldChar w:fldCharType="end"/>
      </w:r>
    </w:p>
    <w:p w:rsidR="004B400C" w14:paraId="0CB2C601" w14:textId="5C06CAFB">
      <w:pPr>
        <w:pStyle w:val="TOC2"/>
        <w:tabs>
          <w:tab w:val="right" w:leader="dot" w:pos="8296"/>
        </w:tabs>
        <w:rPr>
          <w:noProof/>
        </w:rPr>
      </w:pPr>
      <w:r>
        <w:rPr>
          <w:noProof/>
        </w:rPr>
        <w:t>(一)、煤炭采掘机械设备行业企业在确定愿景及使命时的风险识别</w:t>
      </w:r>
      <w:r>
        <w:rPr>
          <w:noProof/>
        </w:rPr>
        <w:tab/>
      </w:r>
      <w:r>
        <w:rPr>
          <w:noProof/>
        </w:rPr>
        <w:fldChar w:fldCharType="begin"/>
      </w:r>
      <w:r>
        <w:rPr>
          <w:noProof/>
        </w:rPr>
        <w:instrText xml:space="preserve"> PAGEREF _Toc156950661 \h </w:instrText>
      </w:r>
      <w:r>
        <w:rPr>
          <w:noProof/>
        </w:rPr>
        <w:fldChar w:fldCharType="separate"/>
      </w:r>
      <w:r>
        <w:rPr>
          <w:noProof/>
        </w:rPr>
        <w:t>53</w:t>
      </w:r>
      <w:r>
        <w:rPr>
          <w:noProof/>
        </w:rPr>
        <w:fldChar w:fldCharType="end"/>
      </w:r>
    </w:p>
    <w:p w:rsidR="004B400C" w14:paraId="4162CAFC" w14:textId="10FB6B04">
      <w:pPr>
        <w:pStyle w:val="TOC2"/>
        <w:tabs>
          <w:tab w:val="right" w:leader="dot" w:pos="8296"/>
        </w:tabs>
        <w:rPr>
          <w:noProof/>
        </w:rPr>
      </w:pPr>
      <w:r>
        <w:rPr>
          <w:noProof/>
        </w:rPr>
        <w:t>(二)、制定煤炭采掘机械设备行业企业战略目标的风险识别</w:t>
      </w:r>
      <w:r>
        <w:rPr>
          <w:noProof/>
        </w:rPr>
        <w:tab/>
      </w:r>
      <w:r>
        <w:rPr>
          <w:noProof/>
        </w:rPr>
        <w:fldChar w:fldCharType="begin"/>
      </w:r>
      <w:r>
        <w:rPr>
          <w:noProof/>
        </w:rPr>
        <w:instrText xml:space="preserve"> PAGEREF _Toc156950662 \h </w:instrText>
      </w:r>
      <w:r>
        <w:rPr>
          <w:noProof/>
        </w:rPr>
        <w:fldChar w:fldCharType="separate"/>
      </w:r>
      <w:r>
        <w:rPr>
          <w:noProof/>
        </w:rPr>
        <w:t>53</w:t>
      </w:r>
      <w:r>
        <w:rPr>
          <w:noProof/>
        </w:rPr>
        <w:fldChar w:fldCharType="end"/>
      </w:r>
    </w:p>
    <w:p w:rsidR="004B400C" w14:paraId="06120F59" w14:textId="18DB0FD1">
      <w:pPr>
        <w:pStyle w:val="TOC2"/>
        <w:tabs>
          <w:tab w:val="right" w:leader="dot" w:pos="8296"/>
        </w:tabs>
        <w:rPr>
          <w:noProof/>
        </w:rPr>
      </w:pPr>
      <w:r>
        <w:rPr>
          <w:noProof/>
        </w:rPr>
        <w:t>(三)、煤炭采掘机械设备行业企业战略分析的风险识别</w:t>
      </w:r>
      <w:r>
        <w:rPr>
          <w:noProof/>
        </w:rPr>
        <w:tab/>
      </w:r>
      <w:r>
        <w:rPr>
          <w:noProof/>
        </w:rPr>
        <w:fldChar w:fldCharType="begin"/>
      </w:r>
      <w:r>
        <w:rPr>
          <w:noProof/>
        </w:rPr>
        <w:instrText xml:space="preserve"> PAGEREF _Toc156950663 \h </w:instrText>
      </w:r>
      <w:r>
        <w:rPr>
          <w:noProof/>
        </w:rPr>
        <w:fldChar w:fldCharType="separate"/>
      </w:r>
      <w:r>
        <w:rPr>
          <w:noProof/>
        </w:rPr>
        <w:t>53</w:t>
      </w:r>
      <w:r>
        <w:rPr>
          <w:noProof/>
        </w:rPr>
        <w:fldChar w:fldCharType="end"/>
      </w:r>
    </w:p>
    <w:p w:rsidR="004B400C" w14:paraId="7DE38F16" w14:textId="667FFF02">
      <w:pPr>
        <w:pStyle w:val="TOC2"/>
        <w:tabs>
          <w:tab w:val="right" w:leader="dot" w:pos="8296"/>
        </w:tabs>
        <w:rPr>
          <w:noProof/>
        </w:rPr>
      </w:pPr>
      <w:r>
        <w:rPr>
          <w:noProof/>
        </w:rPr>
        <w:t>(四)、煤炭采掘机械设备行业企业战略选择的风险识别</w:t>
      </w:r>
      <w:r>
        <w:rPr>
          <w:noProof/>
        </w:rPr>
        <w:tab/>
      </w:r>
      <w:r>
        <w:rPr>
          <w:noProof/>
        </w:rPr>
        <w:fldChar w:fldCharType="begin"/>
      </w:r>
      <w:r>
        <w:rPr>
          <w:noProof/>
        </w:rPr>
        <w:instrText xml:space="preserve"> PAGEREF _Toc156950664 \h </w:instrText>
      </w:r>
      <w:r>
        <w:rPr>
          <w:noProof/>
        </w:rPr>
        <w:fldChar w:fldCharType="separate"/>
      </w:r>
      <w:r>
        <w:rPr>
          <w:noProof/>
        </w:rPr>
        <w:t>54</w:t>
      </w:r>
      <w:r>
        <w:rPr>
          <w:noProof/>
        </w:rPr>
        <w:fldChar w:fldCharType="end"/>
      </w:r>
    </w:p>
    <w:p w:rsidR="004B400C" w14:paraId="1DF54351" w14:textId="35A3B2CB">
      <w:pPr>
        <w:pStyle w:val="TOC2"/>
        <w:tabs>
          <w:tab w:val="right" w:leader="dot" w:pos="8296"/>
        </w:tabs>
        <w:rPr>
          <w:noProof/>
        </w:rPr>
      </w:pPr>
      <w:r>
        <w:rPr>
          <w:noProof/>
        </w:rPr>
        <w:t>(五)、煤炭采掘机械设备行业企业战略实施的风险识别</w:t>
      </w:r>
      <w:r>
        <w:rPr>
          <w:noProof/>
        </w:rPr>
        <w:tab/>
      </w:r>
      <w:r>
        <w:rPr>
          <w:noProof/>
        </w:rPr>
        <w:fldChar w:fldCharType="begin"/>
      </w:r>
      <w:r>
        <w:rPr>
          <w:noProof/>
        </w:rPr>
        <w:instrText xml:space="preserve"> PAGEREF _Toc156950665 \h </w:instrText>
      </w:r>
      <w:r>
        <w:rPr>
          <w:noProof/>
        </w:rPr>
        <w:fldChar w:fldCharType="separate"/>
      </w:r>
      <w:r>
        <w:rPr>
          <w:noProof/>
        </w:rPr>
        <w:t>54</w:t>
      </w:r>
      <w:r>
        <w:rPr>
          <w:noProof/>
        </w:rPr>
        <w:fldChar w:fldCharType="end"/>
      </w:r>
    </w:p>
    <w:p w:rsidR="004B400C" w14:paraId="65244BDF" w14:textId="769BE8E5">
      <w:pPr>
        <w:pStyle w:val="TOC1"/>
        <w:tabs>
          <w:tab w:val="right" w:leader="dot" w:pos="8296"/>
        </w:tabs>
        <w:rPr>
          <w:noProof/>
        </w:rPr>
      </w:pPr>
      <w:r>
        <w:rPr>
          <w:noProof/>
        </w:rPr>
        <w:t>十五、差异化战略</w:t>
      </w:r>
      <w:r>
        <w:rPr>
          <w:noProof/>
        </w:rPr>
        <w:tab/>
      </w:r>
      <w:r>
        <w:rPr>
          <w:noProof/>
        </w:rPr>
        <w:fldChar w:fldCharType="begin"/>
      </w:r>
      <w:r>
        <w:rPr>
          <w:noProof/>
        </w:rPr>
        <w:instrText xml:space="preserve"> PAGEREF _Toc156950666 \h </w:instrText>
      </w:r>
      <w:r>
        <w:rPr>
          <w:noProof/>
        </w:rPr>
        <w:fldChar w:fldCharType="separate"/>
      </w:r>
      <w:r>
        <w:rPr>
          <w:noProof/>
        </w:rPr>
        <w:t>54</w:t>
      </w:r>
      <w:r>
        <w:rPr>
          <w:noProof/>
        </w:rPr>
        <w:fldChar w:fldCharType="end"/>
      </w:r>
    </w:p>
    <w:p w:rsidR="004B400C" w14:paraId="3C7F94DC" w14:textId="5DB0F754">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_Toc156950667 \h </w:instrText>
      </w:r>
      <w:r>
        <w:rPr>
          <w:noProof/>
        </w:rPr>
        <w:fldChar w:fldCharType="separate"/>
      </w:r>
      <w:r>
        <w:rPr>
          <w:noProof/>
        </w:rPr>
        <w:t>54</w:t>
      </w:r>
      <w:r>
        <w:rPr>
          <w:noProof/>
        </w:rPr>
        <w:fldChar w:fldCharType="end"/>
      </w:r>
    </w:p>
    <w:p w:rsidR="004B400C" w14:paraId="057E9684" w14:textId="471697B5">
      <w:pPr>
        <w:pStyle w:val="TOC1"/>
        <w:tabs>
          <w:tab w:val="right" w:leader="dot" w:pos="8296"/>
        </w:tabs>
        <w:rPr>
          <w:noProof/>
        </w:rPr>
      </w:pPr>
      <w:r>
        <w:rPr>
          <w:noProof/>
        </w:rPr>
        <w:t>十六、社会责任管理与可持续发展</w:t>
      </w:r>
      <w:r>
        <w:rPr>
          <w:noProof/>
        </w:rPr>
        <w:tab/>
      </w:r>
      <w:r>
        <w:rPr>
          <w:noProof/>
        </w:rPr>
        <w:fldChar w:fldCharType="begin"/>
      </w:r>
      <w:r>
        <w:rPr>
          <w:noProof/>
        </w:rPr>
        <w:instrText xml:space="preserve"> PAGEREF _Toc156950668 \h </w:instrText>
      </w:r>
      <w:r>
        <w:rPr>
          <w:noProof/>
        </w:rPr>
        <w:fldChar w:fldCharType="separate"/>
      </w:r>
      <w:r>
        <w:rPr>
          <w:noProof/>
        </w:rPr>
        <w:t>58</w:t>
      </w:r>
      <w:r>
        <w:rPr>
          <w:noProof/>
        </w:rPr>
        <w:fldChar w:fldCharType="end"/>
      </w:r>
    </w:p>
    <w:p w:rsidR="004B400C" w14:paraId="6460EA37" w14:textId="0D171A0F">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_Toc156950669 \h </w:instrText>
      </w:r>
      <w:r>
        <w:rPr>
          <w:noProof/>
        </w:rPr>
        <w:fldChar w:fldCharType="separate"/>
      </w:r>
      <w:r>
        <w:rPr>
          <w:noProof/>
        </w:rPr>
        <w:t>58</w:t>
      </w:r>
      <w:r>
        <w:rPr>
          <w:noProof/>
        </w:rPr>
        <w:fldChar w:fldCharType="end"/>
      </w:r>
    </w:p>
    <w:p w:rsidR="004B400C" w14:paraId="75063CE2" w14:textId="5926280C">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_Toc156950670 \h </w:instrText>
      </w:r>
      <w:r>
        <w:rPr>
          <w:noProof/>
        </w:rPr>
        <w:fldChar w:fldCharType="separate"/>
      </w:r>
      <w:r>
        <w:rPr>
          <w:noProof/>
        </w:rPr>
        <w:t>59</w:t>
      </w:r>
      <w:r>
        <w:rPr>
          <w:noProof/>
        </w:rPr>
        <w:fldChar w:fldCharType="end"/>
      </w:r>
    </w:p>
    <w:p w:rsidR="004B400C" w14:paraId="0B5AA271" w14:textId="4F811956">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_Toc156950671 \h </w:instrText>
      </w:r>
      <w:r>
        <w:rPr>
          <w:noProof/>
        </w:rPr>
        <w:fldChar w:fldCharType="separate"/>
      </w:r>
      <w:r>
        <w:rPr>
          <w:noProof/>
        </w:rPr>
        <w:t>61</w:t>
      </w:r>
      <w:r>
        <w:rPr>
          <w:noProof/>
        </w:rPr>
        <w:fldChar w:fldCharType="end"/>
      </w:r>
    </w:p>
    <w:p w:rsidR="004B400C" w14:paraId="2F1671BD" w14:textId="65ABC86F">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_Toc156950672 \h </w:instrText>
      </w:r>
      <w:r>
        <w:rPr>
          <w:noProof/>
        </w:rPr>
        <w:fldChar w:fldCharType="separate"/>
      </w:r>
      <w:r>
        <w:rPr>
          <w:noProof/>
        </w:rPr>
        <w:t>62</w:t>
      </w:r>
      <w:r>
        <w:rPr>
          <w:noProof/>
        </w:rPr>
        <w:fldChar w:fldCharType="end"/>
      </w:r>
    </w:p>
    <w:p w:rsidR="004B400C" w14:paraId="0B162B57" w14:textId="6DE12F20">
      <w:pPr>
        <w:pStyle w:val="TOC1"/>
        <w:tabs>
          <w:tab w:val="right" w:leader="dot" w:pos="8296"/>
        </w:tabs>
        <w:rPr>
          <w:noProof/>
        </w:rPr>
      </w:pPr>
      <w:r>
        <w:rPr>
          <w:noProof/>
        </w:rPr>
        <w:t>十七、战略的定性评价决策方法</w:t>
      </w:r>
      <w:r>
        <w:rPr>
          <w:noProof/>
        </w:rPr>
        <w:tab/>
      </w:r>
      <w:r>
        <w:rPr>
          <w:noProof/>
        </w:rPr>
        <w:fldChar w:fldCharType="begin"/>
      </w:r>
      <w:r>
        <w:rPr>
          <w:noProof/>
        </w:rPr>
        <w:instrText xml:space="preserve"> PAGEREF _Toc156950673 \h </w:instrText>
      </w:r>
      <w:r>
        <w:rPr>
          <w:noProof/>
        </w:rPr>
        <w:fldChar w:fldCharType="separate"/>
      </w:r>
      <w:r>
        <w:rPr>
          <w:noProof/>
        </w:rPr>
        <w:t>64</w:t>
      </w:r>
      <w:r>
        <w:rPr>
          <w:noProof/>
        </w:rPr>
        <w:fldChar w:fldCharType="end"/>
      </w:r>
    </w:p>
    <w:p w:rsidR="004B400C" w14:paraId="6C896D9D" w14:textId="0DEB988C">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_Toc156950674 \h </w:instrText>
      </w:r>
      <w:r>
        <w:rPr>
          <w:noProof/>
        </w:rPr>
        <w:fldChar w:fldCharType="separate"/>
      </w:r>
      <w:r>
        <w:rPr>
          <w:noProof/>
        </w:rPr>
        <w:t>64</w:t>
      </w:r>
      <w:r>
        <w:rPr>
          <w:noProof/>
        </w:rPr>
        <w:fldChar w:fldCharType="end"/>
      </w:r>
    </w:p>
    <w:p w:rsidR="004B400C" w14:paraId="6F3F0509" w14:textId="2079579A">
      <w:pPr>
        <w:pStyle w:val="TOC1"/>
        <w:tabs>
          <w:tab w:val="right" w:leader="dot" w:pos="8296"/>
        </w:tabs>
        <w:rPr>
          <w:noProof/>
        </w:rPr>
      </w:pPr>
      <w:r>
        <w:rPr>
          <w:noProof/>
        </w:rPr>
        <w:t>十八、战略的建立与选择过程</w:t>
      </w:r>
      <w:r>
        <w:rPr>
          <w:noProof/>
        </w:rPr>
        <w:tab/>
      </w:r>
      <w:r>
        <w:rPr>
          <w:noProof/>
        </w:rPr>
        <w:fldChar w:fldCharType="begin"/>
      </w:r>
      <w:r>
        <w:rPr>
          <w:noProof/>
        </w:rPr>
        <w:instrText xml:space="preserve"> PAGEREF _Toc156950675 \h </w:instrText>
      </w:r>
      <w:r>
        <w:rPr>
          <w:noProof/>
        </w:rPr>
        <w:fldChar w:fldCharType="separate"/>
      </w:r>
      <w:r>
        <w:rPr>
          <w:noProof/>
        </w:rPr>
        <w:t>65</w:t>
      </w:r>
      <w:r>
        <w:rPr>
          <w:noProof/>
        </w:rPr>
        <w:fldChar w:fldCharType="end"/>
      </w:r>
    </w:p>
    <w:p w:rsidR="004B400C" w14:paraId="5FB124C7" w14:textId="2F227AA7">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_Toc156950676 \h </w:instrText>
      </w:r>
      <w:r>
        <w:rPr>
          <w:noProof/>
        </w:rPr>
        <w:fldChar w:fldCharType="separate"/>
      </w:r>
      <w:r>
        <w:rPr>
          <w:noProof/>
        </w:rPr>
        <w:t>65</w:t>
      </w:r>
      <w:r>
        <w:rPr>
          <w:noProof/>
        </w:rPr>
        <w:fldChar w:fldCharType="end"/>
      </w:r>
    </w:p>
    <w:p w:rsidR="004B400C" w:rsidP="004B400C" w14:paraId="09A10D9D" w14:textId="29DCBF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B400C" w:rsidP="004B400C" w14:paraId="78B51717" w14:textId="67036E08">
      <w:pPr>
        <w:pStyle w:val="Heading1"/>
        <w:jc w:val="center"/>
        <w:rPr>
          <w:rFonts w:hint="eastAsia"/>
        </w:rPr>
      </w:pPr>
      <w:bookmarkStart w:id="0" w:name="_Toc156950614"/>
      <w:r w:rsidRPr="004B400C">
        <w:rPr>
          <w:rFonts w:hint="eastAsia"/>
        </w:rPr>
        <w:t>前言</w:t>
      </w:r>
      <w:bookmarkEnd w:id="0"/>
    </w:p>
    <w:p w:rsidR="004B400C" w:rsidP="004B400C" w14:paraId="4C93675D" w14:textId="4DF13586">
      <w:pPr>
        <w:ind w:firstLine="560" w:firstLineChars="200"/>
        <w:rPr>
          <w:rFonts w:ascii="仿宋" w:eastAsia="仿宋" w:hint="eastAsia"/>
          <w:sz w:val="28"/>
        </w:rPr>
      </w:pPr>
      <w:r w:rsidRPr="004B400C">
        <w:rPr>
          <w:rFonts w:ascii="仿宋" w:eastAsia="仿宋" w:hint="eastAsia"/>
          <w:sz w:val="28"/>
        </w:rPr>
        <w:t>煤炭采掘机械设备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4B400C" w:rsidP="004B400C" w14:paraId="2C75C167" w14:textId="3C894E6E">
      <w:pPr>
        <w:pStyle w:val="Heading1"/>
        <w:rPr>
          <w:rFonts w:hint="eastAsia"/>
        </w:rPr>
      </w:pPr>
      <w:bookmarkStart w:id="1" w:name="_Toc156950615"/>
      <w:r w:rsidRPr="004B400C">
        <w:rPr>
          <w:rFonts w:hint="eastAsia"/>
        </w:rPr>
        <w:t>一、战略制订框架</w:t>
      </w:r>
      <w:bookmarkEnd w:id="1"/>
    </w:p>
    <w:p w:rsidR="004B400C" w:rsidP="004B400C" w14:paraId="67FB0776" w14:textId="245A2A7D">
      <w:pPr>
        <w:pStyle w:val="Heading2"/>
      </w:pPr>
      <w:bookmarkStart w:id="2" w:name="_Toc156950616"/>
      <w:r w:rsidRPr="004B400C">
        <w:t>(一)、战略制订框架</w:t>
      </w:r>
      <w:bookmarkEnd w:id="2"/>
    </w:p>
    <w:p w:rsidR="004B400C" w:rsidRPr="004B400C" w:rsidP="004B400C" w14:paraId="7EAE9320" w14:textId="77777777">
      <w:pPr>
        <w:ind w:firstLine="560" w:firstLineChars="200"/>
        <w:rPr>
          <w:rFonts w:ascii="仿宋" w:eastAsia="仿宋" w:hAnsi="仿宋"/>
          <w:sz w:val="28"/>
        </w:rPr>
      </w:pPr>
      <w:r w:rsidRPr="004B400C">
        <w:rPr>
          <w:rFonts w:ascii="仿宋" w:eastAsia="仿宋" w:hAnsi="仿宋" w:hint="eastAsia"/>
          <w:sz w:val="28"/>
        </w:rPr>
        <w:t>战略制订框架是煤炭采掘机械设备行业企业战略决策者在多个可选战略方案中进行确定、评价和选择的有力工具。这一框架分为三个关键阶段，每个阶段都有特定的方法和工具支持，使得整个战略制订过程更为系统和有序。</w:t>
      </w:r>
    </w:p>
    <w:p w:rsidR="004B400C" w:rsidRPr="004B400C" w:rsidP="004B400C" w14:paraId="7E92A3AA" w14:textId="77777777">
      <w:pPr>
        <w:ind w:firstLine="560" w:firstLineChars="200"/>
        <w:rPr>
          <w:rFonts w:ascii="仿宋" w:eastAsia="仿宋" w:hAnsi="仿宋"/>
          <w:sz w:val="28"/>
        </w:rPr>
      </w:pPr>
      <w:r w:rsidRPr="004B400C">
        <w:rPr>
          <w:rFonts w:ascii="仿宋" w:eastAsia="仿宋" w:hAnsi="仿宋" w:hint="eastAsia"/>
          <w:sz w:val="28"/>
        </w:rPr>
        <w:t>第一阶段是信息输入阶段，它概括了制订战略所需的输入信息，采用的方法包括</w:t>
      </w:r>
      <w:r w:rsidRPr="004B400C">
        <w:rPr>
          <w:rFonts w:ascii="仿宋" w:eastAsia="仿宋" w:hAnsi="仿宋"/>
          <w:sz w:val="28"/>
        </w:rPr>
        <w:t>EFE矩阵、IFE矩阵和竞争态势矩阵。这一阶段的目标是全面了解煤炭采掘机械设备行业企业所处的外部环境和内部条件，为后续的决策提供基础数据。</w:t>
      </w:r>
    </w:p>
    <w:p w:rsidR="004B400C" w:rsidRPr="004B400C" w:rsidP="004B400C" w14:paraId="1A6109E5" w14:textId="77777777">
      <w:pPr>
        <w:ind w:firstLine="560" w:firstLineChars="200"/>
        <w:rPr>
          <w:rFonts w:ascii="仿宋" w:eastAsia="仿宋" w:hAnsi="仿宋"/>
          <w:sz w:val="28"/>
        </w:rPr>
      </w:pPr>
      <w:r w:rsidRPr="004B400C">
        <w:rPr>
          <w:rFonts w:ascii="仿宋" w:eastAsia="仿宋" w:hAnsi="仿宋"/>
          <w:sz w:val="28"/>
        </w:rPr>
        <w:br/>
      </w:r>
      <w:r w:rsidRPr="004B400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https://d.book118.com/848066036131006036</w:t>
        </w:r>
      </w:hyperlink>
    </w:p>
    <w:p w:rsidR="004B400C" w:rsidRPr="004B400C" w:rsidP="004B400C">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paraId="00F1F3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00C" w14:paraId="269A09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paraId="5D0DFAA0" w14:textId="56EB6C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400C" w14:paraId="0EFB83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paraId="459B364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00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56EB6C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400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00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56EB6C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400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00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56EB6C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B400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400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P="000802EF" w14:textId="56EB6C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B400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paraId="26C2DE8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RPr="004B400C" w:rsidP="004B400C" w14:paraId="2BEECAED" w14:textId="6E7D9881">
    <w:pPr>
      <w:pStyle w:val="Header"/>
      <w:rPr>
        <w:rFonts w:ascii="仿宋" w:eastAsia="仿宋" w:hAnsi="仿宋"/>
      </w:rPr>
    </w:pPr>
    <w:r w:rsidRPr="004B400C">
      <w:rPr>
        <w:rFonts w:ascii="仿宋" w:eastAsia="仿宋" w:hAnsi="仿宋" w:hint="eastAsia"/>
      </w:rPr>
      <w:t>煤炭采掘机械设备企业战略风险管理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paraId="4A44A6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RPr="004B400C" w:rsidP="004B400C" w14:textId="6E7D9881">
    <w:pPr>
      <w:pStyle w:val="Header"/>
      <w:rPr>
        <w:rFonts w:ascii="仿宋" w:eastAsia="仿宋" w:hAnsi="仿宋"/>
      </w:rPr>
    </w:pPr>
    <w:r w:rsidRPr="004B400C">
      <w:rPr>
        <w:rFonts w:ascii="仿宋" w:eastAsia="仿宋" w:hAnsi="仿宋" w:hint="eastAsia"/>
      </w:rPr>
      <w:t>煤炭采掘机械设备企业战略风险管理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RPr="004B400C" w:rsidP="004B400C" w14:textId="6E7D9881">
    <w:pPr>
      <w:pStyle w:val="Header"/>
      <w:rPr>
        <w:rFonts w:ascii="仿宋" w:eastAsia="仿宋" w:hAnsi="仿宋"/>
      </w:rPr>
    </w:pPr>
    <w:r w:rsidRPr="004B400C">
      <w:rPr>
        <w:rFonts w:ascii="仿宋" w:eastAsia="仿宋" w:hAnsi="仿宋" w:hint="eastAsia"/>
      </w:rPr>
      <w:t>煤炭采掘机械设备企业战略风险管理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RPr="004B400C" w:rsidP="004B400C" w14:textId="6E7D9881">
    <w:pPr>
      <w:pStyle w:val="Header"/>
      <w:rPr>
        <w:rFonts w:ascii="仿宋" w:eastAsia="仿宋" w:hAnsi="仿宋"/>
      </w:rPr>
    </w:pPr>
    <w:r w:rsidRPr="004B400C">
      <w:rPr>
        <w:rFonts w:ascii="仿宋" w:eastAsia="仿宋" w:hAnsi="仿宋" w:hint="eastAsia"/>
      </w:rPr>
      <w:t>煤炭采掘机械设备企业战略风险管理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rsidRPr="004B400C" w:rsidP="004B400C" w14:textId="6E7D9881">
    <w:pPr>
      <w:pStyle w:val="Header"/>
      <w:rPr>
        <w:rFonts w:ascii="仿宋" w:eastAsia="仿宋" w:hAnsi="仿宋"/>
      </w:rPr>
    </w:pPr>
    <w:r w:rsidRPr="004B400C">
      <w:rPr>
        <w:rFonts w:ascii="仿宋" w:eastAsia="仿宋" w:hAnsi="仿宋" w:hint="eastAsia"/>
      </w:rPr>
      <w:t>煤炭采掘机械设备企业战略风险管理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400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00C"/>
    <w:rsid w:val="000802EF"/>
    <w:rsid w:val="004B40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8B7109"/>
  <w15:chartTrackingRefBased/>
  <w15:docId w15:val="{27BF9004-E845-474A-A6DC-20D6AF692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B400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B400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B400C"/>
    <w:rPr>
      <w:b/>
      <w:bCs/>
      <w:kern w:val="44"/>
      <w:sz w:val="44"/>
      <w:szCs w:val="44"/>
    </w:rPr>
  </w:style>
  <w:style w:type="character" w:customStyle="1" w:styleId="2">
    <w:name w:val="标题 2 字符"/>
    <w:basedOn w:val="DefaultParagraphFont"/>
    <w:link w:val="Heading2"/>
    <w:uiPriority w:val="9"/>
    <w:rsid w:val="004B400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B400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B400C"/>
    <w:rPr>
      <w:sz w:val="18"/>
      <w:szCs w:val="18"/>
    </w:rPr>
  </w:style>
  <w:style w:type="paragraph" w:styleId="Footer">
    <w:name w:val="footer"/>
    <w:basedOn w:val="Normal"/>
    <w:link w:val="a0"/>
    <w:uiPriority w:val="99"/>
    <w:unhideWhenUsed/>
    <w:rsid w:val="004B400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B400C"/>
    <w:rPr>
      <w:sz w:val="18"/>
      <w:szCs w:val="18"/>
    </w:rPr>
  </w:style>
  <w:style w:type="character" w:styleId="PageNumber">
    <w:name w:val="page number"/>
    <w:basedOn w:val="DefaultParagraphFont"/>
    <w:uiPriority w:val="99"/>
    <w:semiHidden/>
    <w:unhideWhenUsed/>
    <w:rsid w:val="004B400C"/>
  </w:style>
  <w:style w:type="paragraph" w:styleId="TOC1">
    <w:name w:val="toc 1"/>
    <w:basedOn w:val="Normal"/>
    <w:next w:val="Normal"/>
    <w:autoRedefine/>
    <w:uiPriority w:val="39"/>
    <w:unhideWhenUsed/>
    <w:rsid w:val="004B400C"/>
  </w:style>
  <w:style w:type="paragraph" w:styleId="TOC2">
    <w:name w:val="toc 2"/>
    <w:basedOn w:val="Normal"/>
    <w:next w:val="Normal"/>
    <w:autoRedefine/>
    <w:uiPriority w:val="39"/>
    <w:unhideWhenUsed/>
    <w:rsid w:val="004B400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848066036131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5324</Words>
  <Characters>30347</Characters>
  <Application>Microsoft Office Word</Application>
  <DocSecurity>0</DocSecurity>
  <Lines>252</Lines>
  <Paragraphs>71</Paragraphs>
  <ScaleCrop>false</ScaleCrop>
  <Company/>
  <LinksUpToDate>false</LinksUpToDate>
  <CharactersWithSpaces>35600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2024-01-23T17:03:00Z</dcterms:created>
  <dcterms:modified xsi:type="dcterms:W3CDTF">2024-01-23T17:03:00Z</dcterms:modified>
</cp:coreProperties>
</file>