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162D4" w:rsidP="00B162D4" w14:paraId="28C0518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162D4">
        <w:rPr>
          <w:rFonts w:ascii="华文中宋" w:eastAsia="华文中宋" w:hAnsi="华文中宋"/>
          <w:b/>
          <w:sz w:val="30"/>
        </w:rPr>
        <w:t>2023</w:t>
      </w:r>
      <w:r w:rsidRPr="00B162D4">
        <w:rPr>
          <w:rFonts w:ascii="华文中宋" w:eastAsia="华文中宋" w:hAnsi="华文中宋"/>
          <w:b/>
          <w:sz w:val="30"/>
        </w:rPr>
        <w:t>广东茂名滨海新区村（社区）干部后备人才招聘</w:t>
      </w:r>
      <w:r w:rsidRPr="00B162D4">
        <w:rPr>
          <w:rFonts w:ascii="华文中宋" w:eastAsia="华文中宋" w:hAnsi="华文中宋"/>
          <w:b/>
          <w:sz w:val="30"/>
        </w:rPr>
        <w:t>21</w:t>
      </w:r>
      <w:r w:rsidRPr="00B162D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504317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CEB378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6BE8C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7290B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7CA3FD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3A340C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79DFA8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145F55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85170E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7647A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4AEDA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030C99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156AAC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386B90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1184C46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D6EDC9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1233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25ECA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097C8B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09F3687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59FB22B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126EB4D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C1CC5E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E0AC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新能源、新材料、信息产业、新医药、生物育种、节能环保、电动汽车</w:t>
      </w:r>
      <w:r w:rsidRPr="00AD1216">
        <w:rPr>
          <w:rFonts w:ascii="微软雅黑" w:eastAsia="微软雅黑" w:cs="微软雅黑"/>
          <w:szCs w:val="14"/>
        </w:rPr>
        <w:t>——</w:t>
      </w:r>
      <w:r w:rsidRPr="00AD1216">
        <w:rPr>
          <w:rFonts w:ascii="微软雅黑" w:eastAsia="微软雅黑" w:cs="微软雅黑"/>
          <w:szCs w:val="14"/>
        </w:rPr>
        <w:t>七大产业被表述为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除了具有良好的经济技术效益，还具有的特点不包括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44A2B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、资源消耗低</w:t>
      </w:r>
    </w:p>
    <w:p w:rsidR="00AD1216" w14:paraId="0C68E1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、成长潜力大</w:t>
      </w:r>
    </w:p>
    <w:p w:rsidR="00AD1216" w14:paraId="2EA69D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、投入少，见效快</w:t>
      </w:r>
    </w:p>
    <w:p w:rsidR="00AD1216" w14:paraId="4907BB3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、带动相关产业的兴起</w:t>
      </w:r>
    </w:p>
    <w:p w:rsidR="00AD1216" w14:paraId="48A611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601453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战略性新兴产业是以重大技术突破和重大发展需求为基础，对经济社会全局和长远发展具有重大引领带动作用，知识技术密集、物质资源消耗少、成长潜力大、综合效益好的产业。因此，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三项正确。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项不属于战略性新兴产业的特点。故选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C8EB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相传，清朝大学士张英的族人与邻人争宅基，两家因之成讼。族人驰书求助，张英却回诗一首：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一纸书来只为墙，让他三尺又何妨</w:t>
      </w:r>
      <w:r w:rsidRPr="00AD1216">
        <w:rPr>
          <w:rFonts w:ascii="微软雅黑" w:eastAsia="微软雅黑" w:cs="微软雅黑"/>
          <w:szCs w:val="14"/>
        </w:rPr>
        <w:t>?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https://d.book118.com/848077065053006034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:rsidP="001A6525" w14:paraId="5EF263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62D4" w14:paraId="677754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:rsidP="001A6525" w14:paraId="13E0154C" w14:textId="4E6644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62D4" w14:paraId="7ED6F3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paraId="46147D9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62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:rsidP="001A6525" w14:textId="4E6644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62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62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:rsidP="001A6525" w14:textId="4E6644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62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paraId="78D015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paraId="017BFC3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paraId="3A809D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62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B162D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D9EBF62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162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162D4"/>
    <w:rPr>
      <w:sz w:val="18"/>
      <w:szCs w:val="18"/>
    </w:rPr>
  </w:style>
  <w:style w:type="paragraph" w:styleId="Footer">
    <w:name w:val="footer"/>
    <w:basedOn w:val="Normal"/>
    <w:link w:val="a0"/>
    <w:rsid w:val="00B162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162D4"/>
    <w:rPr>
      <w:sz w:val="18"/>
      <w:szCs w:val="18"/>
    </w:rPr>
  </w:style>
  <w:style w:type="character" w:styleId="PageNumber">
    <w:name w:val="page number"/>
    <w:basedOn w:val="DefaultParagraphFont"/>
    <w:rsid w:val="00B16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077065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3104</Words>
  <Characters>17699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2024-02-06T12:36:00Z</dcterms:created>
  <dcterms:modified xsi:type="dcterms:W3CDTF">2024-02-06T12:36:00Z</dcterms:modified>
</cp:coreProperties>
</file>