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活塞环项目调研分析报告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51" w:history="1">
        <w:r>
          <w:rPr>
            <w:rFonts w:ascii="仿宋" w:eastAsia="仿宋" w:hAnsi="仿宋" w:cs="仿宋" w:hint="eastAsia"/>
            <w:lang w:eastAsia="zh-CN"/>
          </w:rPr>
          <w:t>概论</w:t>
        </w:r>
        <w:r>
          <w:tab/>
        </w:r>
        <w:r>
          <w:fldChar w:fldCharType="begin"/>
        </w:r>
        <w:r>
          <w:instrText xml:space="preserve"> PAGEREF _Toc12051 \h </w:instrText>
        </w:r>
        <w:r>
          <w:fldChar w:fldCharType="separate"/>
        </w:r>
        <w:r>
          <w:t>4</w:t>
        </w:r>
        <w:r>
          <w:fldChar w:fldCharType="end"/>
        </w:r>
      </w:hyperlink>
    </w:p>
    <w:p>
      <w:pPr>
        <w:pStyle w:val="TOC1"/>
        <w:tabs>
          <w:tab w:val="right" w:leader="dot" w:pos="8306"/>
        </w:tabs>
      </w:pPr>
      <w:hyperlink w:anchor="_Toc22516" w:history="1">
        <w:r>
          <w:rPr>
            <w:rFonts w:ascii="仿宋" w:eastAsia="仿宋" w:hAnsi="仿宋" w:cs="仿宋" w:hint="eastAsia"/>
            <w:lang w:eastAsia="zh-CN"/>
          </w:rPr>
          <w:t>一、活塞环项目进度计划</w:t>
        </w:r>
        <w:r>
          <w:tab/>
        </w:r>
        <w:r>
          <w:fldChar w:fldCharType="begin"/>
        </w:r>
        <w:r>
          <w:instrText xml:space="preserve"> PAGEREF _Toc22516 \h </w:instrText>
        </w:r>
        <w:r>
          <w:fldChar w:fldCharType="separate"/>
        </w:r>
        <w:r>
          <w:t>4</w:t>
        </w:r>
        <w:r>
          <w:fldChar w:fldCharType="end"/>
        </w:r>
      </w:hyperlink>
    </w:p>
    <w:p>
      <w:pPr>
        <w:pStyle w:val="TOC2"/>
        <w:tabs>
          <w:tab w:val="right" w:leader="dot" w:pos="8306"/>
        </w:tabs>
      </w:pPr>
      <w:hyperlink w:anchor="_Toc6618" w:history="1">
        <w:r>
          <w:rPr>
            <w:rFonts w:ascii="仿宋" w:eastAsia="仿宋" w:hAnsi="仿宋" w:cs="仿宋" w:hint="eastAsia"/>
            <w:lang w:eastAsia="zh-CN"/>
          </w:rPr>
          <w:t>(一)、建设周期</w:t>
        </w:r>
        <w:r>
          <w:tab/>
        </w:r>
        <w:r>
          <w:fldChar w:fldCharType="begin"/>
        </w:r>
        <w:r>
          <w:instrText xml:space="preserve"> PAGEREF _Toc6618 \h </w:instrText>
        </w:r>
        <w:r>
          <w:fldChar w:fldCharType="separate"/>
        </w:r>
        <w:r>
          <w:t>4</w:t>
        </w:r>
        <w:r>
          <w:fldChar w:fldCharType="end"/>
        </w:r>
      </w:hyperlink>
    </w:p>
    <w:p>
      <w:pPr>
        <w:pStyle w:val="TOC2"/>
        <w:tabs>
          <w:tab w:val="right" w:leader="dot" w:pos="8306"/>
        </w:tabs>
      </w:pPr>
      <w:hyperlink w:anchor="_Toc32761" w:history="1">
        <w:r>
          <w:rPr>
            <w:rFonts w:ascii="仿宋" w:eastAsia="仿宋" w:hAnsi="仿宋" w:cs="仿宋" w:hint="eastAsia"/>
            <w:lang w:eastAsia="zh-CN"/>
          </w:rPr>
          <w:t>(二)、建设进度</w:t>
        </w:r>
        <w:r>
          <w:tab/>
        </w:r>
        <w:r>
          <w:fldChar w:fldCharType="begin"/>
        </w:r>
        <w:r>
          <w:instrText xml:space="preserve"> PAGEREF _Toc32761 \h </w:instrText>
        </w:r>
        <w:r>
          <w:fldChar w:fldCharType="separate"/>
        </w:r>
        <w:r>
          <w:t>4</w:t>
        </w:r>
        <w:r>
          <w:fldChar w:fldCharType="end"/>
        </w:r>
      </w:hyperlink>
    </w:p>
    <w:p>
      <w:pPr>
        <w:pStyle w:val="TOC2"/>
        <w:tabs>
          <w:tab w:val="right" w:leader="dot" w:pos="8306"/>
        </w:tabs>
      </w:pPr>
      <w:hyperlink w:anchor="_Toc26066" w:history="1">
        <w:r>
          <w:rPr>
            <w:rFonts w:ascii="仿宋" w:eastAsia="仿宋" w:hAnsi="仿宋" w:cs="仿宋" w:hint="eastAsia"/>
            <w:lang w:eastAsia="zh-CN"/>
          </w:rPr>
          <w:t>(三)、进度安排注意事项</w:t>
        </w:r>
        <w:r>
          <w:tab/>
        </w:r>
        <w:r>
          <w:fldChar w:fldCharType="begin"/>
        </w:r>
        <w:r>
          <w:instrText xml:space="preserve"> PAGEREF _Toc26066 \h </w:instrText>
        </w:r>
        <w:r>
          <w:fldChar w:fldCharType="separate"/>
        </w:r>
        <w:r>
          <w:t>5</w:t>
        </w:r>
        <w:r>
          <w:fldChar w:fldCharType="end"/>
        </w:r>
      </w:hyperlink>
    </w:p>
    <w:p>
      <w:pPr>
        <w:pStyle w:val="TOC2"/>
        <w:tabs>
          <w:tab w:val="right" w:leader="dot" w:pos="8306"/>
        </w:tabs>
      </w:pPr>
      <w:hyperlink w:anchor="_Toc22677" w:history="1">
        <w:r>
          <w:rPr>
            <w:rFonts w:ascii="仿宋" w:eastAsia="仿宋" w:hAnsi="仿宋" w:cs="仿宋" w:hint="eastAsia"/>
            <w:lang w:eastAsia="zh-CN"/>
          </w:rPr>
          <w:t>(四)、人力资源配置</w:t>
        </w:r>
        <w:r>
          <w:tab/>
        </w:r>
        <w:r>
          <w:fldChar w:fldCharType="begin"/>
        </w:r>
        <w:r>
          <w:instrText xml:space="preserve"> PAGEREF _Toc22677 \h </w:instrText>
        </w:r>
        <w:r>
          <w:fldChar w:fldCharType="separate"/>
        </w:r>
        <w:r>
          <w:t>6</w:t>
        </w:r>
        <w:r>
          <w:fldChar w:fldCharType="end"/>
        </w:r>
      </w:hyperlink>
    </w:p>
    <w:p>
      <w:pPr>
        <w:pStyle w:val="TOC2"/>
        <w:tabs>
          <w:tab w:val="right" w:leader="dot" w:pos="8306"/>
        </w:tabs>
      </w:pPr>
      <w:hyperlink w:anchor="_Toc3224" w:history="1">
        <w:r>
          <w:rPr>
            <w:rFonts w:ascii="仿宋" w:eastAsia="仿宋" w:hAnsi="仿宋" w:cs="仿宋" w:hint="eastAsia"/>
            <w:lang w:eastAsia="zh-CN"/>
          </w:rPr>
          <w:t>(五)、员工培训</w:t>
        </w:r>
        <w:r>
          <w:tab/>
        </w:r>
        <w:r>
          <w:fldChar w:fldCharType="begin"/>
        </w:r>
        <w:r>
          <w:instrText xml:space="preserve"> PAGEREF _Toc3224 \h </w:instrText>
        </w:r>
        <w:r>
          <w:fldChar w:fldCharType="separate"/>
        </w:r>
        <w:r>
          <w:t>6</w:t>
        </w:r>
        <w:r>
          <w:fldChar w:fldCharType="end"/>
        </w:r>
      </w:hyperlink>
    </w:p>
    <w:p>
      <w:pPr>
        <w:pStyle w:val="TOC2"/>
        <w:tabs>
          <w:tab w:val="right" w:leader="dot" w:pos="8306"/>
        </w:tabs>
      </w:pPr>
      <w:hyperlink w:anchor="_Toc8224" w:history="1">
        <w:r>
          <w:rPr>
            <w:rFonts w:ascii="仿宋" w:eastAsia="仿宋" w:hAnsi="仿宋" w:cs="仿宋" w:hint="eastAsia"/>
            <w:lang w:eastAsia="zh-CN"/>
          </w:rPr>
          <w:t>(六)、活塞环项目实施保障</w:t>
        </w:r>
        <w:r>
          <w:tab/>
        </w:r>
        <w:r>
          <w:fldChar w:fldCharType="begin"/>
        </w:r>
        <w:r>
          <w:instrText xml:space="preserve"> PAGEREF _Toc8224 \h </w:instrText>
        </w:r>
        <w:r>
          <w:fldChar w:fldCharType="separate"/>
        </w:r>
        <w:r>
          <w:t>7</w:t>
        </w:r>
        <w:r>
          <w:fldChar w:fldCharType="end"/>
        </w:r>
      </w:hyperlink>
    </w:p>
    <w:p>
      <w:pPr>
        <w:pStyle w:val="TOC1"/>
        <w:tabs>
          <w:tab w:val="right" w:leader="dot" w:pos="8306"/>
        </w:tabs>
      </w:pPr>
      <w:hyperlink w:anchor="_Toc6533" w:history="1">
        <w:r>
          <w:rPr>
            <w:rFonts w:ascii="仿宋" w:eastAsia="仿宋" w:hAnsi="仿宋" w:cs="仿宋" w:hint="eastAsia"/>
            <w:lang w:eastAsia="zh-CN"/>
          </w:rPr>
          <w:t>二、经济效益分析</w:t>
        </w:r>
        <w:r>
          <w:tab/>
        </w:r>
        <w:r>
          <w:fldChar w:fldCharType="begin"/>
        </w:r>
        <w:r>
          <w:instrText xml:space="preserve"> PAGEREF _Toc6533 \h </w:instrText>
        </w:r>
        <w:r>
          <w:fldChar w:fldCharType="separate"/>
        </w:r>
        <w:r>
          <w:t>7</w:t>
        </w:r>
        <w:r>
          <w:fldChar w:fldCharType="end"/>
        </w:r>
      </w:hyperlink>
    </w:p>
    <w:p>
      <w:pPr>
        <w:pStyle w:val="TOC2"/>
        <w:tabs>
          <w:tab w:val="right" w:leader="dot" w:pos="8306"/>
        </w:tabs>
      </w:pPr>
      <w:hyperlink w:anchor="_Toc2382" w:history="1">
        <w:r>
          <w:rPr>
            <w:rFonts w:ascii="仿宋" w:eastAsia="仿宋" w:hAnsi="仿宋" w:cs="仿宋" w:hint="eastAsia"/>
            <w:lang w:eastAsia="zh-CN"/>
          </w:rPr>
          <w:t>(一)、活塞环项目财务管理</w:t>
        </w:r>
        <w:r>
          <w:tab/>
        </w:r>
        <w:r>
          <w:fldChar w:fldCharType="begin"/>
        </w:r>
        <w:r>
          <w:instrText xml:space="preserve"> PAGEREF _Toc2382 \h </w:instrText>
        </w:r>
        <w:r>
          <w:fldChar w:fldCharType="separate"/>
        </w:r>
        <w:r>
          <w:t>7</w:t>
        </w:r>
        <w:r>
          <w:fldChar w:fldCharType="end"/>
        </w:r>
      </w:hyperlink>
    </w:p>
    <w:p>
      <w:pPr>
        <w:pStyle w:val="TOC2"/>
        <w:tabs>
          <w:tab w:val="right" w:leader="dot" w:pos="8306"/>
        </w:tabs>
      </w:pPr>
      <w:hyperlink w:anchor="_Toc32314" w:history="1">
        <w:r>
          <w:rPr>
            <w:rFonts w:ascii="仿宋" w:eastAsia="仿宋" w:hAnsi="仿宋" w:cs="仿宋" w:hint="eastAsia"/>
            <w:lang w:eastAsia="zh-CN"/>
          </w:rPr>
          <w:t>(二)、盈利能力分析</w:t>
        </w:r>
        <w:r>
          <w:tab/>
        </w:r>
        <w:r>
          <w:fldChar w:fldCharType="begin"/>
        </w:r>
        <w:r>
          <w:instrText xml:space="preserve"> PAGEREF _Toc32314 \h </w:instrText>
        </w:r>
        <w:r>
          <w:fldChar w:fldCharType="separate"/>
        </w:r>
        <w:r>
          <w:t>9</w:t>
        </w:r>
        <w:r>
          <w:fldChar w:fldCharType="end"/>
        </w:r>
      </w:hyperlink>
    </w:p>
    <w:p>
      <w:pPr>
        <w:pStyle w:val="TOC2"/>
        <w:tabs>
          <w:tab w:val="right" w:leader="dot" w:pos="8306"/>
        </w:tabs>
      </w:pPr>
      <w:hyperlink w:anchor="_Toc2575" w:history="1">
        <w:r>
          <w:rPr>
            <w:rFonts w:ascii="仿宋" w:eastAsia="仿宋" w:hAnsi="仿宋" w:cs="仿宋" w:hint="eastAsia"/>
            <w:lang w:eastAsia="zh-CN"/>
          </w:rPr>
          <w:t>(三)、运营有效性</w:t>
        </w:r>
        <w:r>
          <w:tab/>
        </w:r>
        <w:r>
          <w:fldChar w:fldCharType="begin"/>
        </w:r>
        <w:r>
          <w:instrText xml:space="preserve"> PAGEREF _Toc2575 \h </w:instrText>
        </w:r>
        <w:r>
          <w:fldChar w:fldCharType="separate"/>
        </w:r>
        <w:r>
          <w:t>12</w:t>
        </w:r>
        <w:r>
          <w:fldChar w:fldCharType="end"/>
        </w:r>
      </w:hyperlink>
    </w:p>
    <w:p>
      <w:pPr>
        <w:pStyle w:val="TOC2"/>
        <w:tabs>
          <w:tab w:val="right" w:leader="dot" w:pos="8306"/>
        </w:tabs>
      </w:pPr>
      <w:hyperlink w:anchor="_Toc16497" w:history="1">
        <w:r>
          <w:rPr>
            <w:rFonts w:ascii="仿宋" w:eastAsia="仿宋" w:hAnsi="仿宋" w:cs="仿宋" w:hint="eastAsia"/>
            <w:lang w:eastAsia="zh-CN"/>
          </w:rPr>
          <w:t>(四)、财务合理性</w:t>
        </w:r>
        <w:r>
          <w:tab/>
        </w:r>
        <w:r>
          <w:fldChar w:fldCharType="begin"/>
        </w:r>
        <w:r>
          <w:instrText xml:space="preserve"> PAGEREF _Toc16497 \h </w:instrText>
        </w:r>
        <w:r>
          <w:fldChar w:fldCharType="separate"/>
        </w:r>
        <w:r>
          <w:t>13</w:t>
        </w:r>
        <w:r>
          <w:fldChar w:fldCharType="end"/>
        </w:r>
      </w:hyperlink>
    </w:p>
    <w:p>
      <w:pPr>
        <w:pStyle w:val="TOC2"/>
        <w:tabs>
          <w:tab w:val="right" w:leader="dot" w:pos="8306"/>
        </w:tabs>
      </w:pPr>
      <w:hyperlink w:anchor="_Toc667" w:history="1">
        <w:r>
          <w:rPr>
            <w:rFonts w:ascii="仿宋" w:eastAsia="仿宋" w:hAnsi="仿宋" w:cs="仿宋" w:hint="eastAsia"/>
            <w:lang w:eastAsia="zh-CN"/>
          </w:rPr>
          <w:t>(五)、风险可控性</w:t>
        </w:r>
        <w:r>
          <w:tab/>
        </w:r>
        <w:r>
          <w:fldChar w:fldCharType="begin"/>
        </w:r>
        <w:r>
          <w:instrText xml:space="preserve"> PAGEREF _Toc667 \h </w:instrText>
        </w:r>
        <w:r>
          <w:fldChar w:fldCharType="separate"/>
        </w:r>
        <w:r>
          <w:t>14</w:t>
        </w:r>
        <w:r>
          <w:fldChar w:fldCharType="end"/>
        </w:r>
      </w:hyperlink>
    </w:p>
    <w:p>
      <w:pPr>
        <w:pStyle w:val="TOC1"/>
        <w:tabs>
          <w:tab w:val="right" w:leader="dot" w:pos="8306"/>
        </w:tabs>
      </w:pPr>
      <w:hyperlink w:anchor="_Toc29533" w:history="1">
        <w:r>
          <w:rPr>
            <w:rFonts w:ascii="仿宋" w:eastAsia="仿宋" w:hAnsi="仿宋" w:cs="仿宋" w:hint="eastAsia"/>
            <w:lang w:eastAsia="zh-CN"/>
          </w:rPr>
          <w:t>三、评价单元的划分</w:t>
        </w:r>
        <w:r>
          <w:tab/>
        </w:r>
        <w:r>
          <w:fldChar w:fldCharType="begin"/>
        </w:r>
        <w:r>
          <w:instrText xml:space="preserve"> PAGEREF _Toc29533 \h </w:instrText>
        </w:r>
        <w:r>
          <w:fldChar w:fldCharType="separate"/>
        </w:r>
        <w:r>
          <w:t>15</w:t>
        </w:r>
        <w:r>
          <w:fldChar w:fldCharType="end"/>
        </w:r>
      </w:hyperlink>
    </w:p>
    <w:p>
      <w:pPr>
        <w:pStyle w:val="TOC2"/>
        <w:tabs>
          <w:tab w:val="right" w:leader="dot" w:pos="8306"/>
        </w:tabs>
      </w:pPr>
      <w:hyperlink w:anchor="_Toc1478" w:history="1">
        <w:r>
          <w:rPr>
            <w:rFonts w:ascii="仿宋" w:eastAsia="仿宋" w:hAnsi="仿宋" w:cs="仿宋" w:hint="eastAsia"/>
            <w:lang w:eastAsia="zh-CN"/>
          </w:rPr>
          <w:t>(一)、评价单元划分原则</w:t>
        </w:r>
        <w:r>
          <w:tab/>
        </w:r>
        <w:r>
          <w:fldChar w:fldCharType="begin"/>
        </w:r>
        <w:r>
          <w:instrText xml:space="preserve"> PAGEREF _Toc1478 \h </w:instrText>
        </w:r>
        <w:r>
          <w:fldChar w:fldCharType="separate"/>
        </w:r>
        <w:r>
          <w:t>15</w:t>
        </w:r>
        <w:r>
          <w:fldChar w:fldCharType="end"/>
        </w:r>
      </w:hyperlink>
    </w:p>
    <w:p>
      <w:pPr>
        <w:pStyle w:val="TOC2"/>
        <w:tabs>
          <w:tab w:val="right" w:leader="dot" w:pos="8306"/>
        </w:tabs>
      </w:pPr>
      <w:hyperlink w:anchor="_Toc16684" w:history="1">
        <w:r>
          <w:rPr>
            <w:rFonts w:ascii="仿宋" w:eastAsia="仿宋" w:hAnsi="仿宋" w:cs="仿宋" w:hint="eastAsia"/>
            <w:lang w:eastAsia="zh-CN"/>
          </w:rPr>
          <w:t>(二)、评价单元划分结果</w:t>
        </w:r>
        <w:r>
          <w:tab/>
        </w:r>
        <w:r>
          <w:fldChar w:fldCharType="begin"/>
        </w:r>
        <w:r>
          <w:instrText xml:space="preserve"> PAGEREF _Toc16684 \h </w:instrText>
        </w:r>
        <w:r>
          <w:fldChar w:fldCharType="separate"/>
        </w:r>
        <w:r>
          <w:t>16</w:t>
        </w:r>
        <w:r>
          <w:fldChar w:fldCharType="end"/>
        </w:r>
      </w:hyperlink>
    </w:p>
    <w:p>
      <w:pPr>
        <w:pStyle w:val="TOC2"/>
        <w:tabs>
          <w:tab w:val="right" w:leader="dot" w:pos="8306"/>
        </w:tabs>
      </w:pPr>
      <w:hyperlink w:anchor="_Toc5390" w:history="1">
        <w:r>
          <w:rPr>
            <w:rFonts w:ascii="仿宋" w:eastAsia="仿宋" w:hAnsi="仿宋" w:cs="仿宋" w:hint="eastAsia"/>
            <w:lang w:eastAsia="zh-CN"/>
          </w:rPr>
          <w:t>(三)、评价方法的选择</w:t>
        </w:r>
        <w:r>
          <w:tab/>
        </w:r>
        <w:r>
          <w:fldChar w:fldCharType="begin"/>
        </w:r>
        <w:r>
          <w:instrText xml:space="preserve"> PAGEREF _Toc5390 \h </w:instrText>
        </w:r>
        <w:r>
          <w:fldChar w:fldCharType="separate"/>
        </w:r>
        <w:r>
          <w:t>17</w:t>
        </w:r>
        <w:r>
          <w:fldChar w:fldCharType="end"/>
        </w:r>
      </w:hyperlink>
    </w:p>
    <w:p>
      <w:pPr>
        <w:pStyle w:val="TOC2"/>
        <w:tabs>
          <w:tab w:val="right" w:leader="dot" w:pos="8306"/>
        </w:tabs>
      </w:pPr>
      <w:hyperlink w:anchor="_Toc11613" w:history="1">
        <w:r>
          <w:rPr>
            <w:rFonts w:ascii="仿宋" w:eastAsia="仿宋" w:hAnsi="仿宋" w:cs="仿宋" w:hint="eastAsia"/>
            <w:lang w:eastAsia="zh-CN"/>
          </w:rPr>
          <w:t>(四)、评价方法简介</w:t>
        </w:r>
        <w:r>
          <w:tab/>
        </w:r>
        <w:r>
          <w:fldChar w:fldCharType="begin"/>
        </w:r>
        <w:r>
          <w:instrText xml:space="preserve"> PAGEREF _Toc11613 \h </w:instrText>
        </w:r>
        <w:r>
          <w:fldChar w:fldCharType="separate"/>
        </w:r>
        <w:r>
          <w:t>18</w:t>
        </w:r>
        <w:r>
          <w:fldChar w:fldCharType="end"/>
        </w:r>
      </w:hyperlink>
    </w:p>
    <w:p>
      <w:pPr>
        <w:pStyle w:val="TOC1"/>
        <w:tabs>
          <w:tab w:val="right" w:leader="dot" w:pos="8306"/>
        </w:tabs>
      </w:pPr>
      <w:hyperlink w:anchor="_Toc30210" w:history="1">
        <w:r>
          <w:rPr>
            <w:rFonts w:ascii="仿宋" w:eastAsia="仿宋" w:hAnsi="仿宋" w:cs="仿宋" w:hint="eastAsia"/>
            <w:lang w:eastAsia="zh-CN"/>
          </w:rPr>
          <w:t>四、市场分析预测</w:t>
        </w:r>
        <w:r>
          <w:tab/>
        </w:r>
        <w:r>
          <w:fldChar w:fldCharType="begin"/>
        </w:r>
        <w:r>
          <w:instrText xml:space="preserve"> PAGEREF _Toc30210 \h </w:instrText>
        </w:r>
        <w:r>
          <w:fldChar w:fldCharType="separate"/>
        </w:r>
        <w:r>
          <w:t>19</w:t>
        </w:r>
        <w:r>
          <w:fldChar w:fldCharType="end"/>
        </w:r>
      </w:hyperlink>
    </w:p>
    <w:p>
      <w:pPr>
        <w:pStyle w:val="TOC2"/>
        <w:tabs>
          <w:tab w:val="right" w:leader="dot" w:pos="8306"/>
        </w:tabs>
      </w:pPr>
      <w:hyperlink w:anchor="_Toc16140" w:history="1">
        <w:r>
          <w:rPr>
            <w:rFonts w:ascii="仿宋" w:eastAsia="仿宋" w:hAnsi="仿宋" w:cs="仿宋" w:hint="eastAsia"/>
            <w:lang w:eastAsia="zh-CN"/>
          </w:rPr>
          <w:t>(一)、活塞环行业分析</w:t>
        </w:r>
        <w:r>
          <w:tab/>
        </w:r>
        <w:r>
          <w:fldChar w:fldCharType="begin"/>
        </w:r>
        <w:r>
          <w:instrText xml:space="preserve"> PAGEREF _Toc16140 \h </w:instrText>
        </w:r>
        <w:r>
          <w:fldChar w:fldCharType="separate"/>
        </w:r>
        <w:r>
          <w:t>19</w:t>
        </w:r>
        <w:r>
          <w:fldChar w:fldCharType="end"/>
        </w:r>
      </w:hyperlink>
    </w:p>
    <w:p>
      <w:pPr>
        <w:pStyle w:val="TOC2"/>
        <w:tabs>
          <w:tab w:val="right" w:leader="dot" w:pos="8306"/>
        </w:tabs>
      </w:pPr>
      <w:hyperlink w:anchor="_Toc13297" w:history="1">
        <w:r>
          <w:rPr>
            <w:rFonts w:ascii="仿宋" w:eastAsia="仿宋" w:hAnsi="仿宋" w:cs="仿宋" w:hint="eastAsia"/>
            <w:lang w:eastAsia="zh-CN"/>
          </w:rPr>
          <w:t>(二)、活塞环市场分析预测</w:t>
        </w:r>
        <w:r>
          <w:tab/>
        </w:r>
        <w:r>
          <w:fldChar w:fldCharType="begin"/>
        </w:r>
        <w:r>
          <w:instrText xml:space="preserve"> PAGEREF _Toc13297 \h </w:instrText>
        </w:r>
        <w:r>
          <w:fldChar w:fldCharType="separate"/>
        </w:r>
        <w:r>
          <w:t>20</w:t>
        </w:r>
        <w:r>
          <w:fldChar w:fldCharType="end"/>
        </w:r>
      </w:hyperlink>
    </w:p>
    <w:p>
      <w:pPr>
        <w:pStyle w:val="TOC1"/>
        <w:tabs>
          <w:tab w:val="right" w:leader="dot" w:pos="8306"/>
        </w:tabs>
      </w:pPr>
      <w:hyperlink w:anchor="_Toc31335" w:history="1">
        <w:r>
          <w:rPr>
            <w:rFonts w:ascii="仿宋" w:eastAsia="仿宋" w:hAnsi="仿宋" w:cs="仿宋" w:hint="eastAsia"/>
            <w:lang w:eastAsia="zh-CN"/>
          </w:rPr>
          <w:t>五、活塞环项目财务管理方案</w:t>
        </w:r>
        <w:r>
          <w:tab/>
        </w:r>
        <w:r>
          <w:fldChar w:fldCharType="begin"/>
        </w:r>
        <w:r>
          <w:instrText xml:space="preserve"> PAGEREF _Toc31335 \h </w:instrText>
        </w:r>
        <w:r>
          <w:fldChar w:fldCharType="separate"/>
        </w:r>
        <w:r>
          <w:t>21</w:t>
        </w:r>
        <w:r>
          <w:fldChar w:fldCharType="end"/>
        </w:r>
      </w:hyperlink>
    </w:p>
    <w:p>
      <w:pPr>
        <w:pStyle w:val="TOC2"/>
        <w:tabs>
          <w:tab w:val="right" w:leader="dot" w:pos="8306"/>
        </w:tabs>
      </w:pPr>
      <w:hyperlink w:anchor="_Toc14340" w:history="1">
        <w:r>
          <w:rPr>
            <w:rFonts w:ascii="仿宋" w:eastAsia="仿宋" w:hAnsi="仿宋" w:cs="仿宋" w:hint="eastAsia"/>
            <w:lang w:eastAsia="zh-CN"/>
          </w:rPr>
          <w:t>(一)、财务管理概述</w:t>
        </w:r>
        <w:r>
          <w:tab/>
        </w:r>
        <w:r>
          <w:fldChar w:fldCharType="begin"/>
        </w:r>
        <w:r>
          <w:instrText xml:space="preserve"> PAGEREF _Toc14340 \h </w:instrText>
        </w:r>
        <w:r>
          <w:fldChar w:fldCharType="separate"/>
        </w:r>
        <w:r>
          <w:t>21</w:t>
        </w:r>
        <w:r>
          <w:fldChar w:fldCharType="end"/>
        </w:r>
      </w:hyperlink>
    </w:p>
    <w:p>
      <w:pPr>
        <w:pStyle w:val="TOC2"/>
        <w:tabs>
          <w:tab w:val="right" w:leader="dot" w:pos="8306"/>
        </w:tabs>
      </w:pPr>
      <w:hyperlink w:anchor="_Toc2783" w:history="1">
        <w:r>
          <w:rPr>
            <w:rFonts w:ascii="仿宋" w:eastAsia="仿宋" w:hAnsi="仿宋" w:cs="仿宋" w:hint="eastAsia"/>
            <w:lang w:eastAsia="zh-CN"/>
          </w:rPr>
          <w:t>(二)、无形资产管理</w:t>
        </w:r>
        <w:r>
          <w:tab/>
        </w:r>
        <w:r>
          <w:fldChar w:fldCharType="begin"/>
        </w:r>
        <w:r>
          <w:instrText xml:space="preserve"> PAGEREF _Toc2783 \h </w:instrText>
        </w:r>
        <w:r>
          <w:fldChar w:fldCharType="separate"/>
        </w:r>
        <w:r>
          <w:t>23</w:t>
        </w:r>
        <w:r>
          <w:fldChar w:fldCharType="end"/>
        </w:r>
      </w:hyperlink>
    </w:p>
    <w:p>
      <w:pPr>
        <w:pStyle w:val="TOC2"/>
        <w:tabs>
          <w:tab w:val="right" w:leader="dot" w:pos="8306"/>
        </w:tabs>
      </w:pPr>
      <w:hyperlink w:anchor="_Toc29485" w:history="1">
        <w:r>
          <w:rPr>
            <w:rFonts w:ascii="仿宋" w:eastAsia="仿宋" w:hAnsi="仿宋" w:cs="仿宋" w:hint="eastAsia"/>
            <w:lang w:eastAsia="zh-CN"/>
          </w:rPr>
          <w:t>(三)、固定资产管理</w:t>
        </w:r>
        <w:r>
          <w:tab/>
        </w:r>
        <w:r>
          <w:fldChar w:fldCharType="begin"/>
        </w:r>
        <w:r>
          <w:instrText xml:space="preserve"> PAGEREF _Toc29485 \h </w:instrText>
        </w:r>
        <w:r>
          <w:fldChar w:fldCharType="separate"/>
        </w:r>
        <w:r>
          <w:t>25</w:t>
        </w:r>
        <w:r>
          <w:fldChar w:fldCharType="end"/>
        </w:r>
      </w:hyperlink>
    </w:p>
    <w:p>
      <w:pPr>
        <w:pStyle w:val="TOC2"/>
        <w:tabs>
          <w:tab w:val="right" w:leader="dot" w:pos="8306"/>
        </w:tabs>
      </w:pPr>
      <w:hyperlink w:anchor="_Toc19414" w:history="1">
        <w:r>
          <w:rPr>
            <w:rFonts w:ascii="仿宋" w:eastAsia="仿宋" w:hAnsi="仿宋" w:cs="仿宋" w:hint="eastAsia"/>
            <w:lang w:eastAsia="zh-CN"/>
          </w:rPr>
          <w:t>(四)、预算管理</w:t>
        </w:r>
        <w:r>
          <w:tab/>
        </w:r>
        <w:r>
          <w:fldChar w:fldCharType="begin"/>
        </w:r>
        <w:r>
          <w:instrText xml:space="preserve"> PAGEREF _Toc19414 \h </w:instrText>
        </w:r>
        <w:r>
          <w:fldChar w:fldCharType="separate"/>
        </w:r>
        <w:r>
          <w:t>26</w:t>
        </w:r>
        <w:r>
          <w:fldChar w:fldCharType="end"/>
        </w:r>
      </w:hyperlink>
    </w:p>
    <w:p>
      <w:pPr>
        <w:pStyle w:val="TOC2"/>
        <w:tabs>
          <w:tab w:val="right" w:leader="dot" w:pos="8306"/>
        </w:tabs>
      </w:pPr>
      <w:hyperlink w:anchor="_Toc12436" w:history="1">
        <w:r>
          <w:rPr>
            <w:rFonts w:ascii="仿宋" w:eastAsia="仿宋" w:hAnsi="仿宋" w:cs="仿宋" w:hint="eastAsia"/>
            <w:lang w:eastAsia="zh-CN"/>
          </w:rPr>
          <w:t>(五)、偿债能力分析</w:t>
        </w:r>
        <w:r>
          <w:tab/>
        </w:r>
        <w:r>
          <w:fldChar w:fldCharType="begin"/>
        </w:r>
        <w:r>
          <w:instrText xml:space="preserve"> PAGEREF _Toc12436 \h </w:instrText>
        </w:r>
        <w:r>
          <w:fldChar w:fldCharType="separate"/>
        </w:r>
        <w:r>
          <w:t>28</w:t>
        </w:r>
        <w:r>
          <w:fldChar w:fldCharType="end"/>
        </w:r>
      </w:hyperlink>
    </w:p>
    <w:p>
      <w:pPr>
        <w:pStyle w:val="TOC1"/>
        <w:tabs>
          <w:tab w:val="right" w:leader="dot" w:pos="8306"/>
        </w:tabs>
      </w:pPr>
      <w:hyperlink w:anchor="_Toc3036" w:history="1">
        <w:r>
          <w:rPr>
            <w:rFonts w:ascii="仿宋" w:eastAsia="仿宋" w:hAnsi="仿宋" w:cs="仿宋" w:hint="eastAsia"/>
            <w:lang w:eastAsia="zh-CN"/>
          </w:rPr>
          <w:t>六、选址方案</w:t>
        </w:r>
        <w:r>
          <w:tab/>
        </w:r>
        <w:r>
          <w:fldChar w:fldCharType="begin"/>
        </w:r>
        <w:r>
          <w:instrText xml:space="preserve"> PAGEREF _Toc3036 \h </w:instrText>
        </w:r>
        <w:r>
          <w:fldChar w:fldCharType="separate"/>
        </w:r>
        <w:r>
          <w:t>31</w:t>
        </w:r>
        <w:r>
          <w:fldChar w:fldCharType="end"/>
        </w:r>
      </w:hyperlink>
    </w:p>
    <w:p>
      <w:pPr>
        <w:pStyle w:val="TOC2"/>
        <w:tabs>
          <w:tab w:val="right" w:leader="dot" w:pos="8306"/>
        </w:tabs>
      </w:pPr>
      <w:hyperlink w:anchor="_Toc7274" w:history="1">
        <w:r>
          <w:rPr>
            <w:rFonts w:ascii="仿宋" w:eastAsia="仿宋" w:hAnsi="仿宋" w:cs="仿宋" w:hint="eastAsia"/>
            <w:lang w:eastAsia="zh-CN"/>
          </w:rPr>
          <w:t>(一)、活塞环项目选址</w:t>
        </w:r>
        <w:r>
          <w:tab/>
        </w:r>
        <w:r>
          <w:fldChar w:fldCharType="begin"/>
        </w:r>
        <w:r>
          <w:instrText xml:space="preserve"> PAGEREF _Toc7274 \h </w:instrText>
        </w:r>
        <w:r>
          <w:fldChar w:fldCharType="separate"/>
        </w:r>
        <w:r>
          <w:t>31</w:t>
        </w:r>
        <w:r>
          <w:fldChar w:fldCharType="end"/>
        </w:r>
      </w:hyperlink>
    </w:p>
    <w:p>
      <w:pPr>
        <w:pStyle w:val="TOC2"/>
        <w:tabs>
          <w:tab w:val="right" w:leader="dot" w:pos="8306"/>
        </w:tabs>
      </w:pPr>
      <w:hyperlink w:anchor="_Toc1724" w:history="1">
        <w:r>
          <w:rPr>
            <w:rFonts w:ascii="仿宋" w:eastAsia="仿宋" w:hAnsi="仿宋" w:cs="仿宋" w:hint="eastAsia"/>
            <w:lang w:eastAsia="zh-CN"/>
          </w:rPr>
          <w:t>(二)、活塞环项目选址流程</w:t>
        </w:r>
        <w:r>
          <w:tab/>
        </w:r>
        <w:r>
          <w:fldChar w:fldCharType="begin"/>
        </w:r>
        <w:r>
          <w:instrText xml:space="preserve"> PAGEREF _Toc1724 \h </w:instrText>
        </w:r>
        <w:r>
          <w:fldChar w:fldCharType="separate"/>
        </w:r>
        <w:r>
          <w:t>32</w:t>
        </w:r>
        <w:r>
          <w:fldChar w:fldCharType="end"/>
        </w:r>
      </w:hyperlink>
    </w:p>
    <w:p>
      <w:pPr>
        <w:pStyle w:val="TOC2"/>
        <w:tabs>
          <w:tab w:val="right" w:leader="dot" w:pos="8306"/>
        </w:tabs>
      </w:pPr>
      <w:hyperlink w:anchor="_Toc10822" w:history="1">
        <w:r>
          <w:rPr>
            <w:rFonts w:ascii="仿宋" w:eastAsia="仿宋" w:hAnsi="仿宋" w:cs="仿宋" w:hint="eastAsia"/>
            <w:lang w:eastAsia="zh-CN"/>
          </w:rPr>
          <w:t>(三)、活塞环项目选址原则</w:t>
        </w:r>
        <w:r>
          <w:tab/>
        </w:r>
        <w:r>
          <w:fldChar w:fldCharType="begin"/>
        </w:r>
        <w:r>
          <w:instrText xml:space="preserve"> PAGEREF _Toc10822 \h </w:instrText>
        </w:r>
        <w:r>
          <w:fldChar w:fldCharType="separate"/>
        </w:r>
        <w:r>
          <w:t>34</w:t>
        </w:r>
        <w:r>
          <w:fldChar w:fldCharType="end"/>
        </w:r>
      </w:hyperlink>
    </w:p>
    <w:p>
      <w:pPr>
        <w:pStyle w:val="TOC1"/>
        <w:tabs>
          <w:tab w:val="right" w:leader="dot" w:pos="8306"/>
        </w:tabs>
      </w:pPr>
      <w:hyperlink w:anchor="_Toc13530" w:history="1">
        <w:r>
          <w:rPr>
            <w:rFonts w:ascii="仿宋" w:eastAsia="仿宋" w:hAnsi="仿宋" w:cs="仿宋" w:hint="eastAsia"/>
            <w:lang w:eastAsia="zh-CN"/>
          </w:rPr>
          <w:t>七、经济影响分析</w:t>
        </w:r>
        <w:r>
          <w:tab/>
        </w:r>
        <w:r>
          <w:fldChar w:fldCharType="begin"/>
        </w:r>
        <w:r>
          <w:instrText xml:space="preserve"> PAGEREF _Toc13530 \h </w:instrText>
        </w:r>
        <w:r>
          <w:fldChar w:fldCharType="separate"/>
        </w:r>
        <w:r>
          <w:t>35</w:t>
        </w:r>
        <w:r>
          <w:fldChar w:fldCharType="end"/>
        </w:r>
      </w:hyperlink>
    </w:p>
    <w:p>
      <w:pPr>
        <w:pStyle w:val="TOC2"/>
        <w:tabs>
          <w:tab w:val="right" w:leader="dot" w:pos="8306"/>
        </w:tabs>
      </w:pPr>
      <w:hyperlink w:anchor="_Toc8056" w:history="1">
        <w:r>
          <w:rPr>
            <w:rFonts w:ascii="仿宋" w:eastAsia="仿宋" w:hAnsi="仿宋" w:cs="仿宋" w:hint="eastAsia"/>
            <w:lang w:eastAsia="zh-CN"/>
          </w:rPr>
          <w:t>(一)、经济费用效益或费用效果分析</w:t>
        </w:r>
        <w:r>
          <w:tab/>
        </w:r>
        <w:r>
          <w:fldChar w:fldCharType="begin"/>
        </w:r>
        <w:r>
          <w:instrText xml:space="preserve"> PAGEREF _Toc8056 \h </w:instrText>
        </w:r>
        <w:r>
          <w:fldChar w:fldCharType="separate"/>
        </w:r>
        <w:r>
          <w:t>35</w:t>
        </w:r>
        <w:r>
          <w:fldChar w:fldCharType="end"/>
        </w:r>
      </w:hyperlink>
    </w:p>
    <w:p>
      <w:pPr>
        <w:pStyle w:val="TOC2"/>
        <w:tabs>
          <w:tab w:val="right" w:leader="dot" w:pos="8306"/>
        </w:tabs>
      </w:pPr>
      <w:hyperlink w:anchor="_Toc17086" w:history="1">
        <w:r>
          <w:rPr>
            <w:rFonts w:ascii="仿宋" w:eastAsia="仿宋" w:hAnsi="仿宋" w:cs="仿宋" w:hint="eastAsia"/>
            <w:lang w:eastAsia="zh-CN"/>
          </w:rPr>
          <w:t>(二)、行业影响分析</w:t>
        </w:r>
        <w:r>
          <w:tab/>
        </w:r>
        <w:r>
          <w:fldChar w:fldCharType="begin"/>
        </w:r>
        <w:r>
          <w:instrText xml:space="preserve"> PAGEREF _Toc17086 \h </w:instrText>
        </w:r>
        <w:r>
          <w:fldChar w:fldCharType="separate"/>
        </w:r>
        <w:r>
          <w:t>36</w:t>
        </w:r>
        <w:r>
          <w:fldChar w:fldCharType="end"/>
        </w:r>
      </w:hyperlink>
    </w:p>
    <w:p>
      <w:pPr>
        <w:pStyle w:val="TOC2"/>
        <w:tabs>
          <w:tab w:val="right" w:leader="dot" w:pos="8306"/>
        </w:tabs>
      </w:pPr>
      <w:hyperlink w:anchor="_Toc26876" w:history="1">
        <w:r>
          <w:rPr>
            <w:rFonts w:ascii="仿宋" w:eastAsia="仿宋" w:hAnsi="仿宋" w:cs="仿宋" w:hint="eastAsia"/>
            <w:lang w:eastAsia="zh-CN"/>
          </w:rPr>
          <w:t>(三)、区域经济影响分析</w:t>
        </w:r>
        <w:r>
          <w:tab/>
        </w:r>
        <w:r>
          <w:fldChar w:fldCharType="begin"/>
        </w:r>
        <w:r>
          <w:instrText xml:space="preserve"> PAGEREF _Toc26876 \h </w:instrText>
        </w:r>
        <w:r>
          <w:fldChar w:fldCharType="separate"/>
        </w:r>
        <w:r>
          <w:t>37</w:t>
        </w:r>
        <w:r>
          <w:fldChar w:fldCharType="end"/>
        </w:r>
      </w:hyperlink>
    </w:p>
    <w:p>
      <w:pPr>
        <w:pStyle w:val="TOC2"/>
        <w:tabs>
          <w:tab w:val="right" w:leader="dot" w:pos="8306"/>
        </w:tabs>
      </w:pPr>
      <w:hyperlink w:anchor="_Toc22976" w:history="1">
        <w:r>
          <w:rPr>
            <w:rFonts w:ascii="仿宋" w:eastAsia="仿宋" w:hAnsi="仿宋" w:cs="仿宋" w:hint="eastAsia"/>
            <w:lang w:eastAsia="zh-CN"/>
          </w:rPr>
          <w:t>(四)、宏观经济影响分析</w:t>
        </w:r>
        <w:r>
          <w:tab/>
        </w:r>
        <w:r>
          <w:fldChar w:fldCharType="begin"/>
        </w:r>
        <w:r>
          <w:instrText xml:space="preserve"> PAGEREF _Toc22976 \h </w:instrText>
        </w:r>
        <w:r>
          <w:fldChar w:fldCharType="separate"/>
        </w:r>
        <w:r>
          <w:t>37</w:t>
        </w:r>
        <w:r>
          <w:fldChar w:fldCharType="end"/>
        </w:r>
      </w:hyperlink>
    </w:p>
    <w:p>
      <w:pPr>
        <w:pStyle w:val="TOC1"/>
        <w:tabs>
          <w:tab w:val="right" w:leader="dot" w:pos="8306"/>
        </w:tabs>
      </w:pPr>
      <w:hyperlink w:anchor="_Toc25069" w:history="1">
        <w:r>
          <w:rPr>
            <w:rFonts w:ascii="仿宋" w:eastAsia="仿宋" w:hAnsi="仿宋" w:cs="仿宋" w:hint="eastAsia"/>
            <w:lang w:eastAsia="zh-CN"/>
          </w:rPr>
          <w:t>八、项目市场分析</w:t>
        </w:r>
        <w:r>
          <w:tab/>
        </w:r>
        <w:r>
          <w:fldChar w:fldCharType="begin"/>
        </w:r>
        <w:r>
          <w:instrText xml:space="preserve"> PAGEREF _Toc25069 \h </w:instrText>
        </w:r>
        <w:r>
          <w:fldChar w:fldCharType="separate"/>
        </w:r>
        <w:r>
          <w:t>38</w:t>
        </w:r>
        <w:r>
          <w:fldChar w:fldCharType="end"/>
        </w:r>
      </w:hyperlink>
    </w:p>
    <w:p>
      <w:pPr>
        <w:pStyle w:val="TOC2"/>
        <w:tabs>
          <w:tab w:val="right" w:leader="dot" w:pos="8306"/>
        </w:tabs>
      </w:pPr>
      <w:hyperlink w:anchor="_Toc27430" w:history="1">
        <w:r>
          <w:rPr>
            <w:rFonts w:ascii="仿宋" w:eastAsia="仿宋" w:hAnsi="仿宋" w:cs="仿宋" w:hint="eastAsia"/>
            <w:lang w:eastAsia="zh-CN"/>
          </w:rPr>
          <w:t>(一)、XXX市场分析</w:t>
        </w:r>
        <w:r>
          <w:tab/>
        </w:r>
        <w:r>
          <w:fldChar w:fldCharType="begin"/>
        </w:r>
        <w:r>
          <w:instrText xml:space="preserve"> PAGEREF _Toc27430 \h </w:instrText>
        </w:r>
        <w:r>
          <w:fldChar w:fldCharType="separate"/>
        </w:r>
        <w:r>
          <w:t>38</w:t>
        </w:r>
        <w:r>
          <w:fldChar w:fldCharType="end"/>
        </w:r>
      </w:hyperlink>
    </w:p>
    <w:p>
      <w:pPr>
        <w:pStyle w:val="TOC2"/>
        <w:tabs>
          <w:tab w:val="right" w:leader="dot" w:pos="8306"/>
        </w:tabs>
      </w:pPr>
      <w:hyperlink w:anchor="_Toc5804" w:history="1">
        <w:r>
          <w:rPr>
            <w:rFonts w:ascii="仿宋" w:eastAsia="仿宋" w:hAnsi="仿宋" w:cs="仿宋" w:hint="eastAsia"/>
            <w:lang w:eastAsia="zh-CN"/>
          </w:rPr>
          <w:t>(二)、区域经济市场分析</w:t>
        </w:r>
        <w:r>
          <w:tab/>
        </w:r>
        <w:r>
          <w:fldChar w:fldCharType="begin"/>
        </w:r>
        <w:r>
          <w:instrText xml:space="preserve"> PAGEREF _Toc5804 \h </w:instrText>
        </w:r>
        <w:r>
          <w:fldChar w:fldCharType="separate"/>
        </w:r>
        <w:r>
          <w:t>39</w:t>
        </w:r>
        <w:r>
          <w:fldChar w:fldCharType="end"/>
        </w:r>
      </w:hyperlink>
    </w:p>
    <w:p>
      <w:pPr>
        <w:pStyle w:val="TOC2"/>
        <w:tabs>
          <w:tab w:val="right" w:leader="dot" w:pos="8306"/>
        </w:tabs>
      </w:pPr>
      <w:hyperlink w:anchor="_Toc31037" w:history="1">
        <w:r>
          <w:rPr>
            <w:rFonts w:ascii="仿宋" w:eastAsia="仿宋" w:hAnsi="仿宋" w:cs="仿宋" w:hint="eastAsia"/>
            <w:lang w:eastAsia="zh-CN"/>
          </w:rPr>
          <w:t>(三)、项目建设的必要性</w:t>
        </w:r>
        <w:r>
          <w:tab/>
        </w:r>
        <w:r>
          <w:fldChar w:fldCharType="begin"/>
        </w:r>
        <w:r>
          <w:instrText xml:space="preserve"> PAGEREF _Toc31037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16" w:history="1">
        <w:r>
          <w:rPr>
            <w:rFonts w:ascii="仿宋" w:eastAsia="仿宋" w:hAnsi="仿宋" w:cs="仿宋" w:hint="eastAsia"/>
            <w:lang w:eastAsia="zh-CN"/>
          </w:rPr>
          <w:t>九、安全督查与监测</w:t>
        </w:r>
        <w:r>
          <w:tab/>
        </w:r>
        <w:r>
          <w:fldChar w:fldCharType="begin"/>
        </w:r>
        <w:r>
          <w:instrText xml:space="preserve"> PAGEREF _Toc12816 \h </w:instrText>
        </w:r>
        <w:r>
          <w:fldChar w:fldCharType="separate"/>
        </w:r>
        <w:r>
          <w:t>40</w:t>
        </w:r>
        <w:r>
          <w:fldChar w:fldCharType="end"/>
        </w:r>
      </w:hyperlink>
    </w:p>
    <w:p>
      <w:pPr>
        <w:pStyle w:val="TOC2"/>
        <w:tabs>
          <w:tab w:val="right" w:leader="dot" w:pos="8306"/>
        </w:tabs>
      </w:pPr>
      <w:hyperlink w:anchor="_Toc30259" w:history="1">
        <w:r>
          <w:rPr>
            <w:rFonts w:ascii="仿宋" w:eastAsia="仿宋" w:hAnsi="仿宋" w:cs="仿宋" w:hint="eastAsia"/>
            <w:lang w:eastAsia="zh-CN"/>
          </w:rPr>
          <w:t>(一)、安全督查与监测的背景和意义</w:t>
        </w:r>
        <w:r>
          <w:tab/>
        </w:r>
        <w:r>
          <w:fldChar w:fldCharType="begin"/>
        </w:r>
        <w:r>
          <w:instrText xml:space="preserve"> PAGEREF _Toc30259 \h </w:instrText>
        </w:r>
        <w:r>
          <w:fldChar w:fldCharType="separate"/>
        </w:r>
        <w:r>
          <w:t>40</w:t>
        </w:r>
        <w:r>
          <w:fldChar w:fldCharType="end"/>
        </w:r>
      </w:hyperlink>
    </w:p>
    <w:p>
      <w:pPr>
        <w:pStyle w:val="TOC2"/>
        <w:tabs>
          <w:tab w:val="right" w:leader="dot" w:pos="8306"/>
        </w:tabs>
      </w:pPr>
      <w:hyperlink w:anchor="_Toc28003" w:history="1">
        <w:r>
          <w:rPr>
            <w:rFonts w:ascii="仿宋" w:eastAsia="仿宋" w:hAnsi="仿宋" w:cs="仿宋" w:hint="eastAsia"/>
            <w:lang w:eastAsia="zh-CN"/>
          </w:rPr>
          <w:t>(二)、安全督查与监测的基本原则</w:t>
        </w:r>
        <w:r>
          <w:tab/>
        </w:r>
        <w:r>
          <w:fldChar w:fldCharType="begin"/>
        </w:r>
        <w:r>
          <w:instrText xml:space="preserve"> PAGEREF _Toc28003 \h </w:instrText>
        </w:r>
        <w:r>
          <w:fldChar w:fldCharType="separate"/>
        </w:r>
        <w:r>
          <w:t>41</w:t>
        </w:r>
        <w:r>
          <w:fldChar w:fldCharType="end"/>
        </w:r>
      </w:hyperlink>
    </w:p>
    <w:p>
      <w:pPr>
        <w:pStyle w:val="TOC2"/>
        <w:tabs>
          <w:tab w:val="right" w:leader="dot" w:pos="8306"/>
        </w:tabs>
      </w:pPr>
      <w:hyperlink w:anchor="_Toc20153" w:history="1">
        <w:r>
          <w:rPr>
            <w:rFonts w:ascii="仿宋" w:eastAsia="仿宋" w:hAnsi="仿宋" w:cs="仿宋" w:hint="eastAsia"/>
            <w:lang w:eastAsia="zh-CN"/>
          </w:rPr>
          <w:t>(三)、安全督查与监测的方法和手段</w:t>
        </w:r>
        <w:r>
          <w:tab/>
        </w:r>
        <w:r>
          <w:fldChar w:fldCharType="begin"/>
        </w:r>
        <w:r>
          <w:instrText xml:space="preserve"> PAGEREF _Toc20153 \h </w:instrText>
        </w:r>
        <w:r>
          <w:fldChar w:fldCharType="separate"/>
        </w:r>
        <w:r>
          <w:t>41</w:t>
        </w:r>
        <w:r>
          <w:fldChar w:fldCharType="end"/>
        </w:r>
      </w:hyperlink>
    </w:p>
    <w:p>
      <w:pPr>
        <w:pStyle w:val="TOC2"/>
        <w:tabs>
          <w:tab w:val="right" w:leader="dot" w:pos="8306"/>
        </w:tabs>
      </w:pPr>
      <w:hyperlink w:anchor="_Toc24822" w:history="1">
        <w:r>
          <w:rPr>
            <w:rFonts w:ascii="仿宋" w:eastAsia="仿宋" w:hAnsi="仿宋" w:cs="仿宋" w:hint="eastAsia"/>
            <w:lang w:eastAsia="zh-CN"/>
          </w:rPr>
          <w:t>(四)、安全督查与监测的组织机构</w:t>
        </w:r>
        <w:r>
          <w:tab/>
        </w:r>
        <w:r>
          <w:fldChar w:fldCharType="begin"/>
        </w:r>
        <w:r>
          <w:instrText xml:space="preserve"> PAGEREF _Toc24822 \h </w:instrText>
        </w:r>
        <w:r>
          <w:fldChar w:fldCharType="separate"/>
        </w:r>
        <w:r>
          <w:t>42</w:t>
        </w:r>
        <w:r>
          <w:fldChar w:fldCharType="end"/>
        </w:r>
      </w:hyperlink>
    </w:p>
    <w:p>
      <w:pPr>
        <w:pStyle w:val="TOC2"/>
        <w:tabs>
          <w:tab w:val="right" w:leader="dot" w:pos="8306"/>
        </w:tabs>
      </w:pPr>
      <w:hyperlink w:anchor="_Toc9907" w:history="1">
        <w:r>
          <w:rPr>
            <w:rFonts w:ascii="仿宋" w:eastAsia="仿宋" w:hAnsi="仿宋" w:cs="仿宋" w:hint="eastAsia"/>
            <w:lang w:eastAsia="zh-CN"/>
          </w:rPr>
          <w:t>(五)、安全督查与监测的信息报告</w:t>
        </w:r>
        <w:r>
          <w:tab/>
        </w:r>
        <w:r>
          <w:fldChar w:fldCharType="begin"/>
        </w:r>
        <w:r>
          <w:instrText xml:space="preserve"> PAGEREF _Toc9907 \h </w:instrText>
        </w:r>
        <w:r>
          <w:fldChar w:fldCharType="separate"/>
        </w:r>
        <w:r>
          <w:t>42</w:t>
        </w:r>
        <w:r>
          <w:fldChar w:fldCharType="end"/>
        </w:r>
      </w:hyperlink>
    </w:p>
    <w:p>
      <w:pPr>
        <w:pStyle w:val="TOC2"/>
        <w:tabs>
          <w:tab w:val="right" w:leader="dot" w:pos="8306"/>
        </w:tabs>
      </w:pPr>
      <w:hyperlink w:anchor="_Toc17034" w:history="1">
        <w:r>
          <w:rPr>
            <w:rFonts w:ascii="仿宋" w:eastAsia="仿宋" w:hAnsi="仿宋" w:cs="仿宋" w:hint="eastAsia"/>
            <w:lang w:eastAsia="zh-CN"/>
          </w:rPr>
          <w:t>(六)、安全督查与监测的改进机制</w:t>
        </w:r>
        <w:r>
          <w:tab/>
        </w:r>
        <w:r>
          <w:fldChar w:fldCharType="begin"/>
        </w:r>
        <w:r>
          <w:instrText xml:space="preserve"> PAGEREF _Toc17034 \h </w:instrText>
        </w:r>
        <w:r>
          <w:fldChar w:fldCharType="separate"/>
        </w:r>
        <w:r>
          <w:t>43</w:t>
        </w:r>
        <w:r>
          <w:fldChar w:fldCharType="end"/>
        </w:r>
      </w:hyperlink>
    </w:p>
    <w:p>
      <w:pPr>
        <w:pStyle w:val="TOC1"/>
        <w:tabs>
          <w:tab w:val="right" w:leader="dot" w:pos="8306"/>
        </w:tabs>
      </w:pPr>
      <w:hyperlink w:anchor="_Toc16523" w:history="1">
        <w:r>
          <w:rPr>
            <w:rFonts w:ascii="仿宋" w:eastAsia="仿宋" w:hAnsi="仿宋" w:cs="仿宋" w:hint="eastAsia"/>
            <w:lang w:eastAsia="zh-CN"/>
          </w:rPr>
          <w:t>十、产业环境分析</w:t>
        </w:r>
        <w:r>
          <w:tab/>
        </w:r>
        <w:r>
          <w:fldChar w:fldCharType="begin"/>
        </w:r>
        <w:r>
          <w:instrText xml:space="preserve"> PAGEREF _Toc16523 \h </w:instrText>
        </w:r>
        <w:r>
          <w:fldChar w:fldCharType="separate"/>
        </w:r>
        <w:r>
          <w:t>43</w:t>
        </w:r>
        <w:r>
          <w:fldChar w:fldCharType="end"/>
        </w:r>
      </w:hyperlink>
    </w:p>
    <w:p>
      <w:pPr>
        <w:pStyle w:val="TOC2"/>
        <w:tabs>
          <w:tab w:val="right" w:leader="dot" w:pos="8306"/>
        </w:tabs>
      </w:pPr>
      <w:hyperlink w:anchor="_Toc18411" w:history="1">
        <w:r>
          <w:rPr>
            <w:rFonts w:ascii="仿宋" w:eastAsia="仿宋" w:hAnsi="仿宋" w:cs="仿宋" w:hint="eastAsia"/>
            <w:lang w:eastAsia="zh-CN"/>
          </w:rPr>
          <w:t>(一)、产业环境分析</w:t>
        </w:r>
        <w:r>
          <w:tab/>
        </w:r>
        <w:r>
          <w:fldChar w:fldCharType="begin"/>
        </w:r>
        <w:r>
          <w:instrText xml:space="preserve"> PAGEREF _Toc18411 \h </w:instrText>
        </w:r>
        <w:r>
          <w:fldChar w:fldCharType="separate"/>
        </w:r>
        <w:r>
          <w:t>43</w:t>
        </w:r>
        <w:r>
          <w:fldChar w:fldCharType="end"/>
        </w:r>
      </w:hyperlink>
    </w:p>
    <w:p>
      <w:pPr>
        <w:pStyle w:val="TOC1"/>
        <w:tabs>
          <w:tab w:val="right" w:leader="dot" w:pos="8306"/>
        </w:tabs>
      </w:pPr>
      <w:hyperlink w:anchor="_Toc3028" w:history="1">
        <w:r>
          <w:rPr>
            <w:rFonts w:ascii="仿宋" w:eastAsia="仿宋" w:hAnsi="仿宋" w:cs="仿宋" w:hint="eastAsia"/>
            <w:lang w:eastAsia="zh-CN"/>
          </w:rPr>
          <w:t>十一、组织架构分析</w:t>
        </w:r>
        <w:r>
          <w:tab/>
        </w:r>
        <w:r>
          <w:fldChar w:fldCharType="begin"/>
        </w:r>
        <w:r>
          <w:instrText xml:space="preserve"> PAGEREF _Toc3028 \h </w:instrText>
        </w:r>
        <w:r>
          <w:fldChar w:fldCharType="separate"/>
        </w:r>
        <w:r>
          <w:t>45</w:t>
        </w:r>
        <w:r>
          <w:fldChar w:fldCharType="end"/>
        </w:r>
      </w:hyperlink>
    </w:p>
    <w:p>
      <w:pPr>
        <w:pStyle w:val="TOC2"/>
        <w:tabs>
          <w:tab w:val="right" w:leader="dot" w:pos="8306"/>
        </w:tabs>
      </w:pPr>
      <w:hyperlink w:anchor="_Toc22377" w:history="1">
        <w:r>
          <w:rPr>
            <w:rFonts w:ascii="仿宋" w:eastAsia="仿宋" w:hAnsi="仿宋" w:cs="仿宋" w:hint="eastAsia"/>
            <w:lang w:eastAsia="zh-CN"/>
          </w:rPr>
          <w:t>(一)、人力资源配置</w:t>
        </w:r>
        <w:r>
          <w:tab/>
        </w:r>
        <w:r>
          <w:fldChar w:fldCharType="begin"/>
        </w:r>
        <w:r>
          <w:instrText xml:space="preserve"> PAGEREF _Toc22377 \h </w:instrText>
        </w:r>
        <w:r>
          <w:fldChar w:fldCharType="separate"/>
        </w:r>
        <w:r>
          <w:t>45</w:t>
        </w:r>
        <w:r>
          <w:fldChar w:fldCharType="end"/>
        </w:r>
      </w:hyperlink>
    </w:p>
    <w:p>
      <w:pPr>
        <w:pStyle w:val="TOC2"/>
        <w:tabs>
          <w:tab w:val="right" w:leader="dot" w:pos="8306"/>
        </w:tabs>
      </w:pPr>
      <w:hyperlink w:anchor="_Toc32364" w:history="1">
        <w:r>
          <w:rPr>
            <w:rFonts w:ascii="仿宋" w:eastAsia="仿宋" w:hAnsi="仿宋" w:cs="仿宋" w:hint="eastAsia"/>
            <w:lang w:eastAsia="zh-CN"/>
          </w:rPr>
          <w:t>(二)、员工技能培训</w:t>
        </w:r>
        <w:r>
          <w:tab/>
        </w:r>
        <w:r>
          <w:fldChar w:fldCharType="begin"/>
        </w:r>
        <w:r>
          <w:instrText xml:space="preserve"> PAGEREF _Toc32364 \h </w:instrText>
        </w:r>
        <w:r>
          <w:fldChar w:fldCharType="separate"/>
        </w:r>
        <w:r>
          <w:t>45</w:t>
        </w:r>
        <w:r>
          <w:fldChar w:fldCharType="end"/>
        </w:r>
      </w:hyperlink>
    </w:p>
    <w:p>
      <w:pPr>
        <w:pStyle w:val="TOC1"/>
        <w:tabs>
          <w:tab w:val="right" w:leader="dot" w:pos="8306"/>
        </w:tabs>
      </w:pPr>
      <w:hyperlink w:anchor="_Toc15636" w:history="1">
        <w:r>
          <w:rPr>
            <w:rFonts w:ascii="仿宋" w:eastAsia="仿宋" w:hAnsi="仿宋" w:cs="仿宋" w:hint="eastAsia"/>
            <w:lang w:eastAsia="zh-CN"/>
          </w:rPr>
          <w:t>十二、项目背景与概况</w:t>
        </w:r>
        <w:r>
          <w:tab/>
        </w:r>
        <w:r>
          <w:fldChar w:fldCharType="begin"/>
        </w:r>
        <w:r>
          <w:instrText xml:space="preserve"> PAGEREF _Toc15636 \h </w:instrText>
        </w:r>
        <w:r>
          <w:fldChar w:fldCharType="separate"/>
        </w:r>
        <w:r>
          <w:t>47</w:t>
        </w:r>
        <w:r>
          <w:fldChar w:fldCharType="end"/>
        </w:r>
      </w:hyperlink>
    </w:p>
    <w:p>
      <w:pPr>
        <w:pStyle w:val="TOC2"/>
        <w:tabs>
          <w:tab w:val="right" w:leader="dot" w:pos="8306"/>
        </w:tabs>
      </w:pPr>
      <w:hyperlink w:anchor="_Toc13112" w:history="1">
        <w:r>
          <w:rPr>
            <w:rFonts w:ascii="仿宋" w:eastAsia="仿宋" w:hAnsi="仿宋" w:cs="仿宋" w:hint="eastAsia"/>
            <w:lang w:eastAsia="zh-CN"/>
          </w:rPr>
          <w:t>(一)、项目背景介绍</w:t>
        </w:r>
        <w:r>
          <w:tab/>
        </w:r>
        <w:r>
          <w:fldChar w:fldCharType="begin"/>
        </w:r>
        <w:r>
          <w:instrText xml:space="preserve"> PAGEREF _Toc13112 \h </w:instrText>
        </w:r>
        <w:r>
          <w:fldChar w:fldCharType="separate"/>
        </w:r>
        <w:r>
          <w:t>47</w:t>
        </w:r>
        <w:r>
          <w:fldChar w:fldCharType="end"/>
        </w:r>
      </w:hyperlink>
    </w:p>
    <w:p>
      <w:pPr>
        <w:pStyle w:val="TOC2"/>
        <w:tabs>
          <w:tab w:val="right" w:leader="dot" w:pos="8306"/>
        </w:tabs>
      </w:pPr>
      <w:hyperlink w:anchor="_Toc4841" w:history="1">
        <w:r>
          <w:rPr>
            <w:rFonts w:ascii="仿宋" w:eastAsia="仿宋" w:hAnsi="仿宋" w:cs="仿宋" w:hint="eastAsia"/>
            <w:lang w:eastAsia="zh-CN"/>
          </w:rPr>
          <w:t>(二)、项目概况与目标</w:t>
        </w:r>
        <w:r>
          <w:tab/>
        </w:r>
        <w:r>
          <w:fldChar w:fldCharType="begin"/>
        </w:r>
        <w:r>
          <w:instrText xml:space="preserve"> PAGEREF _Toc4841 \h </w:instrText>
        </w:r>
        <w:r>
          <w:fldChar w:fldCharType="separate"/>
        </w:r>
        <w:r>
          <w:t>48</w:t>
        </w:r>
        <w:r>
          <w:fldChar w:fldCharType="end"/>
        </w:r>
      </w:hyperlink>
    </w:p>
    <w:p>
      <w:pPr>
        <w:pStyle w:val="TOC2"/>
        <w:tabs>
          <w:tab w:val="right" w:leader="dot" w:pos="8306"/>
        </w:tabs>
      </w:pPr>
      <w:hyperlink w:anchor="_Toc25643" w:history="1">
        <w:r>
          <w:rPr>
            <w:rFonts w:ascii="仿宋" w:eastAsia="仿宋" w:hAnsi="仿宋" w:cs="仿宋" w:hint="eastAsia"/>
            <w:lang w:eastAsia="zh-CN"/>
          </w:rPr>
          <w:t>(三)、活塞环行业及市场分析</w:t>
        </w:r>
        <w:r>
          <w:tab/>
        </w:r>
        <w:r>
          <w:fldChar w:fldCharType="begin"/>
        </w:r>
        <w:r>
          <w:instrText xml:space="preserve"> PAGEREF _Toc25643 \h </w:instrText>
        </w:r>
        <w:r>
          <w:fldChar w:fldCharType="separate"/>
        </w:r>
        <w:r>
          <w:t>49</w:t>
        </w:r>
        <w:r>
          <w:fldChar w:fldCharType="end"/>
        </w:r>
      </w:hyperlink>
    </w:p>
    <w:p>
      <w:pPr>
        <w:pStyle w:val="TOC1"/>
        <w:tabs>
          <w:tab w:val="right" w:leader="dot" w:pos="8306"/>
        </w:tabs>
      </w:pPr>
      <w:hyperlink w:anchor="_Toc15186" w:history="1">
        <w:r>
          <w:rPr>
            <w:rFonts w:ascii="仿宋" w:eastAsia="仿宋" w:hAnsi="仿宋" w:cs="仿宋" w:hint="eastAsia"/>
            <w:lang w:eastAsia="zh-CN"/>
          </w:rPr>
          <w:t>十三、活塞环整合营销</w:t>
        </w:r>
        <w:r>
          <w:tab/>
        </w:r>
        <w:r>
          <w:fldChar w:fldCharType="begin"/>
        </w:r>
        <w:r>
          <w:instrText xml:space="preserve"> PAGEREF _Toc15186 \h </w:instrText>
        </w:r>
        <w:r>
          <w:fldChar w:fldCharType="separate"/>
        </w:r>
        <w:r>
          <w:t>49</w:t>
        </w:r>
        <w:r>
          <w:fldChar w:fldCharType="end"/>
        </w:r>
      </w:hyperlink>
    </w:p>
    <w:p>
      <w:pPr>
        <w:pStyle w:val="TOC2"/>
        <w:tabs>
          <w:tab w:val="right" w:leader="dot" w:pos="8306"/>
        </w:tabs>
      </w:pPr>
      <w:hyperlink w:anchor="_Toc16711" w:history="1">
        <w:r>
          <w:rPr>
            <w:rFonts w:ascii="仿宋" w:eastAsia="仿宋" w:hAnsi="仿宋" w:cs="仿宋" w:hint="eastAsia"/>
            <w:lang w:eastAsia="zh-CN"/>
          </w:rPr>
          <w:t>(一)、跨渠道整合</w:t>
        </w:r>
        <w:r>
          <w:tab/>
        </w:r>
        <w:r>
          <w:fldChar w:fldCharType="begin"/>
        </w:r>
        <w:r>
          <w:instrText xml:space="preserve"> PAGEREF _Toc16711 \h </w:instrText>
        </w:r>
        <w:r>
          <w:fldChar w:fldCharType="separate"/>
        </w:r>
        <w:r>
          <w:t>49</w:t>
        </w:r>
        <w:r>
          <w:fldChar w:fldCharType="end"/>
        </w:r>
      </w:hyperlink>
    </w:p>
    <w:p>
      <w:pPr>
        <w:pStyle w:val="TOC2"/>
        <w:tabs>
          <w:tab w:val="right" w:leader="dot" w:pos="8306"/>
        </w:tabs>
      </w:pPr>
      <w:hyperlink w:anchor="_Toc2206" w:history="1">
        <w:r>
          <w:rPr>
            <w:rFonts w:ascii="仿宋" w:eastAsia="仿宋" w:hAnsi="仿宋" w:cs="仿宋" w:hint="eastAsia"/>
            <w:lang w:eastAsia="zh-CN"/>
          </w:rPr>
          <w:t>(二)、品牌一体化</w:t>
        </w:r>
        <w:r>
          <w:tab/>
        </w:r>
        <w:r>
          <w:fldChar w:fldCharType="begin"/>
        </w:r>
        <w:r>
          <w:instrText xml:space="preserve"> PAGEREF _Toc2206 \h </w:instrText>
        </w:r>
        <w:r>
          <w:fldChar w:fldCharType="separate"/>
        </w:r>
        <w:r>
          <w:t>51</w:t>
        </w:r>
        <w:r>
          <w:fldChar w:fldCharType="end"/>
        </w:r>
      </w:hyperlink>
    </w:p>
    <w:p>
      <w:pPr>
        <w:pStyle w:val="TOC2"/>
        <w:tabs>
          <w:tab w:val="right" w:leader="dot" w:pos="8306"/>
        </w:tabs>
      </w:pPr>
      <w:hyperlink w:anchor="_Toc29859" w:history="1">
        <w:r>
          <w:rPr>
            <w:rFonts w:ascii="仿宋" w:eastAsia="仿宋" w:hAnsi="仿宋" w:cs="仿宋" w:hint="eastAsia"/>
            <w:lang w:eastAsia="zh-CN"/>
          </w:rPr>
          <w:t>(三)、数据整合</w:t>
        </w:r>
        <w:r>
          <w:tab/>
        </w:r>
        <w:r>
          <w:fldChar w:fldCharType="begin"/>
        </w:r>
        <w:r>
          <w:instrText xml:space="preserve"> PAGEREF _Toc29859 \h </w:instrText>
        </w:r>
        <w:r>
          <w:fldChar w:fldCharType="separate"/>
        </w:r>
        <w:r>
          <w:t>51</w:t>
        </w:r>
        <w:r>
          <w:fldChar w:fldCharType="end"/>
        </w:r>
      </w:hyperlink>
    </w:p>
    <w:p>
      <w:pPr>
        <w:pStyle w:val="TOC2"/>
        <w:tabs>
          <w:tab w:val="right" w:leader="dot" w:pos="8306"/>
        </w:tabs>
      </w:pPr>
      <w:hyperlink w:anchor="_Toc16744" w:history="1">
        <w:r>
          <w:rPr>
            <w:rFonts w:ascii="仿宋" w:eastAsia="仿宋" w:hAnsi="仿宋" w:cs="仿宋" w:hint="eastAsia"/>
            <w:lang w:eastAsia="zh-CN"/>
          </w:rPr>
          <w:t>(四)、客户关系管理</w:t>
        </w:r>
        <w:r>
          <w:tab/>
        </w:r>
        <w:r>
          <w:fldChar w:fldCharType="begin"/>
        </w:r>
        <w:r>
          <w:instrText xml:space="preserve"> PAGEREF _Toc16744 \h </w:instrText>
        </w:r>
        <w:r>
          <w:fldChar w:fldCharType="separate"/>
        </w:r>
        <w:r>
          <w:t>53</w:t>
        </w:r>
        <w:r>
          <w:fldChar w:fldCharType="end"/>
        </w:r>
      </w:hyperlink>
    </w:p>
    <w:p>
      <w:pPr>
        <w:pStyle w:val="TOC1"/>
        <w:tabs>
          <w:tab w:val="right" w:leader="dot" w:pos="8306"/>
        </w:tabs>
      </w:pPr>
      <w:hyperlink w:anchor="_Toc25545" w:history="1">
        <w:r>
          <w:rPr>
            <w:rFonts w:ascii="仿宋" w:eastAsia="仿宋" w:hAnsi="仿宋" w:cs="仿宋" w:hint="eastAsia"/>
            <w:lang w:eastAsia="zh-CN"/>
          </w:rPr>
          <w:t>十四、行业趋势与未来发展</w:t>
        </w:r>
        <w:r>
          <w:tab/>
        </w:r>
        <w:r>
          <w:fldChar w:fldCharType="begin"/>
        </w:r>
        <w:r>
          <w:instrText xml:space="preserve"> PAGEREF _Toc25545 \h </w:instrText>
        </w:r>
        <w:r>
          <w:fldChar w:fldCharType="separate"/>
        </w:r>
        <w:r>
          <w:t>53</w:t>
        </w:r>
        <w:r>
          <w:fldChar w:fldCharType="end"/>
        </w:r>
      </w:hyperlink>
    </w:p>
    <w:p>
      <w:pPr>
        <w:pStyle w:val="TOC2"/>
        <w:tabs>
          <w:tab w:val="right" w:leader="dot" w:pos="8306"/>
        </w:tabs>
      </w:pPr>
      <w:hyperlink w:anchor="_Toc28932" w:history="1">
        <w:r>
          <w:rPr>
            <w:rFonts w:ascii="仿宋" w:eastAsia="仿宋" w:hAnsi="仿宋" w:cs="仿宋" w:hint="eastAsia"/>
            <w:lang w:eastAsia="zh-CN"/>
          </w:rPr>
          <w:t>(一)、行业现状与未来发展趋势</w:t>
        </w:r>
        <w:r>
          <w:tab/>
        </w:r>
        <w:r>
          <w:fldChar w:fldCharType="begin"/>
        </w:r>
        <w:r>
          <w:instrText xml:space="preserve"> PAGEREF _Toc28932 \h </w:instrText>
        </w:r>
        <w:r>
          <w:fldChar w:fldCharType="separate"/>
        </w:r>
        <w:r>
          <w:t>53</w:t>
        </w:r>
        <w:r>
          <w:fldChar w:fldCharType="end"/>
        </w:r>
      </w:hyperlink>
    </w:p>
    <w:p>
      <w:pPr>
        <w:pStyle w:val="TOC2"/>
        <w:tabs>
          <w:tab w:val="right" w:leader="dot" w:pos="8306"/>
        </w:tabs>
      </w:pPr>
      <w:hyperlink w:anchor="_Toc235" w:history="1">
        <w:r>
          <w:rPr>
            <w:rFonts w:ascii="仿宋" w:eastAsia="仿宋" w:hAnsi="仿宋" w:cs="仿宋" w:hint="eastAsia"/>
            <w:lang w:eastAsia="zh-CN"/>
          </w:rPr>
          <w:t>(二)、公司在行业中的定位与发展战略</w:t>
        </w:r>
        <w:r>
          <w:tab/>
        </w:r>
        <w:r>
          <w:fldChar w:fldCharType="begin"/>
        </w:r>
        <w:r>
          <w:instrText xml:space="preserve"> PAGEREF _Toc235 \h </w:instrText>
        </w:r>
        <w:r>
          <w:fldChar w:fldCharType="separate"/>
        </w:r>
        <w:r>
          <w:t>56</w:t>
        </w:r>
        <w:r>
          <w:fldChar w:fldCharType="end"/>
        </w:r>
      </w:hyperlink>
    </w:p>
    <w:p>
      <w:pPr>
        <w:pStyle w:val="TOC1"/>
        <w:tabs>
          <w:tab w:val="right" w:leader="dot" w:pos="8306"/>
        </w:tabs>
      </w:pPr>
      <w:hyperlink w:anchor="_Toc11361" w:history="1">
        <w:r>
          <w:rPr>
            <w:rFonts w:ascii="仿宋" w:eastAsia="仿宋" w:hAnsi="仿宋" w:cs="仿宋" w:hint="eastAsia"/>
            <w:lang w:eastAsia="zh-CN"/>
          </w:rPr>
          <w:t>十五、活塞环项目监督与评估</w:t>
        </w:r>
        <w:r>
          <w:tab/>
        </w:r>
        <w:r>
          <w:fldChar w:fldCharType="begin"/>
        </w:r>
        <w:r>
          <w:instrText xml:space="preserve"> PAGEREF _Toc11361 \h </w:instrText>
        </w:r>
        <w:r>
          <w:fldChar w:fldCharType="separate"/>
        </w:r>
        <w:r>
          <w:t>57</w:t>
        </w:r>
        <w:r>
          <w:fldChar w:fldCharType="end"/>
        </w:r>
      </w:hyperlink>
    </w:p>
    <w:p>
      <w:pPr>
        <w:pStyle w:val="TOC2"/>
        <w:tabs>
          <w:tab w:val="right" w:leader="dot" w:pos="8306"/>
        </w:tabs>
      </w:pPr>
      <w:hyperlink w:anchor="_Toc21172" w:history="1">
        <w:r>
          <w:rPr>
            <w:rFonts w:ascii="仿宋" w:eastAsia="仿宋" w:hAnsi="仿宋" w:cs="仿宋" w:hint="eastAsia"/>
            <w:lang w:eastAsia="zh-CN"/>
          </w:rPr>
          <w:t>(一)、活塞环项目监督体系</w:t>
        </w:r>
        <w:r>
          <w:tab/>
        </w:r>
        <w:r>
          <w:fldChar w:fldCharType="begin"/>
        </w:r>
        <w:r>
          <w:instrText xml:space="preserve"> PAGEREF _Toc21172 \h </w:instrText>
        </w:r>
        <w:r>
          <w:fldChar w:fldCharType="separate"/>
        </w:r>
        <w:r>
          <w:t>57</w:t>
        </w:r>
        <w:r>
          <w:fldChar w:fldCharType="end"/>
        </w:r>
      </w:hyperlink>
    </w:p>
    <w:p>
      <w:pPr>
        <w:pStyle w:val="TOC2"/>
        <w:tabs>
          <w:tab w:val="right" w:leader="dot" w:pos="8306"/>
        </w:tabs>
      </w:pPr>
      <w:hyperlink w:anchor="_Toc30473" w:history="1">
        <w:r>
          <w:rPr>
            <w:rFonts w:ascii="仿宋" w:eastAsia="仿宋" w:hAnsi="仿宋" w:cs="仿宋" w:hint="eastAsia"/>
            <w:lang w:eastAsia="zh-CN"/>
          </w:rPr>
          <w:t>(二)、绩效评估与指标</w:t>
        </w:r>
        <w:r>
          <w:tab/>
        </w:r>
        <w:r>
          <w:fldChar w:fldCharType="begin"/>
        </w:r>
        <w:r>
          <w:instrText xml:space="preserve"> PAGEREF _Toc30473 \h </w:instrText>
        </w:r>
        <w:r>
          <w:fldChar w:fldCharType="separate"/>
        </w:r>
        <w:r>
          <w:t>57</w:t>
        </w:r>
        <w:r>
          <w:fldChar w:fldCharType="end"/>
        </w:r>
      </w:hyperlink>
    </w:p>
    <w:p>
      <w:pPr>
        <w:pStyle w:val="TOC2"/>
        <w:tabs>
          <w:tab w:val="right" w:leader="dot" w:pos="8306"/>
        </w:tabs>
      </w:pPr>
      <w:hyperlink w:anchor="_Toc20428" w:history="1">
        <w:r>
          <w:rPr>
            <w:rFonts w:ascii="仿宋" w:eastAsia="仿宋" w:hAnsi="仿宋" w:cs="仿宋" w:hint="eastAsia"/>
            <w:lang w:eastAsia="zh-CN"/>
          </w:rPr>
          <w:t>(三)、变更管理与调整</w:t>
        </w:r>
        <w:r>
          <w:tab/>
        </w:r>
        <w:r>
          <w:fldChar w:fldCharType="begin"/>
        </w:r>
        <w:r>
          <w:instrText xml:space="preserve"> PAGEREF _Toc20428 \h </w:instrText>
        </w:r>
        <w:r>
          <w:fldChar w:fldCharType="separate"/>
        </w:r>
        <w:r>
          <w:t>59</w:t>
        </w:r>
        <w:r>
          <w:fldChar w:fldCharType="end"/>
        </w:r>
      </w:hyperlink>
    </w:p>
    <w:p>
      <w:pPr>
        <w:pStyle w:val="TOC2"/>
        <w:tabs>
          <w:tab w:val="right" w:leader="dot" w:pos="8306"/>
        </w:tabs>
      </w:pPr>
      <w:hyperlink w:anchor="_Toc4396" w:history="1">
        <w:r>
          <w:rPr>
            <w:rFonts w:ascii="仿宋" w:eastAsia="仿宋" w:hAnsi="仿宋" w:cs="仿宋" w:hint="eastAsia"/>
            <w:lang w:eastAsia="zh-CN"/>
          </w:rPr>
          <w:t>(四)、定期报告与审计</w:t>
        </w:r>
        <w:r>
          <w:tab/>
        </w:r>
        <w:r>
          <w:fldChar w:fldCharType="begin"/>
        </w:r>
        <w:r>
          <w:instrText xml:space="preserve"> PAGEREF _Toc4396 \h </w:instrText>
        </w:r>
        <w:r>
          <w:fldChar w:fldCharType="separate"/>
        </w:r>
        <w:r>
          <w:t>59</w:t>
        </w:r>
        <w:r>
          <w:fldChar w:fldCharType="end"/>
        </w:r>
      </w:hyperlink>
    </w:p>
    <w:p>
      <w:pPr>
        <w:pStyle w:val="TOC1"/>
        <w:tabs>
          <w:tab w:val="right" w:leader="dot" w:pos="8306"/>
        </w:tabs>
      </w:pPr>
      <w:hyperlink w:anchor="_Toc21314" w:history="1">
        <w:r>
          <w:rPr>
            <w:rFonts w:ascii="仿宋" w:eastAsia="仿宋" w:hAnsi="仿宋" w:cs="仿宋" w:hint="eastAsia"/>
            <w:lang w:eastAsia="zh-CN"/>
          </w:rPr>
          <w:t>十六、经营计划</w:t>
        </w:r>
        <w:r>
          <w:tab/>
        </w:r>
        <w:r>
          <w:fldChar w:fldCharType="begin"/>
        </w:r>
        <w:r>
          <w:instrText xml:space="preserve"> PAGEREF _Toc21314 \h </w:instrText>
        </w:r>
        <w:r>
          <w:fldChar w:fldCharType="separate"/>
        </w:r>
        <w:r>
          <w:t>60</w:t>
        </w:r>
        <w:r>
          <w:fldChar w:fldCharType="end"/>
        </w:r>
      </w:hyperlink>
    </w:p>
    <w:p>
      <w:pPr>
        <w:pStyle w:val="TOC2"/>
        <w:tabs>
          <w:tab w:val="right" w:leader="dot" w:pos="8306"/>
        </w:tabs>
      </w:pPr>
      <w:hyperlink w:anchor="_Toc32460" w:history="1">
        <w:r>
          <w:rPr>
            <w:rFonts w:ascii="仿宋" w:eastAsia="仿宋" w:hAnsi="仿宋" w:cs="仿宋" w:hint="eastAsia"/>
            <w:lang w:eastAsia="zh-CN"/>
          </w:rPr>
          <w:t>(一)、生产与运营</w:t>
        </w:r>
        <w:r>
          <w:tab/>
        </w:r>
        <w:r>
          <w:fldChar w:fldCharType="begin"/>
        </w:r>
        <w:r>
          <w:instrText xml:space="preserve"> PAGEREF _Toc32460 \h </w:instrText>
        </w:r>
        <w:r>
          <w:fldChar w:fldCharType="separate"/>
        </w:r>
        <w:r>
          <w:t>60</w:t>
        </w:r>
        <w:r>
          <w:fldChar w:fldCharType="end"/>
        </w:r>
      </w:hyperlink>
    </w:p>
    <w:p>
      <w:pPr>
        <w:pStyle w:val="TOC2"/>
        <w:tabs>
          <w:tab w:val="right" w:leader="dot" w:pos="8306"/>
        </w:tabs>
      </w:pPr>
      <w:hyperlink w:anchor="_Toc22904" w:history="1">
        <w:r>
          <w:rPr>
            <w:rFonts w:ascii="仿宋" w:eastAsia="仿宋" w:hAnsi="仿宋" w:cs="仿宋" w:hint="eastAsia"/>
            <w:lang w:eastAsia="zh-CN"/>
          </w:rPr>
          <w:t>(二)、供应链管理</w:t>
        </w:r>
        <w:r>
          <w:tab/>
        </w:r>
        <w:r>
          <w:fldChar w:fldCharType="begin"/>
        </w:r>
        <w:r>
          <w:instrText xml:space="preserve"> PAGEREF _Toc22904 \h </w:instrText>
        </w:r>
        <w:r>
          <w:fldChar w:fldCharType="separate"/>
        </w:r>
        <w:r>
          <w:t>63</w:t>
        </w:r>
        <w:r>
          <w:fldChar w:fldCharType="end"/>
        </w:r>
      </w:hyperlink>
    </w:p>
    <w:p>
      <w:pPr>
        <w:pStyle w:val="TOC2"/>
        <w:tabs>
          <w:tab w:val="right" w:leader="dot" w:pos="8306"/>
        </w:tabs>
      </w:pPr>
      <w:hyperlink w:anchor="_Toc22922" w:history="1">
        <w:r>
          <w:rPr>
            <w:rFonts w:ascii="仿宋" w:eastAsia="仿宋" w:hAnsi="仿宋" w:cs="仿宋" w:hint="eastAsia"/>
            <w:lang w:eastAsia="zh-CN"/>
          </w:rPr>
          <w:t>(三)、人力资源</w:t>
        </w:r>
        <w:r>
          <w:tab/>
        </w:r>
        <w:r>
          <w:fldChar w:fldCharType="begin"/>
        </w:r>
        <w:r>
          <w:instrText xml:space="preserve"> PAGEREF _Toc22922 \h </w:instrText>
        </w:r>
        <w:r>
          <w:fldChar w:fldCharType="separate"/>
        </w:r>
        <w:r>
          <w:t>63</w:t>
        </w:r>
        <w:r>
          <w:fldChar w:fldCharType="end"/>
        </w:r>
      </w:hyperlink>
    </w:p>
    <w:p>
      <w:pPr>
        <w:pStyle w:val="TOC2"/>
        <w:tabs>
          <w:tab w:val="right" w:leader="dot" w:pos="8306"/>
        </w:tabs>
      </w:pPr>
      <w:hyperlink w:anchor="_Toc28999" w:history="1">
        <w:r>
          <w:rPr>
            <w:rFonts w:ascii="仿宋" w:eastAsia="仿宋" w:hAnsi="仿宋" w:cs="仿宋" w:hint="eastAsia"/>
            <w:lang w:eastAsia="zh-CN"/>
          </w:rPr>
          <w:t>(四)、法律与合规事项</w:t>
        </w:r>
        <w:r>
          <w:tab/>
        </w:r>
        <w:r>
          <w:fldChar w:fldCharType="begin"/>
        </w:r>
        <w:r>
          <w:instrText xml:space="preserve"> PAGEREF _Toc28999 \h </w:instrText>
        </w:r>
        <w:r>
          <w:fldChar w:fldCharType="separate"/>
        </w:r>
        <w:r>
          <w:t>64</w:t>
        </w:r>
        <w:r>
          <w:fldChar w:fldCharType="end"/>
        </w:r>
      </w:hyperlink>
    </w:p>
    <w:p>
      <w:pPr>
        <w:pStyle w:val="TOC1"/>
        <w:tabs>
          <w:tab w:val="right" w:leader="dot" w:pos="8306"/>
        </w:tabs>
      </w:pPr>
      <w:hyperlink w:anchor="_Toc18853" w:history="1">
        <w:r>
          <w:rPr>
            <w:rFonts w:ascii="仿宋" w:eastAsia="仿宋" w:hAnsi="仿宋" w:cs="仿宋" w:hint="eastAsia"/>
            <w:lang w:eastAsia="zh-CN"/>
          </w:rPr>
          <w:t>十七、法人治理结构</w:t>
        </w:r>
        <w:r>
          <w:tab/>
        </w:r>
        <w:r>
          <w:fldChar w:fldCharType="begin"/>
        </w:r>
        <w:r>
          <w:instrText xml:space="preserve"> PAGEREF _Toc18853 \h </w:instrText>
        </w:r>
        <w:r>
          <w:fldChar w:fldCharType="separate"/>
        </w:r>
        <w:r>
          <w:t>64</w:t>
        </w:r>
        <w:r>
          <w:fldChar w:fldCharType="end"/>
        </w:r>
      </w:hyperlink>
    </w:p>
    <w:p>
      <w:pPr>
        <w:pStyle w:val="TOC2"/>
        <w:tabs>
          <w:tab w:val="right" w:leader="dot" w:pos="8306"/>
        </w:tabs>
      </w:pPr>
      <w:hyperlink w:anchor="_Toc27512" w:history="1">
        <w:r>
          <w:rPr>
            <w:rFonts w:ascii="仿宋" w:eastAsia="仿宋" w:hAnsi="仿宋" w:cs="仿宋" w:hint="eastAsia"/>
            <w:lang w:eastAsia="zh-CN"/>
          </w:rPr>
          <w:t>(一)、股东权利与责任</w:t>
        </w:r>
        <w:r>
          <w:tab/>
        </w:r>
        <w:r>
          <w:fldChar w:fldCharType="begin"/>
        </w:r>
        <w:r>
          <w:instrText xml:space="preserve"> PAGEREF _Toc27512 \h </w:instrText>
        </w:r>
        <w:r>
          <w:fldChar w:fldCharType="separate"/>
        </w:r>
        <w:r>
          <w:t>64</w:t>
        </w:r>
        <w:r>
          <w:fldChar w:fldCharType="end"/>
        </w:r>
      </w:hyperlink>
    </w:p>
    <w:p>
      <w:pPr>
        <w:pStyle w:val="TOC2"/>
        <w:tabs>
          <w:tab w:val="right" w:leader="dot" w:pos="8306"/>
        </w:tabs>
      </w:pPr>
      <w:hyperlink w:anchor="_Toc10282" w:history="1">
        <w:r>
          <w:rPr>
            <w:rFonts w:ascii="仿宋" w:eastAsia="仿宋" w:hAnsi="仿宋" w:cs="仿宋" w:hint="eastAsia"/>
            <w:lang w:eastAsia="zh-CN"/>
          </w:rPr>
          <w:t>(二)、董事角色与责任</w:t>
        </w:r>
        <w:r>
          <w:tab/>
        </w:r>
        <w:r>
          <w:fldChar w:fldCharType="begin"/>
        </w:r>
        <w:r>
          <w:instrText xml:space="preserve"> PAGEREF _Toc10282 \h </w:instrText>
        </w:r>
        <w:r>
          <w:fldChar w:fldCharType="separate"/>
        </w:r>
        <w:r>
          <w:t>65</w:t>
        </w:r>
        <w:r>
          <w:fldChar w:fldCharType="end"/>
        </w:r>
      </w:hyperlink>
    </w:p>
    <w:p>
      <w:pPr>
        <w:pStyle w:val="TOC2"/>
        <w:tabs>
          <w:tab w:val="right" w:leader="dot" w:pos="8306"/>
        </w:tabs>
      </w:pPr>
      <w:hyperlink w:anchor="_Toc25282" w:history="1">
        <w:r>
          <w:rPr>
            <w:rFonts w:ascii="仿宋" w:eastAsia="仿宋" w:hAnsi="仿宋" w:cs="仿宋" w:hint="eastAsia"/>
            <w:lang w:eastAsia="zh-CN"/>
          </w:rPr>
          <w:t>(三)、高级管理人员的角色和职责</w:t>
        </w:r>
        <w:r>
          <w:tab/>
        </w:r>
        <w:r>
          <w:fldChar w:fldCharType="begin"/>
        </w:r>
        <w:r>
          <w:instrText xml:space="preserve"> PAGEREF _Toc25282 \h </w:instrText>
        </w:r>
        <w:r>
          <w:fldChar w:fldCharType="separate"/>
        </w:r>
        <w:r>
          <w:t>66</w:t>
        </w:r>
        <w:r>
          <w:fldChar w:fldCharType="end"/>
        </w:r>
      </w:hyperlink>
    </w:p>
    <w:p>
      <w:pPr>
        <w:pStyle w:val="TOC2"/>
        <w:tabs>
          <w:tab w:val="right" w:leader="dot" w:pos="8306"/>
        </w:tabs>
      </w:pPr>
      <w:hyperlink w:anchor="_Toc7013" w:history="1">
        <w:r>
          <w:rPr>
            <w:rFonts w:ascii="仿宋" w:eastAsia="仿宋" w:hAnsi="仿宋" w:cs="仿宋" w:hint="eastAsia"/>
            <w:lang w:eastAsia="zh-CN"/>
          </w:rPr>
          <w:t>(四)、监事的角色和职责</w:t>
        </w:r>
        <w:r>
          <w:tab/>
        </w:r>
        <w:r>
          <w:fldChar w:fldCharType="begin"/>
        </w:r>
        <w:r>
          <w:instrText xml:space="preserve"> PAGEREF _Toc7013 \h </w:instrText>
        </w:r>
        <w:r>
          <w:fldChar w:fldCharType="separate"/>
        </w:r>
        <w:r>
          <w:t>67</w:t>
        </w:r>
        <w:r>
          <w:fldChar w:fldCharType="end"/>
        </w:r>
      </w:hyperlink>
    </w:p>
    <w:p>
      <w:pPr>
        <w:pStyle w:val="TOC1"/>
        <w:tabs>
          <w:tab w:val="right" w:leader="dot" w:pos="8306"/>
        </w:tabs>
      </w:pPr>
      <w:hyperlink w:anchor="_Toc18663" w:history="1">
        <w:r>
          <w:rPr>
            <w:rFonts w:ascii="仿宋" w:eastAsia="仿宋" w:hAnsi="仿宋" w:cs="仿宋" w:hint="eastAsia"/>
            <w:lang w:eastAsia="zh-CN"/>
          </w:rPr>
          <w:t>十八、风险性分析</w:t>
        </w:r>
        <w:r>
          <w:tab/>
        </w:r>
        <w:r>
          <w:fldChar w:fldCharType="begin"/>
        </w:r>
        <w:r>
          <w:instrText xml:space="preserve"> PAGEREF _Toc18663 \h </w:instrText>
        </w:r>
        <w:r>
          <w:fldChar w:fldCharType="separate"/>
        </w:r>
        <w:r>
          <w:t>68</w:t>
        </w:r>
        <w:r>
          <w:fldChar w:fldCharType="end"/>
        </w:r>
      </w:hyperlink>
    </w:p>
    <w:p>
      <w:pPr>
        <w:pStyle w:val="TOC2"/>
        <w:tabs>
          <w:tab w:val="right" w:leader="dot" w:pos="8306"/>
        </w:tabs>
      </w:pPr>
      <w:hyperlink w:anchor="_Toc18449" w:history="1">
        <w:r>
          <w:rPr>
            <w:rFonts w:ascii="仿宋" w:eastAsia="仿宋" w:hAnsi="仿宋" w:cs="仿宋" w:hint="eastAsia"/>
            <w:lang w:eastAsia="zh-CN"/>
          </w:rPr>
          <w:t>(一)、政策风险分析</w:t>
        </w:r>
        <w:r>
          <w:tab/>
        </w:r>
        <w:r>
          <w:fldChar w:fldCharType="begin"/>
        </w:r>
        <w:r>
          <w:instrText xml:space="preserve"> PAGEREF _Toc18449 \h </w:instrText>
        </w:r>
        <w:r>
          <w:fldChar w:fldCharType="separate"/>
        </w:r>
        <w:r>
          <w:t>68</w:t>
        </w:r>
        <w:r>
          <w:fldChar w:fldCharType="end"/>
        </w:r>
      </w:hyperlink>
    </w:p>
    <w:p>
      <w:pPr>
        <w:pStyle w:val="TOC2"/>
        <w:tabs>
          <w:tab w:val="right" w:leader="dot" w:pos="8306"/>
        </w:tabs>
      </w:pPr>
      <w:hyperlink w:anchor="_Toc18866" w:history="1">
        <w:r>
          <w:rPr>
            <w:rFonts w:ascii="仿宋" w:eastAsia="仿宋" w:hAnsi="仿宋" w:cs="仿宋" w:hint="eastAsia"/>
            <w:lang w:eastAsia="zh-CN"/>
          </w:rPr>
          <w:t>(二)、社会风险分析</w:t>
        </w:r>
        <w:r>
          <w:tab/>
        </w:r>
        <w:r>
          <w:fldChar w:fldCharType="begin"/>
        </w:r>
        <w:r>
          <w:instrText xml:space="preserve"> PAGEREF _Toc18866 \h </w:instrText>
        </w:r>
        <w:r>
          <w:fldChar w:fldCharType="separate"/>
        </w:r>
        <w:r>
          <w:t>69</w:t>
        </w:r>
        <w:r>
          <w:fldChar w:fldCharType="end"/>
        </w:r>
      </w:hyperlink>
    </w:p>
    <w:p>
      <w:pPr>
        <w:pStyle w:val="TOC2"/>
        <w:tabs>
          <w:tab w:val="right" w:leader="dot" w:pos="8306"/>
        </w:tabs>
      </w:pPr>
      <w:hyperlink w:anchor="_Toc17631" w:history="1">
        <w:r>
          <w:rPr>
            <w:rFonts w:ascii="仿宋" w:eastAsia="仿宋" w:hAnsi="仿宋" w:cs="仿宋" w:hint="eastAsia"/>
            <w:lang w:eastAsia="zh-CN"/>
          </w:rPr>
          <w:t>(三)、市场风险分析</w:t>
        </w:r>
        <w:r>
          <w:tab/>
        </w:r>
        <w:r>
          <w:fldChar w:fldCharType="begin"/>
        </w:r>
        <w:r>
          <w:instrText xml:space="preserve"> PAGEREF _Toc17631 \h </w:instrText>
        </w:r>
        <w:r>
          <w:fldChar w:fldCharType="separate"/>
        </w:r>
        <w:r>
          <w:t>70</w:t>
        </w:r>
        <w:r>
          <w:fldChar w:fldCharType="end"/>
        </w:r>
      </w:hyperlink>
    </w:p>
    <w:p>
      <w:pPr>
        <w:pStyle w:val="TOC2"/>
        <w:tabs>
          <w:tab w:val="right" w:leader="dot" w:pos="8306"/>
        </w:tabs>
      </w:pPr>
      <w:hyperlink w:anchor="_Toc6878" w:history="1">
        <w:r>
          <w:rPr>
            <w:rFonts w:ascii="仿宋" w:eastAsia="仿宋" w:hAnsi="仿宋" w:cs="仿宋" w:hint="eastAsia"/>
            <w:lang w:eastAsia="zh-CN"/>
          </w:rPr>
          <w:t>(四)、资金风险分析</w:t>
        </w:r>
        <w:r>
          <w:tab/>
        </w:r>
        <w:r>
          <w:fldChar w:fldCharType="begin"/>
        </w:r>
        <w:r>
          <w:instrText xml:space="preserve"> PAGEREF _Toc6878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072" w:history="1">
        <w:r>
          <w:rPr>
            <w:rFonts w:ascii="仿宋" w:eastAsia="仿宋" w:hAnsi="仿宋" w:cs="仿宋" w:hint="eastAsia"/>
            <w:lang w:eastAsia="zh-CN"/>
          </w:rPr>
          <w:t>(五)、技术风险分析</w:t>
        </w:r>
        <w:r>
          <w:tab/>
        </w:r>
        <w:r>
          <w:fldChar w:fldCharType="begin"/>
        </w:r>
        <w:r>
          <w:instrText xml:space="preserve"> PAGEREF _Toc11072 \h </w:instrText>
        </w:r>
        <w:r>
          <w:fldChar w:fldCharType="separate"/>
        </w:r>
        <w:r>
          <w:t>72</w:t>
        </w:r>
        <w:r>
          <w:fldChar w:fldCharType="end"/>
        </w:r>
      </w:hyperlink>
    </w:p>
    <w:p>
      <w:pPr>
        <w:pStyle w:val="TOC2"/>
        <w:tabs>
          <w:tab w:val="right" w:leader="dot" w:pos="8306"/>
        </w:tabs>
      </w:pPr>
      <w:hyperlink w:anchor="_Toc18475" w:history="1">
        <w:r>
          <w:rPr>
            <w:rFonts w:ascii="仿宋" w:eastAsia="仿宋" w:hAnsi="仿宋" w:cs="仿宋" w:hint="eastAsia"/>
            <w:lang w:eastAsia="zh-CN"/>
          </w:rPr>
          <w:t>(六)、财务风险分析</w:t>
        </w:r>
        <w:r>
          <w:tab/>
        </w:r>
        <w:r>
          <w:fldChar w:fldCharType="begin"/>
        </w:r>
        <w:r>
          <w:instrText xml:space="preserve"> PAGEREF _Toc18475 \h </w:instrText>
        </w:r>
        <w:r>
          <w:fldChar w:fldCharType="separate"/>
        </w:r>
        <w:r>
          <w:t>73</w:t>
        </w:r>
        <w:r>
          <w:fldChar w:fldCharType="end"/>
        </w:r>
      </w:hyperlink>
    </w:p>
    <w:p>
      <w:pPr>
        <w:pStyle w:val="TOC2"/>
        <w:tabs>
          <w:tab w:val="right" w:leader="dot" w:pos="8306"/>
        </w:tabs>
      </w:pPr>
      <w:hyperlink w:anchor="_Toc14247" w:history="1">
        <w:r>
          <w:rPr>
            <w:rFonts w:ascii="仿宋" w:eastAsia="仿宋" w:hAnsi="仿宋" w:cs="仿宋" w:hint="eastAsia"/>
            <w:lang w:eastAsia="zh-CN"/>
          </w:rPr>
          <w:t>(七)、管理风险分析</w:t>
        </w:r>
        <w:r>
          <w:tab/>
        </w:r>
        <w:r>
          <w:fldChar w:fldCharType="begin"/>
        </w:r>
        <w:r>
          <w:instrText xml:space="preserve"> PAGEREF _Toc14247 \h </w:instrText>
        </w:r>
        <w:r>
          <w:fldChar w:fldCharType="separate"/>
        </w:r>
        <w:r>
          <w:t>74</w:t>
        </w:r>
        <w:r>
          <w:fldChar w:fldCharType="end"/>
        </w:r>
      </w:hyperlink>
    </w:p>
    <w:p>
      <w:pPr>
        <w:pStyle w:val="TOC2"/>
        <w:tabs>
          <w:tab w:val="right" w:leader="dot" w:pos="8306"/>
        </w:tabs>
      </w:pPr>
      <w:hyperlink w:anchor="_Toc17711" w:history="1">
        <w:r>
          <w:rPr>
            <w:rFonts w:ascii="仿宋" w:eastAsia="仿宋" w:hAnsi="仿宋" w:cs="仿宋" w:hint="eastAsia"/>
            <w:lang w:eastAsia="zh-CN"/>
          </w:rPr>
          <w:t>(八)、其它风险分析</w:t>
        </w:r>
        <w:r>
          <w:tab/>
        </w:r>
        <w:r>
          <w:fldChar w:fldCharType="begin"/>
        </w:r>
        <w:r>
          <w:instrText xml:space="preserve"> PAGEREF _Toc17711 \h </w:instrText>
        </w:r>
        <w:r>
          <w:fldChar w:fldCharType="separate"/>
        </w:r>
        <w:r>
          <w:t>75</w:t>
        </w:r>
        <w:r>
          <w:fldChar w:fldCharType="end"/>
        </w:r>
      </w:hyperlink>
    </w:p>
    <w:p>
      <w:pPr>
        <w:pStyle w:val="TOC2"/>
        <w:tabs>
          <w:tab w:val="right" w:leader="dot" w:pos="8306"/>
        </w:tabs>
      </w:pPr>
      <w:hyperlink w:anchor="_Toc15505" w:history="1">
        <w:r>
          <w:rPr>
            <w:rFonts w:ascii="仿宋" w:eastAsia="仿宋" w:hAnsi="仿宋" w:cs="仿宋" w:hint="eastAsia"/>
            <w:lang w:eastAsia="zh-CN"/>
          </w:rPr>
          <w:t>(九)、社会影响评估</w:t>
        </w:r>
        <w:r>
          <w:tab/>
        </w:r>
        <w:r>
          <w:fldChar w:fldCharType="begin"/>
        </w:r>
        <w:r>
          <w:instrText xml:space="preserve"> PAGEREF _Toc15505 \h </w:instrText>
        </w:r>
        <w:r>
          <w:fldChar w:fldCharType="separate"/>
        </w:r>
        <w:r>
          <w:t>75</w:t>
        </w:r>
        <w:r>
          <w:fldChar w:fldCharType="end"/>
        </w:r>
      </w:hyperlink>
    </w:p>
    <w:p>
      <w:pPr>
        <w:pStyle w:val="TOC1"/>
        <w:tabs>
          <w:tab w:val="right" w:leader="dot" w:pos="8306"/>
        </w:tabs>
      </w:pPr>
      <w:hyperlink w:anchor="_Toc6824" w:history="1">
        <w:r>
          <w:rPr>
            <w:rFonts w:ascii="仿宋" w:eastAsia="仿宋" w:hAnsi="仿宋" w:cs="仿宋" w:hint="eastAsia"/>
            <w:lang w:eastAsia="zh-CN"/>
          </w:rPr>
          <w:t>十九、员工离职率分析与降低措施</w:t>
        </w:r>
        <w:r>
          <w:tab/>
        </w:r>
        <w:r>
          <w:fldChar w:fldCharType="begin"/>
        </w:r>
        <w:r>
          <w:instrText xml:space="preserve"> PAGEREF _Toc6824 \h </w:instrText>
        </w:r>
        <w:r>
          <w:fldChar w:fldCharType="separate"/>
        </w:r>
        <w:r>
          <w:t>78</w:t>
        </w:r>
        <w:r>
          <w:fldChar w:fldCharType="end"/>
        </w:r>
      </w:hyperlink>
    </w:p>
    <w:p>
      <w:pPr>
        <w:pStyle w:val="TOC2"/>
        <w:tabs>
          <w:tab w:val="right" w:leader="dot" w:pos="8306"/>
        </w:tabs>
      </w:pPr>
      <w:hyperlink w:anchor="_Toc1817" w:history="1">
        <w:r>
          <w:rPr>
            <w:rFonts w:ascii="仿宋" w:eastAsia="仿宋" w:hAnsi="仿宋" w:cs="仿宋" w:hint="eastAsia"/>
            <w:lang w:eastAsia="zh-CN"/>
          </w:rPr>
          <w:t>(一)、离职率分析的方法与工具</w:t>
        </w:r>
        <w:r>
          <w:tab/>
        </w:r>
        <w:r>
          <w:fldChar w:fldCharType="begin"/>
        </w:r>
        <w:r>
          <w:instrText xml:space="preserve"> PAGEREF _Toc1817 \h </w:instrText>
        </w:r>
        <w:r>
          <w:fldChar w:fldCharType="separate"/>
        </w:r>
        <w:r>
          <w:t>78</w:t>
        </w:r>
        <w:r>
          <w:fldChar w:fldCharType="end"/>
        </w:r>
      </w:hyperlink>
    </w:p>
    <w:p>
      <w:pPr>
        <w:pStyle w:val="TOC2"/>
        <w:tabs>
          <w:tab w:val="right" w:leader="dot" w:pos="8306"/>
        </w:tabs>
      </w:pPr>
      <w:hyperlink w:anchor="_Toc29526" w:history="1">
        <w:r>
          <w:rPr>
            <w:rFonts w:ascii="仿宋" w:eastAsia="仿宋" w:hAnsi="仿宋" w:cs="仿宋" w:hint="eastAsia"/>
            <w:lang w:eastAsia="zh-CN"/>
          </w:rPr>
          <w:t>(二)、离职原因的调查与对策制定</w:t>
        </w:r>
        <w:r>
          <w:tab/>
        </w:r>
        <w:r>
          <w:fldChar w:fldCharType="begin"/>
        </w:r>
        <w:r>
          <w:instrText xml:space="preserve"> PAGEREF _Toc29526 \h </w:instrText>
        </w:r>
        <w:r>
          <w:fldChar w:fldCharType="separate"/>
        </w:r>
        <w:r>
          <w:t>79</w:t>
        </w:r>
        <w:r>
          <w:fldChar w:fldCharType="end"/>
        </w:r>
      </w:hyperlink>
    </w:p>
    <w:p>
      <w:pPr>
        <w:pStyle w:val="TOC2"/>
        <w:tabs>
          <w:tab w:val="right" w:leader="dot" w:pos="8306"/>
        </w:tabs>
      </w:pPr>
      <w:hyperlink w:anchor="_Toc2275" w:history="1">
        <w:r>
          <w:rPr>
            <w:rFonts w:ascii="仿宋" w:eastAsia="仿宋" w:hAnsi="仿宋" w:cs="仿宋" w:hint="eastAsia"/>
            <w:lang w:eastAsia="zh-CN"/>
          </w:rPr>
          <w:t>(三)、降低离职率的策略与实践</w:t>
        </w:r>
        <w:r>
          <w:tab/>
        </w:r>
        <w:r>
          <w:fldChar w:fldCharType="begin"/>
        </w:r>
        <w:r>
          <w:instrText xml:space="preserve"> PAGEREF _Toc2275 \h </w:instrText>
        </w:r>
        <w:r>
          <w:fldChar w:fldCharType="separate"/>
        </w:r>
        <w:r>
          <w:t>81</w:t>
        </w:r>
        <w:r>
          <w:fldChar w:fldCharType="end"/>
        </w:r>
      </w:hyperlink>
    </w:p>
    <w:p>
      <w:pPr>
        <w:pStyle w:val="TOC1"/>
        <w:tabs>
          <w:tab w:val="right" w:leader="dot" w:pos="8306"/>
        </w:tabs>
      </w:pPr>
      <w:hyperlink w:anchor="_Toc11427" w:history="1">
        <w:r>
          <w:rPr>
            <w:rFonts w:ascii="仿宋" w:eastAsia="仿宋" w:hAnsi="仿宋" w:cs="仿宋" w:hint="eastAsia"/>
            <w:lang w:eastAsia="zh-CN"/>
          </w:rPr>
          <w:t>二十、人力资源</w:t>
        </w:r>
        <w:r>
          <w:tab/>
        </w:r>
        <w:r>
          <w:fldChar w:fldCharType="begin"/>
        </w:r>
        <w:r>
          <w:instrText xml:space="preserve"> PAGEREF _Toc11427 \h </w:instrText>
        </w:r>
        <w:r>
          <w:fldChar w:fldCharType="separate"/>
        </w:r>
        <w:r>
          <w:t>82</w:t>
        </w:r>
        <w:r>
          <w:fldChar w:fldCharType="end"/>
        </w:r>
      </w:hyperlink>
    </w:p>
    <w:p>
      <w:pPr>
        <w:pStyle w:val="TOC2"/>
        <w:tabs>
          <w:tab w:val="right" w:leader="dot" w:pos="8306"/>
        </w:tabs>
      </w:pPr>
      <w:hyperlink w:anchor="_Toc31389" w:history="1">
        <w:r>
          <w:rPr>
            <w:rFonts w:ascii="仿宋" w:eastAsia="仿宋" w:hAnsi="仿宋" w:cs="仿宋" w:hint="eastAsia"/>
            <w:lang w:eastAsia="zh-CN"/>
          </w:rPr>
          <w:t>(一)、工厂员工组织</w:t>
        </w:r>
        <w:r>
          <w:tab/>
        </w:r>
        <w:r>
          <w:fldChar w:fldCharType="begin"/>
        </w:r>
        <w:r>
          <w:instrText xml:space="preserve"> PAGEREF _Toc31389 \h </w:instrText>
        </w:r>
        <w:r>
          <w:fldChar w:fldCharType="separate"/>
        </w:r>
        <w:r>
          <w:t>82</w:t>
        </w:r>
        <w:r>
          <w:fldChar w:fldCharType="end"/>
        </w:r>
      </w:hyperlink>
    </w:p>
    <w:p>
      <w:pPr>
        <w:pStyle w:val="TOC2"/>
        <w:tabs>
          <w:tab w:val="right" w:leader="dot" w:pos="8306"/>
        </w:tabs>
      </w:pPr>
      <w:hyperlink w:anchor="_Toc29100" w:history="1">
        <w:r>
          <w:rPr>
            <w:rFonts w:ascii="仿宋" w:eastAsia="仿宋" w:hAnsi="仿宋" w:cs="仿宋" w:hint="eastAsia"/>
            <w:lang w:eastAsia="zh-CN"/>
          </w:rPr>
          <w:t>(二)、培训和发展计划</w:t>
        </w:r>
        <w:r>
          <w:tab/>
        </w:r>
        <w:r>
          <w:fldChar w:fldCharType="begin"/>
        </w:r>
        <w:r>
          <w:instrText xml:space="preserve"> PAGEREF _Toc29100 \h </w:instrText>
        </w:r>
        <w:r>
          <w:fldChar w:fldCharType="separate"/>
        </w:r>
        <w:r>
          <w:t>83</w:t>
        </w:r>
        <w:r>
          <w:fldChar w:fldCharType="end"/>
        </w:r>
      </w:hyperlink>
    </w:p>
    <w:p>
      <w:pPr>
        <w:pStyle w:val="TOC2"/>
        <w:tabs>
          <w:tab w:val="right" w:leader="dot" w:pos="8306"/>
        </w:tabs>
      </w:pPr>
      <w:hyperlink w:anchor="_Toc886" w:history="1">
        <w:r>
          <w:rPr>
            <w:rFonts w:ascii="仿宋" w:eastAsia="仿宋" w:hAnsi="仿宋" w:cs="仿宋" w:hint="eastAsia"/>
            <w:lang w:eastAsia="zh-CN"/>
          </w:rPr>
          <w:t>(三)、安全和环境管理</w:t>
        </w:r>
        <w:r>
          <w:tab/>
        </w:r>
        <w:r>
          <w:fldChar w:fldCharType="begin"/>
        </w:r>
        <w:r>
          <w:instrText xml:space="preserve"> PAGEREF _Toc886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2516"/>
      <w:r>
        <w:rPr>
          <w:rFonts w:ascii="仿宋" w:eastAsia="仿宋" w:hAnsi="仿宋" w:cs="仿宋" w:hint="eastAsia"/>
          <w:sz w:val="28"/>
          <w:lang w:eastAsia="zh-CN"/>
        </w:rPr>
        <w:t>一、活塞环项目进度计划</w:t>
      </w:r>
      <w:bookmarkEnd w:id="2"/>
    </w:p>
    <w:p>
      <w:pPr>
        <w:pStyle w:val="Heading2"/>
        <w:rPr>
          <w:rFonts w:ascii="仿宋" w:eastAsia="仿宋" w:hAnsi="仿宋" w:cs="仿宋" w:hint="eastAsia"/>
          <w:lang w:eastAsia="zh-CN"/>
        </w:rPr>
      </w:pPr>
      <w:bookmarkStart w:id="3" w:name="_Toc6618"/>
      <w:r>
        <w:rPr>
          <w:rFonts w:ascii="仿宋" w:eastAsia="仿宋" w:hAnsi="仿宋" w:cs="仿宋" w:hint="eastAsia"/>
          <w:lang w:eastAsia="zh-CN"/>
        </w:rPr>
        <w:t>(一)、建设周期</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活塞环项目建设周期为XXX个月，其中包括：活塞环项目的前期准备工作，工程勘察与设计，土建工程施工，设备采购，设备安装调试以及其他相关工作。</w:t>
      </w:r>
    </w:p>
    <w:p>
      <w:pPr>
        <w:pStyle w:val="Heading2"/>
        <w:ind w:firstLine="560" w:firstLineChars="200"/>
        <w:rPr>
          <w:rFonts w:ascii="仿宋" w:eastAsia="仿宋" w:hAnsi="仿宋" w:cs="仿宋" w:hint="eastAsia"/>
          <w:sz w:val="28"/>
          <w:lang w:eastAsia="zh-CN"/>
        </w:rPr>
      </w:pPr>
      <w:bookmarkStart w:id="4" w:name="_Toc32761"/>
      <w:r>
        <w:rPr>
          <w:rFonts w:ascii="仿宋" w:eastAsia="仿宋" w:hAnsi="仿宋" w:cs="仿宋" w:hint="eastAsia"/>
          <w:sz w:val="28"/>
          <w:lang w:eastAsia="zh-CN"/>
        </w:rPr>
        <w:t>(二)、建设进度</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该活塞环项目采取分期建设，目前活塞环项目实际完成投资xxx万元，占 计划投资的xxx%。其中：完成固定资产投资xxx万元， 占总投</w:t>
      </w:r>
    </w:p>
    <w:p>
      <w:pPr>
        <w:ind w:firstLine="560" w:firstLineChars="200"/>
        <w:rPr>
          <w:rFonts w:ascii="仿宋" w:eastAsia="仿宋" w:hAnsi="仿宋" w:cs="仿宋" w:hint="eastAsia"/>
          <w:sz w:val="28"/>
        </w:rPr>
      </w:pPr>
      <w:r>
        <w:rPr>
          <w:rFonts w:ascii="仿宋" w:eastAsia="仿宋" w:hAnsi="仿宋" w:cs="仿宋" w:hint="eastAsia"/>
          <w:sz w:val="28"/>
          <w:lang w:eastAsia="zh-CN"/>
        </w:rPr>
        <w:t>资的xxx%;完成流动资金投资xxx,占总投资的xxx%。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https://d.book118.com/848115060101006041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DB706C"/>
    <w:rsid w:val="4593521B"/>
    <w:rsid w:val="4ADB706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48115060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2024-02-24T11:44:00Z</dcterms:created>
  <dcterms:modified xsi:type="dcterms:W3CDTF">2024-02-24T11:44:10Z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194DA2AE19F34A109D8170AA3176A516_11</vt:lpwstr>
  </property>
  <property fmtid="{D5CDD505-2E9C-101B-9397-08002B2CF9AE}" pid="3" name="KSOProductBuildVer">
    <vt:lpwstr>2052-12.1.0.16250</vt:lpwstr>
  </property>
</Properties>
</file>